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764FA98C" w:rsidR="00807C36" w:rsidRPr="003C5D6B" w:rsidRDefault="000237B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1er </w:t>
      </w:r>
      <w:r w:rsidR="00002AE2">
        <w:rPr>
          <w:rFonts w:asciiTheme="majorHAnsi" w:hAnsiTheme="majorHAnsi"/>
          <w:color w:val="FFFFFF" w:themeColor="background1"/>
          <w:sz w:val="72"/>
          <w:szCs w:val="72"/>
        </w:rPr>
        <w:t>avril</w:t>
      </w:r>
      <w:r>
        <w:rPr>
          <w:rFonts w:asciiTheme="majorHAnsi" w:hAnsiTheme="majorHAnsi"/>
          <w:color w:val="FFFFFF" w:themeColor="background1"/>
          <w:sz w:val="72"/>
          <w:szCs w:val="72"/>
        </w:rPr>
        <w:t> 2017</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77168749"/>
      <w:r>
        <w:lastRenderedPageBreak/>
        <w:t>Table des matières</w:t>
      </w:r>
      <w:bookmarkEnd w:id="2"/>
      <w:bookmarkEnd w:id="3"/>
    </w:p>
    <w:p w14:paraId="133501AA" w14:textId="6E11680F" w:rsidR="00002AE2" w:rsidRPr="00002AE2" w:rsidRDefault="00AD5C31">
      <w:pPr>
        <w:pStyle w:val="TOC1"/>
        <w:tabs>
          <w:tab w:val="right" w:leader="dot" w:pos="5030"/>
        </w:tabs>
        <w:rPr>
          <w:rFonts w:eastAsiaTheme="minorEastAsia" w:cstheme="minorHAnsi"/>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477168749" w:history="1">
        <w:r w:rsidR="00002AE2" w:rsidRPr="00002AE2">
          <w:rPr>
            <w:rStyle w:val="Hyperlink"/>
            <w:rFonts w:cstheme="minorHAnsi"/>
            <w:noProof/>
          </w:rPr>
          <w:t>Table des matières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_Toc477168749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w:t>
        </w:r>
        <w:r w:rsidR="00002AE2" w:rsidRPr="00002AE2">
          <w:rPr>
            <w:rFonts w:cstheme="minorHAnsi"/>
            <w:noProof/>
            <w:webHidden/>
          </w:rPr>
          <w:fldChar w:fldCharType="end"/>
        </w:r>
      </w:hyperlink>
    </w:p>
    <w:p w14:paraId="738DA49B" w14:textId="5D02F6D0" w:rsidR="00002AE2" w:rsidRPr="00002AE2" w:rsidRDefault="009C72F0">
      <w:pPr>
        <w:pStyle w:val="TOC1"/>
        <w:tabs>
          <w:tab w:val="right" w:leader="dot" w:pos="5030"/>
        </w:tabs>
        <w:rPr>
          <w:rFonts w:eastAsiaTheme="minorEastAsia" w:cstheme="minorHAnsi"/>
          <w:b w:val="0"/>
          <w:caps w:val="0"/>
          <w:noProof/>
          <w:sz w:val="22"/>
          <w:lang w:val="en-US" w:eastAsia="en-US" w:bidi="ar-SA"/>
        </w:rPr>
      </w:pPr>
      <w:hyperlink w:anchor="_Toc477168750" w:history="1">
        <w:r w:rsidR="00002AE2" w:rsidRPr="00002AE2">
          <w:rPr>
            <w:rStyle w:val="Hyperlink"/>
            <w:rFonts w:cstheme="minorHAnsi"/>
            <w:noProof/>
          </w:rPr>
          <w:t>Introduction</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_Toc477168750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w:t>
        </w:r>
        <w:r w:rsidR="00002AE2" w:rsidRPr="00002AE2">
          <w:rPr>
            <w:rFonts w:cstheme="minorHAnsi"/>
            <w:noProof/>
            <w:webHidden/>
          </w:rPr>
          <w:fldChar w:fldCharType="end"/>
        </w:r>
      </w:hyperlink>
    </w:p>
    <w:p w14:paraId="1BF0C3F3" w14:textId="6FB3894F"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51" w:history="1">
        <w:r w:rsidR="00002AE2" w:rsidRPr="00002AE2">
          <w:rPr>
            <w:rStyle w:val="Hyperlink"/>
            <w:rFonts w:cstheme="minorHAnsi"/>
            <w:noProof/>
          </w:rPr>
          <w:t>À propos de ce Document</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_Toc477168751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w:t>
        </w:r>
        <w:r w:rsidR="00002AE2" w:rsidRPr="00002AE2">
          <w:rPr>
            <w:rFonts w:cstheme="minorHAnsi"/>
            <w:noProof/>
            <w:webHidden/>
          </w:rPr>
          <w:fldChar w:fldCharType="end"/>
        </w:r>
      </w:hyperlink>
    </w:p>
    <w:p w14:paraId="7E99FBA5" w14:textId="4A617479"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52" w:history="1">
        <w:r w:rsidR="00002AE2" w:rsidRPr="00002AE2">
          <w:rPr>
            <w:rStyle w:val="Hyperlink"/>
            <w:rFonts w:cstheme="minorHAnsi"/>
            <w:noProof/>
          </w:rPr>
          <w:t>Contenu de ce Document</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_Toc477168752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w:t>
        </w:r>
        <w:r w:rsidR="00002AE2" w:rsidRPr="00002AE2">
          <w:rPr>
            <w:rFonts w:cstheme="minorHAnsi"/>
            <w:noProof/>
            <w:webHidden/>
          </w:rPr>
          <w:fldChar w:fldCharType="end"/>
        </w:r>
      </w:hyperlink>
    </w:p>
    <w:p w14:paraId="7457D5E2" w14:textId="00DA381F"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53" w:history="1">
        <w:r w:rsidR="00002AE2" w:rsidRPr="00002AE2">
          <w:rPr>
            <w:rStyle w:val="Hyperlink"/>
            <w:rFonts w:cstheme="minorHAnsi"/>
            <w:noProof/>
          </w:rPr>
          <w:t>Entrée Produit</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_Toc477168753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w:t>
        </w:r>
        <w:r w:rsidR="00002AE2" w:rsidRPr="00002AE2">
          <w:rPr>
            <w:rFonts w:cstheme="minorHAnsi"/>
            <w:noProof/>
            <w:webHidden/>
          </w:rPr>
          <w:fldChar w:fldCharType="end"/>
        </w:r>
      </w:hyperlink>
    </w:p>
    <w:p w14:paraId="68B5437F" w14:textId="2EC304B6"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54" w:history="1">
        <w:r w:rsidR="00002AE2" w:rsidRPr="00002AE2">
          <w:rPr>
            <w:rStyle w:val="Hyperlink"/>
            <w:rFonts w:cstheme="minorHAnsi"/>
            <w:noProof/>
          </w:rPr>
          <w:t>Clarifications et synthèse des modifications apportées à ce Document</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_Toc477168754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w:t>
        </w:r>
        <w:r w:rsidR="00002AE2" w:rsidRPr="00002AE2">
          <w:rPr>
            <w:rFonts w:cstheme="minorHAnsi"/>
            <w:noProof/>
            <w:webHidden/>
          </w:rPr>
          <w:fldChar w:fldCharType="end"/>
        </w:r>
      </w:hyperlink>
    </w:p>
    <w:p w14:paraId="0CEB5DD8" w14:textId="201D8019" w:rsidR="00002AE2" w:rsidRPr="00002AE2" w:rsidRDefault="009C72F0">
      <w:pPr>
        <w:pStyle w:val="TOC1"/>
        <w:tabs>
          <w:tab w:val="right" w:leader="dot" w:pos="5030"/>
        </w:tabs>
        <w:rPr>
          <w:rFonts w:eastAsiaTheme="minorEastAsia" w:cstheme="minorHAnsi"/>
          <w:b w:val="0"/>
          <w:caps w:val="0"/>
          <w:noProof/>
          <w:sz w:val="22"/>
          <w:lang w:val="en-US" w:eastAsia="en-US" w:bidi="ar-SA"/>
        </w:rPr>
      </w:pPr>
      <w:hyperlink w:anchor="_Toc477168755" w:history="1">
        <w:r w:rsidR="00002AE2" w:rsidRPr="00002AE2">
          <w:rPr>
            <w:rStyle w:val="Hyperlink"/>
            <w:rFonts w:cstheme="minorHAnsi"/>
            <w:noProof/>
          </w:rPr>
          <w:t>Conditions de Licence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_Toc477168755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4</w:t>
        </w:r>
        <w:r w:rsidR="00002AE2" w:rsidRPr="00002AE2">
          <w:rPr>
            <w:rFonts w:cstheme="minorHAnsi"/>
            <w:noProof/>
            <w:webHidden/>
          </w:rPr>
          <w:fldChar w:fldCharType="end"/>
        </w:r>
      </w:hyperlink>
    </w:p>
    <w:p w14:paraId="3C7BE0DD" w14:textId="268BDC2F" w:rsidR="00002AE2" w:rsidRPr="00002AE2" w:rsidRDefault="009C72F0">
      <w:pPr>
        <w:pStyle w:val="TOC2"/>
        <w:rPr>
          <w:rFonts w:eastAsiaTheme="minorEastAsia" w:cstheme="minorHAnsi"/>
          <w:b w:val="0"/>
          <w:smallCaps w:val="0"/>
          <w:noProof/>
          <w:sz w:val="22"/>
          <w:lang w:val="en-US" w:eastAsia="en-US" w:bidi="ar-SA"/>
        </w:rPr>
      </w:pPr>
      <w:hyperlink w:anchor="_Toc477168756" w:history="1">
        <w:r w:rsidR="00002AE2" w:rsidRPr="00002AE2">
          <w:rPr>
            <w:rStyle w:val="Hyperlink"/>
            <w:rFonts w:cstheme="minorHAnsi"/>
            <w:noProof/>
          </w:rPr>
          <w:t>Conditions Universelles de Licence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_Toc477168756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4</w:t>
        </w:r>
        <w:r w:rsidR="00002AE2" w:rsidRPr="00002AE2">
          <w:rPr>
            <w:rFonts w:cstheme="minorHAnsi"/>
            <w:noProof/>
            <w:webHidden/>
          </w:rPr>
          <w:fldChar w:fldCharType="end"/>
        </w:r>
      </w:hyperlink>
    </w:p>
    <w:p w14:paraId="776E5D5E" w14:textId="731D1730" w:rsidR="00002AE2" w:rsidRPr="00002AE2" w:rsidRDefault="009C72F0">
      <w:pPr>
        <w:pStyle w:val="TOC2"/>
        <w:rPr>
          <w:rFonts w:eastAsiaTheme="minorEastAsia" w:cstheme="minorHAnsi"/>
          <w:b w:val="0"/>
          <w:smallCaps w:val="0"/>
          <w:noProof/>
          <w:sz w:val="22"/>
          <w:lang w:val="en-US" w:eastAsia="en-US" w:bidi="ar-SA"/>
        </w:rPr>
      </w:pPr>
      <w:hyperlink w:anchor="_Toc477168757" w:history="1">
        <w:r w:rsidR="00002AE2" w:rsidRPr="00002AE2">
          <w:rPr>
            <w:rStyle w:val="Hyperlink"/>
            <w:rFonts w:cstheme="minorHAnsi"/>
            <w:noProof/>
          </w:rPr>
          <w:t>Conditions de Modèle de Licence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_Toc477168757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7</w:t>
        </w:r>
        <w:r w:rsidR="00002AE2" w:rsidRPr="00002AE2">
          <w:rPr>
            <w:rFonts w:cstheme="minorHAnsi"/>
            <w:noProof/>
            <w:webHidden/>
          </w:rPr>
          <w:fldChar w:fldCharType="end"/>
        </w:r>
      </w:hyperlink>
    </w:p>
    <w:p w14:paraId="6000CC3E" w14:textId="235380A1"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58" w:history="1">
        <w:r w:rsidR="00002AE2" w:rsidRPr="00002AE2">
          <w:rPr>
            <w:rStyle w:val="Hyperlink"/>
            <w:rFonts w:cstheme="minorHAnsi"/>
            <w:noProof/>
          </w:rPr>
          <w:t>Par Cœur (Applications)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_Toc477168758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7</w:t>
        </w:r>
        <w:r w:rsidR="00002AE2" w:rsidRPr="00002AE2">
          <w:rPr>
            <w:rFonts w:cstheme="minorHAnsi"/>
            <w:noProof/>
            <w:webHidden/>
          </w:rPr>
          <w:fldChar w:fldCharType="end"/>
        </w:r>
      </w:hyperlink>
    </w:p>
    <w:p w14:paraId="19A85259" w14:textId="07B3AA08"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59" w:history="1">
        <w:r w:rsidR="00002AE2" w:rsidRPr="00002AE2">
          <w:rPr>
            <w:rStyle w:val="Hyperlink"/>
            <w:rFonts w:cstheme="minorHAnsi"/>
            <w:noProof/>
          </w:rPr>
          <w:t>Par Cœur (Gestion)</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_Toc477168759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8</w:t>
        </w:r>
        <w:r w:rsidR="00002AE2" w:rsidRPr="00002AE2">
          <w:rPr>
            <w:rFonts w:cstheme="minorHAnsi"/>
            <w:noProof/>
            <w:webHidden/>
          </w:rPr>
          <w:fldChar w:fldCharType="end"/>
        </w:r>
      </w:hyperlink>
    </w:p>
    <w:p w14:paraId="696BE26B" w14:textId="5DD6CC00"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60" w:history="1">
        <w:r w:rsidR="00002AE2" w:rsidRPr="00002AE2">
          <w:rPr>
            <w:rStyle w:val="Hyperlink"/>
            <w:rFonts w:cstheme="minorHAnsi"/>
            <w:noProof/>
          </w:rPr>
          <w:t>Par Cœur (SE)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_Toc477168760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8</w:t>
        </w:r>
        <w:r w:rsidR="00002AE2" w:rsidRPr="00002AE2">
          <w:rPr>
            <w:rFonts w:cstheme="minorHAnsi"/>
            <w:noProof/>
            <w:webHidden/>
          </w:rPr>
          <w:fldChar w:fldCharType="end"/>
        </w:r>
      </w:hyperlink>
    </w:p>
    <w:p w14:paraId="6ADA04A6" w14:textId="2F3E0794"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61" w:history="1">
        <w:r w:rsidR="00002AE2" w:rsidRPr="00002AE2">
          <w:rPr>
            <w:rStyle w:val="Hyperlink"/>
            <w:rFonts w:cstheme="minorHAnsi"/>
            <w:noProof/>
          </w:rPr>
          <w:t>Par processeur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_Toc477168761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8</w:t>
        </w:r>
        <w:r w:rsidR="00002AE2" w:rsidRPr="00002AE2">
          <w:rPr>
            <w:rFonts w:cstheme="minorHAnsi"/>
            <w:noProof/>
            <w:webHidden/>
          </w:rPr>
          <w:fldChar w:fldCharType="end"/>
        </w:r>
      </w:hyperlink>
    </w:p>
    <w:p w14:paraId="48F15615" w14:textId="32DC06A7"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62" w:history="1">
        <w:r w:rsidR="00002AE2" w:rsidRPr="00002AE2">
          <w:rPr>
            <w:rStyle w:val="Hyperlink"/>
            <w:rFonts w:cstheme="minorHAnsi"/>
            <w:noProof/>
          </w:rPr>
          <w:t>Licences d’Accès SAL (Subscriber Access License) pour Logiciel Serveur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_Toc477168762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8</w:t>
        </w:r>
        <w:r w:rsidR="00002AE2" w:rsidRPr="00002AE2">
          <w:rPr>
            <w:rFonts w:cstheme="minorHAnsi"/>
            <w:noProof/>
            <w:webHidden/>
          </w:rPr>
          <w:fldChar w:fldCharType="end"/>
        </w:r>
      </w:hyperlink>
    </w:p>
    <w:p w14:paraId="6D802E2E" w14:textId="6F76E2A4"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63" w:history="1">
        <w:r w:rsidR="00002AE2" w:rsidRPr="00002AE2">
          <w:rPr>
            <w:rStyle w:val="Hyperlink"/>
            <w:rFonts w:cstheme="minorHAnsi"/>
            <w:noProof/>
          </w:rPr>
          <w:t>Licences d’Accès SAL (Subscriber Access License) pour Serveurs de Gestion</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_Toc477168763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8</w:t>
        </w:r>
        <w:r w:rsidR="00002AE2" w:rsidRPr="00002AE2">
          <w:rPr>
            <w:rFonts w:cstheme="minorHAnsi"/>
            <w:noProof/>
            <w:webHidden/>
          </w:rPr>
          <w:fldChar w:fldCharType="end"/>
        </w:r>
      </w:hyperlink>
    </w:p>
    <w:p w14:paraId="697890A5" w14:textId="42E4E7C7"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64" w:history="1">
        <w:r w:rsidR="00002AE2" w:rsidRPr="00002AE2">
          <w:rPr>
            <w:rStyle w:val="Hyperlink"/>
            <w:rFonts w:cstheme="minorHAnsi"/>
            <w:noProof/>
          </w:rPr>
          <w:t>Licence d’Accès SAL (Subscriber Access License) pour Applications Bureautiques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_Toc477168764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9</w:t>
        </w:r>
        <w:r w:rsidR="00002AE2" w:rsidRPr="00002AE2">
          <w:rPr>
            <w:rFonts w:cstheme="minorHAnsi"/>
            <w:noProof/>
            <w:webHidden/>
          </w:rPr>
          <w:fldChar w:fldCharType="end"/>
        </w:r>
      </w:hyperlink>
    </w:p>
    <w:p w14:paraId="5152068C" w14:textId="223880DA"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65" w:history="1">
        <w:r w:rsidR="00002AE2" w:rsidRPr="00002AE2">
          <w:rPr>
            <w:rStyle w:val="Hyperlink"/>
            <w:rFonts w:cstheme="minorHAnsi"/>
            <w:noProof/>
          </w:rPr>
          <w:t>Hôte/invité</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_Toc477168765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9</w:t>
        </w:r>
        <w:r w:rsidR="00002AE2" w:rsidRPr="00002AE2">
          <w:rPr>
            <w:rFonts w:cstheme="minorHAnsi"/>
            <w:noProof/>
            <w:webHidden/>
          </w:rPr>
          <w:fldChar w:fldCharType="end"/>
        </w:r>
      </w:hyperlink>
    </w:p>
    <w:p w14:paraId="52D20552" w14:textId="4E973D9C" w:rsidR="00002AE2" w:rsidRPr="00002AE2" w:rsidRDefault="009C72F0">
      <w:pPr>
        <w:pStyle w:val="TOC1"/>
        <w:tabs>
          <w:tab w:val="right" w:leader="dot" w:pos="5030"/>
        </w:tabs>
        <w:rPr>
          <w:rFonts w:eastAsiaTheme="minorEastAsia" w:cstheme="minorHAnsi"/>
          <w:b w:val="0"/>
          <w:caps w:val="0"/>
          <w:noProof/>
          <w:sz w:val="22"/>
          <w:lang w:val="en-US" w:eastAsia="en-US" w:bidi="ar-SA"/>
        </w:rPr>
      </w:pPr>
      <w:hyperlink w:anchor="_Toc477168766" w:history="1">
        <w:r w:rsidR="00002AE2" w:rsidRPr="00002AE2">
          <w:rPr>
            <w:rStyle w:val="Hyperlink"/>
            <w:rFonts w:cstheme="minorHAnsi"/>
            <w:noProof/>
          </w:rPr>
          <w:t>Entrées Produit</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_Toc477168766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10</w:t>
        </w:r>
        <w:r w:rsidR="00002AE2" w:rsidRPr="00002AE2">
          <w:rPr>
            <w:rFonts w:cstheme="minorHAnsi"/>
            <w:noProof/>
            <w:webHidden/>
          </w:rPr>
          <w:fldChar w:fldCharType="end"/>
        </w:r>
      </w:hyperlink>
    </w:p>
    <w:p w14:paraId="5E22FA2C" w14:textId="495DE4E9"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67" w:history="1">
        <w:r w:rsidR="00002AE2" w:rsidRPr="00002AE2">
          <w:rPr>
            <w:rStyle w:val="Hyperlink"/>
            <w:rFonts w:cstheme="minorHAnsi"/>
            <w:noProof/>
            <w:lang w:val="en-US"/>
          </w:rPr>
          <w:t>Advanced Threat Analytics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_Toc477168767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10</w:t>
        </w:r>
        <w:r w:rsidR="00002AE2" w:rsidRPr="00002AE2">
          <w:rPr>
            <w:rFonts w:cstheme="minorHAnsi"/>
            <w:noProof/>
            <w:webHidden/>
          </w:rPr>
          <w:fldChar w:fldCharType="end"/>
        </w:r>
      </w:hyperlink>
    </w:p>
    <w:p w14:paraId="7EE44C96" w14:textId="6F337797"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68" w:history="1">
        <w:r w:rsidR="00002AE2" w:rsidRPr="00002AE2">
          <w:rPr>
            <w:rStyle w:val="Hyperlink"/>
            <w:rFonts w:cstheme="minorHAnsi"/>
            <w:noProof/>
          </w:rPr>
          <w:t>BizTalk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_Toc477168768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10</w:t>
        </w:r>
        <w:r w:rsidR="00002AE2" w:rsidRPr="00002AE2">
          <w:rPr>
            <w:rFonts w:cstheme="minorHAnsi"/>
            <w:noProof/>
            <w:webHidden/>
          </w:rPr>
          <w:fldChar w:fldCharType="end"/>
        </w:r>
      </w:hyperlink>
    </w:p>
    <w:p w14:paraId="175B1832" w14:textId="787E6359"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69" w:history="1">
        <w:r w:rsidR="00002AE2" w:rsidRPr="00002AE2">
          <w:rPr>
            <w:rStyle w:val="Hyperlink"/>
            <w:rFonts w:cstheme="minorHAnsi"/>
            <w:noProof/>
          </w:rPr>
          <w:t>Core Infrastructure Server (CIS) Suite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_Toc477168769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11</w:t>
        </w:r>
        <w:r w:rsidR="00002AE2" w:rsidRPr="00002AE2">
          <w:rPr>
            <w:rFonts w:cstheme="minorHAnsi"/>
            <w:noProof/>
            <w:webHidden/>
          </w:rPr>
          <w:fldChar w:fldCharType="end"/>
        </w:r>
      </w:hyperlink>
    </w:p>
    <w:p w14:paraId="1CBBF9D4" w14:textId="15ED0F10" w:rsidR="00002AE2" w:rsidRPr="00002AE2" w:rsidRDefault="009C72F0">
      <w:pPr>
        <w:pStyle w:val="TOC2"/>
        <w:rPr>
          <w:rFonts w:eastAsiaTheme="minorEastAsia" w:cstheme="minorHAnsi"/>
          <w:b w:val="0"/>
          <w:smallCaps w:val="0"/>
          <w:noProof/>
          <w:sz w:val="22"/>
          <w:lang w:val="en-US" w:eastAsia="en-US" w:bidi="ar-SA"/>
        </w:rPr>
      </w:pPr>
      <w:hyperlink w:anchor="_Toc477168770" w:history="1">
        <w:r w:rsidR="00002AE2" w:rsidRPr="00002AE2">
          <w:rPr>
            <w:rStyle w:val="Hyperlink"/>
            <w:rFonts w:cstheme="minorHAnsi"/>
            <w:noProof/>
          </w:rPr>
          <w:t>Microsoft Dynamics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_Toc477168770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12</w:t>
        </w:r>
        <w:r w:rsidR="00002AE2" w:rsidRPr="00002AE2">
          <w:rPr>
            <w:rFonts w:cstheme="minorHAnsi"/>
            <w:noProof/>
            <w:webHidden/>
          </w:rPr>
          <w:fldChar w:fldCharType="end"/>
        </w:r>
      </w:hyperlink>
    </w:p>
    <w:p w14:paraId="726BEE50" w14:textId="6358D631"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1" w:history="1">
        <w:r w:rsidR="00002AE2" w:rsidRPr="00002AE2">
          <w:rPr>
            <w:rStyle w:val="Hyperlink"/>
            <w:rFonts w:cstheme="minorHAnsi"/>
            <w:noProof/>
          </w:rPr>
          <w:t>Microsoft Dynamics AX</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_Toc477168771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12</w:t>
        </w:r>
        <w:r w:rsidR="00002AE2" w:rsidRPr="00002AE2">
          <w:rPr>
            <w:rFonts w:cstheme="minorHAnsi"/>
            <w:noProof/>
            <w:webHidden/>
          </w:rPr>
          <w:fldChar w:fldCharType="end"/>
        </w:r>
      </w:hyperlink>
    </w:p>
    <w:p w14:paraId="31A26B06" w14:textId="2BB9E81B"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2" w:history="1">
        <w:r w:rsidR="00002AE2" w:rsidRPr="00002AE2">
          <w:rPr>
            <w:rStyle w:val="Hyperlink"/>
            <w:rFonts w:cstheme="minorHAnsi"/>
            <w:noProof/>
          </w:rPr>
          <w:t>Microsoft Dynamics 365</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_Toc477168772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13</w:t>
        </w:r>
        <w:r w:rsidR="00002AE2" w:rsidRPr="00002AE2">
          <w:rPr>
            <w:rFonts w:cstheme="minorHAnsi"/>
            <w:noProof/>
            <w:webHidden/>
          </w:rPr>
          <w:fldChar w:fldCharType="end"/>
        </w:r>
      </w:hyperlink>
    </w:p>
    <w:p w14:paraId="3EF097AD" w14:textId="67818D17"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3" w:history="1">
        <w:r w:rsidR="00002AE2" w:rsidRPr="00002AE2">
          <w:rPr>
            <w:rStyle w:val="Hyperlink"/>
            <w:rFonts w:cstheme="minorHAnsi"/>
            <w:noProof/>
          </w:rPr>
          <w:t>Microsoft Dynamics NAV</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_Toc477168773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14</w:t>
        </w:r>
        <w:r w:rsidR="00002AE2" w:rsidRPr="00002AE2">
          <w:rPr>
            <w:rFonts w:cstheme="minorHAnsi"/>
            <w:noProof/>
            <w:webHidden/>
          </w:rPr>
          <w:fldChar w:fldCharType="end"/>
        </w:r>
      </w:hyperlink>
    </w:p>
    <w:p w14:paraId="2EF7A12A" w14:textId="235A5C1A"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4" w:history="1">
        <w:r w:rsidR="00002AE2" w:rsidRPr="00002AE2">
          <w:rPr>
            <w:rStyle w:val="Hyperlink"/>
            <w:rFonts w:cstheme="minorHAnsi"/>
            <w:noProof/>
          </w:rPr>
          <w:t>Microsoft Dynamics GP</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_Toc477168774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15</w:t>
        </w:r>
        <w:r w:rsidR="00002AE2" w:rsidRPr="00002AE2">
          <w:rPr>
            <w:rFonts w:cstheme="minorHAnsi"/>
            <w:noProof/>
            <w:webHidden/>
          </w:rPr>
          <w:fldChar w:fldCharType="end"/>
        </w:r>
      </w:hyperlink>
    </w:p>
    <w:p w14:paraId="6CEE8F83" w14:textId="2FDF376A"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5" w:history="1">
        <w:r w:rsidR="00002AE2" w:rsidRPr="00002AE2">
          <w:rPr>
            <w:rStyle w:val="Hyperlink"/>
            <w:rFonts w:cstheme="minorHAnsi"/>
            <w:noProof/>
          </w:rPr>
          <w:t>Microsoft Dynamics SL</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_Toc477168775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16</w:t>
        </w:r>
        <w:r w:rsidR="00002AE2" w:rsidRPr="00002AE2">
          <w:rPr>
            <w:rFonts w:cstheme="minorHAnsi"/>
            <w:noProof/>
            <w:webHidden/>
          </w:rPr>
          <w:fldChar w:fldCharType="end"/>
        </w:r>
      </w:hyperlink>
    </w:p>
    <w:p w14:paraId="17048AD4" w14:textId="7869E3BD" w:rsidR="00002AE2" w:rsidRPr="00002AE2" w:rsidRDefault="00002AE2">
      <w:pPr>
        <w:pStyle w:val="TOC2"/>
        <w:rPr>
          <w:rFonts w:eastAsiaTheme="minorEastAsia" w:cstheme="minorHAnsi"/>
          <w:b w:val="0"/>
          <w:smallCaps w:val="0"/>
          <w:noProof/>
          <w:sz w:val="22"/>
          <w:lang w:val="en-US" w:eastAsia="en-US" w:bidi="ar-SA"/>
        </w:rPr>
      </w:pPr>
      <w:r w:rsidRPr="00002AE2">
        <w:rPr>
          <w:rStyle w:val="Hyperlink"/>
          <w:rFonts w:cstheme="minorHAnsi"/>
          <w:noProof/>
        </w:rPr>
        <w:br w:type="column"/>
      </w:r>
      <w:hyperlink w:anchor="_Toc477168776" w:history="1">
        <w:r w:rsidRPr="00002AE2">
          <w:rPr>
            <w:rStyle w:val="Hyperlink"/>
            <w:rFonts w:cstheme="minorHAnsi"/>
            <w:noProof/>
          </w:rPr>
          <w:t>Applications Office</w:t>
        </w:r>
        <w:r w:rsidRPr="00002AE2">
          <w:rPr>
            <w:rFonts w:cstheme="minorHAnsi"/>
            <w:noProof/>
            <w:webHidden/>
          </w:rPr>
          <w:tab/>
        </w:r>
        <w:r w:rsidRPr="00002AE2">
          <w:rPr>
            <w:rFonts w:cstheme="minorHAnsi"/>
            <w:noProof/>
            <w:webHidden/>
          </w:rPr>
          <w:fldChar w:fldCharType="begin"/>
        </w:r>
        <w:r w:rsidRPr="00002AE2">
          <w:rPr>
            <w:rFonts w:cstheme="minorHAnsi"/>
            <w:noProof/>
            <w:webHidden/>
          </w:rPr>
          <w:instrText xml:space="preserve"> PAGEREF _Toc477168776 \h </w:instrText>
        </w:r>
        <w:r w:rsidRPr="00002AE2">
          <w:rPr>
            <w:rFonts w:cstheme="minorHAnsi"/>
            <w:noProof/>
            <w:webHidden/>
          </w:rPr>
        </w:r>
        <w:r w:rsidRPr="00002AE2">
          <w:rPr>
            <w:rFonts w:cstheme="minorHAnsi"/>
            <w:noProof/>
            <w:webHidden/>
          </w:rPr>
          <w:fldChar w:fldCharType="separate"/>
        </w:r>
        <w:r w:rsidRPr="00002AE2">
          <w:rPr>
            <w:rFonts w:cstheme="minorHAnsi"/>
            <w:noProof/>
            <w:webHidden/>
          </w:rPr>
          <w:t>17</w:t>
        </w:r>
        <w:r w:rsidRPr="00002AE2">
          <w:rPr>
            <w:rFonts w:cstheme="minorHAnsi"/>
            <w:noProof/>
            <w:webHidden/>
          </w:rPr>
          <w:fldChar w:fldCharType="end"/>
        </w:r>
      </w:hyperlink>
    </w:p>
    <w:p w14:paraId="244EB2C5" w14:textId="4B776AEB"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7" w:history="1">
        <w:r w:rsidR="00002AE2" w:rsidRPr="00002AE2">
          <w:rPr>
            <w:rStyle w:val="Hyperlink"/>
            <w:rFonts w:cstheme="minorHAnsi"/>
            <w:noProof/>
          </w:rPr>
          <w:t>Applications bureautiques Office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_Toc477168777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17</w:t>
        </w:r>
        <w:r w:rsidR="00002AE2" w:rsidRPr="00002AE2">
          <w:rPr>
            <w:rFonts w:cstheme="minorHAnsi"/>
            <w:noProof/>
            <w:webHidden/>
          </w:rPr>
          <w:fldChar w:fldCharType="end"/>
        </w:r>
      </w:hyperlink>
    </w:p>
    <w:p w14:paraId="7A2CFB8A" w14:textId="4F7E2455"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8" w:history="1">
        <w:r w:rsidR="00002AE2" w:rsidRPr="00002AE2">
          <w:rPr>
            <w:rStyle w:val="Hyperlink"/>
            <w:rFonts w:cstheme="minorHAnsi"/>
            <w:noProof/>
          </w:rPr>
          <w:t>Project</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_Toc477168778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17</w:t>
        </w:r>
        <w:r w:rsidR="00002AE2" w:rsidRPr="00002AE2">
          <w:rPr>
            <w:rFonts w:cstheme="minorHAnsi"/>
            <w:noProof/>
            <w:webHidden/>
          </w:rPr>
          <w:fldChar w:fldCharType="end"/>
        </w:r>
      </w:hyperlink>
    </w:p>
    <w:p w14:paraId="2ABAE461" w14:textId="5CF8CB1B"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79" w:history="1">
        <w:r w:rsidR="00002AE2" w:rsidRPr="00002AE2">
          <w:rPr>
            <w:rStyle w:val="Hyperlink"/>
            <w:rFonts w:cstheme="minorHAnsi"/>
            <w:noProof/>
          </w:rPr>
          <w:t>Visio</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_Toc477168779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18</w:t>
        </w:r>
        <w:r w:rsidR="00002AE2" w:rsidRPr="00002AE2">
          <w:rPr>
            <w:rFonts w:cstheme="minorHAnsi"/>
            <w:noProof/>
            <w:webHidden/>
          </w:rPr>
          <w:fldChar w:fldCharType="end"/>
        </w:r>
      </w:hyperlink>
    </w:p>
    <w:p w14:paraId="5ED831D5" w14:textId="591238AD" w:rsidR="00002AE2" w:rsidRPr="00002AE2" w:rsidRDefault="009C72F0">
      <w:pPr>
        <w:pStyle w:val="TOC2"/>
        <w:rPr>
          <w:rFonts w:eastAsiaTheme="minorEastAsia" w:cstheme="minorHAnsi"/>
          <w:b w:val="0"/>
          <w:smallCaps w:val="0"/>
          <w:noProof/>
          <w:sz w:val="22"/>
          <w:lang w:val="en-US" w:eastAsia="en-US" w:bidi="ar-SA"/>
        </w:rPr>
      </w:pPr>
      <w:hyperlink w:anchor="_Toc477168780" w:history="1">
        <w:r w:rsidR="00002AE2" w:rsidRPr="00002AE2">
          <w:rPr>
            <w:rStyle w:val="Hyperlink"/>
            <w:rFonts w:cstheme="minorHAnsi"/>
            <w:noProof/>
          </w:rPr>
          <w:t>Serveurs Office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_Toc477168780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18</w:t>
        </w:r>
        <w:r w:rsidR="00002AE2" w:rsidRPr="00002AE2">
          <w:rPr>
            <w:rFonts w:cstheme="minorHAnsi"/>
            <w:noProof/>
            <w:webHidden/>
          </w:rPr>
          <w:fldChar w:fldCharType="end"/>
        </w:r>
      </w:hyperlink>
    </w:p>
    <w:p w14:paraId="26FC94FE" w14:textId="3BC2CAAD"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81" w:history="1">
        <w:r w:rsidR="00002AE2" w:rsidRPr="00002AE2">
          <w:rPr>
            <w:rStyle w:val="Hyperlink"/>
            <w:rFonts w:cstheme="minorHAnsi"/>
            <w:noProof/>
            <w:lang w:val="en-US"/>
          </w:rPr>
          <w:t>Exchange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_Toc477168781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18</w:t>
        </w:r>
        <w:r w:rsidR="00002AE2" w:rsidRPr="00002AE2">
          <w:rPr>
            <w:rFonts w:cstheme="minorHAnsi"/>
            <w:noProof/>
            <w:webHidden/>
          </w:rPr>
          <w:fldChar w:fldCharType="end"/>
        </w:r>
      </w:hyperlink>
    </w:p>
    <w:p w14:paraId="42EC9B3B" w14:textId="0E0079CC"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82" w:history="1">
        <w:r w:rsidR="00002AE2" w:rsidRPr="00002AE2">
          <w:rPr>
            <w:rStyle w:val="Hyperlink"/>
            <w:rFonts w:cstheme="minorHAnsi"/>
            <w:noProof/>
          </w:rPr>
          <w:t>Project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_Toc477168782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20</w:t>
        </w:r>
        <w:r w:rsidR="00002AE2" w:rsidRPr="00002AE2">
          <w:rPr>
            <w:rFonts w:cstheme="minorHAnsi"/>
            <w:noProof/>
            <w:webHidden/>
          </w:rPr>
          <w:fldChar w:fldCharType="end"/>
        </w:r>
      </w:hyperlink>
    </w:p>
    <w:p w14:paraId="0A0C00CD" w14:textId="7238796A"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83" w:history="1">
        <w:r w:rsidR="00002AE2" w:rsidRPr="00002AE2">
          <w:rPr>
            <w:rStyle w:val="Hyperlink"/>
            <w:rFonts w:cstheme="minorHAnsi"/>
            <w:noProof/>
          </w:rPr>
          <w:t>SharePoint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_Toc477168783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20</w:t>
        </w:r>
        <w:r w:rsidR="00002AE2" w:rsidRPr="00002AE2">
          <w:rPr>
            <w:rFonts w:cstheme="minorHAnsi"/>
            <w:noProof/>
            <w:webHidden/>
          </w:rPr>
          <w:fldChar w:fldCharType="end"/>
        </w:r>
      </w:hyperlink>
    </w:p>
    <w:p w14:paraId="09876E33" w14:textId="2B3CE8CB"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84" w:history="1">
        <w:r w:rsidR="00002AE2" w:rsidRPr="00002AE2">
          <w:rPr>
            <w:rStyle w:val="Hyperlink"/>
            <w:rFonts w:cstheme="minorHAnsi"/>
            <w:noProof/>
          </w:rPr>
          <w:t>Skype Entreprise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_Toc477168784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21</w:t>
        </w:r>
        <w:r w:rsidR="00002AE2" w:rsidRPr="00002AE2">
          <w:rPr>
            <w:rFonts w:cstheme="minorHAnsi"/>
            <w:noProof/>
            <w:webHidden/>
          </w:rPr>
          <w:fldChar w:fldCharType="end"/>
        </w:r>
      </w:hyperlink>
    </w:p>
    <w:p w14:paraId="2B9B5712" w14:textId="76810F0E"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85" w:history="1">
        <w:r w:rsidR="00002AE2" w:rsidRPr="00002AE2">
          <w:rPr>
            <w:rStyle w:val="Hyperlink"/>
            <w:rFonts w:cstheme="minorHAnsi"/>
            <w:noProof/>
          </w:rPr>
          <w:t>R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_Toc477168785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23</w:t>
        </w:r>
        <w:r w:rsidR="00002AE2" w:rsidRPr="00002AE2">
          <w:rPr>
            <w:rFonts w:cstheme="minorHAnsi"/>
            <w:noProof/>
            <w:webHidden/>
          </w:rPr>
          <w:fldChar w:fldCharType="end"/>
        </w:r>
      </w:hyperlink>
    </w:p>
    <w:p w14:paraId="01681E64" w14:textId="574F59D5"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86" w:history="1">
        <w:r w:rsidR="00002AE2" w:rsidRPr="00002AE2">
          <w:rPr>
            <w:rStyle w:val="Hyperlink"/>
            <w:rFonts w:cstheme="minorHAnsi"/>
            <w:noProof/>
          </w:rPr>
          <w:t>SQL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_Toc477168786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23</w:t>
        </w:r>
        <w:r w:rsidR="00002AE2" w:rsidRPr="00002AE2">
          <w:rPr>
            <w:rFonts w:cstheme="minorHAnsi"/>
            <w:noProof/>
            <w:webHidden/>
          </w:rPr>
          <w:fldChar w:fldCharType="end"/>
        </w:r>
      </w:hyperlink>
    </w:p>
    <w:p w14:paraId="1262956F" w14:textId="65F0237A" w:rsidR="00002AE2" w:rsidRPr="00002AE2" w:rsidRDefault="009C72F0">
      <w:pPr>
        <w:pStyle w:val="TOC2"/>
        <w:rPr>
          <w:rFonts w:eastAsiaTheme="minorEastAsia" w:cstheme="minorHAnsi"/>
          <w:b w:val="0"/>
          <w:smallCaps w:val="0"/>
          <w:noProof/>
          <w:sz w:val="22"/>
          <w:lang w:val="en-US" w:eastAsia="en-US" w:bidi="ar-SA"/>
        </w:rPr>
      </w:pPr>
      <w:hyperlink w:anchor="_Toc477168787" w:history="1">
        <w:r w:rsidR="00002AE2" w:rsidRPr="00002AE2">
          <w:rPr>
            <w:rStyle w:val="Hyperlink"/>
            <w:rFonts w:cstheme="minorHAnsi"/>
            <w:noProof/>
          </w:rPr>
          <w:t>Suites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_Toc477168787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24</w:t>
        </w:r>
        <w:r w:rsidR="00002AE2" w:rsidRPr="00002AE2">
          <w:rPr>
            <w:rFonts w:cstheme="minorHAnsi"/>
            <w:noProof/>
            <w:webHidden/>
          </w:rPr>
          <w:fldChar w:fldCharType="end"/>
        </w:r>
      </w:hyperlink>
    </w:p>
    <w:p w14:paraId="6B0B7227" w14:textId="4A10E50D"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88" w:history="1">
        <w:r w:rsidR="00002AE2" w:rsidRPr="00002AE2">
          <w:rPr>
            <w:rStyle w:val="Hyperlink"/>
            <w:rFonts w:cstheme="minorHAnsi"/>
            <w:noProof/>
          </w:rPr>
          <w:t>Cloud Platform Suite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_Toc477168788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24</w:t>
        </w:r>
        <w:r w:rsidR="00002AE2" w:rsidRPr="00002AE2">
          <w:rPr>
            <w:rFonts w:cstheme="minorHAnsi"/>
            <w:noProof/>
            <w:webHidden/>
          </w:rPr>
          <w:fldChar w:fldCharType="end"/>
        </w:r>
      </w:hyperlink>
    </w:p>
    <w:p w14:paraId="31273BAA" w14:textId="3B2CF4FA"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89" w:history="1">
        <w:r w:rsidR="00002AE2" w:rsidRPr="00002AE2">
          <w:rPr>
            <w:rStyle w:val="Hyperlink"/>
            <w:rFonts w:cstheme="minorHAnsi"/>
            <w:noProof/>
          </w:rPr>
          <w:t>Productivity Suite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_Toc477168789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25</w:t>
        </w:r>
        <w:r w:rsidR="00002AE2" w:rsidRPr="00002AE2">
          <w:rPr>
            <w:rFonts w:cstheme="minorHAnsi"/>
            <w:noProof/>
            <w:webHidden/>
          </w:rPr>
          <w:fldChar w:fldCharType="end"/>
        </w:r>
      </w:hyperlink>
    </w:p>
    <w:p w14:paraId="4928C3CC" w14:textId="410F57B6"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90" w:history="1">
        <w:r w:rsidR="00002AE2" w:rsidRPr="00002AE2">
          <w:rPr>
            <w:rStyle w:val="Hyperlink"/>
            <w:rFonts w:cstheme="minorHAnsi"/>
            <w:noProof/>
          </w:rPr>
          <w:t>System Center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_Toc477168790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25</w:t>
        </w:r>
        <w:r w:rsidR="00002AE2" w:rsidRPr="00002AE2">
          <w:rPr>
            <w:rFonts w:cstheme="minorHAnsi"/>
            <w:noProof/>
            <w:webHidden/>
          </w:rPr>
          <w:fldChar w:fldCharType="end"/>
        </w:r>
      </w:hyperlink>
    </w:p>
    <w:p w14:paraId="3BEC372F" w14:textId="7FC71D85" w:rsidR="00002AE2" w:rsidRPr="00002AE2" w:rsidRDefault="009C72F0">
      <w:pPr>
        <w:pStyle w:val="TOC2"/>
        <w:rPr>
          <w:rFonts w:eastAsiaTheme="minorEastAsia" w:cstheme="minorHAnsi"/>
          <w:b w:val="0"/>
          <w:smallCaps w:val="0"/>
          <w:noProof/>
          <w:sz w:val="22"/>
          <w:lang w:val="en-US" w:eastAsia="en-US" w:bidi="ar-SA"/>
        </w:rPr>
      </w:pPr>
      <w:hyperlink w:anchor="_Toc477168791" w:history="1">
        <w:r w:rsidR="00002AE2" w:rsidRPr="00002AE2">
          <w:rPr>
            <w:rStyle w:val="Hyperlink"/>
            <w:rFonts w:cstheme="minorHAnsi"/>
            <w:noProof/>
          </w:rPr>
          <w:t>Virtualization Hosting</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_Toc477168791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27</w:t>
        </w:r>
        <w:r w:rsidR="00002AE2" w:rsidRPr="00002AE2">
          <w:rPr>
            <w:rFonts w:cstheme="minorHAnsi"/>
            <w:noProof/>
            <w:webHidden/>
          </w:rPr>
          <w:fldChar w:fldCharType="end"/>
        </w:r>
      </w:hyperlink>
    </w:p>
    <w:p w14:paraId="700DEA40" w14:textId="5C0D98D1"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92" w:history="1">
        <w:r w:rsidR="00002AE2" w:rsidRPr="00002AE2">
          <w:rPr>
            <w:rStyle w:val="Hyperlink"/>
            <w:rFonts w:cstheme="minorHAnsi"/>
            <w:noProof/>
            <w:lang w:val="en-US"/>
          </w:rPr>
          <w:t>Microsoft Application Virtualization Hosting pour Desktop</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_Toc477168792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27</w:t>
        </w:r>
        <w:r w:rsidR="00002AE2" w:rsidRPr="00002AE2">
          <w:rPr>
            <w:rFonts w:cstheme="minorHAnsi"/>
            <w:noProof/>
            <w:webHidden/>
          </w:rPr>
          <w:fldChar w:fldCharType="end"/>
        </w:r>
      </w:hyperlink>
    </w:p>
    <w:p w14:paraId="60E093D5" w14:textId="1CC2D3CB"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93" w:history="1">
        <w:r w:rsidR="00002AE2" w:rsidRPr="00002AE2">
          <w:rPr>
            <w:rStyle w:val="Hyperlink"/>
            <w:rFonts w:cstheme="minorHAnsi"/>
            <w:noProof/>
          </w:rPr>
          <w:t>Microsoft User Experience Virtualization Hosting pour Desktops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_Toc477168793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28</w:t>
        </w:r>
        <w:r w:rsidR="00002AE2" w:rsidRPr="00002AE2">
          <w:rPr>
            <w:rFonts w:cstheme="minorHAnsi"/>
            <w:noProof/>
            <w:webHidden/>
          </w:rPr>
          <w:fldChar w:fldCharType="end"/>
        </w:r>
      </w:hyperlink>
    </w:p>
    <w:p w14:paraId="22943284" w14:textId="2EF96D67" w:rsidR="00002AE2" w:rsidRPr="00002AE2" w:rsidRDefault="009C72F0">
      <w:pPr>
        <w:pStyle w:val="TOC2"/>
        <w:rPr>
          <w:rFonts w:eastAsiaTheme="minorEastAsia" w:cstheme="minorHAnsi"/>
          <w:b w:val="0"/>
          <w:smallCaps w:val="0"/>
          <w:noProof/>
          <w:sz w:val="22"/>
          <w:lang w:val="en-US" w:eastAsia="en-US" w:bidi="ar-SA"/>
        </w:rPr>
      </w:pPr>
      <w:hyperlink w:anchor="_Toc477168794" w:history="1">
        <w:r w:rsidR="00002AE2" w:rsidRPr="00002AE2">
          <w:rPr>
            <w:rStyle w:val="Hyperlink"/>
            <w:rFonts w:cstheme="minorHAnsi"/>
            <w:noProof/>
          </w:rPr>
          <w:t>Visual Studio</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_Toc477168794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28</w:t>
        </w:r>
        <w:r w:rsidR="00002AE2" w:rsidRPr="00002AE2">
          <w:rPr>
            <w:rFonts w:cstheme="minorHAnsi"/>
            <w:noProof/>
            <w:webHidden/>
          </w:rPr>
          <w:fldChar w:fldCharType="end"/>
        </w:r>
      </w:hyperlink>
    </w:p>
    <w:p w14:paraId="2A62A727" w14:textId="11DFF152"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95" w:history="1">
        <w:r w:rsidR="00002AE2" w:rsidRPr="00002AE2">
          <w:rPr>
            <w:rStyle w:val="Hyperlink"/>
            <w:rFonts w:cstheme="minorHAnsi"/>
            <w:noProof/>
            <w:lang w:val="pt-BR"/>
          </w:rPr>
          <w:t>Visual Studio</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_Toc477168795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28</w:t>
        </w:r>
        <w:r w:rsidR="00002AE2" w:rsidRPr="00002AE2">
          <w:rPr>
            <w:rFonts w:cstheme="minorHAnsi"/>
            <w:noProof/>
            <w:webHidden/>
          </w:rPr>
          <w:fldChar w:fldCharType="end"/>
        </w:r>
      </w:hyperlink>
    </w:p>
    <w:p w14:paraId="25B35BA9" w14:textId="54B13AF3" w:rsidR="00002AE2" w:rsidRPr="00002AE2" w:rsidRDefault="009C72F0">
      <w:pPr>
        <w:pStyle w:val="TOC4"/>
        <w:tabs>
          <w:tab w:val="right" w:leader="dot" w:pos="5030"/>
        </w:tabs>
        <w:rPr>
          <w:rFonts w:eastAsiaTheme="minorEastAsia" w:cstheme="minorHAnsi"/>
          <w:smallCaps w:val="0"/>
          <w:noProof/>
          <w:sz w:val="22"/>
          <w:lang w:val="en-US" w:eastAsia="en-US" w:bidi="ar-SA"/>
        </w:rPr>
      </w:pPr>
      <w:hyperlink w:anchor="_Toc477168796" w:history="1">
        <w:r w:rsidR="00002AE2" w:rsidRPr="00002AE2">
          <w:rPr>
            <w:rStyle w:val="Hyperlink"/>
            <w:rFonts w:cstheme="minorHAnsi"/>
            <w:noProof/>
            <w:lang w:val="en-US"/>
          </w:rPr>
          <w:t>Visual Studio Team Foundation Server avec technologie SQL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_Toc477168796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29</w:t>
        </w:r>
        <w:r w:rsidR="00002AE2" w:rsidRPr="00002AE2">
          <w:rPr>
            <w:rFonts w:cstheme="minorHAnsi"/>
            <w:noProof/>
            <w:webHidden/>
          </w:rPr>
          <w:fldChar w:fldCharType="end"/>
        </w:r>
      </w:hyperlink>
    </w:p>
    <w:p w14:paraId="6CD029B9" w14:textId="7EF89091"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97" w:history="1">
        <w:r w:rsidR="00002AE2" w:rsidRPr="00002AE2">
          <w:rPr>
            <w:rStyle w:val="Hyperlink"/>
            <w:rFonts w:cstheme="minorHAnsi"/>
            <w:noProof/>
            <w:lang w:val="en-US"/>
          </w:rPr>
          <w:t>Windows Server</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_Toc477168797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30</w:t>
        </w:r>
        <w:r w:rsidR="00002AE2" w:rsidRPr="00002AE2">
          <w:rPr>
            <w:rFonts w:cstheme="minorHAnsi"/>
            <w:noProof/>
            <w:webHidden/>
          </w:rPr>
          <w:fldChar w:fldCharType="end"/>
        </w:r>
      </w:hyperlink>
    </w:p>
    <w:p w14:paraId="08DD9B6A" w14:textId="42BED73B" w:rsidR="00002AE2" w:rsidRPr="00002AE2" w:rsidRDefault="009C72F0">
      <w:pPr>
        <w:pStyle w:val="TOC1"/>
        <w:tabs>
          <w:tab w:val="right" w:leader="dot" w:pos="5030"/>
        </w:tabs>
        <w:rPr>
          <w:rFonts w:eastAsiaTheme="minorEastAsia" w:cstheme="minorHAnsi"/>
          <w:b w:val="0"/>
          <w:caps w:val="0"/>
          <w:noProof/>
          <w:sz w:val="22"/>
          <w:lang w:val="en-US" w:eastAsia="en-US" w:bidi="ar-SA"/>
        </w:rPr>
      </w:pPr>
      <w:hyperlink w:anchor="_Toc477168798" w:history="1">
        <w:r w:rsidR="00002AE2" w:rsidRPr="00002AE2">
          <w:rPr>
            <w:rStyle w:val="Hyperlink"/>
            <w:rFonts w:cstheme="minorHAnsi"/>
            <w:noProof/>
          </w:rPr>
          <w:t>Glossaire</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_Toc477168798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32</w:t>
        </w:r>
        <w:r w:rsidR="00002AE2" w:rsidRPr="00002AE2">
          <w:rPr>
            <w:rFonts w:cstheme="minorHAnsi"/>
            <w:noProof/>
            <w:webHidden/>
          </w:rPr>
          <w:fldChar w:fldCharType="end"/>
        </w:r>
      </w:hyperlink>
    </w:p>
    <w:p w14:paraId="389FF911" w14:textId="4A494991"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799" w:history="1">
        <w:r w:rsidR="00002AE2" w:rsidRPr="00002AE2">
          <w:rPr>
            <w:rStyle w:val="Hyperlink"/>
            <w:rFonts w:cstheme="minorHAnsi"/>
            <w:noProof/>
          </w:rPr>
          <w:t>Attributs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_Toc477168799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32</w:t>
        </w:r>
        <w:r w:rsidR="00002AE2" w:rsidRPr="00002AE2">
          <w:rPr>
            <w:rFonts w:cstheme="minorHAnsi"/>
            <w:noProof/>
            <w:webHidden/>
          </w:rPr>
          <w:fldChar w:fldCharType="end"/>
        </w:r>
      </w:hyperlink>
    </w:p>
    <w:p w14:paraId="6C22C68F" w14:textId="3F161391" w:rsidR="00002AE2" w:rsidRPr="00002AE2" w:rsidRDefault="009C72F0">
      <w:pPr>
        <w:pStyle w:val="TOC3"/>
        <w:tabs>
          <w:tab w:val="right" w:leader="dot" w:pos="5030"/>
        </w:tabs>
        <w:rPr>
          <w:rFonts w:eastAsiaTheme="minorEastAsia" w:cstheme="minorHAnsi"/>
          <w:smallCaps w:val="0"/>
          <w:noProof/>
          <w:sz w:val="22"/>
          <w:lang w:val="en-US" w:eastAsia="en-US" w:bidi="ar-SA"/>
        </w:rPr>
      </w:pPr>
      <w:hyperlink w:anchor="_Toc477168800" w:history="1">
        <w:r w:rsidR="00002AE2" w:rsidRPr="00002AE2">
          <w:rPr>
            <w:rStyle w:val="Hyperlink"/>
            <w:rFonts w:cstheme="minorHAnsi"/>
            <w:noProof/>
          </w:rPr>
          <w:t>Définitions</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_Toc477168800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32</w:t>
        </w:r>
        <w:r w:rsidR="00002AE2" w:rsidRPr="00002AE2">
          <w:rPr>
            <w:rFonts w:cstheme="minorHAnsi"/>
            <w:noProof/>
            <w:webHidden/>
          </w:rPr>
          <w:fldChar w:fldCharType="end"/>
        </w:r>
      </w:hyperlink>
    </w:p>
    <w:p w14:paraId="0D283D6F" w14:textId="5AB4218D" w:rsidR="00002AE2" w:rsidRPr="00002AE2" w:rsidRDefault="009C72F0">
      <w:pPr>
        <w:pStyle w:val="TOC1"/>
        <w:tabs>
          <w:tab w:val="right" w:leader="dot" w:pos="5030"/>
        </w:tabs>
        <w:rPr>
          <w:rFonts w:eastAsiaTheme="minorEastAsia" w:cstheme="minorHAnsi"/>
          <w:b w:val="0"/>
          <w:caps w:val="0"/>
          <w:noProof/>
          <w:sz w:val="22"/>
          <w:lang w:val="en-US" w:eastAsia="en-US" w:bidi="ar-SA"/>
        </w:rPr>
      </w:pPr>
      <w:hyperlink w:anchor="_Toc477168801" w:history="1">
        <w:r w:rsidR="00002AE2" w:rsidRPr="00002AE2">
          <w:rPr>
            <w:rStyle w:val="Hyperlink"/>
            <w:rFonts w:cstheme="minorHAnsi"/>
            <w:noProof/>
            <w:lang w:val="en-US"/>
          </w:rPr>
          <w:t>Index</w:t>
        </w:r>
        <w:r w:rsidR="00002AE2" w:rsidRPr="00002AE2">
          <w:rPr>
            <w:rFonts w:cstheme="minorHAnsi"/>
            <w:noProof/>
            <w:webHidden/>
          </w:rPr>
          <w:tab/>
        </w:r>
        <w:r w:rsidR="00002AE2" w:rsidRPr="00002AE2">
          <w:rPr>
            <w:rFonts w:cstheme="minorHAnsi"/>
            <w:noProof/>
            <w:webHidden/>
          </w:rPr>
          <w:fldChar w:fldCharType="begin"/>
        </w:r>
        <w:r w:rsidR="00002AE2" w:rsidRPr="00002AE2">
          <w:rPr>
            <w:rFonts w:cstheme="minorHAnsi"/>
            <w:noProof/>
            <w:webHidden/>
          </w:rPr>
          <w:instrText xml:space="preserve"> PAGEREF _Toc477168801 \h </w:instrText>
        </w:r>
        <w:r w:rsidR="00002AE2" w:rsidRPr="00002AE2">
          <w:rPr>
            <w:rFonts w:cstheme="minorHAnsi"/>
            <w:noProof/>
            <w:webHidden/>
          </w:rPr>
        </w:r>
        <w:r w:rsidR="00002AE2" w:rsidRPr="00002AE2">
          <w:rPr>
            <w:rFonts w:cstheme="minorHAnsi"/>
            <w:noProof/>
            <w:webHidden/>
          </w:rPr>
          <w:fldChar w:fldCharType="separate"/>
        </w:r>
        <w:r w:rsidR="00002AE2" w:rsidRPr="00002AE2">
          <w:rPr>
            <w:rFonts w:cstheme="minorHAnsi"/>
            <w:noProof/>
            <w:webHidden/>
          </w:rPr>
          <w:t>34</w:t>
        </w:r>
        <w:r w:rsidR="00002AE2" w:rsidRPr="00002AE2">
          <w:rPr>
            <w:rFonts w:cstheme="minorHAnsi"/>
            <w:noProof/>
            <w:webHidden/>
          </w:rPr>
          <w:fldChar w:fldCharType="end"/>
        </w:r>
      </w:hyperlink>
    </w:p>
    <w:p w14:paraId="255FE481" w14:textId="10E74454"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77168750"/>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77168751"/>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77168752"/>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9C72F0"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9C72F0"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9C72F0"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9C72F0"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477168753"/>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E36FEE" w:rsidRPr="002E0B45" w:rsidRDefault="00E36FEE"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E36FEE" w:rsidRPr="000E4979" w:rsidRDefault="00E36FEE"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E36FEE" w:rsidRPr="000E4979" w:rsidRDefault="00E36FEE"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E36FEE" w:rsidRPr="000E4979" w:rsidRDefault="00E36FEE"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77168754"/>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E1433B" w:rsidRDefault="0035123C" w:rsidP="0035123C">
      <w:pPr>
        <w:pStyle w:val="ProductList-Body"/>
        <w:tabs>
          <w:tab w:val="clear" w:pos="360"/>
          <w:tab w:val="clear" w:pos="720"/>
          <w:tab w:val="clear" w:pos="1080"/>
        </w:tabs>
        <w:rPr>
          <w:sz w:val="14"/>
          <w:szCs w:val="14"/>
        </w:rPr>
      </w:pPr>
    </w:p>
    <w:tbl>
      <w:tblPr>
        <w:tblStyle w:val="TableGrid"/>
        <w:tblW w:w="0" w:type="auto"/>
        <w:tblLook w:val="04A0" w:firstRow="1" w:lastRow="0" w:firstColumn="1" w:lastColumn="0" w:noHBand="0" w:noVBand="1"/>
      </w:tblPr>
      <w:tblGrid>
        <w:gridCol w:w="5395"/>
        <w:gridCol w:w="5395"/>
      </w:tblGrid>
      <w:tr w:rsidR="00002AE2" w:rsidRPr="00AD6DB4" w14:paraId="6123BBCB" w14:textId="77777777" w:rsidTr="00263B61">
        <w:trPr>
          <w:tblHeader/>
        </w:trPr>
        <w:tc>
          <w:tcPr>
            <w:tcW w:w="5395" w:type="dxa"/>
            <w:shd w:val="clear" w:color="auto" w:fill="0072C6"/>
          </w:tcPr>
          <w:p w14:paraId="7AC46165" w14:textId="32F27EFD" w:rsidR="00002AE2" w:rsidRPr="00EF0DA8" w:rsidRDefault="00002AE2" w:rsidP="00002AE2">
            <w:pPr>
              <w:pStyle w:val="ProductList-OfferingBody"/>
              <w:rPr>
                <w:color w:val="FFFFFF" w:themeColor="background1"/>
              </w:rPr>
            </w:pPr>
            <w:r>
              <w:rPr>
                <w:color w:val="FFFFFF" w:themeColor="background1"/>
              </w:rPr>
              <w:t>Ajouts</w:t>
            </w:r>
          </w:p>
        </w:tc>
        <w:tc>
          <w:tcPr>
            <w:tcW w:w="5395" w:type="dxa"/>
            <w:shd w:val="clear" w:color="auto" w:fill="0072C6"/>
          </w:tcPr>
          <w:p w14:paraId="5AD965D0" w14:textId="0FBDB380" w:rsidR="00002AE2" w:rsidRPr="00EF0DA8" w:rsidRDefault="00002AE2" w:rsidP="00002AE2">
            <w:pPr>
              <w:pStyle w:val="ProductList-OfferingBody"/>
              <w:rPr>
                <w:color w:val="FFFFFF" w:themeColor="background1"/>
              </w:rPr>
            </w:pPr>
            <w:r>
              <w:rPr>
                <w:color w:val="FFFFFF" w:themeColor="background1"/>
              </w:rPr>
              <w:t>Suppressions</w:t>
            </w:r>
          </w:p>
        </w:tc>
      </w:tr>
      <w:tr w:rsidR="00002AE2" w:rsidRPr="00AD6DB4" w14:paraId="3ABBD236" w14:textId="77777777" w:rsidTr="00263B61">
        <w:trPr>
          <w:tblHeader/>
        </w:trPr>
        <w:tc>
          <w:tcPr>
            <w:tcW w:w="5395" w:type="dxa"/>
            <w:shd w:val="clear" w:color="auto" w:fill="auto"/>
          </w:tcPr>
          <w:p w14:paraId="32E855C8" w14:textId="2A958A58" w:rsidR="00002AE2" w:rsidRDefault="00002AE2" w:rsidP="00002AE2">
            <w:pPr>
              <w:pStyle w:val="ProductList-OfferingBody"/>
            </w:pPr>
            <w:r>
              <w:t>Visual Studio Enterprise 2017</w:t>
            </w:r>
            <w:r>
              <w:fldChar w:fldCharType="begin"/>
            </w:r>
            <w:r>
              <w:instrText>XE "Visual Studio Enterprise 2017"</w:instrText>
            </w:r>
            <w:r>
              <w:fldChar w:fldCharType="end"/>
            </w:r>
          </w:p>
        </w:tc>
        <w:tc>
          <w:tcPr>
            <w:tcW w:w="5395" w:type="dxa"/>
            <w:shd w:val="clear" w:color="auto" w:fill="auto"/>
          </w:tcPr>
          <w:p w14:paraId="162F96E0" w14:textId="193D642C" w:rsidR="00002AE2" w:rsidRDefault="00002AE2" w:rsidP="00002AE2">
            <w:pPr>
              <w:pStyle w:val="ProductList-OfferingBody"/>
            </w:pPr>
            <w:r>
              <w:t>Visual Studio Enterprise 2015</w:t>
            </w:r>
            <w:r>
              <w:fldChar w:fldCharType="begin"/>
            </w:r>
            <w:r>
              <w:instrText>XE "Visual Studio Enterprise 2015"</w:instrText>
            </w:r>
            <w:r>
              <w:fldChar w:fldCharType="end"/>
            </w:r>
          </w:p>
        </w:tc>
      </w:tr>
      <w:tr w:rsidR="00002AE2" w:rsidRPr="00AD6DB4" w14:paraId="779077D4" w14:textId="77777777" w:rsidTr="00263B61">
        <w:trPr>
          <w:tblHeader/>
        </w:trPr>
        <w:tc>
          <w:tcPr>
            <w:tcW w:w="5395" w:type="dxa"/>
            <w:shd w:val="clear" w:color="auto" w:fill="auto"/>
          </w:tcPr>
          <w:p w14:paraId="536A70DE" w14:textId="6338B08B" w:rsidR="00002AE2" w:rsidRDefault="00002AE2" w:rsidP="00002AE2">
            <w:pPr>
              <w:pStyle w:val="ProductList-OfferingBody"/>
            </w:pPr>
            <w:r>
              <w:t>Visual Studio Professional 2017</w:t>
            </w:r>
            <w:r>
              <w:fldChar w:fldCharType="begin"/>
            </w:r>
            <w:r>
              <w:instrText>XE "Visual Studio Professional 2017"</w:instrText>
            </w:r>
            <w:r>
              <w:fldChar w:fldCharType="end"/>
            </w:r>
          </w:p>
        </w:tc>
        <w:tc>
          <w:tcPr>
            <w:tcW w:w="5395" w:type="dxa"/>
            <w:shd w:val="clear" w:color="auto" w:fill="auto"/>
          </w:tcPr>
          <w:p w14:paraId="3578D502" w14:textId="10D9A60E" w:rsidR="00002AE2" w:rsidRDefault="00002AE2" w:rsidP="00002AE2">
            <w:pPr>
              <w:pStyle w:val="ProductList-OfferingBody"/>
            </w:pPr>
            <w:r>
              <w:t>Visual Studio Professional 2015</w:t>
            </w:r>
            <w:r>
              <w:fldChar w:fldCharType="begin"/>
            </w:r>
            <w:r>
              <w:instrText>XE "Visual Studio Professional 2015"</w:instrText>
            </w:r>
            <w:r>
              <w:fldChar w:fldCharType="end"/>
            </w:r>
          </w:p>
        </w:tc>
      </w:tr>
      <w:tr w:rsidR="00002AE2" w:rsidRPr="00AD6DB4" w14:paraId="71A3EDC4" w14:textId="77777777" w:rsidTr="00263B61">
        <w:trPr>
          <w:tblHeader/>
        </w:trPr>
        <w:tc>
          <w:tcPr>
            <w:tcW w:w="5395" w:type="dxa"/>
            <w:shd w:val="clear" w:color="auto" w:fill="auto"/>
          </w:tcPr>
          <w:p w14:paraId="781A46B9" w14:textId="08C42D99" w:rsidR="00002AE2" w:rsidRDefault="00002AE2" w:rsidP="00002AE2">
            <w:pPr>
              <w:pStyle w:val="ProductList-OfferingBody"/>
            </w:pPr>
            <w:r>
              <w:t>Visual Studio Test Professional 2017</w:t>
            </w:r>
            <w:r>
              <w:fldChar w:fldCharType="begin"/>
            </w:r>
            <w:r>
              <w:instrText>XE "Visual Studio Test Professional 2017"</w:instrText>
            </w:r>
            <w:r>
              <w:fldChar w:fldCharType="end"/>
            </w:r>
          </w:p>
        </w:tc>
        <w:tc>
          <w:tcPr>
            <w:tcW w:w="5395" w:type="dxa"/>
            <w:shd w:val="clear" w:color="auto" w:fill="auto"/>
          </w:tcPr>
          <w:p w14:paraId="23182DDB" w14:textId="6915F722" w:rsidR="00002AE2" w:rsidRDefault="00002AE2" w:rsidP="00002AE2">
            <w:pPr>
              <w:pStyle w:val="ProductList-OfferingBody"/>
            </w:pPr>
            <w:r>
              <w:t>Visual Studio Test Professional 2015</w:t>
            </w:r>
            <w:r>
              <w:fldChar w:fldCharType="begin"/>
            </w:r>
            <w:r>
              <w:instrText>XE "Visual Studio Test Professional 2015"</w:instrText>
            </w:r>
            <w:r>
              <w:fldChar w:fldCharType="end"/>
            </w:r>
          </w:p>
        </w:tc>
      </w:tr>
    </w:tbl>
    <w:p w14:paraId="527C3C5B" w14:textId="77777777" w:rsidR="000237B7" w:rsidRPr="000237B7" w:rsidRDefault="000237B7" w:rsidP="000237B7">
      <w:pPr>
        <w:pStyle w:val="ProductList-Body"/>
        <w:rPr>
          <w:sz w:val="14"/>
        </w:rPr>
      </w:pPr>
    </w:p>
    <w:p w14:paraId="4007D982" w14:textId="77777777" w:rsidR="00002AE2" w:rsidRDefault="00002AE2" w:rsidP="00002AE2">
      <w:pPr>
        <w:pStyle w:val="ProductList-ClauseHeading"/>
      </w:pPr>
      <w:r>
        <w:t>Entrées Produit</w:t>
      </w:r>
    </w:p>
    <w:p w14:paraId="083017A3" w14:textId="1B3B1805" w:rsidR="00002AE2" w:rsidRDefault="009C72F0" w:rsidP="00002AE2">
      <w:pPr>
        <w:pStyle w:val="ProductList-Body"/>
      </w:pPr>
      <w:hyperlink w:anchor="ProductEntries_Dynamics365" w:history="1">
        <w:r w:rsidR="00002AE2" w:rsidRPr="00002AE2">
          <w:rPr>
            <w:rStyle w:val="Hyperlink"/>
          </w:rPr>
          <w:t>Microsoft Dynamics 365</w:t>
        </w:r>
      </w:hyperlink>
      <w:r w:rsidR="00002AE2">
        <w:t> : 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4D5F7169" w14:textId="03A7E44A" w:rsidR="00022974" w:rsidRPr="00C3797C" w:rsidRDefault="009C72F0" w:rsidP="00022974">
      <w:pPr>
        <w:pStyle w:val="ProductList-Body"/>
        <w:shd w:val="clear" w:color="auto" w:fill="A6A6A6"/>
        <w:spacing w:before="120" w:after="240"/>
        <w:jc w:val="right"/>
        <w:rPr>
          <w:rFonts w:cs="Arial"/>
          <w:sz w:val="16"/>
          <w:szCs w:val="16"/>
        </w:rPr>
        <w:sectPr w:rsidR="00022974" w:rsidRPr="00C3797C" w:rsidSect="00022974">
          <w:footerReference w:type="first" r:id="rId19"/>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77168755"/>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77168756"/>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lastRenderedPageBreak/>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lastRenderedPageBreak/>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2">
        <w:r>
          <w:rPr>
            <w:color w:val="00467F"/>
            <w:u w:val="single"/>
          </w:rPr>
          <w:t>http://go.microsoft.com/?linkid=9710837</w:t>
        </w:r>
      </w:hyperlink>
      <w:r>
        <w:t xml:space="preserve"> et la Déclaration de Confidentialité de Bing Maps disponible à l</w:t>
      </w:r>
      <w:r w:rsidR="00315921">
        <w:t>’</w:t>
      </w:r>
      <w:r>
        <w:t xml:space="preserve">adresse </w:t>
      </w:r>
      <w:hyperlink r:id="rId23">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4">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9"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0" w:name="_Toc477168757"/>
      <w:r>
        <w:t>Conditions de Modèle de Licence</w:t>
      </w:r>
      <w:bookmarkEnd w:id="20"/>
    </w:p>
    <w:bookmarkEnd w:id="19"/>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1" w:name="_Toc451950540"/>
      <w:bookmarkStart w:id="22" w:name="_Toc477168758"/>
      <w:r>
        <w:t>Par Cœur</w:t>
      </w:r>
      <w:bookmarkEnd w:id="21"/>
      <w:r>
        <w:t xml:space="preserve"> (Applications)</w:t>
      </w:r>
      <w:bookmarkEnd w:id="22"/>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3" w:name="LicenseTerms_LicenseModel_PerCore_Man"/>
      <w:bookmarkStart w:id="24" w:name="_Toc460924282"/>
      <w:bookmarkStart w:id="25" w:name="_Toc477168759"/>
      <w:bookmarkStart w:id="26" w:name="PerProcessor"/>
      <w:r>
        <w:t>Par Cœur (Gestion)</w:t>
      </w:r>
      <w:bookmarkEnd w:id="23"/>
      <w:bookmarkEnd w:id="24"/>
      <w:bookmarkEnd w:id="25"/>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7" w:name="_Toc477168760"/>
      <w:r w:rsidRPr="00B36636">
        <w:t>Par Cœur (SE)</w:t>
      </w:r>
      <w:bookmarkEnd w:id="27"/>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8" w:name="_Toc477168761"/>
      <w:r>
        <w:t>Par processeur</w:t>
      </w:r>
      <w:bookmarkEnd w:id="26"/>
      <w:bookmarkEnd w:id="28"/>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9" w:name="_Toc429483348"/>
      <w:bookmarkStart w:id="30" w:name="LicenseTerms_LicenseModel_SAL_Server"/>
      <w:bookmarkStart w:id="31" w:name="_Toc477168762"/>
      <w:r>
        <w:t>Licences d’Accès SAL (Subscriber Access License) pour Logiciel Serveur</w:t>
      </w:r>
      <w:bookmarkEnd w:id="29"/>
      <w:bookmarkEnd w:id="30"/>
      <w:bookmarkEnd w:id="31"/>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2" w:name="_Toc429483349"/>
      <w:bookmarkStart w:id="33" w:name="LicenseTerms_LicenseModel_SAL_ManSrv"/>
      <w:bookmarkStart w:id="34" w:name="_Toc477168763"/>
      <w:r>
        <w:t>Licences d’Accès SAL (Subscriber Access License) pour Serveurs de Gestion</w:t>
      </w:r>
      <w:bookmarkEnd w:id="32"/>
      <w:bookmarkEnd w:id="33"/>
      <w:bookmarkEnd w:id="34"/>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5" w:name="_Toc429483350"/>
      <w:bookmarkStart w:id="36" w:name="LicenseTerms_LicenseModel_SAL_DesktopApp"/>
      <w:bookmarkStart w:id="37" w:name="SALsforDesktopApplications"/>
      <w:bookmarkStart w:id="38" w:name="_Toc477168764"/>
      <w:bookmarkStart w:id="39" w:name="SALTerms_Desktop"/>
      <w:bookmarkStart w:id="40" w:name="LicenseTerms_LicenseModel_ManagementServ"/>
      <w:r>
        <w:lastRenderedPageBreak/>
        <w:t>Licence d’Accès SAL (Subscriber Access License) pour Applications Bureautiques</w:t>
      </w:r>
      <w:bookmarkEnd w:id="35"/>
      <w:bookmarkEnd w:id="36"/>
      <w:bookmarkEnd w:id="37"/>
      <w:bookmarkEnd w:id="38"/>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1" w:name="_Toc429483351"/>
      <w:bookmarkStart w:id="42" w:name="LicenseTerms_LicenseModel_HostGuest"/>
      <w:bookmarkStart w:id="43" w:name="_Toc477168765"/>
      <w:bookmarkEnd w:id="40"/>
      <w:r>
        <w:t>Hôte/invité</w:t>
      </w:r>
      <w:bookmarkEnd w:id="41"/>
      <w:bookmarkEnd w:id="42"/>
      <w:bookmarkEnd w:id="43"/>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4"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5"/>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5" w:name="_Toc477168766"/>
      <w:r>
        <w:lastRenderedPageBreak/>
        <w:t>Entrées Produit</w:t>
      </w:r>
      <w:bookmarkEnd w:id="44"/>
      <w:bookmarkEnd w:id="45"/>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6" w:name="_Toc477168767"/>
      <w:bookmarkStart w:id="47" w:name="_Toc429483353"/>
      <w:r w:rsidRPr="0038264A">
        <w:rPr>
          <w:lang w:val="en-US"/>
        </w:rPr>
        <w:t>Advanced Threat Analytics</w:t>
      </w:r>
      <w:bookmarkEnd w:id="46"/>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77168768"/>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lastRenderedPageBreak/>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9"/>
          <w:type w:val="continuous"/>
          <w:pgSz w:w="12240" w:h="15840"/>
          <w:pgMar w:top="1166" w:right="720" w:bottom="720" w:left="720" w:header="720" w:footer="720" w:gutter="0"/>
          <w:cols w:space="720"/>
          <w:titlePg/>
          <w:docGrid w:linePitch="360"/>
        </w:sectPr>
      </w:pPr>
      <w:bookmarkStart w:id="51" w:name="ProductEntries_CIS"/>
      <w:bookmarkStart w:id="52" w:name="_Toc460924292"/>
      <w:bookmarkStart w:id="53" w:name="_Toc451950548"/>
      <w:bookmarkStart w:id="54" w:name="_Toc477168769"/>
      <w:bookmarkEnd w:id="50"/>
      <w:r>
        <w:t>Core Infrastructure Server (CIS) Suite</w:t>
      </w:r>
      <w:bookmarkEnd w:id="51"/>
      <w:bookmarkEnd w:id="52"/>
      <w:bookmarkEnd w:id="53"/>
      <w:bookmarkEnd w:id="54"/>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5" w:name="_Sec608"/>
      <w:bookmarkStart w:id="56"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272B89DC" w14:textId="77777777" w:rsidR="00F86729" w:rsidRDefault="00F86729" w:rsidP="00F86729">
      <w:pPr>
        <w:pStyle w:val="ProductList-ClauseHeading"/>
        <w:tabs>
          <w:tab w:val="clear" w:pos="360"/>
          <w:tab w:val="clear" w:pos="720"/>
          <w:tab w:val="clear" w:pos="1080"/>
        </w:tabs>
      </w:pPr>
      <w:r>
        <w:t>2. Logiciels inclus dans CIS Suite Standard</w:t>
      </w:r>
    </w:p>
    <w:p w14:paraId="4C54902B" w14:textId="77777777" w:rsidR="00F86729" w:rsidRDefault="00F86729" w:rsidP="00F86729">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Standard,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Standard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632B93E4" w14:textId="77777777" w:rsidR="00F86729" w:rsidRDefault="00F86729" w:rsidP="00F86729">
      <w:pPr>
        <w:pStyle w:val="ProductList-Body"/>
        <w:numPr>
          <w:ilvl w:val="0"/>
          <w:numId w:val="29"/>
        </w:numPr>
      </w:pPr>
      <w:r>
        <w:t xml:space="preserve">Utiliser 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 serveur Windows Server Standard dans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F904CD">
        <w:t>d</w:t>
      </w:r>
      <w:r>
        <w:t>’</w:t>
      </w:r>
      <w:r w:rsidRPr="00F904CD">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si </w:t>
      </w:r>
      <w:r w:rsidRPr="003C371A">
        <w:t>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est utilisé uniquement pour </w:t>
      </w:r>
      <w:r w:rsidRPr="00767AB9">
        <w:t>l</w:t>
      </w:r>
      <w:r>
        <w:t>’</w:t>
      </w:r>
      <w:r w:rsidRPr="00767AB9">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66B8F">
        <w:t>de l</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19D57C9B" w14:textId="77777777" w:rsidR="00F86729" w:rsidRDefault="00F86729" w:rsidP="00F86729">
      <w:pPr>
        <w:pStyle w:val="ProductList-Body"/>
        <w:numPr>
          <w:ilvl w:val="0"/>
          <w:numId w:val="29"/>
        </w:numPr>
      </w:pPr>
      <w:r>
        <w:t xml:space="preserve">Utiliser System Center Standard </w:t>
      </w:r>
      <w:r w:rsidRPr="0006131B">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611994">
        <w:t>de 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d’un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est utilisé uniquement pour </w:t>
      </w:r>
      <w:r w:rsidRPr="00606E93">
        <w:t>l</w:t>
      </w:r>
      <w:r>
        <w:t>’</w:t>
      </w:r>
      <w:r w:rsidRPr="00606E93">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l’</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w:t>
      </w:r>
    </w:p>
    <w:p w14:paraId="2E19F391" w14:textId="77777777" w:rsidR="00F86729" w:rsidRDefault="00F86729" w:rsidP="00F86729">
      <w:pPr>
        <w:pStyle w:val="ProductList-Body"/>
        <w:numPr>
          <w:ilvl w:val="0"/>
          <w:numId w:val="29"/>
        </w:numPr>
      </w:pPr>
      <w:r>
        <w:t xml:space="preserve">Utiliser </w:t>
      </w:r>
      <w:r w:rsidRPr="003821A7">
        <w:t>ou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E41118">
        <w:t>d</w:t>
      </w:r>
      <w:r>
        <w:t>’</w:t>
      </w:r>
      <w:r w:rsidRPr="00E41118">
        <w:t>un</w:t>
      </w:r>
      <w:r>
        <w:t xml:space="preserve"> nombre quelconque </w:t>
      </w:r>
      <w:r w:rsidRPr="009F6C3B">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4A1D06D" w14:textId="77777777" w:rsidR="00F86729" w:rsidRDefault="00F86729" w:rsidP="00F86729">
      <w:pPr>
        <w:pStyle w:val="ProductList-Body"/>
      </w:pPr>
      <w:r>
        <w:t xml:space="preserve">Le Client est autorisé à attribuer des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édiction CIS Suite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ci-dessus et à exécuter le logiciel serveur sur un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et </w:t>
      </w:r>
      <w:r w:rsidRPr="00DD2F8D">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747E0">
        <w:t>d</w:t>
      </w:r>
      <w:r>
        <w:t>’</w:t>
      </w:r>
      <w:r w:rsidRPr="009747E0">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supplémentaire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3EC5BBC4" w14:textId="77777777" w:rsidR="00F86729" w:rsidRDefault="00F86729" w:rsidP="00F86729">
      <w:pPr>
        <w:pStyle w:val="ProductList-Body"/>
      </w:pPr>
    </w:p>
    <w:p w14:paraId="42C123B2" w14:textId="77777777" w:rsidR="00F86729" w:rsidRDefault="00F86729" w:rsidP="00F86729">
      <w:pPr>
        <w:pStyle w:val="ProductList-ClauseHeading"/>
        <w:tabs>
          <w:tab w:val="clear" w:pos="360"/>
          <w:tab w:val="clear" w:pos="720"/>
          <w:tab w:val="clear" w:pos="1080"/>
        </w:tabs>
      </w:pPr>
      <w:r>
        <w:t>3. Logiciels inclus dans CIS Suite Datacenter</w:t>
      </w:r>
    </w:p>
    <w:p w14:paraId="0683472C" w14:textId="77777777" w:rsidR="00F86729" w:rsidRDefault="00F86729" w:rsidP="00F86729">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sur lequel le Client exécute le logiciel CIS Suite Datacenter,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Pr>
          <w:color w:val="0563C1"/>
        </w:rPr>
        <w:fldChar w:fldCharType="separate"/>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454685">
        <w:rPr>
          <w:color w:val="0563C1"/>
        </w:rPr>
        <w:t>Cœurs</w:t>
      </w:r>
      <w:r w:rsidRPr="00977CFB">
        <w:rPr>
          <w:color w:val="0563C1"/>
        </w:rPr>
        <w:t xml:space="preserve"> Physique</w:t>
      </w:r>
      <w:r>
        <w:fldChar w:fldCharType="end"/>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8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Pour chaque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auquel le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Datacenter requises a été attribué, le Client peut,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à tout moment : </w:t>
      </w:r>
    </w:p>
    <w:p w14:paraId="754E1ED9" w14:textId="77777777" w:rsidR="00F86729" w:rsidRDefault="00F86729" w:rsidP="00F86729">
      <w:pPr>
        <w:pStyle w:val="ProductList-Body"/>
        <w:numPr>
          <w:ilvl w:val="0"/>
          <w:numId w:val="30"/>
        </w:numPr>
      </w:pPr>
      <w:r>
        <w:t>Utiliser le logiciel serveur Windows Server Datacenter dans un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5102700E" w14:textId="77777777" w:rsidR="00F86729" w:rsidRDefault="00F86729" w:rsidP="00F86729">
      <w:pPr>
        <w:pStyle w:val="ProductList-Body"/>
        <w:numPr>
          <w:ilvl w:val="0"/>
          <w:numId w:val="30"/>
        </w:numPr>
      </w:pPr>
      <w:r>
        <w:t xml:space="preserve">Utiliser le logiciel serveur System Center Datacenter </w:t>
      </w:r>
      <w:r w:rsidRPr="00A5480D">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FB38E1">
        <w:t>d</w:t>
      </w:r>
      <w:r>
        <w:t>’</w:t>
      </w:r>
      <w:r w:rsidRPr="00FB38E1">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6591A16D" w14:textId="77777777" w:rsidR="00F86729" w:rsidRDefault="00F86729" w:rsidP="00F86729">
      <w:pPr>
        <w:pStyle w:val="ProductList-Body"/>
        <w:numPr>
          <w:ilvl w:val="0"/>
          <w:numId w:val="30"/>
        </w:numPr>
      </w:pPr>
      <w:r>
        <w:t xml:space="preserve">Utiliser </w:t>
      </w:r>
      <w:r w:rsidRPr="00E752E2">
        <w:t>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A92D38">
        <w:t>d</w:t>
      </w:r>
      <w:r>
        <w:t>’</w:t>
      </w:r>
      <w:r w:rsidRPr="00A92D38">
        <w:t>un</w:t>
      </w:r>
      <w:r>
        <w:t xml:space="preserve"> nombre quelconque </w:t>
      </w:r>
      <w:r w:rsidRPr="00AA5CE9">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lastRenderedPageBreak/>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7" w:name="_Toc477168770"/>
      <w:r>
        <w:t>Microsoft Dynamics</w:t>
      </w:r>
      <w:bookmarkEnd w:id="55"/>
      <w:bookmarkEnd w:id="57"/>
    </w:p>
    <w:p w14:paraId="0F0349B9" w14:textId="63B38C77" w:rsidR="00006F3F" w:rsidRPr="00B3420A" w:rsidRDefault="00006F3F" w:rsidP="005D7EF7">
      <w:pPr>
        <w:pStyle w:val="ProductList-Offering2Heading"/>
        <w:outlineLvl w:val="2"/>
      </w:pPr>
      <w:bookmarkStart w:id="58" w:name="_Toc477168771"/>
      <w:bookmarkStart w:id="59" w:name="ProductEntries_DynamicsAX"/>
      <w:r>
        <w:t>Microsoft Dynamics AX</w:t>
      </w:r>
      <w:bookmarkEnd w:id="56"/>
      <w:bookmarkEnd w:id="58"/>
    </w:p>
    <w:p w14:paraId="0C300192" w14:textId="77777777" w:rsidR="00006F3F" w:rsidRDefault="00006F3F" w:rsidP="00006F3F">
      <w:pPr>
        <w:spacing w:after="0" w:line="240" w:lineRule="auto"/>
        <w:rPr>
          <w:sz w:val="18"/>
          <w:szCs w:val="18"/>
        </w:rPr>
        <w:sectPr w:rsidR="00006F3F" w:rsidSect="00383BC7">
          <w:footerReference w:type="first" r:id="rId30"/>
          <w:type w:val="continuous"/>
          <w:pgSz w:w="12240" w:h="15840"/>
          <w:pgMar w:top="1166" w:right="720" w:bottom="720" w:left="720" w:header="720" w:footer="720" w:gutter="0"/>
          <w:cols w:space="720"/>
          <w:titlePg/>
          <w:docGrid w:linePitch="360"/>
        </w:sectPr>
      </w:pPr>
    </w:p>
    <w:bookmarkEnd w:id="59"/>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1"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0" w:name="_Toc468344673"/>
      <w:bookmarkStart w:id="61" w:name="_Toc470853177"/>
      <w:bookmarkStart w:id="62" w:name="_Toc477168772"/>
      <w:bookmarkStart w:id="63" w:name="ProductEntries_Dynamics365"/>
      <w:r>
        <w:t>Microsoft Dynamics </w:t>
      </w:r>
      <w:bookmarkEnd w:id="60"/>
      <w:r>
        <w:t>365</w:t>
      </w:r>
      <w:bookmarkEnd w:id="61"/>
      <w:bookmarkEnd w:id="62"/>
    </w:p>
    <w:p w14:paraId="166740B5" w14:textId="77777777" w:rsidR="000237B7" w:rsidRDefault="000237B7" w:rsidP="000237B7">
      <w:pPr>
        <w:spacing w:after="0" w:line="240" w:lineRule="auto"/>
        <w:rPr>
          <w:sz w:val="18"/>
          <w:szCs w:val="18"/>
        </w:rPr>
        <w:sectPr w:rsidR="000237B7" w:rsidSect="00383BC7">
          <w:footerReference w:type="first" r:id="rId32"/>
          <w:type w:val="continuous"/>
          <w:pgSz w:w="12240" w:h="15840"/>
          <w:pgMar w:top="1166" w:right="720" w:bottom="720" w:left="720" w:header="720" w:footer="720" w:gutter="0"/>
          <w:cols w:space="720"/>
          <w:titlePg/>
          <w:docGrid w:linePitch="360"/>
        </w:sectPr>
      </w:pPr>
    </w:p>
    <w:bookmarkEnd w:id="63"/>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8C0D8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63B61">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63B61">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63B61">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63B61">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63B61">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63B61">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63B61">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63B61">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63B61">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63B61">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63B61">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63B61">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63B61">
        <w:tc>
          <w:tcPr>
            <w:tcW w:w="3598" w:type="dxa"/>
            <w:tcBorders>
              <w:top w:val="single" w:sz="4" w:space="0" w:color="auto"/>
            </w:tcBorders>
            <w:shd w:val="clear" w:color="auto" w:fill="BFBFBF"/>
          </w:tcPr>
          <w:p w14:paraId="4DD958DC" w14:textId="77777777" w:rsidR="000237B7" w:rsidRPr="0033261A" w:rsidRDefault="000237B7" w:rsidP="00263B61">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63B61">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63B61">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63B61">
        <w:tc>
          <w:tcPr>
            <w:tcW w:w="3237" w:type="dxa"/>
            <w:tcBorders>
              <w:top w:val="single" w:sz="24" w:space="0" w:color="0072C6"/>
            </w:tcBorders>
            <w:shd w:val="clear" w:color="auto" w:fill="DEEAF6" w:themeFill="accent1" w:themeFillTint="33"/>
          </w:tcPr>
          <w:p w14:paraId="027FD9F1"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63B61">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63B61">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63B61">
        <w:tc>
          <w:tcPr>
            <w:tcW w:w="3237" w:type="dxa"/>
            <w:tcBorders>
              <w:top w:val="single" w:sz="24" w:space="0" w:color="0072C6"/>
            </w:tcBorders>
            <w:shd w:val="clear" w:color="auto" w:fill="DEEAF6" w:themeFill="accent1" w:themeFillTint="33"/>
          </w:tcPr>
          <w:p w14:paraId="6564B55F"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63B61">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63B61">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63B61">
        <w:tc>
          <w:tcPr>
            <w:tcW w:w="3237" w:type="dxa"/>
            <w:tcBorders>
              <w:top w:val="single" w:sz="24" w:space="0" w:color="0072C6"/>
            </w:tcBorders>
            <w:shd w:val="clear" w:color="auto" w:fill="DEEAF6" w:themeFill="accent1" w:themeFillTint="33"/>
          </w:tcPr>
          <w:p w14:paraId="4C428E72"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63B61">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63B61">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lastRenderedPageBreak/>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4"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5" w:name="_Toc477168773"/>
      <w:r>
        <w:t>Microsoft Dynamics NAV</w:t>
      </w:r>
      <w:bookmarkEnd w:id="65"/>
    </w:p>
    <w:p w14:paraId="12231DC5" w14:textId="77777777" w:rsidR="0081650B" w:rsidRDefault="0081650B" w:rsidP="0081650B">
      <w:pPr>
        <w:spacing w:after="0" w:line="240" w:lineRule="auto"/>
        <w:rPr>
          <w:sz w:val="18"/>
          <w:szCs w:val="18"/>
        </w:rPr>
        <w:sectPr w:rsidR="0081650B" w:rsidSect="00383BC7">
          <w:footerReference w:type="first" r:id="rId33"/>
          <w:type w:val="continuous"/>
          <w:pgSz w:w="12240" w:h="15840"/>
          <w:pgMar w:top="1166" w:right="720" w:bottom="720" w:left="720" w:header="720" w:footer="720" w:gutter="0"/>
          <w:cols w:space="720"/>
          <w:titlePg/>
          <w:docGrid w:linePitch="360"/>
        </w:sectPr>
      </w:pPr>
    </w:p>
    <w:bookmarkEnd w:id="64"/>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lastRenderedPageBreak/>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6"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7" w:name="_Toc477168774"/>
      <w:bookmarkEnd w:id="66"/>
      <w:r>
        <w:t>Microsoft Dynamics GP</w:t>
      </w:r>
      <w:bookmarkEnd w:id="67"/>
    </w:p>
    <w:p w14:paraId="65A3DD47" w14:textId="77777777" w:rsidR="0038264A" w:rsidRDefault="0038264A" w:rsidP="0038264A">
      <w:pPr>
        <w:spacing w:after="0" w:line="240" w:lineRule="auto"/>
        <w:rPr>
          <w:sz w:val="18"/>
          <w:szCs w:val="18"/>
        </w:rPr>
        <w:sectPr w:rsidR="0038264A" w:rsidSect="00A452DF">
          <w:footerReference w:type="first" r:id="rId34"/>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lastRenderedPageBreak/>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9C72F0"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8" w:name="_Toc477168775"/>
      <w:r>
        <w:t>Microsoft Dynamics SL</w:t>
      </w:r>
      <w:bookmarkEnd w:id="68"/>
    </w:p>
    <w:p w14:paraId="2CE1C38F" w14:textId="77777777" w:rsidR="008C3E1F" w:rsidRDefault="008C3E1F" w:rsidP="008C3E1F">
      <w:pPr>
        <w:spacing w:after="0" w:line="240" w:lineRule="auto"/>
        <w:rPr>
          <w:sz w:val="18"/>
          <w:szCs w:val="18"/>
        </w:rPr>
        <w:sectPr w:rsidR="008C3E1F" w:rsidSect="00383BC7">
          <w:footerReference w:type="first" r:id="rId35"/>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lastRenderedPageBreak/>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69" w:name="_Sec611"/>
      <w:bookmarkStart w:id="70" w:name="_Toc477168776"/>
      <w:r>
        <w:t>Applications Office</w:t>
      </w:r>
      <w:bookmarkEnd w:id="69"/>
      <w:bookmarkEnd w:id="70"/>
    </w:p>
    <w:p w14:paraId="35E3914A" w14:textId="77777777" w:rsidR="0038264A" w:rsidRPr="00B34C47" w:rsidRDefault="0038264A" w:rsidP="0038264A">
      <w:pPr>
        <w:pStyle w:val="ProductList-Offering2Heading"/>
        <w:outlineLvl w:val="2"/>
      </w:pPr>
      <w:bookmarkStart w:id="71" w:name="_Toc441751231"/>
      <w:bookmarkStart w:id="72" w:name="ProductEntries_OfficeDesktopApplications"/>
      <w:bookmarkStart w:id="73" w:name="_Toc438466915"/>
      <w:bookmarkStart w:id="74" w:name="_Toc477168777"/>
      <w:r>
        <w:t>Applications bureautiques Office</w:t>
      </w:r>
      <w:bookmarkEnd w:id="71"/>
      <w:bookmarkEnd w:id="72"/>
      <w:bookmarkEnd w:id="73"/>
      <w:bookmarkEnd w:id="74"/>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6"/>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9C72F0"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75" w:name="_Toc477168778"/>
      <w:r>
        <w:t>Project</w:t>
      </w:r>
      <w:bookmarkEnd w:id="75"/>
    </w:p>
    <w:p w14:paraId="04FFE850" w14:textId="77777777" w:rsidR="00985960" w:rsidRDefault="00985960" w:rsidP="00985960">
      <w:pPr>
        <w:spacing w:after="0" w:line="240" w:lineRule="auto"/>
        <w:rPr>
          <w:sz w:val="18"/>
          <w:szCs w:val="18"/>
        </w:rPr>
        <w:sectPr w:rsidR="00985960" w:rsidSect="00383BC7">
          <w:footerReference w:type="first" r:id="rId37"/>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lastRenderedPageBreak/>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052E7">
      <w:pPr>
        <w:pStyle w:val="ProductList-ClauseHeading"/>
        <w:keepNext/>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76"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7" w:name="_Toc477168779"/>
      <w:r>
        <w:t>Visio</w:t>
      </w:r>
      <w:bookmarkEnd w:id="77"/>
    </w:p>
    <w:p w14:paraId="1D2B58C4" w14:textId="77777777" w:rsidR="00B361F2" w:rsidRDefault="00B361F2" w:rsidP="00B361F2">
      <w:pPr>
        <w:spacing w:after="0" w:line="240" w:lineRule="auto"/>
        <w:rPr>
          <w:sz w:val="18"/>
          <w:szCs w:val="18"/>
        </w:rPr>
        <w:sectPr w:rsidR="00B361F2" w:rsidSect="00383BC7">
          <w:footerReference w:type="first" r:id="rId38"/>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8" w:name="_Toc477168780"/>
      <w:r>
        <w:t>Serveurs Office</w:t>
      </w:r>
      <w:bookmarkEnd w:id="76"/>
      <w:bookmarkEnd w:id="78"/>
    </w:p>
    <w:p w14:paraId="5346F105" w14:textId="157E1404" w:rsidR="00BB37AA" w:rsidRPr="0038264A" w:rsidRDefault="00BB37AA" w:rsidP="00474818">
      <w:pPr>
        <w:pStyle w:val="ProductList-Offering2Heading"/>
        <w:outlineLvl w:val="2"/>
        <w:rPr>
          <w:lang w:val="en-US"/>
        </w:rPr>
      </w:pPr>
      <w:bookmarkStart w:id="79" w:name="_Toc477168781"/>
      <w:r w:rsidRPr="0038264A">
        <w:rPr>
          <w:lang w:val="en-US"/>
        </w:rPr>
        <w:t>Exchange Server</w:t>
      </w:r>
      <w:bookmarkEnd w:id="79"/>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9"/>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002AE2">
      <w:pPr>
        <w:pStyle w:val="ProductList-ClauseHeading"/>
        <w:keepNext/>
        <w:tabs>
          <w:tab w:val="clear" w:pos="360"/>
          <w:tab w:val="clear" w:pos="720"/>
          <w:tab w:val="clear" w:pos="1080"/>
        </w:tabs>
      </w:pPr>
      <w:r>
        <w:lastRenderedPageBreak/>
        <w:t>1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DCD6F75" w14:textId="6F841321" w:rsidR="00002AE2" w:rsidRDefault="00002AE2" w:rsidP="00002AE2">
      <w:pPr>
        <w:pStyle w:val="ProductList-Body"/>
        <w:tabs>
          <w:tab w:val="clear" w:pos="360"/>
          <w:tab w:val="clear" w:pos="720"/>
          <w:tab w:val="clear" w:pos="1080"/>
        </w:tabs>
      </w:pPr>
    </w:p>
    <w:p w14:paraId="38DED9F1" w14:textId="1F102F60" w:rsidR="00002AE2" w:rsidRDefault="00002AE2" w:rsidP="00002AE2">
      <w:pPr>
        <w:pStyle w:val="ProductList-Body"/>
        <w:tabs>
          <w:tab w:val="clear" w:pos="360"/>
          <w:tab w:val="clear" w:pos="720"/>
          <w:tab w:val="clear" w:pos="1080"/>
        </w:tabs>
      </w:pPr>
    </w:p>
    <w:p w14:paraId="4AF646DF" w14:textId="77777777" w:rsidR="00002AE2" w:rsidRDefault="00002AE2" w:rsidP="00002AE2">
      <w:pPr>
        <w:pStyle w:val="ProductList-Body"/>
        <w:tabs>
          <w:tab w:val="clear" w:pos="360"/>
          <w:tab w:val="clear" w:pos="720"/>
          <w:tab w:val="clear" w:pos="1080"/>
        </w:tabs>
      </w:pPr>
    </w:p>
    <w:p w14:paraId="4957324C" w14:textId="77777777" w:rsidR="00002AE2" w:rsidRDefault="00002AE2" w:rsidP="00002AE2">
      <w:pPr>
        <w:pStyle w:val="ProductList-Body"/>
        <w:tabs>
          <w:tab w:val="clear" w:pos="360"/>
          <w:tab w:val="clear" w:pos="720"/>
          <w:tab w:val="clear" w:pos="1080"/>
        </w:tabs>
      </w:pPr>
    </w:p>
    <w:p w14:paraId="0C61B2EA" w14:textId="77777777" w:rsidR="00002AE2" w:rsidRDefault="00002AE2" w:rsidP="00002AE2">
      <w:pPr>
        <w:pStyle w:val="ProductList-Body"/>
        <w:tabs>
          <w:tab w:val="clear" w:pos="360"/>
          <w:tab w:val="clear" w:pos="720"/>
          <w:tab w:val="clear" w:pos="1080"/>
        </w:tabs>
      </w:pPr>
    </w:p>
    <w:p w14:paraId="795C2553" w14:textId="45F2BDA1" w:rsidR="00985960" w:rsidRPr="00B3420A" w:rsidRDefault="00985960" w:rsidP="00474818">
      <w:pPr>
        <w:pStyle w:val="ProductList-Offering2Heading"/>
        <w:outlineLvl w:val="2"/>
      </w:pPr>
      <w:bookmarkStart w:id="80" w:name="_Toc477168782"/>
      <w:r>
        <w:lastRenderedPageBreak/>
        <w:t>Project Server</w:t>
      </w:r>
      <w:bookmarkEnd w:id="80"/>
    </w:p>
    <w:p w14:paraId="5F10C74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1" w:name="_Toc477168783"/>
      <w:r>
        <w:t>SharePoint Server</w:t>
      </w:r>
      <w:bookmarkEnd w:id="81"/>
    </w:p>
    <w:p w14:paraId="24C5957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2" w:name="_Toc477168784"/>
      <w:bookmarkStart w:id="83" w:name="SkypeEntrepriseServer"/>
      <w:r>
        <w:t>Skype Entreprise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bookmarkEnd w:id="83"/>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lastRenderedPageBreak/>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A78B1DA" w14:textId="05E4B746" w:rsidR="00192E7B" w:rsidRPr="006F7858" w:rsidRDefault="00192E7B" w:rsidP="00192E7B">
      <w:pPr>
        <w:pStyle w:val="ProductList-Offering1Heading"/>
        <w:tabs>
          <w:tab w:val="clear" w:pos="187"/>
          <w:tab w:val="clear" w:pos="360"/>
          <w:tab w:val="clear" w:pos="720"/>
          <w:tab w:val="clear" w:pos="1080"/>
        </w:tabs>
        <w:outlineLvl w:val="1"/>
      </w:pPr>
      <w:bookmarkStart w:id="84" w:name="_Toc451950564"/>
      <w:bookmarkStart w:id="85" w:name="_Toc477168785"/>
      <w:bookmarkStart w:id="86" w:name="ProductEntries_SQL"/>
      <w:bookmarkStart w:id="87" w:name="_Toc449510050"/>
      <w:bookmarkStart w:id="88" w:name="_Toc441751239"/>
      <w:r>
        <w:t>R Server</w:t>
      </w:r>
      <w:bookmarkEnd w:id="84"/>
      <w:bookmarkEnd w:id="85"/>
    </w:p>
    <w:p w14:paraId="034BED3D" w14:textId="77777777" w:rsidR="00192E7B" w:rsidRPr="00ED60B7" w:rsidRDefault="00192E7B" w:rsidP="00192E7B">
      <w:pPr>
        <w:spacing w:after="0" w:line="240" w:lineRule="auto"/>
        <w:rPr>
          <w:sz w:val="18"/>
          <w:szCs w:val="18"/>
        </w:rPr>
        <w:sectPr w:rsidR="00192E7B" w:rsidRPr="00ED60B7" w:rsidSect="00383BC7">
          <w:footerReference w:type="first" r:id="rId43"/>
          <w:type w:val="continuous"/>
          <w:pgSz w:w="12240" w:h="15840"/>
          <w:pgMar w:top="1166" w:right="720" w:bottom="720" w:left="720" w:header="720" w:footer="720" w:gutter="0"/>
          <w:cols w:space="720"/>
          <w:titlePg/>
          <w:docGrid w:linePitch="360"/>
        </w:sectPr>
      </w:pPr>
    </w:p>
    <w:p w14:paraId="12D8E626" w14:textId="076B8197" w:rsidR="00192E7B" w:rsidRPr="006F7858" w:rsidRDefault="00192E7B" w:rsidP="00192E7B">
      <w:pPr>
        <w:pStyle w:val="ProductList-Body"/>
      </w:pPr>
      <w:r>
        <w:t>R Server 2016 Hadoop</w:t>
      </w:r>
      <w:r>
        <w:fldChar w:fldCharType="begin"/>
      </w:r>
      <w:r>
        <w:instrText>XE "R Server 2016 Hadoop"</w:instrText>
      </w:r>
      <w:r>
        <w:fldChar w:fldCharType="end"/>
      </w:r>
      <w:r>
        <w:t xml:space="preserve"> (Licence par Cœur)</w:t>
      </w:r>
    </w:p>
    <w:p w14:paraId="260200FF" w14:textId="04273B13" w:rsidR="00192E7B" w:rsidRPr="006F7858" w:rsidRDefault="00192E7B" w:rsidP="00192E7B">
      <w:pPr>
        <w:pStyle w:val="ProductList-Body"/>
      </w:pPr>
      <w:r>
        <w:t xml:space="preserve">R Server 2016 </w:t>
      </w:r>
      <w:r w:rsidR="009052E7">
        <w:t>sur</w:t>
      </w:r>
      <w:r>
        <w:t xml:space="preserve"> Linux</w:t>
      </w:r>
      <w:r>
        <w:fldChar w:fldCharType="begin"/>
      </w:r>
      <w:r>
        <w:instrText xml:space="preserve">XE "R Server 2016 </w:instrText>
      </w:r>
      <w:r w:rsidR="009052E7">
        <w:instrText>sur</w:instrText>
      </w:r>
      <w:r>
        <w:instrText xml:space="preserve"> Linux"</w:instrText>
      </w:r>
      <w:r>
        <w:fldChar w:fldCharType="end"/>
      </w:r>
      <w:r>
        <w:t xml:space="preserve"> (Licence par Cœur)</w:t>
      </w:r>
    </w:p>
    <w:p w14:paraId="35ED022A" w14:textId="77777777" w:rsidR="00192E7B" w:rsidRPr="006F7858" w:rsidRDefault="00192E7B" w:rsidP="00192E7B">
      <w:pPr>
        <w:pStyle w:val="ProductList-Body"/>
      </w:pPr>
    </w:p>
    <w:p w14:paraId="6078E2B1" w14:textId="77777777" w:rsidR="00192E7B" w:rsidRDefault="00192E7B" w:rsidP="00192E7B">
      <w:pPr>
        <w:spacing w:after="0" w:line="240" w:lineRule="auto"/>
        <w:rPr>
          <w:sz w:val="18"/>
          <w:szCs w:val="18"/>
        </w:rPr>
        <w:sectPr w:rsidR="00192E7B" w:rsidSect="00383BC7">
          <w:type w:val="continuous"/>
          <w:pgSz w:w="12240" w:h="15840"/>
          <w:pgMar w:top="1166" w:right="720" w:bottom="720" w:left="720" w:header="720" w:footer="720" w:gutter="0"/>
          <w:cols w:num="2" w:space="720"/>
          <w:titlePg/>
          <w:docGrid w:linePitch="360"/>
        </w:sectPr>
      </w:pPr>
    </w:p>
    <w:p w14:paraId="189D8D8D" w14:textId="77777777" w:rsidR="00192E7B" w:rsidRPr="006F7858" w:rsidRDefault="00192E7B" w:rsidP="00192E7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488"/>
        <w:gridCol w:w="3599"/>
      </w:tblGrid>
      <w:tr w:rsidR="00192E7B" w14:paraId="004366AA" w14:textId="77777777" w:rsidTr="00944F69">
        <w:tc>
          <w:tcPr>
            <w:tcW w:w="3708" w:type="dxa"/>
            <w:tcBorders>
              <w:top w:val="single" w:sz="24" w:space="0" w:color="00188F"/>
              <w:bottom w:val="single" w:sz="4" w:space="0" w:color="auto"/>
            </w:tcBorders>
            <w:shd w:val="clear" w:color="auto" w:fill="auto"/>
          </w:tcPr>
          <w:p w14:paraId="6F4C0741" w14:textId="77777777" w:rsidR="00192E7B" w:rsidRPr="007566FC" w:rsidRDefault="00192E7B" w:rsidP="00944F69">
            <w:pPr>
              <w:pStyle w:val="ProductList-OfferingBody"/>
              <w:tabs>
                <w:tab w:val="clear" w:pos="360"/>
                <w:tab w:val="clear" w:pos="720"/>
                <w:tab w:val="clear" w:pos="1080"/>
              </w:tabs>
              <w:spacing w:before="40" w:after="40"/>
              <w:rPr>
                <w:rFonts w:asciiTheme="majorHAnsi" w:hAnsiTheme="majorHAnsi"/>
                <w:szCs w:val="16"/>
              </w:rPr>
            </w:pPr>
            <w:r w:rsidRPr="007566FC">
              <w:rPr>
                <w:rFonts w:asciiTheme="majorHAnsi" w:hAnsiTheme="majorHAnsi"/>
                <w:color w:val="0563C1"/>
                <w:szCs w:val="16"/>
              </w:rPr>
              <w:fldChar w:fldCharType="begin"/>
            </w:r>
            <w:r w:rsidRPr="007566FC">
              <w:rPr>
                <w:rFonts w:asciiTheme="majorHAnsi" w:hAnsiTheme="majorHAnsi"/>
                <w:color w:val="0563C1"/>
                <w:szCs w:val="16"/>
              </w:rPr>
              <w:instrText>AutoTextList  \t "Date de disponibilité: Date à laquelle un Produit est disponible, exprimée en mois/année."</w:instrText>
            </w:r>
            <w:r w:rsidRPr="007566FC">
              <w:rPr>
                <w:rFonts w:asciiTheme="majorHAnsi" w:hAnsiTheme="majorHAnsi"/>
                <w:color w:val="0563C1"/>
                <w:szCs w:val="16"/>
              </w:rPr>
              <w:fldChar w:fldCharType="separate"/>
            </w:r>
            <w:r w:rsidRPr="007566FC">
              <w:rPr>
                <w:rFonts w:asciiTheme="majorHAnsi" w:hAnsiTheme="majorHAnsi"/>
                <w:color w:val="0563C1"/>
                <w:szCs w:val="16"/>
              </w:rPr>
              <w:t>Date de disponibilité</w:t>
            </w:r>
            <w:r w:rsidRPr="007566FC">
              <w:rPr>
                <w:rFonts w:asciiTheme="majorHAnsi" w:hAnsiTheme="majorHAnsi"/>
                <w:color w:val="0563C1"/>
                <w:szCs w:val="16"/>
              </w:rPr>
              <w:fldChar w:fldCharType="end"/>
            </w:r>
            <w:r>
              <w:rPr>
                <w:rFonts w:asciiTheme="majorHAnsi" w:hAnsiTheme="majorHAnsi"/>
                <w:color w:val="0563C1"/>
                <w:szCs w:val="16"/>
              </w:rPr>
              <w:t xml:space="preserve"> </w:t>
            </w:r>
            <w:r w:rsidRPr="007566FC">
              <w:rPr>
                <w:rFonts w:asciiTheme="majorHAnsi" w:hAnsiTheme="majorHAnsi"/>
                <w:color w:val="000000" w:themeColor="text1"/>
                <w:szCs w:val="16"/>
              </w:rPr>
              <w:t>:</w:t>
            </w:r>
            <w:r w:rsidRPr="007566FC">
              <w:rPr>
                <w:rFonts w:asciiTheme="majorHAnsi" w:hAnsiTheme="majorHAnsi"/>
                <w:szCs w:val="16"/>
              </w:rPr>
              <w:t xml:space="preserve"> Juillet 2016</w:t>
            </w:r>
          </w:p>
        </w:tc>
        <w:tc>
          <w:tcPr>
            <w:tcW w:w="3488" w:type="dxa"/>
            <w:tcBorders>
              <w:top w:val="single" w:sz="24" w:space="0" w:color="00188F"/>
              <w:bottom w:val="single" w:sz="4" w:space="0" w:color="auto"/>
            </w:tcBorders>
            <w:shd w:val="clear" w:color="auto" w:fill="auto"/>
          </w:tcPr>
          <w:p w14:paraId="52BF28D2" w14:textId="0744A8A5" w:rsidR="00192E7B" w:rsidRPr="00292A60" w:rsidRDefault="00192E7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p>
        </w:tc>
        <w:tc>
          <w:tcPr>
            <w:tcW w:w="3599" w:type="dxa"/>
            <w:tcBorders>
              <w:top w:val="single" w:sz="24" w:space="0" w:color="00188F"/>
              <w:bottom w:val="single" w:sz="4" w:space="0" w:color="auto"/>
            </w:tcBorders>
            <w:shd w:val="clear" w:color="auto" w:fill="auto"/>
          </w:tcPr>
          <w:p w14:paraId="0A8DE2D3"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Pr>
                <w:color w:val="0563C1"/>
              </w:rPr>
              <w:t xml:space="preserve"> </w:t>
            </w:r>
            <w:r>
              <w:t>:</w:t>
            </w:r>
            <w:r>
              <w:rPr>
                <w:color w:val="000000" w:themeColor="text1"/>
              </w:rPr>
              <w:t xml:space="preserve"> Édition Hadoop</w:t>
            </w:r>
          </w:p>
        </w:tc>
      </w:tr>
      <w:tr w:rsidR="00192E7B" w14:paraId="42CB59DF" w14:textId="77777777" w:rsidTr="00944F69">
        <w:tc>
          <w:tcPr>
            <w:tcW w:w="3708" w:type="dxa"/>
            <w:tcBorders>
              <w:top w:val="single" w:sz="4" w:space="0" w:color="auto"/>
              <w:bottom w:val="single" w:sz="4" w:space="0" w:color="auto"/>
            </w:tcBorders>
            <w:shd w:val="clear" w:color="auto" w:fill="BFBFBF"/>
          </w:tcPr>
          <w:p w14:paraId="34C6291A"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512370">
              <w:rPr>
                <w:color w:val="404040"/>
              </w:rPr>
              <w:fldChar w:fldCharType="begin"/>
            </w:r>
            <w:r w:rsidRPr="00512370">
              <w:rPr>
                <w:color w:val="404040"/>
              </w:rPr>
              <w:instrText>AutoTextList  \s NoStyle \t "Version Antérieure: Versions antérieures du Produit "</w:instrText>
            </w:r>
            <w:r w:rsidRPr="00512370">
              <w:rPr>
                <w:color w:val="404040"/>
              </w:rPr>
              <w:fldChar w:fldCharType="separate"/>
            </w:r>
            <w:r w:rsidRPr="00512370">
              <w:rPr>
                <w:color w:val="404040"/>
              </w:rPr>
              <w:t>Version Antérieure</w:t>
            </w:r>
            <w:r w:rsidRPr="00512370">
              <w:rPr>
                <w:color w:val="404040"/>
              </w:rPr>
              <w:fldChar w:fldCharType="end"/>
            </w:r>
            <w:r>
              <w:rPr>
                <w:color w:val="404040"/>
              </w:rPr>
              <w:t xml:space="preserve"> : N/A</w:t>
            </w:r>
          </w:p>
        </w:tc>
        <w:tc>
          <w:tcPr>
            <w:tcW w:w="3488" w:type="dxa"/>
            <w:tcBorders>
              <w:top w:val="single" w:sz="4" w:space="0" w:color="auto"/>
              <w:bottom w:val="single" w:sz="4" w:space="0" w:color="000000" w:themeColor="text1"/>
            </w:tcBorders>
            <w:shd w:val="clear" w:color="auto" w:fill="BFBFBF"/>
          </w:tcPr>
          <w:p w14:paraId="31239DC5" w14:textId="77777777" w:rsidR="00192E7B" w:rsidRPr="00D87225" w:rsidRDefault="00192E7B" w:rsidP="00944F69">
            <w:pPr>
              <w:pStyle w:val="ProductList-Offering"/>
              <w:tabs>
                <w:tab w:val="clear" w:pos="360"/>
                <w:tab w:val="clear" w:pos="720"/>
                <w:tab w:val="clear" w:pos="1080"/>
                <w:tab w:val="right" w:pos="2212"/>
              </w:tabs>
              <w:spacing w:before="40" w:after="40"/>
              <w:rPr>
                <w:color w:val="404040"/>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BFBFBF"/>
          </w:tcPr>
          <w:p w14:paraId="3E684FD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Pr="000803FC">
              <w:rPr>
                <w:color w:val="404040"/>
              </w:rPr>
              <w:fldChar w:fldCharType="begin"/>
            </w:r>
            <w:r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Pr="000803FC">
              <w:rPr>
                <w:color w:val="404040"/>
              </w:rPr>
              <w:fldChar w:fldCharType="separate"/>
            </w:r>
            <w:r w:rsidRPr="000803FC">
              <w:rPr>
                <w:color w:val="404040"/>
              </w:rPr>
              <w:t>Condition de Licence d’Accès</w:t>
            </w:r>
            <w:r w:rsidRPr="000803FC">
              <w:rPr>
                <w:color w:val="404040"/>
              </w:rPr>
              <w:fldChar w:fldCharType="end"/>
            </w:r>
            <w:r w:rsidRPr="000803FC">
              <w:rPr>
                <w:color w:val="404040"/>
              </w:rPr>
              <w:fldChar w:fldCharType="end"/>
            </w:r>
            <w:r>
              <w:rPr>
                <w:color w:val="404040"/>
              </w:rPr>
              <w:t xml:space="preserve"> : N/A</w:t>
            </w:r>
          </w:p>
        </w:tc>
      </w:tr>
      <w:tr w:rsidR="00192E7B" w14:paraId="6C5B43F9" w14:textId="77777777" w:rsidTr="00944F69">
        <w:tc>
          <w:tcPr>
            <w:tcW w:w="3708" w:type="dxa"/>
            <w:tcBorders>
              <w:top w:val="single" w:sz="4" w:space="0" w:color="auto"/>
              <w:bottom w:val="single" w:sz="4" w:space="0" w:color="auto"/>
            </w:tcBorders>
            <w:shd w:val="clear" w:color="auto" w:fill="BFBFBF"/>
          </w:tcPr>
          <w:p w14:paraId="0E43A265"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Pr>
                <w:color w:val="404040"/>
              </w:rPr>
              <w:t xml:space="preserve"> : N/A</w:t>
            </w:r>
          </w:p>
        </w:tc>
        <w:tc>
          <w:tcPr>
            <w:tcW w:w="3488" w:type="dxa"/>
            <w:tcBorders>
              <w:top w:val="single" w:sz="4" w:space="0" w:color="000000" w:themeColor="text1"/>
              <w:bottom w:val="single" w:sz="4" w:space="0" w:color="auto"/>
            </w:tcBorders>
            <w:shd w:val="clear" w:color="auto" w:fill="auto"/>
          </w:tcPr>
          <w:p w14:paraId="53B9C32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Pr>
                <w:color w:val="0563C1"/>
              </w:rPr>
              <w:t xml:space="preserve"> </w:t>
            </w:r>
            <w:r>
              <w:rPr>
                <w:color w:val="000000" w:themeColor="text1"/>
              </w:rPr>
              <w:t>: Toutes les éditions</w:t>
            </w:r>
          </w:p>
        </w:tc>
        <w:tc>
          <w:tcPr>
            <w:tcW w:w="3599" w:type="dxa"/>
            <w:tcBorders>
              <w:top w:val="single" w:sz="4" w:space="0" w:color="auto"/>
              <w:bottom w:val="single" w:sz="4" w:space="0" w:color="auto"/>
            </w:tcBorders>
            <w:shd w:val="clear" w:color="auto" w:fill="BFBFBF"/>
          </w:tcPr>
          <w:p w14:paraId="187F7294" w14:textId="77777777" w:rsidR="00192E7B" w:rsidRPr="0019013F" w:rsidRDefault="00192E7B" w:rsidP="00944F69">
            <w:pPr>
              <w:pStyle w:val="ProductList-Offering"/>
              <w:tabs>
                <w:tab w:val="clear" w:pos="360"/>
                <w:tab w:val="clear" w:pos="720"/>
                <w:tab w:val="clear" w:pos="1080"/>
              </w:tabs>
              <w:spacing w:before="40" w:after="40"/>
              <w:rPr>
                <w:color w:val="404040"/>
              </w:rPr>
            </w:pPr>
            <w:r w:rsidRPr="00C832C7">
              <w:rPr>
                <w:color w:val="404040"/>
              </w:rPr>
              <w:fldChar w:fldCharType="begin"/>
            </w:r>
            <w:r w:rsidRPr="00C832C7">
              <w:rPr>
                <w:color w:val="404040"/>
              </w:rPr>
              <w:instrText xml:space="preserve">AutoTextList  \s NoStyle \t "Éligible DCP: Autorise le Client à utiliser des Prestataire de Services de Centre de Donnéess pour distribuer des Services Logiciels aux Utilisateurs Finaux, conformément au SPLA. </w:instrText>
            </w:r>
            <w:r w:rsidRPr="00C832C7">
              <w:rPr>
                <w:color w:val="404040"/>
              </w:rPr>
              <w:fldChar w:fldCharType="separate"/>
            </w:r>
            <w:r w:rsidRPr="00C832C7">
              <w:rPr>
                <w:color w:val="404040"/>
              </w:rPr>
              <w:t>Éligible DCP</w:t>
            </w:r>
            <w:r w:rsidRPr="00C832C7">
              <w:rPr>
                <w:color w:val="404040"/>
              </w:rPr>
              <w:fldChar w:fldCharType="end"/>
            </w:r>
            <w:r>
              <w:rPr>
                <w:color w:val="404040"/>
              </w:rPr>
              <w:t> : N/A</w:t>
            </w:r>
          </w:p>
        </w:tc>
      </w:tr>
      <w:tr w:rsidR="00192E7B" w14:paraId="14377D6B" w14:textId="77777777" w:rsidTr="00944F69">
        <w:tc>
          <w:tcPr>
            <w:tcW w:w="3708" w:type="dxa"/>
            <w:tcBorders>
              <w:top w:val="single" w:sz="4" w:space="0" w:color="auto"/>
              <w:bottom w:val="single" w:sz="4" w:space="0" w:color="auto"/>
            </w:tcBorders>
            <w:shd w:val="clear" w:color="auto" w:fill="auto"/>
          </w:tcPr>
          <w:p w14:paraId="044B87BE" w14:textId="77777777" w:rsidR="00192E7B" w:rsidRPr="009F03C3" w:rsidRDefault="00192E7B" w:rsidP="00944F69">
            <w:pPr>
              <w:pStyle w:val="ProductList-Offering"/>
              <w:tabs>
                <w:tab w:val="clear" w:pos="360"/>
                <w:tab w:val="clear" w:pos="720"/>
                <w:tab w:val="clear" w:pos="1080"/>
                <w:tab w:val="left" w:pos="1676"/>
              </w:tabs>
              <w:spacing w:before="40" w:after="40"/>
              <w:rPr>
                <w:color w:val="404040"/>
              </w:rPr>
            </w:pPr>
            <w:r w:rsidRPr="00D14CC1">
              <w:rPr>
                <w:color w:val="0563C1"/>
              </w:rPr>
              <w:fldChar w:fldCharType="begin"/>
            </w:r>
            <w:r w:rsidRPr="00D14CC1">
              <w:rPr>
                <w:color w:val="0563C1"/>
              </w:rPr>
              <w:instrText>AutoTextList  \s NoStyle \t "</w:instrText>
            </w:r>
            <w:r w:rsidRPr="00D14CC1">
              <w:rPr>
                <w:color w:val="0563C1"/>
              </w:rPr>
              <w:fldChar w:fldCharType="begin"/>
            </w:r>
            <w:r w:rsidRPr="00D14CC1">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14CC1">
                  <w:rPr>
                    <w:color w:val="0563C1"/>
                  </w:rPr>
                  <w:instrText>Universal License Terms</w:instrText>
                </w:r>
              </w:hyperlink>
              <w:r w:rsidRPr="00D14CC1">
                <w:rPr>
                  <w:color w:val="0563C1"/>
                </w:rPr>
                <w:instrText>, Disaster Recovery Rights</w:instrText>
              </w:r>
            </w:hyperlink>
            <w:r w:rsidRPr="00D14CC1">
              <w:rPr>
                <w:color w:val="0563C1"/>
              </w:rPr>
              <w:instrText>, for details."</w:instrText>
            </w:r>
            <w:r w:rsidRPr="00D14CC1">
              <w:rPr>
                <w:color w:val="0563C1"/>
              </w:rPr>
              <w:fldChar w:fldCharType="separate"/>
            </w:r>
            <w:r w:rsidRPr="00D14CC1">
              <w:rPr>
                <w:color w:val="0563C1"/>
              </w:rPr>
              <w:instrText>Récupération en cas de Sinistre</w:instrText>
            </w:r>
            <w:r w:rsidRPr="00D14CC1">
              <w:rPr>
                <w:color w:val="0563C1"/>
              </w:rPr>
              <w:fldChar w:fldCharType="end"/>
            </w:r>
            <w:r w:rsidRPr="00D14CC1">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D14CC1">
                  <w:rPr>
                    <w:color w:val="0563C1"/>
                  </w:rPr>
                  <w:instrText>Conditions Universelles de Licence</w:instrText>
                </w:r>
              </w:hyperlink>
            </w:hyperlink>
            <w:r w:rsidRPr="00D14CC1">
              <w:rPr>
                <w:color w:val="0563C1"/>
              </w:rPr>
              <w:instrText xml:space="preserve">, </w:instrText>
            </w:r>
            <w:hyperlink w:anchor="LicenseTerms_Universal_DisasterRecovery" w:history="1">
              <w:r w:rsidRPr="00D14CC1">
                <w:rPr>
                  <w:color w:val="0563C1"/>
                </w:rPr>
                <w:instrText>Récupération en Cas de Sinistre </w:instrText>
              </w:r>
            </w:hyperlink>
            <w:r w:rsidRPr="00D14CC1">
              <w:rPr>
                <w:color w:val="0563C1"/>
              </w:rPr>
              <w:instrText xml:space="preserve"> pour plus d'informations."</w:instrText>
            </w:r>
            <w:r w:rsidRPr="00D14CC1">
              <w:rPr>
                <w:color w:val="0563C1"/>
              </w:rPr>
              <w:fldChar w:fldCharType="separate"/>
            </w:r>
            <w:r w:rsidRPr="00D14CC1">
              <w:rPr>
                <w:color w:val="0563C1"/>
              </w:rPr>
              <w:t>Récupération en cas de Sinistre</w:t>
            </w:r>
            <w:r w:rsidRPr="00D14CC1">
              <w:rPr>
                <w:color w:val="0563C1"/>
              </w:rPr>
              <w:fldChar w:fldCharType="end"/>
            </w:r>
            <w:r>
              <w:rPr>
                <w:color w:val="0563C1"/>
              </w:rPr>
              <w:t xml:space="preserve"> </w:t>
            </w:r>
            <w:r>
              <w:rPr>
                <w:color w:val="000000" w:themeColor="text1"/>
              </w:rPr>
              <w:t>: Toutes les éditions</w:t>
            </w:r>
          </w:p>
        </w:tc>
        <w:tc>
          <w:tcPr>
            <w:tcW w:w="3488" w:type="dxa"/>
            <w:tcBorders>
              <w:top w:val="single" w:sz="4" w:space="0" w:color="000000" w:themeColor="text1"/>
              <w:bottom w:val="single" w:sz="4" w:space="0" w:color="auto"/>
            </w:tcBorders>
            <w:shd w:val="clear" w:color="auto" w:fill="BFBFBF"/>
          </w:tcPr>
          <w:p w14:paraId="60A3473C" w14:textId="77777777" w:rsidR="00192E7B" w:rsidRPr="009F03C3" w:rsidRDefault="00192E7B" w:rsidP="00944F69">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72F0A003" w14:textId="77777777" w:rsidR="00192E7B" w:rsidRPr="0019013F" w:rsidRDefault="00192E7B" w:rsidP="00944F69">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rPr>
                <w:color w:val="404040"/>
              </w:rPr>
              <w:t xml:space="preserve"> : N/A</w:t>
            </w:r>
          </w:p>
        </w:tc>
      </w:tr>
      <w:tr w:rsidR="00192E7B" w14:paraId="08AD6463" w14:textId="77777777" w:rsidTr="00944F69">
        <w:tc>
          <w:tcPr>
            <w:tcW w:w="3708" w:type="dxa"/>
            <w:tcBorders>
              <w:top w:val="single" w:sz="4" w:space="0" w:color="auto"/>
            </w:tcBorders>
            <w:shd w:val="clear" w:color="auto" w:fill="auto"/>
          </w:tcPr>
          <w:p w14:paraId="2FD31BC2"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B413C2">
              <w:rPr>
                <w:color w:val="0563C1"/>
              </w:rPr>
              <w:fldChar w:fldCharType="begin"/>
            </w:r>
            <w:r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413C2">
              <w:rPr>
                <w:color w:val="0563C1"/>
              </w:rPr>
              <w:fldChar w:fldCharType="separate"/>
            </w:r>
            <w:r w:rsidRPr="00B413C2">
              <w:rPr>
                <w:color w:val="0563C1"/>
              </w:rPr>
              <w:t>Technologies incluses</w:t>
            </w:r>
            <w:r w:rsidRPr="00B413C2">
              <w:rPr>
                <w:color w:val="0563C1"/>
              </w:rPr>
              <w:fldChar w:fldCharType="end"/>
            </w:r>
            <w:r>
              <w:rPr>
                <w:color w:val="0563C1"/>
              </w:rPr>
              <w:t xml:space="preserve"> </w:t>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488" w:type="dxa"/>
            <w:tcBorders>
              <w:top w:val="single" w:sz="4" w:space="0" w:color="auto"/>
            </w:tcBorders>
            <w:shd w:val="clear" w:color="auto" w:fill="BFBFBF"/>
          </w:tcPr>
          <w:p w14:paraId="50DCA98F" w14:textId="77777777" w:rsidR="00192E7B" w:rsidRPr="009F03C3" w:rsidRDefault="00192E7B" w:rsidP="00944F69">
            <w:pPr>
              <w:pStyle w:val="ProductList-Offering"/>
              <w:tabs>
                <w:tab w:val="clear" w:pos="360"/>
                <w:tab w:val="clear" w:pos="720"/>
                <w:tab w:val="clear" w:pos="1080"/>
              </w:tabs>
              <w:spacing w:before="40" w:after="40"/>
              <w:ind w:left="0"/>
              <w:rPr>
                <w:color w:val="404040"/>
              </w:rPr>
            </w:pPr>
            <w:r w:rsidRPr="0057747F">
              <w:rPr>
                <w:color w:val="404040"/>
                <w:szCs w:val="16"/>
              </w:rPr>
              <w:fldChar w:fldCharType="begin"/>
            </w:r>
            <w:r w:rsidRPr="0057747F">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57747F">
              <w:rPr>
                <w:color w:val="404040"/>
                <w:szCs w:val="16"/>
              </w:rPr>
              <w:fldChar w:fldCharType="separate"/>
            </w:r>
            <w:r w:rsidRPr="0057747F">
              <w:rPr>
                <w:color w:val="404040"/>
                <w:szCs w:val="16"/>
              </w:rPr>
              <w:t>Mobilité de Licence</w:t>
            </w:r>
            <w:r w:rsidRPr="0057747F">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3C61A2C0" w14:textId="77777777" w:rsidR="00192E7B" w:rsidRPr="00F92613" w:rsidRDefault="00192E7B" w:rsidP="00944F69">
            <w:pPr>
              <w:pStyle w:val="ProductList-Offering"/>
              <w:tabs>
                <w:tab w:val="clear" w:pos="360"/>
                <w:tab w:val="clear" w:pos="720"/>
                <w:tab w:val="clear" w:pos="1080"/>
              </w:tabs>
              <w:spacing w:before="40" w:after="40"/>
              <w:rPr>
                <w:color w:val="000000" w:themeColor="text1"/>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t xml:space="preserve"> : Mises à jour automatiques</w:t>
            </w:r>
          </w:p>
        </w:tc>
      </w:tr>
    </w:tbl>
    <w:p w14:paraId="7EF0EC1F" w14:textId="77777777" w:rsidR="00192E7B" w:rsidRPr="006F7858" w:rsidRDefault="00192E7B" w:rsidP="00192E7B">
      <w:pPr>
        <w:pStyle w:val="ProductList-Body"/>
        <w:tabs>
          <w:tab w:val="clear" w:pos="360"/>
          <w:tab w:val="clear" w:pos="720"/>
          <w:tab w:val="clear" w:pos="1080"/>
        </w:tabs>
      </w:pPr>
    </w:p>
    <w:p w14:paraId="7B9F705F" w14:textId="77777777" w:rsidR="00192E7B" w:rsidRPr="006F7858" w:rsidRDefault="00192E7B" w:rsidP="00192E7B">
      <w:pPr>
        <w:pStyle w:val="ProductList-ClauseHeading"/>
        <w:keepNext/>
      </w:pPr>
      <w:r>
        <w:t>1. R Server 2016 pour Hadoop</w:t>
      </w:r>
    </w:p>
    <w:p w14:paraId="2EA6EA51" w14:textId="77777777" w:rsidR="00192E7B" w:rsidRPr="006F7858" w:rsidRDefault="00192E7B" w:rsidP="00192E7B">
      <w:pPr>
        <w:pStyle w:val="ProductList-Body"/>
      </w:pPr>
      <w:r>
        <w:t xml:space="preserve">Le Client doit acquérir et attribuer un minimum de 16 Licences à chaque </w:t>
      </w:r>
      <w:r w:rsidRPr="00770AB0">
        <w:rPr>
          <w:color w:val="0563C1"/>
        </w:rPr>
        <w:fldChar w:fldCharType="begin"/>
      </w:r>
      <w:r w:rsidRPr="00770AB0">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770AB0">
        <w:rPr>
          <w:color w:val="0563C1"/>
        </w:rPr>
        <w:fldChar w:fldCharType="separate"/>
      </w:r>
      <w:r w:rsidRPr="00770AB0">
        <w:rPr>
          <w:color w:val="0563C1"/>
        </w:rPr>
        <w:t>Serveur Sous Licence</w:t>
      </w:r>
      <w:r w:rsidRPr="00770AB0">
        <w:rPr>
          <w:color w:val="0563C1"/>
        </w:rPr>
        <w:fldChar w:fldCharType="end"/>
      </w:r>
      <w:r>
        <w:t>.</w:t>
      </w:r>
    </w:p>
    <w:p w14:paraId="296A957F" w14:textId="77777777" w:rsidR="00192E7B" w:rsidRPr="006F7858" w:rsidRDefault="009C72F0" w:rsidP="00192E7B">
      <w:pPr>
        <w:pStyle w:val="ProductList-Body"/>
        <w:shd w:val="clear" w:color="auto" w:fill="A6A6A6" w:themeFill="background1" w:themeFillShade="A6"/>
        <w:spacing w:before="120" w:after="240"/>
        <w:jc w:val="right"/>
      </w:pPr>
      <w:hyperlink w:anchor="TableofContents" w:history="1">
        <w:r w:rsidR="00192E7B">
          <w:rPr>
            <w:rStyle w:val="Hyperlink"/>
            <w:sz w:val="16"/>
            <w:szCs w:val="16"/>
          </w:rPr>
          <w:t>Table des matières</w:t>
        </w:r>
      </w:hyperlink>
      <w:r w:rsidR="00192E7B">
        <w:rPr>
          <w:sz w:val="16"/>
          <w:szCs w:val="16"/>
        </w:rPr>
        <w:t xml:space="preserve"> / </w:t>
      </w:r>
      <w:hyperlink w:anchor="GeneralTerms" w:history="1">
        <w:r w:rsidR="00192E7B">
          <w:rPr>
            <w:rStyle w:val="Hyperlink"/>
            <w:sz w:val="16"/>
            <w:szCs w:val="16"/>
          </w:rPr>
          <w:t>Conditions Universelles</w:t>
        </w:r>
      </w:hyperlink>
      <w:r w:rsidR="00192E7B">
        <w:rPr>
          <w:sz w:val="16"/>
          <w:szCs w:val="16"/>
        </w:rPr>
        <w:t xml:space="preserve"> / </w:t>
      </w:r>
      <w:hyperlink w:anchor="Index" w:history="1">
        <w:r w:rsidR="00192E7B">
          <w:rPr>
            <w:rStyle w:val="Hyperlink"/>
            <w:sz w:val="16"/>
            <w:szCs w:val="16"/>
          </w:rPr>
          <w:t>Index</w:t>
        </w:r>
      </w:hyperlink>
    </w:p>
    <w:p w14:paraId="33B71BD3" w14:textId="46B16B6B" w:rsidR="00E1433B" w:rsidRPr="001621D8" w:rsidRDefault="00E1433B" w:rsidP="00E1433B">
      <w:pPr>
        <w:pStyle w:val="ProductList-Offering1Heading"/>
        <w:tabs>
          <w:tab w:val="clear" w:pos="187"/>
          <w:tab w:val="clear" w:pos="360"/>
          <w:tab w:val="clear" w:pos="720"/>
          <w:tab w:val="clear" w:pos="1080"/>
        </w:tabs>
        <w:outlineLvl w:val="1"/>
      </w:pPr>
      <w:bookmarkStart w:id="89" w:name="_Toc477168786"/>
      <w:r>
        <w:t>SQL Server</w:t>
      </w:r>
      <w:bookmarkEnd w:id="86"/>
      <w:bookmarkEnd w:id="87"/>
      <w:bookmarkEnd w:id="88"/>
      <w:bookmarkEnd w:id="89"/>
    </w:p>
    <w:p w14:paraId="12B33BCE" w14:textId="77777777" w:rsidR="00E1433B" w:rsidRDefault="00E1433B" w:rsidP="00E1433B">
      <w:pPr>
        <w:spacing w:after="0" w:line="240" w:lineRule="auto"/>
        <w:rPr>
          <w:sz w:val="18"/>
          <w:szCs w:val="18"/>
        </w:rPr>
        <w:sectPr w:rsidR="00E1433B" w:rsidSect="00944F69">
          <w:footerReference w:type="first" r:id="rId44"/>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944F69">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944F69">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944F69">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0B355219" w:rsidR="00E1433B" w:rsidRPr="00292A60" w:rsidRDefault="00E1433B" w:rsidP="00944F69">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sidR="009052E7">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944F69">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944F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944F69">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944F69">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944F69">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944F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jusqu’à 2008 R2 Datacenter, 2016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944F69">
            <w:pPr>
              <w:pStyle w:val="ProductList-Offering"/>
              <w:tabs>
                <w:tab w:val="clear" w:pos="360"/>
                <w:tab w:val="clear" w:pos="720"/>
                <w:tab w:val="clear" w:pos="1080"/>
              </w:tabs>
              <w:spacing w:before="40" w:after="40"/>
              <w:rPr>
                <w:color w:val="000000" w:themeColor="text1"/>
                <w:szCs w:val="16"/>
              </w:rPr>
            </w:pPr>
            <w:r w:rsidRPr="006764C9">
              <w:rPr>
                <w:color w:val="0563C1"/>
                <w:szCs w:val="16"/>
              </w:rPr>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944F69">
        <w:tc>
          <w:tcPr>
            <w:tcW w:w="3598" w:type="dxa"/>
            <w:tcBorders>
              <w:top w:val="single" w:sz="4" w:space="0" w:color="auto"/>
            </w:tcBorders>
            <w:shd w:val="clear" w:color="auto" w:fill="auto"/>
          </w:tcPr>
          <w:p w14:paraId="36CE7BCA"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944F69">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944F69">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944F69">
        <w:tc>
          <w:tcPr>
            <w:tcW w:w="3240" w:type="dxa"/>
            <w:tcBorders>
              <w:top w:val="single" w:sz="24" w:space="0" w:color="0072C6"/>
            </w:tcBorders>
            <w:shd w:val="clear" w:color="auto" w:fill="DEEAF6" w:themeFill="accent1" w:themeFillTint="33"/>
          </w:tcPr>
          <w:p w14:paraId="76E415A8" w14:textId="77777777" w:rsidR="00E1433B" w:rsidRPr="002C28FE" w:rsidRDefault="00E1433B" w:rsidP="00944F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944F69">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944F69">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xml:space="preserve">,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w:t>
      </w:r>
      <w:r>
        <w:lastRenderedPageBreak/>
        <w:t>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0C6619">
      <w:pPr>
        <w:pStyle w:val="ProductList-ClauseHeading"/>
        <w:tabs>
          <w:tab w:val="clear" w:pos="360"/>
          <w:tab w:val="clear" w:pos="720"/>
          <w:tab w:val="clear" w:pos="1080"/>
        </w:tabs>
      </w:pPr>
      <w:r>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4ABA004" w14:textId="4AA6AE78" w:rsidR="002E331D" w:rsidRPr="00B3420A" w:rsidRDefault="002E331D" w:rsidP="002E331D">
      <w:pPr>
        <w:pStyle w:val="ProductList-OfferingGroupHeading"/>
        <w:outlineLvl w:val="1"/>
      </w:pPr>
      <w:bookmarkStart w:id="90" w:name="_Toc477168787"/>
      <w:r>
        <w:t>Suites</w:t>
      </w:r>
      <w:bookmarkEnd w:id="90"/>
    </w:p>
    <w:p w14:paraId="28EE1939" w14:textId="0EAFD265" w:rsidR="002E331D" w:rsidRPr="00B3420A" w:rsidRDefault="002E331D" w:rsidP="002E331D">
      <w:pPr>
        <w:pStyle w:val="ProductList-Offering2Heading"/>
        <w:outlineLvl w:val="2"/>
      </w:pPr>
      <w:bookmarkStart w:id="91" w:name="_Toc477168788"/>
      <w:r>
        <w:t>Cloud Platform Suite</w:t>
      </w:r>
      <w:bookmarkEnd w:id="91"/>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w:t>
      </w:r>
      <w:r>
        <w:lastRenderedPageBreak/>
        <w:t xml:space="preserve">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2" w:name="_Toc477168789"/>
      <w:r>
        <w:t>Productivity Suite</w:t>
      </w:r>
      <w:bookmarkEnd w:id="92"/>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3" w:name="ProductEntries_SystemCenter"/>
      <w:bookmarkStart w:id="94" w:name="_Toc460924313"/>
      <w:bookmarkStart w:id="95" w:name="_Toc451950569"/>
      <w:bookmarkStart w:id="96" w:name="_Toc477168790"/>
      <w:bookmarkStart w:id="97" w:name="_Sec617"/>
      <w:r>
        <w:t>System Center</w:t>
      </w:r>
      <w:bookmarkEnd w:id="93"/>
      <w:bookmarkEnd w:id="94"/>
      <w:bookmarkEnd w:id="95"/>
      <w:bookmarkEnd w:id="96"/>
    </w:p>
    <w:p w14:paraId="6F7D767F" w14:textId="77777777" w:rsidR="009052E7" w:rsidRDefault="009052E7" w:rsidP="009052E7">
      <w:pPr>
        <w:spacing w:after="0" w:line="240" w:lineRule="auto"/>
        <w:rPr>
          <w:sz w:val="18"/>
          <w:szCs w:val="18"/>
        </w:rPr>
        <w:sectPr w:rsidR="009052E7" w:rsidSect="00E36FEE">
          <w:footerReference w:type="default" r:id="rId48"/>
          <w:footerReference w:type="first" r:id="rId49"/>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0AB88528" w14:textId="77777777" w:rsidR="009052E7" w:rsidRPr="003E70C2" w:rsidRDefault="009052E7" w:rsidP="009052E7">
      <w:pPr>
        <w:pStyle w:val="ProductList-Body"/>
        <w:rPr>
          <w:b/>
          <w:color w:val="00188F"/>
        </w:rPr>
      </w:pPr>
      <w:r>
        <w:rPr>
          <w:b/>
          <w:color w:val="00188F"/>
        </w:rPr>
        <w:t>4. Windows Server Containers</w:t>
      </w:r>
    </w:p>
    <w:p w14:paraId="63D8F452" w14:textId="77777777" w:rsidR="009052E7" w:rsidRPr="003E70C2" w:rsidRDefault="009052E7" w:rsidP="009052E7">
      <w:pPr>
        <w:pStyle w:val="ProductList-Body"/>
      </w:pPr>
      <w:r>
        <w:t xml:space="preserve">Le client </w:t>
      </w:r>
      <w:r w:rsidRPr="003167D1">
        <w:t>peut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9E6F34">
        <w:t>d</w:t>
      </w:r>
      <w:r>
        <w:t>’</w:t>
      </w:r>
      <w:r w:rsidRPr="009E6F34">
        <w:t>un</w:t>
      </w:r>
      <w:r>
        <w:t xml:space="preserve"> nombre quelconque </w:t>
      </w:r>
      <w:r w:rsidRPr="00E80217">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43263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43263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43263B">
      <w:pPr>
        <w:pStyle w:val="ProductList-Body"/>
      </w:pPr>
    </w:p>
    <w:p w14:paraId="72B8B82C" w14:textId="77777777" w:rsidR="00D43E7A" w:rsidRPr="009A1A5B" w:rsidRDefault="00D43E7A" w:rsidP="0043263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43263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43263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63B61">
        <w:tc>
          <w:tcPr>
            <w:tcW w:w="3600" w:type="dxa"/>
            <w:tcBorders>
              <w:top w:val="single" w:sz="24" w:space="0" w:color="0072C6"/>
            </w:tcBorders>
            <w:shd w:val="clear" w:color="auto" w:fill="DEEAF6" w:themeFill="accent1" w:themeFillTint="33"/>
          </w:tcPr>
          <w:p w14:paraId="72BD4E3E" w14:textId="77777777" w:rsidR="000237B7" w:rsidRPr="002C28FE" w:rsidRDefault="000237B7" w:rsidP="00263B61">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63B61">
            <w:pPr>
              <w:pStyle w:val="ProductList-Offering"/>
              <w:tabs>
                <w:tab w:val="clear" w:pos="360"/>
                <w:tab w:val="clear" w:pos="720"/>
                <w:tab w:val="clear" w:pos="1080"/>
              </w:tabs>
              <w:spacing w:before="40" w:after="40"/>
            </w:pPr>
          </w:p>
        </w:tc>
      </w:tr>
    </w:tbl>
    <w:p w14:paraId="06A75530" w14:textId="77777777" w:rsidR="00D43E7A" w:rsidRPr="009A1A5B" w:rsidRDefault="00D43E7A" w:rsidP="0043263B">
      <w:pPr>
        <w:spacing w:after="0" w:line="240" w:lineRule="auto"/>
      </w:pPr>
    </w:p>
    <w:p w14:paraId="5C7BCC5B" w14:textId="77777777" w:rsidR="00D43E7A" w:rsidRPr="009A1A5B" w:rsidRDefault="00D43E7A" w:rsidP="0043263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43263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43263B">
      <w:pPr>
        <w:pStyle w:val="ProductList-Body"/>
        <w:tabs>
          <w:tab w:val="clear" w:pos="360"/>
          <w:tab w:val="clear" w:pos="720"/>
          <w:tab w:val="clear" w:pos="1080"/>
        </w:tabs>
      </w:pPr>
    </w:p>
    <w:p w14:paraId="68420961" w14:textId="29512922" w:rsidR="00D43E7A" w:rsidRPr="009A1A5B" w:rsidRDefault="00D43E7A" w:rsidP="0043263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43263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43263B">
      <w:pPr>
        <w:pStyle w:val="ProductList-ClauseHeading"/>
      </w:pPr>
    </w:p>
    <w:p w14:paraId="485241E7" w14:textId="5DFF6C8A" w:rsidR="00D43E7A" w:rsidRPr="009A1A5B" w:rsidRDefault="00D43E7A" w:rsidP="0043263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43263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43263B">
      <w:pPr>
        <w:pStyle w:val="ProductList-ClauseHeading"/>
      </w:pPr>
    </w:p>
    <w:p w14:paraId="49955061" w14:textId="0161F65C" w:rsidR="00D43E7A" w:rsidRPr="009A1A5B" w:rsidRDefault="00D43E7A" w:rsidP="0043263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43263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43263B">
      <w:pPr>
        <w:pStyle w:val="ProductList-Body"/>
        <w:tabs>
          <w:tab w:val="clear" w:pos="360"/>
          <w:tab w:val="clear" w:pos="720"/>
          <w:tab w:val="clear" w:pos="1080"/>
        </w:tabs>
      </w:pPr>
    </w:p>
    <w:p w14:paraId="5CBE915D" w14:textId="77777777" w:rsidR="00D43E7A" w:rsidRPr="009A1A5B" w:rsidRDefault="00D43E7A" w:rsidP="0043263B">
      <w:pPr>
        <w:pStyle w:val="ProductList-ClauseHeading"/>
      </w:pPr>
      <w:r>
        <w:t>12. Technologie SQL Server</w:t>
      </w:r>
    </w:p>
    <w:p w14:paraId="15DB93A0" w14:textId="77777777" w:rsidR="00D43E7A" w:rsidRPr="009A1A5B" w:rsidRDefault="00D43E7A" w:rsidP="0043263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43263B">
      <w:pPr>
        <w:pStyle w:val="ProductList-Body"/>
        <w:ind w:left="360" w:hanging="90"/>
      </w:pPr>
    </w:p>
    <w:p w14:paraId="5B8AE42F" w14:textId="79184F88" w:rsidR="00D43E7A" w:rsidRPr="009A1A5B" w:rsidRDefault="00D43E7A" w:rsidP="0043263B">
      <w:pPr>
        <w:pStyle w:val="ProductList-ClauseHeading"/>
      </w:pPr>
      <w:r>
        <w:t>13. Substitution de moteurs d’analyse – System Center Endpoint Protection</w:t>
      </w:r>
    </w:p>
    <w:p w14:paraId="7A60CB31" w14:textId="77777777" w:rsidR="00D43E7A" w:rsidRPr="009A1A5B" w:rsidRDefault="00D43E7A" w:rsidP="0043263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43263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43263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8" w:name="_Toc477168791"/>
      <w:r>
        <w:t>Virtualization Hosting</w:t>
      </w:r>
      <w:bookmarkEnd w:id="98"/>
    </w:p>
    <w:p w14:paraId="6978988D" w14:textId="0F754AA6" w:rsidR="00C94A25" w:rsidRPr="0038264A" w:rsidRDefault="00C94A25" w:rsidP="009262D5">
      <w:pPr>
        <w:pStyle w:val="ProductList-Offering2Heading"/>
        <w:outlineLvl w:val="2"/>
        <w:rPr>
          <w:lang w:val="en-US"/>
        </w:rPr>
      </w:pPr>
      <w:bookmarkStart w:id="99" w:name="_Toc477168792"/>
      <w:r w:rsidRPr="0038264A">
        <w:rPr>
          <w:lang w:val="en-US"/>
        </w:rPr>
        <w:t>Microsoft Application Virtualization Hosting pour Desktop</w:t>
      </w:r>
      <w:bookmarkEnd w:id="99"/>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lastRenderedPageBreak/>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100" w:name="_Toc477168793"/>
      <w:r>
        <w:t>Microsoft User Experience Virtualization Hosting pour Desktops</w:t>
      </w:r>
      <w:bookmarkEnd w:id="100"/>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1" w:name="_Toc433614812"/>
    <w:bookmarkEnd w:id="97"/>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2" w:name="_Toc477168794"/>
      <w:r>
        <w:t>Visual Studio</w:t>
      </w:r>
      <w:bookmarkEnd w:id="101"/>
      <w:bookmarkEnd w:id="102"/>
    </w:p>
    <w:p w14:paraId="0812115E" w14:textId="230D1CAB" w:rsidR="00AC63E0" w:rsidRPr="0038264A" w:rsidRDefault="0051609C" w:rsidP="00474818">
      <w:pPr>
        <w:pStyle w:val="ProductList-Offering2Heading"/>
        <w:outlineLvl w:val="2"/>
        <w:rPr>
          <w:lang w:val="pt-BR"/>
        </w:rPr>
      </w:pPr>
      <w:bookmarkStart w:id="103" w:name="_Toc433614813"/>
      <w:bookmarkStart w:id="104" w:name="_Toc477168795"/>
      <w:r w:rsidRPr="0038264A">
        <w:rPr>
          <w:lang w:val="pt-BR"/>
        </w:rPr>
        <w:t>Visual Studio</w:t>
      </w:r>
      <w:bookmarkEnd w:id="103"/>
      <w:bookmarkEnd w:id="104"/>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7EE79C0F" w:rsidR="00AC63E0" w:rsidRPr="00B3420A" w:rsidRDefault="00AC63E0" w:rsidP="00AC63E0">
      <w:pPr>
        <w:pStyle w:val="ProductList-SubClauseHeading"/>
      </w:pPr>
      <w:r>
        <w:t xml:space="preserve">1.1 Visual Studio Enterprise </w:t>
      </w:r>
      <w:r w:rsidR="00002AE2">
        <w:t>2017</w:t>
      </w:r>
      <w:r>
        <w:fldChar w:fldCharType="begin"/>
      </w:r>
      <w:r>
        <w:instrText>XE "Visual Studio Entreprise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lastRenderedPageBreak/>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5" w:name="_Toc477168796"/>
      <w:r w:rsidRPr="00192E7B">
        <w:rPr>
          <w:lang w:val="en-US"/>
        </w:rPr>
        <w:t>Visual Studio Team Foundation Server avec technologie SQL Server</w:t>
      </w:r>
      <w:bookmarkEnd w:id="105"/>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6"/>
          <w:type w:val="continuous"/>
          <w:pgSz w:w="12240" w:h="15840"/>
          <w:pgMar w:top="1166" w:right="720" w:bottom="720" w:left="720" w:header="720" w:footer="720" w:gutter="0"/>
          <w:cols w:space="720"/>
          <w:titlePg/>
          <w:docGrid w:linePitch="360"/>
        </w:sectPr>
      </w:pPr>
    </w:p>
    <w:p w14:paraId="33AE7341" w14:textId="0056D53A"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(SAL)</w:t>
      </w:r>
    </w:p>
    <w:p w14:paraId="46884580" w14:textId="6AD10AA6" w:rsidR="00AC63E0" w:rsidRPr="0038264A" w:rsidRDefault="00AC63E0" w:rsidP="00ED3A6B">
      <w:pPr>
        <w:pStyle w:val="ProductList-Body"/>
        <w:rPr>
          <w:lang w:val="en-US"/>
        </w:rPr>
      </w:pPr>
      <w:r w:rsidRPr="0038264A">
        <w:rPr>
          <w:lang w:val="en-US"/>
        </w:rPr>
        <w:t xml:space="preserve">Visual Studio Team Foundation Server </w:t>
      </w:r>
      <w:r w:rsidR="00E36FEE">
        <w:rPr>
          <w:lang w:val="en-US"/>
        </w:rPr>
        <w:t>2017</w:t>
      </w:r>
      <w:r>
        <w:fldChar w:fldCharType="begin"/>
      </w:r>
      <w:r w:rsidRPr="0038264A">
        <w:rPr>
          <w:lang w:val="en-US"/>
        </w:rPr>
        <w:instrText>XE "Visual Studio Team Foundation Server </w:instrText>
      </w:r>
      <w:r w:rsidR="00E36FEE">
        <w:rPr>
          <w:lang w:val="en-US"/>
        </w:rPr>
        <w:instrText>2017</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6B269AE6"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E36FEE">
              <w:rPr>
                <w:rFonts w:asciiTheme="majorHAnsi" w:hAnsiTheme="majorHAnsi"/>
              </w:rPr>
              <w:t>D</w:t>
            </w:r>
            <w:r w:rsidR="00E36FEE" w:rsidRPr="00E36FEE">
              <w:rPr>
                <w:rFonts w:asciiTheme="majorHAnsi" w:hAnsiTheme="majorHAnsi"/>
              </w:rPr>
              <w:t xml:space="preserve">écembre </w:t>
            </w:r>
            <w:r w:rsidRPr="00010D04">
              <w:rPr>
                <w:rFonts w:asciiTheme="majorHAnsi" w:hAnsiTheme="majorHAnsi"/>
              </w:rPr>
              <w:t>201</w:t>
            </w:r>
            <w:r w:rsidR="00E36FEE">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0858600D"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E36FEE">
              <w:rPr>
                <w:lang w:val="en-US"/>
              </w:rPr>
              <w:t>5</w:t>
            </w:r>
            <w:r w:rsidRPr="00010D04">
              <w:fldChar w:fldCharType="begin"/>
            </w:r>
            <w:r w:rsidRPr="0038264A">
              <w:rPr>
                <w:lang w:val="en-US"/>
              </w:rPr>
              <w:instrText>XE "Visual Studio Team Foundation Server 201</w:instrText>
            </w:r>
            <w:r w:rsidR="00E36FEE">
              <w:rPr>
                <w:lang w:val="en-US"/>
              </w:rPr>
              <w:instrText>5</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634B4ED3"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w:t>
            </w:r>
            <w:r w:rsidR="00E36FEE">
              <w:rPr>
                <w:lang w:val="en-US"/>
              </w:rPr>
              <w:t>7</w:t>
            </w:r>
            <w:r>
              <w:fldChar w:fldCharType="begin"/>
            </w:r>
            <w:r w:rsidRPr="0038264A">
              <w:rPr>
                <w:lang w:val="en-US"/>
              </w:rPr>
              <w:instrText>XE "Visual Studio Team Foundation Server 201</w:instrText>
            </w:r>
            <w:r w:rsidR="00E36FEE">
              <w:rPr>
                <w:lang w:val="en-US"/>
              </w:rPr>
              <w:instrText>7</w:instrText>
            </w:r>
            <w:r w:rsidRPr="0038264A">
              <w:rPr>
                <w:lang w:val="en-US"/>
              </w:rPr>
              <w:instrText>"</w:instrText>
            </w:r>
            <w:r>
              <w:fldChar w:fldCharType="end"/>
            </w:r>
          </w:p>
          <w:p w14:paraId="046A6F07" w14:textId="6EB1B398" w:rsidR="00AC63E0" w:rsidRPr="00292A60" w:rsidRDefault="00AC63E0" w:rsidP="00E36FEE">
            <w:pPr>
              <w:pStyle w:val="ProductList-Offering"/>
              <w:tabs>
                <w:tab w:val="clear" w:pos="360"/>
                <w:tab w:val="clear" w:pos="720"/>
                <w:tab w:val="clear" w:pos="1080"/>
              </w:tabs>
              <w:spacing w:before="40" w:after="40"/>
            </w:pPr>
            <w:r>
              <w:t>SAL de base (utilisateur) Visual Studio Team Foundation Server 201</w:t>
            </w:r>
            <w:r w:rsidR="00E36FEE">
              <w:t>7</w:t>
            </w:r>
            <w:r>
              <w:fldChar w:fldCharType="begin"/>
            </w:r>
            <w:r>
              <w:instrText>XE "Visual Studio Team Foundation Server 201</w:instrText>
            </w:r>
            <w:r w:rsidR="00E36FEE">
              <w:instrText>7</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65D1C723" w:rsidR="00AC63E0" w:rsidRPr="00B3420A" w:rsidRDefault="00AC63E0" w:rsidP="000E0469">
            <w:pPr>
              <w:pStyle w:val="ProductList-Offering"/>
              <w:tabs>
                <w:tab w:val="clear" w:pos="360"/>
                <w:tab w:val="clear" w:pos="720"/>
                <w:tab w:val="clear" w:pos="1080"/>
              </w:tabs>
              <w:spacing w:before="40" w:after="40"/>
            </w:pPr>
            <w:r>
              <w:t>SAL (utilisateur) Visual Studio Enterprise 201</w:t>
            </w:r>
            <w:r w:rsidR="00002AE2">
              <w:t>7</w:t>
            </w:r>
            <w:r>
              <w:fldChar w:fldCharType="begin"/>
            </w:r>
            <w:r>
              <w:instrText>XE "Visual Studio Entreprise 201</w:instrText>
            </w:r>
            <w:r w:rsidR="00002AE2">
              <w:instrText>7</w:instrText>
            </w:r>
            <w:r>
              <w:instrText>"</w:instrText>
            </w:r>
            <w:r>
              <w:fldChar w:fldCharType="end"/>
            </w:r>
          </w:p>
          <w:p w14:paraId="5846BF03" w14:textId="18D3B4CE" w:rsidR="00AC63E0" w:rsidRPr="00292A60" w:rsidRDefault="00AC63E0" w:rsidP="000237B7">
            <w:pPr>
              <w:pStyle w:val="ProductList-Offering"/>
              <w:tabs>
                <w:tab w:val="clear" w:pos="360"/>
                <w:tab w:val="clear" w:pos="720"/>
                <w:tab w:val="clear" w:pos="1080"/>
              </w:tabs>
              <w:spacing w:before="40" w:after="40"/>
            </w:pPr>
            <w:r>
              <w:t>SAL (utilisateur) Visual Studio Test Professional 201</w:t>
            </w:r>
            <w:r w:rsidR="00002AE2">
              <w:t>7</w:t>
            </w:r>
            <w:r>
              <w:fldChar w:fldCharType="begin"/>
            </w:r>
            <w:r>
              <w:instrText>XE "Visual Studio Test Professional 201</w:instrText>
            </w:r>
            <w:r w:rsidR="00002AE2">
              <w:instrText>7</w:instrText>
            </w:r>
            <w:r>
              <w:instrText>"</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6CDC00E4" w14:textId="420A9DE0" w:rsidR="000237B7" w:rsidRDefault="000237B7" w:rsidP="000237B7">
      <w:pPr>
        <w:pStyle w:val="ProductList-ClauseHeading"/>
        <w:tabs>
          <w:tab w:val="clear" w:pos="360"/>
          <w:tab w:val="clear" w:pos="720"/>
          <w:tab w:val="clear" w:pos="1080"/>
        </w:tabs>
      </w:pPr>
      <w:r>
        <w:t>2. Restrictions d’utilisation des SAL pour Visual Studio Entreprise </w:t>
      </w:r>
      <w:r w:rsidR="00002AE2">
        <w:t>2017</w:t>
      </w:r>
      <w:r>
        <w:fldChar w:fldCharType="begin"/>
      </w:r>
      <w:r>
        <w:instrText>XE "Visual Studio Entreprise </w:instrText>
      </w:r>
      <w:r w:rsidR="00002AE2">
        <w:instrText>2017</w:instrText>
      </w:r>
      <w:r>
        <w:instrText>"</w:instrText>
      </w:r>
      <w:r>
        <w:fldChar w:fldCharType="end"/>
      </w:r>
      <w:r>
        <w:t xml:space="preserve"> et Visual Studio Test Professional </w:t>
      </w:r>
      <w:r w:rsidR="00002AE2">
        <w:t>2017</w:t>
      </w:r>
    </w:p>
    <w:p w14:paraId="4F1B22B6" w14:textId="64EA27E1" w:rsidR="000237B7" w:rsidRDefault="000237B7" w:rsidP="000237B7">
      <w:pPr>
        <w:pStyle w:val="ProductList-Body"/>
      </w:pPr>
      <w:r>
        <w:t>Chaque utilisateur pour lequel le Client obtient une SAL Visual Studio Entreprise </w:t>
      </w:r>
      <w:r w:rsidR="00002AE2">
        <w:t>2017</w:t>
      </w:r>
      <w:r>
        <w:fldChar w:fldCharType="begin"/>
      </w:r>
      <w:r>
        <w:instrText>XE "Visual Studio Entreprise </w:instrText>
      </w:r>
      <w:r w:rsidR="00002AE2">
        <w:instrText>2017</w:instrText>
      </w:r>
      <w:r>
        <w:instrText>"</w:instrText>
      </w:r>
      <w:r>
        <w:fldChar w:fldCharType="end"/>
      </w:r>
      <w:r>
        <w:t xml:space="preserve"> peut utiliser les fonctionnalités suivantes du logiciel serveur : Gestion des tests et Gestion des packages. Chaque utilisateur pour lequel le Client obtient une SAL Visual Studio Test Professional</w:t>
      </w:r>
      <w:r w:rsidR="00002AE2">
        <w:t xml:space="preserve"> 2017</w:t>
      </w:r>
      <w:r>
        <w:t xml:space="preserve"> peut utiliser la fonctionnalité suivante du logiciel serveur : Gestion de test</w:t>
      </w:r>
    </w:p>
    <w:p w14:paraId="5F0F91EF" w14:textId="77777777" w:rsidR="000237B7" w:rsidRDefault="000237B7" w:rsidP="000237B7">
      <w:pPr>
        <w:pStyle w:val="ProductList-ClauseHeading"/>
        <w:tabs>
          <w:tab w:val="clear" w:pos="360"/>
          <w:tab w:val="clear" w:pos="720"/>
          <w:tab w:val="clear" w:pos="1080"/>
        </w:tabs>
      </w:pPr>
    </w:p>
    <w:p w14:paraId="735E544A" w14:textId="77777777" w:rsidR="000237B7" w:rsidRDefault="000237B7" w:rsidP="000237B7">
      <w:pPr>
        <w:pStyle w:val="ProductList-ClauseHeading"/>
        <w:tabs>
          <w:tab w:val="clear" w:pos="360"/>
          <w:tab w:val="clear" w:pos="720"/>
          <w:tab w:val="clear" w:pos="1080"/>
        </w:tabs>
      </w:pPr>
      <w:r>
        <w:t>3. Stipulation concernant la SAL</w:t>
      </w:r>
    </w:p>
    <w:p w14:paraId="04D48C41" w14:textId="25E4B29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 via un proxy Team Foundation Server 2017 et d’approuver les étapes d’un flux de gestion des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002AE2">
      <w:pPr>
        <w:pStyle w:val="ProductList-ClauseHeading"/>
        <w:keepNext/>
      </w:pPr>
      <w:r>
        <w:lastRenderedPageBreak/>
        <w:t>5.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77777777" w:rsidR="000237B7" w:rsidRDefault="000237B7" w:rsidP="000237B7">
      <w:pPr>
        <w:pStyle w:val="ProductList-ClauseHeading"/>
      </w:pPr>
      <w:r>
        <w:t xml:space="preserve">6.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3EB24F61" w:rsidR="00AC63E0" w:rsidRPr="00B3420A" w:rsidRDefault="000237B7" w:rsidP="00AC63E0">
      <w:pPr>
        <w:pStyle w:val="ProductList-ClauseHeading"/>
        <w:tabs>
          <w:tab w:val="clear" w:pos="360"/>
          <w:tab w:val="clear" w:pos="720"/>
          <w:tab w:val="clear" w:pos="1080"/>
        </w:tabs>
      </w:pPr>
      <w:r>
        <w:t xml:space="preserve">7.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9C72F0"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0D5225D3"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6" w:name="ProductEntries_WindowsServer"/>
      <w:bookmarkStart w:id="107" w:name="_Toc460924320"/>
      <w:bookmarkStart w:id="108" w:name="_Toc451950576"/>
      <w:bookmarkStart w:id="109" w:name="_Toc477168797"/>
      <w:r w:rsidRPr="00D741D8">
        <w:rPr>
          <w:lang w:val="en-US"/>
        </w:rPr>
        <w:t>Windows Server</w:t>
      </w:r>
      <w:bookmarkEnd w:id="106"/>
      <w:bookmarkEnd w:id="107"/>
      <w:bookmarkEnd w:id="108"/>
      <w:bookmarkEnd w:id="109"/>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7"/>
          <w:type w:val="continuous"/>
          <w:pgSz w:w="12240" w:h="15840"/>
          <w:pgMar w:top="1166" w:right="720" w:bottom="720" w:left="720" w:header="720" w:footer="720" w:gutter="0"/>
          <w:cols w:space="720"/>
          <w:titlePg/>
          <w:docGrid w:linePitch="360"/>
        </w:sectPr>
      </w:pPr>
    </w:p>
    <w:p w14:paraId="48ADB77C" w14:textId="77777777" w:rsidR="009052E7" w:rsidRPr="00D741D8" w:rsidRDefault="009052E7" w:rsidP="009052E7">
      <w:pPr>
        <w:pStyle w:val="ProductList-Body"/>
        <w:rPr>
          <w:lang w:val="en-US"/>
        </w:rPr>
      </w:pPr>
      <w:r w:rsidRPr="00D741D8">
        <w:rPr>
          <w:lang w:val="en-US"/>
        </w:rPr>
        <w:t>Windows Server 2016 Essentials</w:t>
      </w:r>
      <w:r>
        <w:fldChar w:fldCharType="begin"/>
      </w:r>
      <w:r w:rsidRPr="00D741D8">
        <w:rPr>
          <w:lang w:val="en-US"/>
        </w:rPr>
        <w:instrText>XE "Windows Server 2016 Essentials"</w:instrText>
      </w:r>
      <w:r>
        <w:fldChar w:fldCharType="end"/>
      </w:r>
      <w:r w:rsidRPr="00D741D8">
        <w:rPr>
          <w:lang w:val="en-US"/>
        </w:rPr>
        <w:t xml:space="preserve"> (Licence par Processeur)</w:t>
      </w:r>
    </w:p>
    <w:p w14:paraId="4B64F38D" w14:textId="77777777" w:rsidR="009052E7" w:rsidRPr="00D741D8" w:rsidRDefault="009052E7" w:rsidP="009052E7">
      <w:pPr>
        <w:pStyle w:val="ProductList-Body"/>
        <w:rPr>
          <w:lang w:val="en-US"/>
        </w:rPr>
      </w:pPr>
      <w:r w:rsidRPr="00D741D8">
        <w:rPr>
          <w:lang w:val="en-US"/>
        </w:rPr>
        <w:t>Windows Server 2016 Standard</w:t>
      </w:r>
      <w:r>
        <w:fldChar w:fldCharType="begin"/>
      </w:r>
      <w:r w:rsidRPr="00D741D8">
        <w:rPr>
          <w:lang w:val="en-US"/>
        </w:rPr>
        <w:instrText>XE "Windows Server 2016 Standard"</w:instrText>
      </w:r>
      <w:r>
        <w:fldChar w:fldCharType="end"/>
      </w:r>
      <w:r w:rsidRPr="00D741D8">
        <w:rPr>
          <w:lang w:val="en-US"/>
        </w:rPr>
        <w:t xml:space="preserve"> (Licence par Cœur)</w:t>
      </w:r>
    </w:p>
    <w:p w14:paraId="7AE04A73" w14:textId="77777777" w:rsidR="009052E7" w:rsidRPr="00D741D8" w:rsidRDefault="009052E7" w:rsidP="009052E7">
      <w:pPr>
        <w:pStyle w:val="ProductList-Body"/>
        <w:rPr>
          <w:lang w:val="en-US"/>
        </w:rPr>
      </w:pPr>
      <w:r w:rsidRPr="00D741D8">
        <w:rPr>
          <w:lang w:val="en-US"/>
        </w:rPr>
        <w:t>Windows Server 2016 Datacenter</w:t>
      </w:r>
      <w:r>
        <w:fldChar w:fldCharType="begin"/>
      </w:r>
      <w:r w:rsidRPr="00D741D8">
        <w:rPr>
          <w:lang w:val="en-US"/>
        </w:rPr>
        <w:instrText>XE "Windows Server 2016 Datacenter"</w:instrText>
      </w:r>
      <w:r>
        <w:fldChar w:fldCharType="end"/>
      </w:r>
      <w:r w:rsidRPr="00D741D8">
        <w:rPr>
          <w:lang w:val="en-US"/>
        </w:rPr>
        <w:t xml:space="preserve"> (Licence par Cœur)</w:t>
      </w:r>
    </w:p>
    <w:p w14:paraId="09952301" w14:textId="77777777" w:rsidR="009052E7" w:rsidRPr="00FC7827" w:rsidRDefault="009052E7" w:rsidP="009052E7">
      <w:pPr>
        <w:pStyle w:val="ProductList-Body"/>
        <w:rPr>
          <w:lang w:val="en-US"/>
        </w:rPr>
      </w:pPr>
      <w:r w:rsidRPr="00FC7827">
        <w:rPr>
          <w:lang w:val="en-US"/>
        </w:rPr>
        <w:t>Windows Server 2016 Remote Desktop Services</w:t>
      </w:r>
      <w:r>
        <w:fldChar w:fldCharType="begin"/>
      </w:r>
      <w:r w:rsidRPr="00FC7827">
        <w:rPr>
          <w:lang w:val="en-US"/>
        </w:rPr>
        <w:instrText>XE "Services Bureau à Distance Windows Server 2016"</w:instrText>
      </w:r>
      <w:r>
        <w:fldChar w:fldCharType="end"/>
      </w:r>
      <w:r w:rsidRPr="00FC7827">
        <w:rPr>
          <w:lang w:val="en-US"/>
        </w:rPr>
        <w:t xml:space="preserve"> (SAL)</w:t>
      </w:r>
    </w:p>
    <w:p w14:paraId="396C8F57" w14:textId="77777777" w:rsidR="009052E7" w:rsidRPr="00FC7827" w:rsidRDefault="009052E7" w:rsidP="009052E7">
      <w:pPr>
        <w:pStyle w:val="ProductList-Body"/>
        <w:rPr>
          <w:lang w:val="en-US"/>
        </w:rPr>
      </w:pPr>
      <w:r w:rsidRPr="00FC7827">
        <w:rPr>
          <w:lang w:val="en-US"/>
        </w:rPr>
        <w:t>Windows Server 2016 Active Directory Rights Management</w:t>
      </w:r>
      <w:r>
        <w:fldChar w:fldCharType="begin"/>
      </w:r>
      <w:r w:rsidRPr="00FC7827">
        <w:rPr>
          <w:lang w:val="en-US"/>
        </w:rPr>
        <w:instrText>XE "Windows Server 2016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77777777"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2012 R2</w:t>
            </w:r>
            <w:r>
              <w:fldChar w:fldCharType="begin"/>
            </w:r>
            <w:r w:rsidRPr="00FC7827">
              <w:rPr>
                <w:lang w:val="en-US"/>
              </w:rPr>
              <w:instrText>XE "R2 Windows Server 2012"</w:instrText>
            </w:r>
            <w:r>
              <w:fldChar w:fldCharType="end"/>
            </w:r>
            <w:r w:rsidRPr="00FC7827">
              <w:rPr>
                <w:lang w:val="en-US"/>
              </w:rPr>
              <w:t>, Windows Server 2012</w:t>
            </w:r>
            <w:r>
              <w:fldChar w:fldCharType="begin"/>
            </w:r>
            <w:r w:rsidRPr="00FC7827">
              <w:rPr>
                <w:lang w:val="en-US"/>
              </w:rPr>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7BDD6F05" w14:textId="77777777" w:rsidTr="00E36FEE">
        <w:tc>
          <w:tcPr>
            <w:tcW w:w="3598" w:type="dxa"/>
            <w:tcBorders>
              <w:top w:val="single" w:sz="4" w:space="0" w:color="auto"/>
              <w:bottom w:val="single" w:sz="4" w:space="0" w:color="auto"/>
            </w:tcBorders>
            <w:shd w:val="clear" w:color="auto" w:fill="auto"/>
          </w:tcPr>
          <w:p w14:paraId="6566C3AC"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666991AB" w:rsidR="009052E7" w:rsidRPr="00D741D8" w:rsidRDefault="009052E7" w:rsidP="00E36FEE">
            <w:pPr>
              <w:pStyle w:val="ProductList-Offering"/>
              <w:tabs>
                <w:tab w:val="clear" w:pos="360"/>
                <w:tab w:val="clear" w:pos="720"/>
                <w:tab w:val="clear" w:pos="1080"/>
              </w:tabs>
              <w:spacing w:before="40" w:after="40"/>
              <w:rPr>
                <w:color w:val="000000" w:themeColor="text1"/>
                <w:lang w:val="en-US"/>
              </w:rPr>
            </w:pPr>
            <w:r w:rsidRPr="00A9593A">
              <w:rPr>
                <w:color w:val="0563C1"/>
              </w:rPr>
              <w:fldChar w:fldCharType="begin"/>
            </w:r>
            <w:r w:rsidRPr="00A9593A">
              <w:rPr>
                <w:rStyle w:val="ProductList-BodyChar"/>
                <w:color w:val="0563C1"/>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9593A">
              <w:rPr>
                <w:color w:val="0563C1"/>
              </w:rPr>
              <w:instrText xml:space="preserve">" </w:instrText>
            </w:r>
            <w:r w:rsidRPr="00A9593A">
              <w:rPr>
                <w:color w:val="0563C1"/>
              </w:rPr>
              <w:fldChar w:fldCharType="separate"/>
            </w:r>
            <w:r w:rsidRPr="00A9593A">
              <w:rPr>
                <w:color w:val="0563C1"/>
              </w:rPr>
              <w:t>Éditions Antérieures</w:t>
            </w:r>
            <w:r w:rsidRPr="00A9593A">
              <w:rPr>
                <w:color w:val="0563C1"/>
              </w:rPr>
              <w:fldChar w:fldCharType="end"/>
            </w:r>
            <w:r>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D741D8">
              <w:rPr>
                <w:color w:val="0563C1"/>
                <w:lang w:val="en-U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D741D8">
              <w:rPr>
                <w:color w:val="000000" w:themeColor="text1"/>
                <w:lang w:val="en-US"/>
              </w:rPr>
              <w:t xml:space="preserve">: </w:t>
            </w:r>
            <w:r w:rsidR="00E36FEE">
              <w:rPr>
                <w:color w:val="000000" w:themeColor="text1"/>
              </w:rPr>
              <w:t>Datacenter à Entreprise, Standard, Web ou Essentials ; Standard à Essentials, Web et à Windows Entreprise 2008 R2 (ou versions antérieures)</w:t>
            </w:r>
          </w:p>
        </w:tc>
        <w:tc>
          <w:tcPr>
            <w:tcW w:w="3599" w:type="dxa"/>
            <w:tcBorders>
              <w:top w:val="single" w:sz="4" w:space="0" w:color="auto"/>
              <w:bottom w:val="single" w:sz="4" w:space="0" w:color="auto"/>
            </w:tcBorders>
            <w:shd w:val="clear" w:color="auto" w:fill="BFBFBF"/>
          </w:tcPr>
          <w:p w14:paraId="2FEB95C5"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3AA081A6" w14:textId="77777777" w:rsidTr="00E36FEE">
        <w:tc>
          <w:tcPr>
            <w:tcW w:w="3598" w:type="dxa"/>
            <w:tcBorders>
              <w:top w:val="single" w:sz="4" w:space="0" w:color="auto"/>
            </w:tcBorders>
            <w:shd w:val="clear" w:color="auto" w:fill="BFBFBF"/>
          </w:tcPr>
          <w:p w14:paraId="78F90574"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  \s NoStyle \t "</w:instrText>
            </w:r>
            <w:r w:rsidRPr="00B43B56">
              <w:rPr>
                <w:rStyle w:val="ProductList-BodyChar"/>
                <w:color w:val="404040"/>
              </w:rPr>
              <w:instrText>Technologies incluses : spécifie les autres composants Microsoft inclus dans un Produit. Reportez-vous à la section Technologies incluses des Conditions Universelles de Licence pour plus d’informat</w:instrText>
            </w:r>
            <w:r>
              <w:rPr>
                <w:rStyle w:val="ProductList-BodyChar"/>
                <w:color w:val="404040"/>
              </w:rPr>
              <w:instrText>ions</w:instrText>
            </w:r>
            <w:r w:rsidRPr="007067BD">
              <w:rPr>
                <w:color w:val="404040"/>
              </w:rPr>
              <w:instrText>."</w:instrText>
            </w:r>
            <w:r>
              <w:rPr>
                <w:color w:val="404040"/>
              </w:rPr>
              <w:fldChar w:fldCharType="separate"/>
            </w:r>
            <w:r w:rsidRPr="009D2FF8">
              <w:rPr>
                <w:color w:val="404040"/>
              </w:rPr>
              <w:t>Technologies incluses</w:t>
            </w:r>
            <w:r>
              <w:fldChar w:fldCharType="end"/>
            </w:r>
            <w:r>
              <w:rPr>
                <w:color w:val="404040"/>
              </w:rPr>
              <w:t>: N/A</w:t>
            </w:r>
          </w:p>
        </w:tc>
        <w:tc>
          <w:tcPr>
            <w:tcW w:w="3598" w:type="dxa"/>
            <w:tcBorders>
              <w:top w:val="single" w:sz="4" w:space="0" w:color="auto"/>
            </w:tcBorders>
            <w:shd w:val="clear" w:color="auto" w:fill="BFBFBF"/>
          </w:tcPr>
          <w:p w14:paraId="0453300D" w14:textId="77777777" w:rsidR="009052E7" w:rsidRPr="007067BD"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599" w:type="dxa"/>
            <w:tcBorders>
              <w:top w:val="single" w:sz="4" w:space="0" w:color="auto"/>
            </w:tcBorders>
            <w:shd w:val="clear" w:color="auto" w:fill="auto"/>
          </w:tcPr>
          <w:p w14:paraId="06670E69"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lastRenderedPageBreak/>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D4100F8" w14:textId="77777777" w:rsidR="009052E7" w:rsidRPr="00804825" w:rsidRDefault="009052E7" w:rsidP="009052E7">
      <w:pPr>
        <w:pStyle w:val="ProductList-ClauseHeading"/>
      </w:pPr>
      <w:r>
        <w:t>4. Windows Server Containers avec Windows Server 2016 Standard et Datacenter</w:t>
      </w:r>
    </w:p>
    <w:p w14:paraId="41CF2B45" w14:textId="77777777" w:rsidR="009052E7" w:rsidRPr="00804825" w:rsidRDefault="009052E7" w:rsidP="009052E7">
      <w:pPr>
        <w:pStyle w:val="ProductList-Body"/>
      </w:pPr>
      <w:r>
        <w:t xml:space="preserve">Le client peut utiliser un nombre illimité </w:t>
      </w:r>
      <w:r w:rsidRPr="0081648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instanciés comme </w:t>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Pr>
          <w:color w:val="0563C1"/>
        </w:rPr>
        <w:fldChar w:fldCharType="begin"/>
      </w:r>
      <w:r w:rsidRPr="00FC6DCF">
        <w:rPr>
          <w:rStyle w:val="ProductList-BodyChar"/>
          <w:color w:val="0563C1"/>
        </w:rPr>
        <w:instrText>AutoTextList  \s NoStyle \t "</w:instrText>
      </w:r>
      <w:r w:rsidRPr="00492A3A">
        <w:rPr>
          <w:rStyle w:val="ProductList-BodyChar"/>
          <w:color w:val="0563C1"/>
        </w:rPr>
        <w:instrText>Un Conteneur Windows Server est une fonctionnalité du logiciel Windows Server.</w:instrText>
      </w:r>
      <w:r w:rsidRPr="00FC6DCF">
        <w:rPr>
          <w:color w:val="0563C1"/>
        </w:rPr>
        <w:instrText xml:space="preserve">" </w:instrText>
      </w:r>
      <w:r>
        <w:rPr>
          <w:color w:val="0563C1"/>
        </w:rPr>
        <w:fldChar w:fldCharType="separate"/>
      </w:r>
      <w:r w:rsidRPr="00FC6DCF">
        <w:rPr>
          <w:color w:val="0563C1"/>
        </w:rPr>
        <w:t>Windows Server Containe</w:t>
      </w:r>
      <w:r>
        <w:rPr>
          <w:color w:val="0563C1"/>
        </w:rPr>
        <w:t>rs</w:t>
      </w:r>
      <w:r>
        <w:fldChar w:fldCharType="end"/>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777777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2016 Active Directory Rights Management</w:t>
            </w:r>
            <w:r>
              <w:fldChar w:fldCharType="begin"/>
            </w:r>
            <w:r w:rsidRPr="00D741D8">
              <w:rPr>
                <w:lang w:val="en-US"/>
              </w:rPr>
              <w:instrText>XE "Windows Server 2016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77777777"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2016</w:t>
            </w:r>
            <w:r>
              <w:fldChar w:fldCharType="begin"/>
            </w:r>
            <w:r>
              <w:instrText>XE "Services Bureau à Distance Windows Server 2016"</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9C72F0"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0" w:name="Glossary"/>
      <w:bookmarkStart w:id="111" w:name="_Toc477168798"/>
      <w:bookmarkEnd w:id="12"/>
      <w:bookmarkEnd w:id="13"/>
      <w:bookmarkEnd w:id="110"/>
      <w:r>
        <w:lastRenderedPageBreak/>
        <w:t>Glossaire</w:t>
      </w:r>
      <w:bookmarkEnd w:id="111"/>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2" w:name="_Toc477168799"/>
      <w:r>
        <w:t>Attributs</w:t>
      </w:r>
      <w:bookmarkEnd w:id="112"/>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3"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477168800"/>
      <w:r>
        <w:t>Définitions</w:t>
      </w:r>
      <w:bookmarkEnd w:id="113"/>
      <w:bookmarkEnd w:id="114"/>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73586918" w14:textId="77777777" w:rsidR="009052E7" w:rsidRPr="009052E7" w:rsidRDefault="009052E7" w:rsidP="009052E7">
      <w:pPr>
        <w:pStyle w:val="PURBody-Indented"/>
        <w:spacing w:after="40"/>
        <w:ind w:left="0"/>
        <w:rPr>
          <w:sz w:val="18"/>
          <w:szCs w:val="18"/>
        </w:rPr>
      </w:pPr>
      <w:r w:rsidRPr="009052E7">
        <w:rPr>
          <w:sz w:val="18"/>
          <w:szCs w:val="18"/>
        </w:rPr>
        <w:t xml:space="preserve">Une </w:t>
      </w:r>
      <w:r w:rsidRPr="009052E7">
        <w:rPr>
          <w:b/>
          <w:color w:val="00188F"/>
          <w:sz w:val="18"/>
          <w:szCs w:val="18"/>
        </w:rPr>
        <w:fldChar w:fldCharType="begin"/>
      </w:r>
      <w:r w:rsidRPr="009052E7">
        <w:rPr>
          <w:rStyle w:val="ProductList-BodyChar"/>
          <w:szCs w:val="18"/>
        </w:rPr>
        <w:instrText xml:space="preserve">AutoTextList  \s NoStyle \t "Un Conteneur Hyper-V est une fonctionnalité de Windows Server qui utilise un environnement de système d’exploitation virtuel. Chaque Conteneur Hyper-V est considéré être un OSE Virtuel." </w:instrText>
      </w:r>
      <w:r w:rsidRPr="009052E7">
        <w:rPr>
          <w:b/>
          <w:color w:val="00188F"/>
          <w:sz w:val="18"/>
          <w:szCs w:val="18"/>
        </w:rPr>
        <w:fldChar w:fldCharType="separate"/>
      </w:r>
      <w:r w:rsidRPr="009052E7">
        <w:rPr>
          <w:b/>
          <w:color w:val="00188F"/>
          <w:sz w:val="18"/>
          <w:szCs w:val="18"/>
        </w:rPr>
        <w:t>Conteneur Hyper-V</w:t>
      </w:r>
      <w:r w:rsidRPr="009052E7">
        <w:rPr>
          <w:sz w:val="18"/>
          <w:szCs w:val="18"/>
        </w:rPr>
        <w:fldChar w:fldCharType="end"/>
      </w:r>
      <w:r w:rsidRPr="009052E7">
        <w:rPr>
          <w:sz w:val="18"/>
          <w:szCs w:val="18"/>
        </w:rPr>
        <w:t xml:space="preserve"> de Windows Server qui utilise un environnement de système d’exploitation virtuel. Chaque Conteneur Hyper-V est considéré être un OSE Virtuel.</w:t>
      </w:r>
    </w:p>
    <w:p w14:paraId="1C71C15C" w14:textId="40E864C5" w:rsidR="0040049A" w:rsidRPr="00533596" w:rsidRDefault="00EC681C" w:rsidP="00E94CDC">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6B1CA408" w14:textId="77777777" w:rsidR="009052E7" w:rsidRDefault="009052E7" w:rsidP="009052E7">
      <w:pPr>
        <w:pStyle w:val="ProductList-BodySpaced"/>
      </w:pPr>
      <w:r>
        <w:rPr>
          <w:b/>
          <w:color w:val="00188F"/>
        </w:rPr>
        <w:fldChar w:fldCharType="begin"/>
      </w:r>
      <w:r w:rsidRPr="00FF6380">
        <w:rPr>
          <w:rStyle w:val="ProductList-BodyChar"/>
        </w:rPr>
        <w:instrText>AutoTextList  \s NoStyle \t "</w:instrText>
      </w:r>
      <w:r w:rsidRPr="00EB1ED4">
        <w:rPr>
          <w:rStyle w:val="ProductList-BodyChar"/>
        </w:rPr>
        <w:instrText>Un Conteneur Windows Server est une fonctionnalité du logiciel Windows Server.</w:instrText>
      </w:r>
      <w:r>
        <w:instrText>"</w:instrText>
      </w:r>
      <w:r>
        <w:rPr>
          <w:b/>
          <w:color w:val="00188F"/>
        </w:rPr>
        <w:instrText xml:space="preserve"> </w:instrText>
      </w:r>
      <w:r>
        <w:rPr>
          <w:b/>
          <w:color w:val="00188F"/>
        </w:rPr>
        <w:fldChar w:fldCharType="separate"/>
      </w:r>
      <w:r w:rsidRPr="007A6813">
        <w:rPr>
          <w:b/>
          <w:color w:val="00188F"/>
        </w:rPr>
        <w:t>Conteneurs Windows Server</w:t>
      </w:r>
      <w:r>
        <w:fldChar w:fldCharType="end"/>
      </w:r>
      <w:r>
        <w:t xml:space="preserve"> 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9C72F0"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5" w:name="_Toc477168801"/>
      <w:bookmarkStart w:id="116" w:name="Index"/>
      <w:r w:rsidRPr="0038264A">
        <w:rPr>
          <w:lang w:val="en-US"/>
        </w:rPr>
        <w:lastRenderedPageBreak/>
        <w:t>Index</w:t>
      </w:r>
      <w:bookmarkEnd w:id="115"/>
    </w:p>
    <w:bookmarkEnd w:id="116"/>
    <w:p w14:paraId="1E9064D2" w14:textId="77777777" w:rsidR="00002AE2" w:rsidRPr="00002AE2" w:rsidRDefault="00424F9E" w:rsidP="002024BF">
      <w:pPr>
        <w:pStyle w:val="ProductList-Body"/>
        <w:tabs>
          <w:tab w:val="clear" w:pos="360"/>
          <w:tab w:val="clear" w:pos="720"/>
          <w:tab w:val="clear" w:pos="1080"/>
        </w:tabs>
        <w:rPr>
          <w:rFonts w:cstheme="minorHAnsi"/>
          <w:noProof/>
        </w:rPr>
        <w:sectPr w:rsidR="00002AE2" w:rsidRPr="00002AE2" w:rsidSect="00002AE2">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24788C34" w14:textId="77777777" w:rsidR="00002AE2" w:rsidRPr="00002AE2" w:rsidRDefault="00002AE2">
      <w:pPr>
        <w:pStyle w:val="Index1"/>
        <w:tabs>
          <w:tab w:val="right" w:leader="dot" w:pos="5030"/>
        </w:tabs>
        <w:rPr>
          <w:rFonts w:cstheme="minorHAnsi"/>
          <w:noProof/>
        </w:rPr>
      </w:pPr>
      <w:r w:rsidRPr="00002AE2">
        <w:rPr>
          <w:rFonts w:cstheme="minorHAnsi"/>
          <w:noProof/>
        </w:rPr>
        <w:t>Advanced Threat Analytics 2016, 10</w:t>
      </w:r>
    </w:p>
    <w:p w14:paraId="3FA77E68" w14:textId="77777777" w:rsidR="00002AE2" w:rsidRPr="00002AE2" w:rsidRDefault="00002AE2">
      <w:pPr>
        <w:pStyle w:val="Index1"/>
        <w:tabs>
          <w:tab w:val="right" w:leader="dot" w:pos="5030"/>
        </w:tabs>
        <w:rPr>
          <w:rFonts w:cstheme="minorHAnsi"/>
          <w:noProof/>
        </w:rPr>
      </w:pPr>
      <w:r w:rsidRPr="00002AE2">
        <w:rPr>
          <w:rFonts w:cstheme="minorHAnsi"/>
          <w:noProof/>
        </w:rPr>
        <w:t>BizTalk Server 2013 R2, 10</w:t>
      </w:r>
    </w:p>
    <w:p w14:paraId="17A93B9E" w14:textId="77777777" w:rsidR="00002AE2" w:rsidRPr="00002AE2" w:rsidRDefault="00002AE2">
      <w:pPr>
        <w:pStyle w:val="Index1"/>
        <w:tabs>
          <w:tab w:val="right" w:leader="dot" w:pos="5030"/>
        </w:tabs>
        <w:rPr>
          <w:rFonts w:cstheme="minorHAnsi"/>
          <w:noProof/>
        </w:rPr>
      </w:pPr>
      <w:r w:rsidRPr="00002AE2">
        <w:rPr>
          <w:rFonts w:cstheme="minorHAnsi"/>
          <w:noProof/>
        </w:rPr>
        <w:t>BizTalk Server 2016 Branch, 10</w:t>
      </w:r>
    </w:p>
    <w:p w14:paraId="5260DC16" w14:textId="77777777" w:rsidR="00002AE2" w:rsidRPr="00002AE2" w:rsidRDefault="00002AE2">
      <w:pPr>
        <w:pStyle w:val="Index1"/>
        <w:tabs>
          <w:tab w:val="right" w:leader="dot" w:pos="5030"/>
        </w:tabs>
        <w:rPr>
          <w:rFonts w:cstheme="minorHAnsi"/>
          <w:noProof/>
        </w:rPr>
      </w:pPr>
      <w:r w:rsidRPr="00002AE2">
        <w:rPr>
          <w:rFonts w:cstheme="minorHAnsi"/>
          <w:noProof/>
        </w:rPr>
        <w:t>BizTalk Server 2016 Enterprise, 10</w:t>
      </w:r>
    </w:p>
    <w:p w14:paraId="68E820F7" w14:textId="77777777" w:rsidR="00002AE2" w:rsidRPr="00002AE2" w:rsidRDefault="00002AE2">
      <w:pPr>
        <w:pStyle w:val="Index1"/>
        <w:tabs>
          <w:tab w:val="right" w:leader="dot" w:pos="5030"/>
        </w:tabs>
        <w:rPr>
          <w:rFonts w:cstheme="minorHAnsi"/>
          <w:noProof/>
        </w:rPr>
      </w:pPr>
      <w:r w:rsidRPr="00002AE2">
        <w:rPr>
          <w:rFonts w:cstheme="minorHAnsi"/>
          <w:noProof/>
        </w:rPr>
        <w:t>BizTalk Server 2016 Standard, 10</w:t>
      </w:r>
    </w:p>
    <w:p w14:paraId="2C458FEE" w14:textId="77777777" w:rsidR="00002AE2" w:rsidRPr="00002AE2" w:rsidRDefault="00002AE2">
      <w:pPr>
        <w:pStyle w:val="Index1"/>
        <w:tabs>
          <w:tab w:val="right" w:leader="dot" w:pos="5030"/>
        </w:tabs>
        <w:rPr>
          <w:rFonts w:cstheme="minorHAnsi"/>
          <w:noProof/>
        </w:rPr>
      </w:pPr>
      <w:r w:rsidRPr="00002AE2">
        <w:rPr>
          <w:rFonts w:cstheme="minorHAnsi"/>
          <w:noProof/>
        </w:rPr>
        <w:t>BizTalk Server Branch, 10</w:t>
      </w:r>
    </w:p>
    <w:p w14:paraId="03AF5C08" w14:textId="77777777" w:rsidR="00002AE2" w:rsidRPr="00002AE2" w:rsidRDefault="00002AE2">
      <w:pPr>
        <w:pStyle w:val="Index1"/>
        <w:tabs>
          <w:tab w:val="right" w:leader="dot" w:pos="5030"/>
        </w:tabs>
        <w:rPr>
          <w:rFonts w:cstheme="minorHAnsi"/>
          <w:noProof/>
        </w:rPr>
      </w:pPr>
      <w:r w:rsidRPr="00002AE2">
        <w:rPr>
          <w:rFonts w:cstheme="minorHAnsi"/>
          <w:noProof/>
        </w:rPr>
        <w:t>CAL Core, 19, 21, 22, 25</w:t>
      </w:r>
    </w:p>
    <w:p w14:paraId="796A45B7" w14:textId="77777777" w:rsidR="00002AE2" w:rsidRPr="00002AE2" w:rsidRDefault="00002AE2">
      <w:pPr>
        <w:pStyle w:val="Index1"/>
        <w:tabs>
          <w:tab w:val="right" w:leader="dot" w:pos="5030"/>
        </w:tabs>
        <w:rPr>
          <w:rFonts w:cstheme="minorHAnsi"/>
          <w:noProof/>
        </w:rPr>
      </w:pPr>
      <w:r w:rsidRPr="00002AE2">
        <w:rPr>
          <w:rFonts w:cstheme="minorHAnsi"/>
          <w:noProof/>
        </w:rPr>
        <w:t>CAL Enterprise, 19, 21, 25</w:t>
      </w:r>
    </w:p>
    <w:p w14:paraId="7D018120" w14:textId="77777777" w:rsidR="00002AE2" w:rsidRPr="00002AE2" w:rsidRDefault="00002AE2">
      <w:pPr>
        <w:pStyle w:val="Index1"/>
        <w:tabs>
          <w:tab w:val="right" w:leader="dot" w:pos="5030"/>
        </w:tabs>
        <w:rPr>
          <w:rFonts w:cstheme="minorHAnsi"/>
          <w:noProof/>
        </w:rPr>
      </w:pPr>
      <w:r w:rsidRPr="00002AE2">
        <w:rPr>
          <w:rFonts w:cstheme="minorHAnsi"/>
          <w:noProof/>
        </w:rPr>
        <w:t>CAL Entreprise, 22</w:t>
      </w:r>
    </w:p>
    <w:p w14:paraId="3DC3AE5F" w14:textId="77777777" w:rsidR="00002AE2" w:rsidRPr="00002AE2" w:rsidRDefault="00002AE2">
      <w:pPr>
        <w:pStyle w:val="Index1"/>
        <w:tabs>
          <w:tab w:val="right" w:leader="dot" w:pos="5030"/>
        </w:tabs>
        <w:rPr>
          <w:rFonts w:cstheme="minorHAnsi"/>
          <w:noProof/>
        </w:rPr>
      </w:pPr>
      <w:r w:rsidRPr="00002AE2">
        <w:rPr>
          <w:rFonts w:cstheme="minorHAnsi"/>
          <w:noProof/>
        </w:rPr>
        <w:t>CAL Entreprise Skype Entreprise Server 2015, 22</w:t>
      </w:r>
    </w:p>
    <w:p w14:paraId="17055532" w14:textId="77777777" w:rsidR="00002AE2" w:rsidRPr="00002AE2" w:rsidRDefault="00002AE2">
      <w:pPr>
        <w:pStyle w:val="Index1"/>
        <w:tabs>
          <w:tab w:val="right" w:leader="dot" w:pos="5030"/>
        </w:tabs>
        <w:rPr>
          <w:rFonts w:cstheme="minorHAnsi"/>
          <w:noProof/>
        </w:rPr>
      </w:pPr>
      <w:r w:rsidRPr="00002AE2">
        <w:rPr>
          <w:rFonts w:cstheme="minorHAnsi"/>
          <w:noProof/>
        </w:rPr>
        <w:t>CAL Plus Skype Entreprise Server 2015, 22</w:t>
      </w:r>
    </w:p>
    <w:p w14:paraId="42A21B1B" w14:textId="77777777" w:rsidR="00002AE2" w:rsidRPr="00002AE2" w:rsidRDefault="00002AE2">
      <w:pPr>
        <w:pStyle w:val="Index1"/>
        <w:tabs>
          <w:tab w:val="right" w:leader="dot" w:pos="5030"/>
        </w:tabs>
        <w:rPr>
          <w:rFonts w:cstheme="minorHAnsi"/>
          <w:noProof/>
        </w:rPr>
      </w:pPr>
      <w:r w:rsidRPr="00002AE2">
        <w:rPr>
          <w:rFonts w:cstheme="minorHAnsi"/>
          <w:noProof/>
        </w:rPr>
        <w:t>CAL Standard Skype Entreprise Server 2015, 22</w:t>
      </w:r>
    </w:p>
    <w:p w14:paraId="5FF6C0A2" w14:textId="77777777" w:rsidR="00002AE2" w:rsidRPr="00002AE2" w:rsidRDefault="00002AE2">
      <w:pPr>
        <w:pStyle w:val="Index1"/>
        <w:tabs>
          <w:tab w:val="right" w:leader="dot" w:pos="5030"/>
        </w:tabs>
        <w:rPr>
          <w:rFonts w:cstheme="minorHAnsi"/>
          <w:noProof/>
        </w:rPr>
      </w:pPr>
      <w:r w:rsidRPr="00002AE2">
        <w:rPr>
          <w:rFonts w:cstheme="minorHAnsi"/>
          <w:noProof/>
        </w:rPr>
        <w:t>Cloud Platform Guest, 24, 25</w:t>
      </w:r>
    </w:p>
    <w:p w14:paraId="1849014A" w14:textId="77777777" w:rsidR="00002AE2" w:rsidRPr="00002AE2" w:rsidRDefault="00002AE2">
      <w:pPr>
        <w:pStyle w:val="Index1"/>
        <w:tabs>
          <w:tab w:val="right" w:leader="dot" w:pos="5030"/>
        </w:tabs>
        <w:rPr>
          <w:rFonts w:cstheme="minorHAnsi"/>
          <w:noProof/>
        </w:rPr>
      </w:pPr>
      <w:r w:rsidRPr="00002AE2">
        <w:rPr>
          <w:rFonts w:cstheme="minorHAnsi"/>
          <w:noProof/>
        </w:rPr>
        <w:t>Cloud Platform Suite, 9, 24, 25</w:t>
      </w:r>
    </w:p>
    <w:p w14:paraId="43C31FB7" w14:textId="77777777" w:rsidR="00002AE2" w:rsidRPr="00002AE2" w:rsidRDefault="00002AE2">
      <w:pPr>
        <w:pStyle w:val="Index1"/>
        <w:tabs>
          <w:tab w:val="right" w:leader="dot" w:pos="5030"/>
        </w:tabs>
        <w:rPr>
          <w:rFonts w:cstheme="minorHAnsi"/>
          <w:noProof/>
        </w:rPr>
      </w:pPr>
      <w:r w:rsidRPr="00002AE2">
        <w:rPr>
          <w:rFonts w:cstheme="minorHAnsi"/>
          <w:noProof/>
        </w:rPr>
        <w:t>Core Infrastructure Server Suite Datacenter, 11</w:t>
      </w:r>
    </w:p>
    <w:p w14:paraId="2FA49349" w14:textId="77777777" w:rsidR="00002AE2" w:rsidRPr="00002AE2" w:rsidRDefault="00002AE2">
      <w:pPr>
        <w:pStyle w:val="Index1"/>
        <w:tabs>
          <w:tab w:val="right" w:leader="dot" w:pos="5030"/>
        </w:tabs>
        <w:rPr>
          <w:rFonts w:cstheme="minorHAnsi"/>
          <w:noProof/>
        </w:rPr>
      </w:pPr>
      <w:r w:rsidRPr="00002AE2">
        <w:rPr>
          <w:rFonts w:cstheme="minorHAnsi"/>
          <w:noProof/>
        </w:rPr>
        <w:t>Core Infrastructure Server Suite Standard, 11</w:t>
      </w:r>
    </w:p>
    <w:p w14:paraId="57B32F42" w14:textId="77777777" w:rsidR="00002AE2" w:rsidRPr="00002AE2" w:rsidRDefault="00002AE2">
      <w:pPr>
        <w:pStyle w:val="Index1"/>
        <w:tabs>
          <w:tab w:val="right" w:leader="dot" w:pos="5030"/>
        </w:tabs>
        <w:rPr>
          <w:rFonts w:cstheme="minorHAnsi"/>
          <w:noProof/>
        </w:rPr>
      </w:pPr>
      <w:r w:rsidRPr="00002AE2">
        <w:rPr>
          <w:rFonts w:cstheme="minorHAnsi"/>
          <w:noProof/>
        </w:rPr>
        <w:t>Data Protection Manager System Center 2016, 26</w:t>
      </w:r>
    </w:p>
    <w:p w14:paraId="1028EBB8" w14:textId="77777777" w:rsidR="00002AE2" w:rsidRPr="00002AE2" w:rsidRDefault="00002AE2">
      <w:pPr>
        <w:pStyle w:val="Index1"/>
        <w:tabs>
          <w:tab w:val="right" w:leader="dot" w:pos="5030"/>
        </w:tabs>
        <w:rPr>
          <w:rFonts w:cstheme="minorHAnsi"/>
          <w:noProof/>
        </w:rPr>
      </w:pPr>
      <w:r w:rsidRPr="00002AE2">
        <w:rPr>
          <w:rFonts w:cstheme="minorHAnsi"/>
          <w:noProof/>
        </w:rPr>
        <w:t>Dynamics AX 2012 R2, 12</w:t>
      </w:r>
    </w:p>
    <w:p w14:paraId="0CE7A52C" w14:textId="77777777" w:rsidR="00002AE2" w:rsidRPr="00002AE2" w:rsidRDefault="00002AE2">
      <w:pPr>
        <w:pStyle w:val="Index1"/>
        <w:tabs>
          <w:tab w:val="right" w:leader="dot" w:pos="5030"/>
        </w:tabs>
        <w:rPr>
          <w:rFonts w:cstheme="minorHAnsi"/>
          <w:noProof/>
        </w:rPr>
      </w:pPr>
      <w:r w:rsidRPr="00002AE2">
        <w:rPr>
          <w:rFonts w:cstheme="minorHAnsi"/>
          <w:noProof/>
        </w:rPr>
        <w:t>Dynamics NAV 2013 R2, 27, 28</w:t>
      </w:r>
    </w:p>
    <w:p w14:paraId="2DB84CB9" w14:textId="77777777" w:rsidR="00002AE2" w:rsidRPr="00002AE2" w:rsidRDefault="00002AE2">
      <w:pPr>
        <w:pStyle w:val="Index1"/>
        <w:tabs>
          <w:tab w:val="right" w:leader="dot" w:pos="5030"/>
        </w:tabs>
        <w:rPr>
          <w:rFonts w:cstheme="minorHAnsi"/>
          <w:noProof/>
        </w:rPr>
      </w:pPr>
      <w:r w:rsidRPr="00002AE2">
        <w:rPr>
          <w:rFonts w:cstheme="minorHAnsi"/>
          <w:noProof/>
        </w:rPr>
        <w:t>Exchange Server 2013, 18</w:t>
      </w:r>
    </w:p>
    <w:p w14:paraId="1264107A" w14:textId="77777777" w:rsidR="00002AE2" w:rsidRPr="00002AE2" w:rsidRDefault="00002AE2">
      <w:pPr>
        <w:pStyle w:val="Index1"/>
        <w:tabs>
          <w:tab w:val="right" w:leader="dot" w:pos="5030"/>
        </w:tabs>
        <w:rPr>
          <w:rFonts w:cstheme="minorHAnsi"/>
          <w:noProof/>
        </w:rPr>
      </w:pPr>
      <w:r w:rsidRPr="00002AE2">
        <w:rPr>
          <w:rFonts w:cstheme="minorHAnsi"/>
          <w:noProof/>
        </w:rPr>
        <w:t>Exchange Server 2016 Basic, 18</w:t>
      </w:r>
    </w:p>
    <w:p w14:paraId="23D8E5CC" w14:textId="77777777" w:rsidR="00002AE2" w:rsidRPr="00002AE2" w:rsidRDefault="00002AE2">
      <w:pPr>
        <w:pStyle w:val="Index1"/>
        <w:tabs>
          <w:tab w:val="right" w:leader="dot" w:pos="5030"/>
        </w:tabs>
        <w:rPr>
          <w:rFonts w:cstheme="minorHAnsi"/>
          <w:noProof/>
        </w:rPr>
      </w:pPr>
      <w:r w:rsidRPr="00002AE2">
        <w:rPr>
          <w:rFonts w:cstheme="minorHAnsi"/>
          <w:noProof/>
        </w:rPr>
        <w:t>Exchange Server 2016 Enterprise, 18, 19</w:t>
      </w:r>
    </w:p>
    <w:p w14:paraId="52F495E8" w14:textId="77777777" w:rsidR="00002AE2" w:rsidRPr="00002AE2" w:rsidRDefault="00002AE2">
      <w:pPr>
        <w:pStyle w:val="Index1"/>
        <w:tabs>
          <w:tab w:val="right" w:leader="dot" w:pos="5030"/>
        </w:tabs>
        <w:rPr>
          <w:rFonts w:cstheme="minorHAnsi"/>
          <w:noProof/>
        </w:rPr>
      </w:pPr>
      <w:r w:rsidRPr="00002AE2">
        <w:rPr>
          <w:rFonts w:cstheme="minorHAnsi"/>
          <w:noProof/>
        </w:rPr>
        <w:t>Exchange Server 2016 Standard, 18, 19</w:t>
      </w:r>
    </w:p>
    <w:p w14:paraId="0C27B41C" w14:textId="77777777" w:rsidR="00002AE2" w:rsidRPr="00002AE2" w:rsidRDefault="00002AE2">
      <w:pPr>
        <w:pStyle w:val="Index1"/>
        <w:tabs>
          <w:tab w:val="right" w:leader="dot" w:pos="5030"/>
        </w:tabs>
        <w:rPr>
          <w:rFonts w:cstheme="minorHAnsi"/>
          <w:noProof/>
        </w:rPr>
      </w:pPr>
      <w:r w:rsidRPr="00002AE2">
        <w:rPr>
          <w:rFonts w:cstheme="minorHAnsi"/>
          <w:noProof/>
        </w:rPr>
        <w:t>Lync 2011 pour Mac, 22</w:t>
      </w:r>
    </w:p>
    <w:p w14:paraId="6A354CF1" w14:textId="77777777" w:rsidR="00002AE2" w:rsidRPr="00002AE2" w:rsidRDefault="00002AE2">
      <w:pPr>
        <w:pStyle w:val="Index1"/>
        <w:tabs>
          <w:tab w:val="right" w:leader="dot" w:pos="5030"/>
        </w:tabs>
        <w:rPr>
          <w:rFonts w:cstheme="minorHAnsi"/>
          <w:noProof/>
        </w:rPr>
      </w:pPr>
      <w:r w:rsidRPr="00002AE2">
        <w:rPr>
          <w:rFonts w:cstheme="minorHAnsi"/>
          <w:noProof/>
        </w:rPr>
        <w:t>Lync Server 2013, 21</w:t>
      </w:r>
    </w:p>
    <w:p w14:paraId="19D5B14A" w14:textId="77777777" w:rsidR="00002AE2" w:rsidRPr="00002AE2" w:rsidRDefault="00002AE2">
      <w:pPr>
        <w:pStyle w:val="Index1"/>
        <w:tabs>
          <w:tab w:val="right" w:leader="dot" w:pos="5030"/>
        </w:tabs>
        <w:rPr>
          <w:rFonts w:cstheme="minorHAnsi"/>
          <w:noProof/>
        </w:rPr>
      </w:pPr>
      <w:r w:rsidRPr="00002AE2">
        <w:rPr>
          <w:rFonts w:cstheme="minorHAnsi"/>
          <w:noProof/>
        </w:rPr>
        <w:t>Microsoft Application Virtualization Hosting pour Desktop, 27, 28</w:t>
      </w:r>
    </w:p>
    <w:p w14:paraId="35FF2166"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AX 2012 R2, 12</w:t>
      </w:r>
    </w:p>
    <w:p w14:paraId="17B124C4"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AX 2012 R3, 12, 13</w:t>
      </w:r>
    </w:p>
    <w:p w14:paraId="01DC3D76"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AX 2012 R3 Standard Commerce Server Core, 12</w:t>
      </w:r>
    </w:p>
    <w:p w14:paraId="792E8B91"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CRM 2016, 13, 14</w:t>
      </w:r>
    </w:p>
    <w:p w14:paraId="09AD2042"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GP 2015 R2, 15</w:t>
      </w:r>
    </w:p>
    <w:p w14:paraId="51BB41A4"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GP 2016, 15, 16</w:t>
      </w:r>
    </w:p>
    <w:p w14:paraId="17D21D3A"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NAV 2015, 14</w:t>
      </w:r>
    </w:p>
    <w:p w14:paraId="72B7FC14"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NAV 2016, 14</w:t>
      </w:r>
    </w:p>
    <w:p w14:paraId="174E8C72"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SL 2011, 16</w:t>
      </w:r>
    </w:p>
    <w:p w14:paraId="3B6EAA96" w14:textId="77777777" w:rsidR="00002AE2" w:rsidRPr="00002AE2" w:rsidRDefault="00002AE2">
      <w:pPr>
        <w:pStyle w:val="Index1"/>
        <w:tabs>
          <w:tab w:val="right" w:leader="dot" w:pos="5030"/>
        </w:tabs>
        <w:rPr>
          <w:rFonts w:cstheme="minorHAnsi"/>
          <w:noProof/>
        </w:rPr>
      </w:pPr>
      <w:r w:rsidRPr="00002AE2">
        <w:rPr>
          <w:rFonts w:cstheme="minorHAnsi"/>
          <w:noProof/>
        </w:rPr>
        <w:t>Microsoft Dynamics SL 2015, 16, 17</w:t>
      </w:r>
    </w:p>
    <w:p w14:paraId="1F9306AC" w14:textId="77777777" w:rsidR="00002AE2" w:rsidRPr="00002AE2" w:rsidRDefault="00002AE2">
      <w:pPr>
        <w:pStyle w:val="Index1"/>
        <w:tabs>
          <w:tab w:val="right" w:leader="dot" w:pos="5030"/>
        </w:tabs>
        <w:rPr>
          <w:rFonts w:cstheme="minorHAnsi"/>
          <w:noProof/>
        </w:rPr>
      </w:pPr>
      <w:r w:rsidRPr="00002AE2">
        <w:rPr>
          <w:rFonts w:cstheme="minorHAnsi"/>
          <w:noProof/>
        </w:rPr>
        <w:t>Microsoft Identity Manager 2016, 30, 31</w:t>
      </w:r>
    </w:p>
    <w:p w14:paraId="6673C794" w14:textId="77777777" w:rsidR="00002AE2" w:rsidRPr="00002AE2" w:rsidRDefault="00002AE2">
      <w:pPr>
        <w:pStyle w:val="Index1"/>
        <w:tabs>
          <w:tab w:val="right" w:leader="dot" w:pos="5030"/>
        </w:tabs>
        <w:rPr>
          <w:rFonts w:cstheme="minorHAnsi"/>
          <w:noProof/>
        </w:rPr>
      </w:pPr>
      <w:r w:rsidRPr="00002AE2">
        <w:rPr>
          <w:rFonts w:cstheme="minorHAnsi"/>
          <w:noProof/>
        </w:rPr>
        <w:t>Microsoft User Experience Virtualization Hosting pour Desktops, 28</w:t>
      </w:r>
    </w:p>
    <w:p w14:paraId="02BC6378" w14:textId="77777777" w:rsidR="00002AE2" w:rsidRPr="00002AE2" w:rsidRDefault="00002AE2">
      <w:pPr>
        <w:pStyle w:val="Index1"/>
        <w:tabs>
          <w:tab w:val="right" w:leader="dot" w:pos="5030"/>
        </w:tabs>
        <w:rPr>
          <w:rFonts w:cstheme="minorHAnsi"/>
          <w:noProof/>
        </w:rPr>
      </w:pPr>
      <w:r w:rsidRPr="00002AE2">
        <w:rPr>
          <w:rFonts w:cstheme="minorHAnsi"/>
          <w:noProof/>
        </w:rPr>
        <w:t>Office 2013, 17</w:t>
      </w:r>
    </w:p>
    <w:p w14:paraId="104098E3" w14:textId="77777777" w:rsidR="00002AE2" w:rsidRPr="00002AE2" w:rsidRDefault="00002AE2">
      <w:pPr>
        <w:pStyle w:val="Index1"/>
        <w:tabs>
          <w:tab w:val="right" w:leader="dot" w:pos="5030"/>
        </w:tabs>
        <w:rPr>
          <w:rFonts w:cstheme="minorHAnsi"/>
          <w:noProof/>
        </w:rPr>
      </w:pPr>
      <w:r w:rsidRPr="00002AE2">
        <w:rPr>
          <w:rFonts w:cstheme="minorHAnsi"/>
          <w:noProof/>
        </w:rPr>
        <w:t>Office 365 Entreprise, 22</w:t>
      </w:r>
    </w:p>
    <w:p w14:paraId="1935E8FA" w14:textId="77777777" w:rsidR="00002AE2" w:rsidRPr="00002AE2" w:rsidRDefault="00002AE2">
      <w:pPr>
        <w:pStyle w:val="Index1"/>
        <w:tabs>
          <w:tab w:val="right" w:leader="dot" w:pos="5030"/>
        </w:tabs>
        <w:rPr>
          <w:rFonts w:cstheme="minorHAnsi"/>
          <w:noProof/>
        </w:rPr>
      </w:pPr>
      <w:r w:rsidRPr="00002AE2">
        <w:rPr>
          <w:rFonts w:cstheme="minorHAnsi"/>
          <w:noProof/>
        </w:rPr>
        <w:t>Office Online Server, 17</w:t>
      </w:r>
    </w:p>
    <w:p w14:paraId="44378541" w14:textId="77777777" w:rsidR="00002AE2" w:rsidRPr="00002AE2" w:rsidRDefault="00002AE2">
      <w:pPr>
        <w:pStyle w:val="Index1"/>
        <w:tabs>
          <w:tab w:val="right" w:leader="dot" w:pos="5030"/>
        </w:tabs>
        <w:rPr>
          <w:rFonts w:cstheme="minorHAnsi"/>
          <w:noProof/>
        </w:rPr>
      </w:pPr>
      <w:r w:rsidRPr="00002AE2">
        <w:rPr>
          <w:rFonts w:cstheme="minorHAnsi"/>
          <w:noProof/>
        </w:rPr>
        <w:t>Office Professionnel Plus 2016, 17</w:t>
      </w:r>
    </w:p>
    <w:p w14:paraId="20FFDE90" w14:textId="77777777" w:rsidR="00002AE2" w:rsidRPr="00002AE2" w:rsidRDefault="00002AE2">
      <w:pPr>
        <w:pStyle w:val="Index1"/>
        <w:tabs>
          <w:tab w:val="right" w:leader="dot" w:pos="5030"/>
        </w:tabs>
        <w:rPr>
          <w:rFonts w:cstheme="minorHAnsi"/>
          <w:noProof/>
        </w:rPr>
      </w:pPr>
      <w:r w:rsidRPr="00002AE2">
        <w:rPr>
          <w:rFonts w:cstheme="minorHAnsi"/>
          <w:noProof/>
        </w:rPr>
        <w:t>Office Standard 2016, 17</w:t>
      </w:r>
    </w:p>
    <w:p w14:paraId="130A0CE3" w14:textId="77777777" w:rsidR="00002AE2" w:rsidRPr="00002AE2" w:rsidRDefault="00002AE2">
      <w:pPr>
        <w:pStyle w:val="Index1"/>
        <w:tabs>
          <w:tab w:val="right" w:leader="dot" w:pos="5030"/>
        </w:tabs>
        <w:rPr>
          <w:rFonts w:cstheme="minorHAnsi"/>
          <w:noProof/>
        </w:rPr>
      </w:pPr>
      <w:r w:rsidRPr="00002AE2">
        <w:rPr>
          <w:rFonts w:cstheme="minorHAnsi"/>
          <w:noProof/>
        </w:rPr>
        <w:t>Office Web Apps, 3</w:t>
      </w:r>
    </w:p>
    <w:p w14:paraId="039D1A63" w14:textId="77777777" w:rsidR="00002AE2" w:rsidRPr="00002AE2" w:rsidRDefault="00002AE2">
      <w:pPr>
        <w:pStyle w:val="Index1"/>
        <w:tabs>
          <w:tab w:val="right" w:leader="dot" w:pos="5030"/>
        </w:tabs>
        <w:rPr>
          <w:rFonts w:cstheme="minorHAnsi"/>
          <w:noProof/>
        </w:rPr>
      </w:pPr>
      <w:r w:rsidRPr="00002AE2">
        <w:rPr>
          <w:rFonts w:cstheme="minorHAnsi"/>
          <w:noProof/>
          <w:color w:val="000000" w:themeColor="text1"/>
        </w:rPr>
        <w:t>Operations Manager System Center 2016</w:t>
      </w:r>
      <w:r w:rsidRPr="00002AE2">
        <w:rPr>
          <w:rFonts w:cstheme="minorHAnsi"/>
          <w:noProof/>
        </w:rPr>
        <w:t>, 26</w:t>
      </w:r>
    </w:p>
    <w:p w14:paraId="3D0A0B1A" w14:textId="77777777" w:rsidR="00002AE2" w:rsidRPr="00002AE2" w:rsidRDefault="00002AE2">
      <w:pPr>
        <w:pStyle w:val="Index1"/>
        <w:tabs>
          <w:tab w:val="right" w:leader="dot" w:pos="5030"/>
        </w:tabs>
        <w:rPr>
          <w:rFonts w:cstheme="minorHAnsi"/>
          <w:noProof/>
        </w:rPr>
      </w:pPr>
      <w:r w:rsidRPr="00002AE2">
        <w:rPr>
          <w:rFonts w:cstheme="minorHAnsi"/>
          <w:noProof/>
        </w:rPr>
        <w:t>Pack multilingue Office 2013, 17</w:t>
      </w:r>
    </w:p>
    <w:p w14:paraId="4558B4B2" w14:textId="77777777" w:rsidR="00002AE2" w:rsidRPr="00002AE2" w:rsidRDefault="00002AE2">
      <w:pPr>
        <w:pStyle w:val="Index1"/>
        <w:tabs>
          <w:tab w:val="right" w:leader="dot" w:pos="5030"/>
        </w:tabs>
        <w:rPr>
          <w:rFonts w:cstheme="minorHAnsi"/>
          <w:noProof/>
        </w:rPr>
      </w:pPr>
      <w:r w:rsidRPr="00002AE2">
        <w:rPr>
          <w:rFonts w:cstheme="minorHAnsi"/>
          <w:noProof/>
        </w:rPr>
        <w:t>Pack Windows Azure pour Windows Server, 24</w:t>
      </w:r>
    </w:p>
    <w:p w14:paraId="7718D8BE" w14:textId="77777777" w:rsidR="00002AE2" w:rsidRPr="00002AE2" w:rsidRDefault="00002AE2">
      <w:pPr>
        <w:pStyle w:val="Index1"/>
        <w:tabs>
          <w:tab w:val="right" w:leader="dot" w:pos="5030"/>
        </w:tabs>
        <w:rPr>
          <w:rFonts w:cstheme="minorHAnsi"/>
          <w:noProof/>
        </w:rPr>
      </w:pPr>
      <w:r w:rsidRPr="00002AE2">
        <w:rPr>
          <w:rFonts w:cstheme="minorHAnsi"/>
          <w:noProof/>
        </w:rPr>
        <w:t>Prestataire de Services Microsoft Dynamics 365, 13</w:t>
      </w:r>
    </w:p>
    <w:p w14:paraId="0F3FE730" w14:textId="77777777" w:rsidR="00002AE2" w:rsidRPr="00002AE2" w:rsidRDefault="00002AE2">
      <w:pPr>
        <w:pStyle w:val="Index1"/>
        <w:tabs>
          <w:tab w:val="right" w:leader="dot" w:pos="5030"/>
        </w:tabs>
        <w:rPr>
          <w:rFonts w:cstheme="minorHAnsi"/>
          <w:noProof/>
        </w:rPr>
      </w:pPr>
      <w:r w:rsidRPr="00002AE2">
        <w:rPr>
          <w:rFonts w:cstheme="minorHAnsi"/>
          <w:noProof/>
        </w:rPr>
        <w:t>Productivity Suite, 19, 20, 22, 25</w:t>
      </w:r>
    </w:p>
    <w:p w14:paraId="2194E126" w14:textId="77777777" w:rsidR="00002AE2" w:rsidRPr="00002AE2" w:rsidRDefault="00002AE2">
      <w:pPr>
        <w:pStyle w:val="Index1"/>
        <w:tabs>
          <w:tab w:val="right" w:leader="dot" w:pos="5030"/>
        </w:tabs>
        <w:rPr>
          <w:rFonts w:cstheme="minorHAnsi"/>
          <w:noProof/>
        </w:rPr>
      </w:pPr>
      <w:r w:rsidRPr="00002AE2">
        <w:rPr>
          <w:rFonts w:cstheme="minorHAnsi"/>
          <w:noProof/>
        </w:rPr>
        <w:t>Project 2013, 17</w:t>
      </w:r>
    </w:p>
    <w:p w14:paraId="678E37EF" w14:textId="77777777" w:rsidR="00002AE2" w:rsidRPr="00002AE2" w:rsidRDefault="00002AE2">
      <w:pPr>
        <w:pStyle w:val="Index1"/>
        <w:tabs>
          <w:tab w:val="right" w:leader="dot" w:pos="5030"/>
        </w:tabs>
        <w:rPr>
          <w:rFonts w:cstheme="minorHAnsi"/>
          <w:noProof/>
        </w:rPr>
      </w:pPr>
      <w:r w:rsidRPr="00002AE2">
        <w:rPr>
          <w:rFonts w:cstheme="minorHAnsi"/>
          <w:noProof/>
        </w:rPr>
        <w:t>Project Professionnel 2016, 17, 18</w:t>
      </w:r>
    </w:p>
    <w:p w14:paraId="5604B074" w14:textId="77777777" w:rsidR="00002AE2" w:rsidRPr="00002AE2" w:rsidRDefault="00002AE2">
      <w:pPr>
        <w:pStyle w:val="Index1"/>
        <w:tabs>
          <w:tab w:val="right" w:leader="dot" w:pos="5030"/>
        </w:tabs>
        <w:rPr>
          <w:rFonts w:cstheme="minorHAnsi"/>
          <w:noProof/>
        </w:rPr>
      </w:pPr>
      <w:r w:rsidRPr="00002AE2">
        <w:rPr>
          <w:rFonts w:cstheme="minorHAnsi"/>
          <w:noProof/>
        </w:rPr>
        <w:t>Project Server 2013, 20</w:t>
      </w:r>
    </w:p>
    <w:p w14:paraId="0CF229CF" w14:textId="77777777" w:rsidR="00002AE2" w:rsidRPr="00002AE2" w:rsidRDefault="00002AE2">
      <w:pPr>
        <w:pStyle w:val="Index1"/>
        <w:tabs>
          <w:tab w:val="right" w:leader="dot" w:pos="5030"/>
        </w:tabs>
        <w:rPr>
          <w:rFonts w:cstheme="minorHAnsi"/>
          <w:noProof/>
        </w:rPr>
      </w:pPr>
      <w:r w:rsidRPr="00002AE2">
        <w:rPr>
          <w:rFonts w:cstheme="minorHAnsi"/>
          <w:noProof/>
        </w:rPr>
        <w:t>Project Server 2016, 20</w:t>
      </w:r>
    </w:p>
    <w:p w14:paraId="413AB19B" w14:textId="77777777" w:rsidR="00002AE2" w:rsidRPr="00002AE2" w:rsidRDefault="00002AE2">
      <w:pPr>
        <w:pStyle w:val="Index1"/>
        <w:tabs>
          <w:tab w:val="right" w:leader="dot" w:pos="5030"/>
        </w:tabs>
        <w:rPr>
          <w:rFonts w:cstheme="minorHAnsi"/>
          <w:noProof/>
        </w:rPr>
      </w:pPr>
      <w:r w:rsidRPr="00002AE2">
        <w:rPr>
          <w:rFonts w:cstheme="minorHAnsi"/>
          <w:noProof/>
        </w:rPr>
        <w:t>Project Standard 2016, 17, 18</w:t>
      </w:r>
    </w:p>
    <w:p w14:paraId="03BC651F" w14:textId="77777777" w:rsidR="00002AE2" w:rsidRPr="00002AE2" w:rsidRDefault="00002AE2">
      <w:pPr>
        <w:pStyle w:val="Index1"/>
        <w:tabs>
          <w:tab w:val="right" w:leader="dot" w:pos="5030"/>
        </w:tabs>
        <w:rPr>
          <w:rFonts w:cstheme="minorHAnsi"/>
          <w:noProof/>
        </w:rPr>
      </w:pPr>
      <w:r w:rsidRPr="00002AE2">
        <w:rPr>
          <w:rFonts w:cstheme="minorHAnsi"/>
          <w:noProof/>
        </w:rPr>
        <w:t>R Server 2016 Hadoop, 23</w:t>
      </w:r>
    </w:p>
    <w:p w14:paraId="6D80199F" w14:textId="77777777" w:rsidR="00002AE2" w:rsidRPr="00002AE2" w:rsidRDefault="00002AE2">
      <w:pPr>
        <w:pStyle w:val="Index1"/>
        <w:tabs>
          <w:tab w:val="right" w:leader="dot" w:pos="5030"/>
        </w:tabs>
        <w:rPr>
          <w:rFonts w:cstheme="minorHAnsi"/>
          <w:noProof/>
        </w:rPr>
      </w:pPr>
      <w:r w:rsidRPr="00002AE2">
        <w:rPr>
          <w:rFonts w:cstheme="minorHAnsi"/>
          <w:noProof/>
        </w:rPr>
        <w:t>R Server 2016 sur Linux, 23</w:t>
      </w:r>
    </w:p>
    <w:p w14:paraId="6663CDEA" w14:textId="77777777" w:rsidR="00002AE2" w:rsidRPr="00002AE2" w:rsidRDefault="00002AE2">
      <w:pPr>
        <w:pStyle w:val="Index1"/>
        <w:tabs>
          <w:tab w:val="right" w:leader="dot" w:pos="5030"/>
        </w:tabs>
        <w:rPr>
          <w:rFonts w:cstheme="minorHAnsi"/>
          <w:noProof/>
        </w:rPr>
      </w:pPr>
      <w:r w:rsidRPr="00002AE2">
        <w:rPr>
          <w:rFonts w:cstheme="minorHAnsi"/>
          <w:noProof/>
        </w:rPr>
        <w:t>R2 Windows Server 2012, 24, 25, 30</w:t>
      </w:r>
    </w:p>
    <w:p w14:paraId="1DDF6C3E" w14:textId="77777777" w:rsidR="00002AE2" w:rsidRPr="00002AE2" w:rsidRDefault="00002AE2">
      <w:pPr>
        <w:pStyle w:val="Index1"/>
        <w:tabs>
          <w:tab w:val="right" w:leader="dot" w:pos="5030"/>
        </w:tabs>
        <w:rPr>
          <w:rFonts w:cstheme="minorHAnsi"/>
          <w:noProof/>
        </w:rPr>
      </w:pPr>
      <w:r w:rsidRPr="00002AE2">
        <w:rPr>
          <w:rFonts w:cstheme="minorHAnsi"/>
          <w:noProof/>
        </w:rPr>
        <w:t>SAL Hosted Exchange Standard, 19, 25</w:t>
      </w:r>
    </w:p>
    <w:p w14:paraId="1F483F06" w14:textId="77777777" w:rsidR="00002AE2" w:rsidRPr="00002AE2" w:rsidRDefault="00002AE2">
      <w:pPr>
        <w:pStyle w:val="Index1"/>
        <w:tabs>
          <w:tab w:val="right" w:leader="dot" w:pos="5030"/>
        </w:tabs>
        <w:rPr>
          <w:rFonts w:cstheme="minorHAnsi"/>
          <w:noProof/>
        </w:rPr>
      </w:pPr>
      <w:r w:rsidRPr="00002AE2">
        <w:rPr>
          <w:rFonts w:cstheme="minorHAnsi"/>
          <w:noProof/>
        </w:rPr>
        <w:t>Service Manager System Center 2016, 26</w:t>
      </w:r>
    </w:p>
    <w:p w14:paraId="31A67B02" w14:textId="77777777" w:rsidR="00002AE2" w:rsidRPr="00002AE2" w:rsidRDefault="00002AE2">
      <w:pPr>
        <w:pStyle w:val="Index1"/>
        <w:tabs>
          <w:tab w:val="right" w:leader="dot" w:pos="5030"/>
        </w:tabs>
        <w:rPr>
          <w:rFonts w:cstheme="minorHAnsi"/>
          <w:noProof/>
        </w:rPr>
      </w:pPr>
      <w:r w:rsidRPr="00002AE2">
        <w:rPr>
          <w:rFonts w:cstheme="minorHAnsi"/>
          <w:noProof/>
        </w:rPr>
        <w:t>Services Bureau à Distance Windows Server 2016, 30, 31</w:t>
      </w:r>
    </w:p>
    <w:p w14:paraId="5AC9CD8C" w14:textId="77777777" w:rsidR="00002AE2" w:rsidRPr="00002AE2" w:rsidRDefault="00002AE2">
      <w:pPr>
        <w:pStyle w:val="Index1"/>
        <w:tabs>
          <w:tab w:val="right" w:leader="dot" w:pos="5030"/>
        </w:tabs>
        <w:rPr>
          <w:rFonts w:cstheme="minorHAnsi"/>
          <w:noProof/>
        </w:rPr>
      </w:pPr>
      <w:r w:rsidRPr="00002AE2">
        <w:rPr>
          <w:rFonts w:cstheme="minorHAnsi"/>
          <w:noProof/>
        </w:rPr>
        <w:t>SharePoint 2016 Hosting, 20</w:t>
      </w:r>
    </w:p>
    <w:p w14:paraId="0ADF5B30" w14:textId="77777777" w:rsidR="00002AE2" w:rsidRPr="00002AE2" w:rsidRDefault="00002AE2">
      <w:pPr>
        <w:pStyle w:val="Index1"/>
        <w:tabs>
          <w:tab w:val="right" w:leader="dot" w:pos="5030"/>
        </w:tabs>
        <w:rPr>
          <w:rFonts w:cstheme="minorHAnsi"/>
          <w:noProof/>
        </w:rPr>
      </w:pPr>
      <w:r w:rsidRPr="00002AE2">
        <w:rPr>
          <w:rFonts w:cstheme="minorHAnsi"/>
          <w:noProof/>
        </w:rPr>
        <w:t>SharePoint Server 2013, 20</w:t>
      </w:r>
    </w:p>
    <w:p w14:paraId="35BA066C" w14:textId="77777777" w:rsidR="00002AE2" w:rsidRPr="00002AE2" w:rsidRDefault="00002AE2">
      <w:pPr>
        <w:pStyle w:val="Index1"/>
        <w:tabs>
          <w:tab w:val="right" w:leader="dot" w:pos="5030"/>
        </w:tabs>
        <w:rPr>
          <w:rFonts w:cstheme="minorHAnsi"/>
          <w:noProof/>
        </w:rPr>
      </w:pPr>
      <w:r w:rsidRPr="00002AE2">
        <w:rPr>
          <w:rFonts w:cstheme="minorHAnsi"/>
          <w:noProof/>
        </w:rPr>
        <w:t>SharePoint Server 2016 Standard, 20, 25</w:t>
      </w:r>
    </w:p>
    <w:p w14:paraId="3C9529BD" w14:textId="77777777" w:rsidR="00002AE2" w:rsidRPr="00002AE2" w:rsidRDefault="00002AE2">
      <w:pPr>
        <w:pStyle w:val="Index1"/>
        <w:tabs>
          <w:tab w:val="right" w:leader="dot" w:pos="5030"/>
        </w:tabs>
        <w:rPr>
          <w:rFonts w:cstheme="minorHAnsi"/>
          <w:noProof/>
        </w:rPr>
      </w:pPr>
      <w:r w:rsidRPr="00002AE2">
        <w:rPr>
          <w:rFonts w:cstheme="minorHAnsi"/>
          <w:noProof/>
        </w:rPr>
        <w:t>SharePoint Server Standard, 21</w:t>
      </w:r>
    </w:p>
    <w:p w14:paraId="416EFC98" w14:textId="77777777" w:rsidR="00002AE2" w:rsidRPr="00002AE2" w:rsidRDefault="00002AE2">
      <w:pPr>
        <w:pStyle w:val="Index1"/>
        <w:tabs>
          <w:tab w:val="right" w:leader="dot" w:pos="5030"/>
        </w:tabs>
        <w:rPr>
          <w:rFonts w:cstheme="minorHAnsi"/>
          <w:noProof/>
        </w:rPr>
      </w:pPr>
      <w:r w:rsidRPr="00002AE2">
        <w:rPr>
          <w:rFonts w:cstheme="minorHAnsi"/>
          <w:noProof/>
        </w:rPr>
        <w:t>Skype Entreprise 2015 Enterprise Plus, 21</w:t>
      </w:r>
    </w:p>
    <w:p w14:paraId="59DD3141" w14:textId="77777777" w:rsidR="00002AE2" w:rsidRPr="00002AE2" w:rsidRDefault="00002AE2">
      <w:pPr>
        <w:pStyle w:val="Index1"/>
        <w:tabs>
          <w:tab w:val="right" w:leader="dot" w:pos="5030"/>
        </w:tabs>
        <w:rPr>
          <w:rFonts w:cstheme="minorHAnsi"/>
          <w:noProof/>
        </w:rPr>
      </w:pPr>
      <w:r w:rsidRPr="00002AE2">
        <w:rPr>
          <w:rFonts w:cstheme="minorHAnsi"/>
          <w:noProof/>
        </w:rPr>
        <w:t>Skype Entreprise Server 2015 Enterprise, 21, 22</w:t>
      </w:r>
    </w:p>
    <w:p w14:paraId="15B762E2" w14:textId="77777777" w:rsidR="00002AE2" w:rsidRPr="00002AE2" w:rsidRDefault="00002AE2">
      <w:pPr>
        <w:pStyle w:val="Index1"/>
        <w:tabs>
          <w:tab w:val="right" w:leader="dot" w:pos="5030"/>
        </w:tabs>
        <w:rPr>
          <w:rFonts w:cstheme="minorHAnsi"/>
          <w:noProof/>
        </w:rPr>
      </w:pPr>
      <w:r w:rsidRPr="00002AE2">
        <w:rPr>
          <w:rFonts w:cstheme="minorHAnsi"/>
          <w:noProof/>
        </w:rPr>
        <w:t>Skype Entreprise Server 2015 Plus, 21, 22</w:t>
      </w:r>
    </w:p>
    <w:p w14:paraId="37592A87" w14:textId="77777777" w:rsidR="00002AE2" w:rsidRPr="00002AE2" w:rsidRDefault="00002AE2">
      <w:pPr>
        <w:pStyle w:val="Index1"/>
        <w:tabs>
          <w:tab w:val="right" w:leader="dot" w:pos="5030"/>
        </w:tabs>
        <w:rPr>
          <w:rFonts w:cstheme="minorHAnsi"/>
          <w:noProof/>
        </w:rPr>
      </w:pPr>
      <w:r w:rsidRPr="00002AE2">
        <w:rPr>
          <w:rFonts w:cstheme="minorHAnsi"/>
          <w:noProof/>
        </w:rPr>
        <w:t>Skype Entreprise Server 2015 Standard, 21, 22, 25</w:t>
      </w:r>
    </w:p>
    <w:p w14:paraId="72C1603F" w14:textId="77777777" w:rsidR="00002AE2" w:rsidRPr="00002AE2" w:rsidRDefault="00002AE2">
      <w:pPr>
        <w:pStyle w:val="Index1"/>
        <w:tabs>
          <w:tab w:val="right" w:leader="dot" w:pos="5030"/>
        </w:tabs>
        <w:rPr>
          <w:rFonts w:cstheme="minorHAnsi"/>
          <w:noProof/>
        </w:rPr>
      </w:pPr>
      <w:r w:rsidRPr="00002AE2">
        <w:rPr>
          <w:rFonts w:cstheme="minorHAnsi"/>
          <w:noProof/>
        </w:rPr>
        <w:t>SQL Server 2012, 23, 24, 25</w:t>
      </w:r>
    </w:p>
    <w:p w14:paraId="7F963D9B" w14:textId="77777777" w:rsidR="00002AE2" w:rsidRPr="00002AE2" w:rsidRDefault="00002AE2">
      <w:pPr>
        <w:pStyle w:val="Index1"/>
        <w:tabs>
          <w:tab w:val="right" w:leader="dot" w:pos="5030"/>
        </w:tabs>
        <w:rPr>
          <w:rFonts w:cstheme="minorHAnsi"/>
          <w:noProof/>
        </w:rPr>
      </w:pPr>
      <w:r w:rsidRPr="00002AE2">
        <w:rPr>
          <w:rFonts w:cstheme="minorHAnsi"/>
          <w:noProof/>
        </w:rPr>
        <w:t>SQL Server 2014, 23</w:t>
      </w:r>
    </w:p>
    <w:p w14:paraId="41C652BA" w14:textId="77777777" w:rsidR="00002AE2" w:rsidRPr="00002AE2" w:rsidRDefault="00002AE2">
      <w:pPr>
        <w:pStyle w:val="Index1"/>
        <w:tabs>
          <w:tab w:val="right" w:leader="dot" w:pos="5030"/>
        </w:tabs>
        <w:rPr>
          <w:rFonts w:cstheme="minorHAnsi"/>
          <w:noProof/>
        </w:rPr>
      </w:pPr>
      <w:r w:rsidRPr="00002AE2">
        <w:rPr>
          <w:rFonts w:cstheme="minorHAnsi"/>
          <w:noProof/>
        </w:rPr>
        <w:t>SQL Server 2016 Enterprise Core, 23</w:t>
      </w:r>
    </w:p>
    <w:p w14:paraId="7060874E" w14:textId="77777777" w:rsidR="00002AE2" w:rsidRPr="00002AE2" w:rsidRDefault="00002AE2">
      <w:pPr>
        <w:pStyle w:val="Index1"/>
        <w:tabs>
          <w:tab w:val="right" w:leader="dot" w:pos="5030"/>
        </w:tabs>
        <w:rPr>
          <w:rFonts w:cstheme="minorHAnsi"/>
          <w:noProof/>
        </w:rPr>
      </w:pPr>
      <w:r w:rsidRPr="00002AE2">
        <w:rPr>
          <w:rFonts w:cstheme="minorHAnsi"/>
          <w:noProof/>
        </w:rPr>
        <w:t>SQL Server 2016 Standard, 23</w:t>
      </w:r>
    </w:p>
    <w:p w14:paraId="42339E17" w14:textId="77777777" w:rsidR="00002AE2" w:rsidRPr="00002AE2" w:rsidRDefault="00002AE2">
      <w:pPr>
        <w:pStyle w:val="Index1"/>
        <w:tabs>
          <w:tab w:val="right" w:leader="dot" w:pos="5030"/>
        </w:tabs>
        <w:rPr>
          <w:rFonts w:cstheme="minorHAnsi"/>
          <w:noProof/>
        </w:rPr>
      </w:pPr>
      <w:r w:rsidRPr="00002AE2">
        <w:rPr>
          <w:rFonts w:cstheme="minorHAnsi"/>
          <w:noProof/>
        </w:rPr>
        <w:t>SQL Server 2016 Standard Core, 23</w:t>
      </w:r>
    </w:p>
    <w:p w14:paraId="5144C1C7" w14:textId="77777777" w:rsidR="00002AE2" w:rsidRPr="00002AE2" w:rsidRDefault="00002AE2">
      <w:pPr>
        <w:pStyle w:val="Index1"/>
        <w:tabs>
          <w:tab w:val="right" w:leader="dot" w:pos="5030"/>
        </w:tabs>
        <w:rPr>
          <w:rFonts w:cstheme="minorHAnsi"/>
          <w:noProof/>
        </w:rPr>
      </w:pPr>
      <w:r w:rsidRPr="00002AE2">
        <w:rPr>
          <w:rFonts w:cstheme="minorHAnsi"/>
          <w:noProof/>
        </w:rPr>
        <w:t>SQL Server 2016 Web Core, 23</w:t>
      </w:r>
    </w:p>
    <w:p w14:paraId="55CADEEF" w14:textId="77777777" w:rsidR="00002AE2" w:rsidRPr="00002AE2" w:rsidRDefault="00002AE2">
      <w:pPr>
        <w:pStyle w:val="Index1"/>
        <w:tabs>
          <w:tab w:val="right" w:leader="dot" w:pos="5030"/>
        </w:tabs>
        <w:rPr>
          <w:rFonts w:cstheme="minorHAnsi"/>
          <w:noProof/>
        </w:rPr>
      </w:pPr>
      <w:r w:rsidRPr="00002AE2">
        <w:rPr>
          <w:rFonts w:cstheme="minorHAnsi"/>
          <w:noProof/>
        </w:rPr>
        <w:t>System Center 2012 R2, 24, 25, 26</w:t>
      </w:r>
    </w:p>
    <w:p w14:paraId="62D76963" w14:textId="77777777" w:rsidR="00002AE2" w:rsidRPr="00002AE2" w:rsidRDefault="00002AE2">
      <w:pPr>
        <w:pStyle w:val="Index1"/>
        <w:tabs>
          <w:tab w:val="right" w:leader="dot" w:pos="5030"/>
        </w:tabs>
        <w:rPr>
          <w:rFonts w:cstheme="minorHAnsi"/>
          <w:noProof/>
        </w:rPr>
      </w:pPr>
      <w:r w:rsidRPr="00002AE2">
        <w:rPr>
          <w:rFonts w:cstheme="minorHAnsi"/>
          <w:noProof/>
        </w:rPr>
        <w:t>System Center 2016 Data Protection Manager, 25</w:t>
      </w:r>
    </w:p>
    <w:p w14:paraId="7CF2F0C0" w14:textId="77777777" w:rsidR="00002AE2" w:rsidRPr="00002AE2" w:rsidRDefault="00002AE2">
      <w:pPr>
        <w:pStyle w:val="Index1"/>
        <w:tabs>
          <w:tab w:val="right" w:leader="dot" w:pos="5030"/>
        </w:tabs>
        <w:rPr>
          <w:rFonts w:cstheme="minorHAnsi"/>
          <w:noProof/>
        </w:rPr>
      </w:pPr>
      <w:r w:rsidRPr="00002AE2">
        <w:rPr>
          <w:rFonts w:cstheme="minorHAnsi"/>
          <w:noProof/>
        </w:rPr>
        <w:t>System Center 2016 Datacenter, 25, 27</w:t>
      </w:r>
    </w:p>
    <w:p w14:paraId="0F0AE446" w14:textId="77777777" w:rsidR="00002AE2" w:rsidRPr="00002AE2" w:rsidRDefault="00002AE2">
      <w:pPr>
        <w:pStyle w:val="Index1"/>
        <w:tabs>
          <w:tab w:val="right" w:leader="dot" w:pos="5030"/>
        </w:tabs>
        <w:rPr>
          <w:rFonts w:cstheme="minorHAnsi"/>
          <w:noProof/>
        </w:rPr>
      </w:pPr>
      <w:r w:rsidRPr="00002AE2">
        <w:rPr>
          <w:rFonts w:cstheme="minorHAnsi"/>
          <w:noProof/>
        </w:rPr>
        <w:t>System Center 2016 Orchestrator, 25, 26</w:t>
      </w:r>
    </w:p>
    <w:p w14:paraId="2FE401E9" w14:textId="77777777" w:rsidR="00002AE2" w:rsidRPr="00002AE2" w:rsidRDefault="00002AE2">
      <w:pPr>
        <w:pStyle w:val="Index1"/>
        <w:tabs>
          <w:tab w:val="right" w:leader="dot" w:pos="5030"/>
        </w:tabs>
        <w:rPr>
          <w:rFonts w:cstheme="minorHAnsi"/>
          <w:noProof/>
        </w:rPr>
      </w:pPr>
      <w:r w:rsidRPr="00002AE2">
        <w:rPr>
          <w:rFonts w:cstheme="minorHAnsi"/>
          <w:noProof/>
        </w:rPr>
        <w:t>System Center 2016 Standard, 25, 27</w:t>
      </w:r>
    </w:p>
    <w:p w14:paraId="592A0F20" w14:textId="77777777" w:rsidR="00002AE2" w:rsidRPr="00002AE2" w:rsidRDefault="00002AE2">
      <w:pPr>
        <w:pStyle w:val="Index1"/>
        <w:tabs>
          <w:tab w:val="right" w:leader="dot" w:pos="5030"/>
        </w:tabs>
        <w:rPr>
          <w:rFonts w:cstheme="minorHAnsi"/>
          <w:noProof/>
        </w:rPr>
      </w:pPr>
      <w:r w:rsidRPr="00002AE2">
        <w:rPr>
          <w:rFonts w:cstheme="minorHAnsi"/>
          <w:noProof/>
        </w:rPr>
        <w:t>System Center Datacenter, 11</w:t>
      </w:r>
    </w:p>
    <w:p w14:paraId="3D932367" w14:textId="77777777" w:rsidR="00002AE2" w:rsidRPr="00002AE2" w:rsidRDefault="00002AE2">
      <w:pPr>
        <w:pStyle w:val="Index1"/>
        <w:tabs>
          <w:tab w:val="right" w:leader="dot" w:pos="5030"/>
        </w:tabs>
        <w:rPr>
          <w:rFonts w:cstheme="minorHAnsi"/>
          <w:noProof/>
        </w:rPr>
      </w:pPr>
      <w:r w:rsidRPr="00002AE2">
        <w:rPr>
          <w:rFonts w:cstheme="minorHAnsi"/>
          <w:noProof/>
        </w:rPr>
        <w:t>System Center Endpoint Protection, 26, 27</w:t>
      </w:r>
    </w:p>
    <w:p w14:paraId="50C20C05" w14:textId="77777777" w:rsidR="00002AE2" w:rsidRPr="00002AE2" w:rsidRDefault="00002AE2">
      <w:pPr>
        <w:pStyle w:val="Index1"/>
        <w:tabs>
          <w:tab w:val="right" w:leader="dot" w:pos="5030"/>
        </w:tabs>
        <w:rPr>
          <w:rFonts w:cstheme="minorHAnsi"/>
          <w:noProof/>
        </w:rPr>
      </w:pPr>
      <w:r w:rsidRPr="00002AE2">
        <w:rPr>
          <w:rFonts w:cstheme="minorHAnsi"/>
          <w:noProof/>
        </w:rPr>
        <w:t>System Center Endpoint Protection 1606, 25, 26</w:t>
      </w:r>
    </w:p>
    <w:p w14:paraId="3F540158" w14:textId="77777777" w:rsidR="00002AE2" w:rsidRPr="00002AE2" w:rsidRDefault="00002AE2">
      <w:pPr>
        <w:pStyle w:val="Index1"/>
        <w:tabs>
          <w:tab w:val="right" w:leader="dot" w:pos="5030"/>
        </w:tabs>
        <w:rPr>
          <w:rFonts w:cstheme="minorHAnsi"/>
          <w:noProof/>
        </w:rPr>
      </w:pPr>
      <w:r w:rsidRPr="00002AE2">
        <w:rPr>
          <w:rFonts w:cstheme="minorHAnsi"/>
          <w:noProof/>
        </w:rPr>
        <w:t>System Center Operations Manager, 25</w:t>
      </w:r>
    </w:p>
    <w:p w14:paraId="14C46B88" w14:textId="77777777" w:rsidR="00002AE2" w:rsidRPr="00002AE2" w:rsidRDefault="00002AE2">
      <w:pPr>
        <w:pStyle w:val="Index1"/>
        <w:tabs>
          <w:tab w:val="right" w:leader="dot" w:pos="5030"/>
        </w:tabs>
        <w:rPr>
          <w:rFonts w:cstheme="minorHAnsi"/>
          <w:noProof/>
        </w:rPr>
      </w:pPr>
      <w:r w:rsidRPr="00002AE2">
        <w:rPr>
          <w:rFonts w:cstheme="minorHAnsi"/>
          <w:noProof/>
        </w:rPr>
        <w:t>System Center Operations Manager 1606, 25, 26</w:t>
      </w:r>
    </w:p>
    <w:p w14:paraId="4E5DFCB9" w14:textId="77777777" w:rsidR="00002AE2" w:rsidRPr="00002AE2" w:rsidRDefault="00002AE2">
      <w:pPr>
        <w:pStyle w:val="Index1"/>
        <w:tabs>
          <w:tab w:val="right" w:leader="dot" w:pos="5030"/>
        </w:tabs>
        <w:rPr>
          <w:rFonts w:cstheme="minorHAnsi"/>
          <w:noProof/>
        </w:rPr>
      </w:pPr>
      <w:r w:rsidRPr="00002AE2">
        <w:rPr>
          <w:rFonts w:cstheme="minorHAnsi"/>
          <w:noProof/>
        </w:rPr>
        <w:t>System Center Standard, 11</w:t>
      </w:r>
    </w:p>
    <w:p w14:paraId="06B52784" w14:textId="77777777" w:rsidR="00002AE2" w:rsidRPr="00002AE2" w:rsidRDefault="00002AE2">
      <w:pPr>
        <w:pStyle w:val="Index1"/>
        <w:tabs>
          <w:tab w:val="right" w:leader="dot" w:pos="5030"/>
        </w:tabs>
        <w:rPr>
          <w:rFonts w:cstheme="minorHAnsi"/>
          <w:noProof/>
        </w:rPr>
      </w:pPr>
      <w:r w:rsidRPr="00002AE2">
        <w:rPr>
          <w:rFonts w:cstheme="minorHAnsi"/>
          <w:noProof/>
        </w:rPr>
        <w:t>Système d’exploitation Windows Desktop, 30</w:t>
      </w:r>
    </w:p>
    <w:p w14:paraId="6EB9B26A" w14:textId="77777777" w:rsidR="00002AE2" w:rsidRPr="00002AE2" w:rsidRDefault="00002AE2">
      <w:pPr>
        <w:pStyle w:val="Index1"/>
        <w:tabs>
          <w:tab w:val="right" w:leader="dot" w:pos="5030"/>
        </w:tabs>
        <w:rPr>
          <w:rFonts w:cstheme="minorHAnsi"/>
          <w:noProof/>
        </w:rPr>
      </w:pPr>
      <w:r w:rsidRPr="00002AE2">
        <w:rPr>
          <w:rFonts w:cstheme="minorHAnsi"/>
          <w:noProof/>
        </w:rPr>
        <w:t>Visio 2013, 18</w:t>
      </w:r>
    </w:p>
    <w:p w14:paraId="64FE86F0" w14:textId="77777777" w:rsidR="00002AE2" w:rsidRPr="00002AE2" w:rsidRDefault="00002AE2">
      <w:pPr>
        <w:pStyle w:val="Index1"/>
        <w:tabs>
          <w:tab w:val="right" w:leader="dot" w:pos="5030"/>
        </w:tabs>
        <w:rPr>
          <w:rFonts w:cstheme="minorHAnsi"/>
          <w:noProof/>
        </w:rPr>
      </w:pPr>
      <w:r w:rsidRPr="00002AE2">
        <w:rPr>
          <w:rFonts w:cstheme="minorHAnsi"/>
          <w:noProof/>
        </w:rPr>
        <w:t>Visio Professionnel 2016, 18</w:t>
      </w:r>
    </w:p>
    <w:p w14:paraId="138B9DE6" w14:textId="77777777" w:rsidR="00002AE2" w:rsidRPr="00002AE2" w:rsidRDefault="00002AE2">
      <w:pPr>
        <w:pStyle w:val="Index1"/>
        <w:tabs>
          <w:tab w:val="right" w:leader="dot" w:pos="5030"/>
        </w:tabs>
        <w:rPr>
          <w:rFonts w:cstheme="minorHAnsi"/>
          <w:noProof/>
        </w:rPr>
      </w:pPr>
      <w:r w:rsidRPr="00002AE2">
        <w:rPr>
          <w:rFonts w:cstheme="minorHAnsi"/>
          <w:noProof/>
        </w:rPr>
        <w:t>Visio Standard 2016, 18</w:t>
      </w:r>
    </w:p>
    <w:p w14:paraId="6E354BEE" w14:textId="77777777" w:rsidR="00002AE2" w:rsidRPr="00002AE2" w:rsidRDefault="00002AE2">
      <w:pPr>
        <w:pStyle w:val="Index1"/>
        <w:tabs>
          <w:tab w:val="right" w:leader="dot" w:pos="5030"/>
        </w:tabs>
        <w:rPr>
          <w:rFonts w:cstheme="minorHAnsi"/>
          <w:noProof/>
        </w:rPr>
      </w:pPr>
      <w:r w:rsidRPr="00002AE2">
        <w:rPr>
          <w:rFonts w:cstheme="minorHAnsi"/>
          <w:noProof/>
        </w:rPr>
        <w:t>Visual Studio 2015, 28</w:t>
      </w:r>
    </w:p>
    <w:p w14:paraId="0DAEDF54" w14:textId="77777777" w:rsidR="00002AE2" w:rsidRPr="00002AE2" w:rsidRDefault="00002AE2">
      <w:pPr>
        <w:pStyle w:val="Index1"/>
        <w:tabs>
          <w:tab w:val="right" w:leader="dot" w:pos="5030"/>
        </w:tabs>
        <w:rPr>
          <w:rFonts w:cstheme="minorHAnsi"/>
          <w:noProof/>
        </w:rPr>
      </w:pPr>
      <w:r w:rsidRPr="00002AE2">
        <w:rPr>
          <w:rFonts w:cstheme="minorHAnsi"/>
          <w:noProof/>
        </w:rPr>
        <w:t>Visual Studio 2017 Professional, 28</w:t>
      </w:r>
    </w:p>
    <w:p w14:paraId="08BA425B" w14:textId="77777777" w:rsidR="00002AE2" w:rsidRPr="00002AE2" w:rsidRDefault="00002AE2">
      <w:pPr>
        <w:pStyle w:val="Index1"/>
        <w:tabs>
          <w:tab w:val="right" w:leader="dot" w:pos="5030"/>
        </w:tabs>
        <w:rPr>
          <w:rFonts w:cstheme="minorHAnsi"/>
          <w:noProof/>
        </w:rPr>
      </w:pPr>
      <w:r w:rsidRPr="00002AE2">
        <w:rPr>
          <w:rFonts w:cstheme="minorHAnsi"/>
          <w:noProof/>
        </w:rPr>
        <w:t>Visual Studio Enterprise 2015, 3</w:t>
      </w:r>
    </w:p>
    <w:p w14:paraId="6C90504F" w14:textId="77777777" w:rsidR="00002AE2" w:rsidRPr="00002AE2" w:rsidRDefault="00002AE2">
      <w:pPr>
        <w:pStyle w:val="Index1"/>
        <w:tabs>
          <w:tab w:val="right" w:leader="dot" w:pos="5030"/>
        </w:tabs>
        <w:rPr>
          <w:rFonts w:cstheme="minorHAnsi"/>
          <w:noProof/>
        </w:rPr>
      </w:pPr>
      <w:r w:rsidRPr="00002AE2">
        <w:rPr>
          <w:rFonts w:cstheme="minorHAnsi"/>
          <w:noProof/>
        </w:rPr>
        <w:t>Visual Studio Enterprise 2017, 3</w:t>
      </w:r>
    </w:p>
    <w:p w14:paraId="7765C9D4" w14:textId="77777777" w:rsidR="00002AE2" w:rsidRPr="00002AE2" w:rsidRDefault="00002AE2">
      <w:pPr>
        <w:pStyle w:val="Index1"/>
        <w:tabs>
          <w:tab w:val="right" w:leader="dot" w:pos="5030"/>
        </w:tabs>
        <w:rPr>
          <w:rFonts w:cstheme="minorHAnsi"/>
          <w:noProof/>
        </w:rPr>
      </w:pPr>
      <w:r w:rsidRPr="00002AE2">
        <w:rPr>
          <w:rFonts w:cstheme="minorHAnsi"/>
          <w:noProof/>
          <w:lang w:val="pt-BR"/>
        </w:rPr>
        <w:t>Visual Studio Entreprise 2017</w:t>
      </w:r>
      <w:r w:rsidRPr="00002AE2">
        <w:rPr>
          <w:rFonts w:cstheme="minorHAnsi"/>
          <w:noProof/>
        </w:rPr>
        <w:t>, 28, 29</w:t>
      </w:r>
    </w:p>
    <w:p w14:paraId="16FCAFD9" w14:textId="77777777" w:rsidR="00002AE2" w:rsidRPr="00002AE2" w:rsidRDefault="00002AE2">
      <w:pPr>
        <w:pStyle w:val="Index1"/>
        <w:tabs>
          <w:tab w:val="right" w:leader="dot" w:pos="5030"/>
        </w:tabs>
        <w:rPr>
          <w:rFonts w:cstheme="minorHAnsi"/>
          <w:noProof/>
        </w:rPr>
      </w:pPr>
      <w:r w:rsidRPr="00002AE2">
        <w:rPr>
          <w:rFonts w:cstheme="minorHAnsi"/>
          <w:noProof/>
        </w:rPr>
        <w:t>Visual Studio Professional 2015, 3</w:t>
      </w:r>
    </w:p>
    <w:p w14:paraId="76F2C59C" w14:textId="77777777" w:rsidR="00002AE2" w:rsidRPr="00002AE2" w:rsidRDefault="00002AE2">
      <w:pPr>
        <w:pStyle w:val="Index1"/>
        <w:tabs>
          <w:tab w:val="right" w:leader="dot" w:pos="5030"/>
        </w:tabs>
        <w:rPr>
          <w:rFonts w:cstheme="minorHAnsi"/>
          <w:noProof/>
        </w:rPr>
      </w:pPr>
      <w:r w:rsidRPr="00002AE2">
        <w:rPr>
          <w:rFonts w:cstheme="minorHAnsi"/>
          <w:noProof/>
        </w:rPr>
        <w:t>Visual Studio Professional 2017, 3</w:t>
      </w:r>
    </w:p>
    <w:p w14:paraId="5A93F133" w14:textId="77777777" w:rsidR="00002AE2" w:rsidRPr="00002AE2" w:rsidRDefault="00002AE2">
      <w:pPr>
        <w:pStyle w:val="Index1"/>
        <w:tabs>
          <w:tab w:val="right" w:leader="dot" w:pos="5030"/>
        </w:tabs>
        <w:rPr>
          <w:rFonts w:cstheme="minorHAnsi"/>
          <w:noProof/>
        </w:rPr>
      </w:pPr>
      <w:r w:rsidRPr="00002AE2">
        <w:rPr>
          <w:rFonts w:cstheme="minorHAnsi"/>
          <w:noProof/>
        </w:rPr>
        <w:t>Visual Studio Team Foundation Server 2015, 29</w:t>
      </w:r>
    </w:p>
    <w:p w14:paraId="7899115C" w14:textId="77777777" w:rsidR="00002AE2" w:rsidRPr="00002AE2" w:rsidRDefault="00002AE2">
      <w:pPr>
        <w:pStyle w:val="Index1"/>
        <w:tabs>
          <w:tab w:val="right" w:leader="dot" w:pos="5030"/>
        </w:tabs>
        <w:rPr>
          <w:rFonts w:cstheme="minorHAnsi"/>
          <w:noProof/>
        </w:rPr>
      </w:pPr>
      <w:r w:rsidRPr="00002AE2">
        <w:rPr>
          <w:rFonts w:cstheme="minorHAnsi"/>
          <w:noProof/>
        </w:rPr>
        <w:t>Visual Studio Team Foundation Server 2017, 29</w:t>
      </w:r>
    </w:p>
    <w:p w14:paraId="233BDC7A" w14:textId="77777777" w:rsidR="00002AE2" w:rsidRPr="00002AE2" w:rsidRDefault="00002AE2">
      <w:pPr>
        <w:pStyle w:val="Index1"/>
        <w:tabs>
          <w:tab w:val="right" w:leader="dot" w:pos="5030"/>
        </w:tabs>
        <w:rPr>
          <w:rFonts w:cstheme="minorHAnsi"/>
          <w:noProof/>
        </w:rPr>
      </w:pPr>
      <w:r w:rsidRPr="00002AE2">
        <w:rPr>
          <w:rFonts w:cstheme="minorHAnsi"/>
          <w:noProof/>
        </w:rPr>
        <w:t>Visual Studio Test Professional 2015, 3</w:t>
      </w:r>
    </w:p>
    <w:p w14:paraId="4A85F715" w14:textId="77777777" w:rsidR="00002AE2" w:rsidRPr="00002AE2" w:rsidRDefault="00002AE2">
      <w:pPr>
        <w:pStyle w:val="Index1"/>
        <w:tabs>
          <w:tab w:val="right" w:leader="dot" w:pos="5030"/>
        </w:tabs>
        <w:rPr>
          <w:rFonts w:cstheme="minorHAnsi"/>
          <w:noProof/>
        </w:rPr>
      </w:pPr>
      <w:r w:rsidRPr="00002AE2">
        <w:rPr>
          <w:rFonts w:cstheme="minorHAnsi"/>
          <w:noProof/>
        </w:rPr>
        <w:t>Visual Studio Test Professional 2017, 3, 28, 29</w:t>
      </w:r>
    </w:p>
    <w:p w14:paraId="1064B467" w14:textId="77777777" w:rsidR="00002AE2" w:rsidRPr="00002AE2" w:rsidRDefault="00002AE2">
      <w:pPr>
        <w:pStyle w:val="Index1"/>
        <w:tabs>
          <w:tab w:val="right" w:leader="dot" w:pos="5030"/>
        </w:tabs>
        <w:rPr>
          <w:rFonts w:cstheme="minorHAnsi"/>
          <w:noProof/>
        </w:rPr>
      </w:pPr>
      <w:r w:rsidRPr="00002AE2">
        <w:rPr>
          <w:rFonts w:cstheme="minorHAnsi"/>
          <w:noProof/>
        </w:rPr>
        <w:t>Windows Server 2012, 30</w:t>
      </w:r>
    </w:p>
    <w:p w14:paraId="026989BF" w14:textId="77777777" w:rsidR="00002AE2" w:rsidRPr="00002AE2" w:rsidRDefault="00002AE2">
      <w:pPr>
        <w:pStyle w:val="Index1"/>
        <w:tabs>
          <w:tab w:val="right" w:leader="dot" w:pos="5030"/>
        </w:tabs>
        <w:rPr>
          <w:rFonts w:cstheme="minorHAnsi"/>
          <w:noProof/>
        </w:rPr>
      </w:pPr>
      <w:r w:rsidRPr="00002AE2">
        <w:rPr>
          <w:rFonts w:cstheme="minorHAnsi"/>
          <w:noProof/>
        </w:rPr>
        <w:t>Windows Server 2016 Active Directory Rights Management, 30, 31</w:t>
      </w:r>
    </w:p>
    <w:p w14:paraId="25D60BF3" w14:textId="77777777" w:rsidR="00002AE2" w:rsidRPr="00002AE2" w:rsidRDefault="00002AE2">
      <w:pPr>
        <w:pStyle w:val="Index1"/>
        <w:tabs>
          <w:tab w:val="right" w:leader="dot" w:pos="5030"/>
        </w:tabs>
        <w:rPr>
          <w:rFonts w:cstheme="minorHAnsi"/>
          <w:noProof/>
        </w:rPr>
      </w:pPr>
      <w:r w:rsidRPr="00002AE2">
        <w:rPr>
          <w:rFonts w:cstheme="minorHAnsi"/>
          <w:noProof/>
        </w:rPr>
        <w:t>Windows Server 2016 Datacenter, 30</w:t>
      </w:r>
    </w:p>
    <w:p w14:paraId="1F953F86" w14:textId="77777777" w:rsidR="00002AE2" w:rsidRPr="00002AE2" w:rsidRDefault="00002AE2">
      <w:pPr>
        <w:pStyle w:val="Index1"/>
        <w:tabs>
          <w:tab w:val="right" w:leader="dot" w:pos="5030"/>
        </w:tabs>
        <w:rPr>
          <w:rFonts w:cstheme="minorHAnsi"/>
          <w:noProof/>
        </w:rPr>
      </w:pPr>
      <w:r w:rsidRPr="00002AE2">
        <w:rPr>
          <w:rFonts w:cstheme="minorHAnsi"/>
          <w:noProof/>
        </w:rPr>
        <w:t>Windows Server 2016 Essentials, 30</w:t>
      </w:r>
    </w:p>
    <w:p w14:paraId="3BB2C4C8" w14:textId="77777777" w:rsidR="00002AE2" w:rsidRPr="00002AE2" w:rsidRDefault="00002AE2">
      <w:pPr>
        <w:pStyle w:val="Index1"/>
        <w:tabs>
          <w:tab w:val="right" w:leader="dot" w:pos="5030"/>
        </w:tabs>
        <w:rPr>
          <w:rFonts w:cstheme="minorHAnsi"/>
          <w:noProof/>
        </w:rPr>
      </w:pPr>
      <w:r w:rsidRPr="00002AE2">
        <w:rPr>
          <w:rFonts w:cstheme="minorHAnsi"/>
          <w:noProof/>
        </w:rPr>
        <w:t>Windows Server 2016 Standard, 30</w:t>
      </w:r>
    </w:p>
    <w:p w14:paraId="543402F9" w14:textId="77777777" w:rsidR="00002AE2" w:rsidRPr="00002AE2" w:rsidRDefault="00002AE2">
      <w:pPr>
        <w:pStyle w:val="Index1"/>
        <w:tabs>
          <w:tab w:val="right" w:leader="dot" w:pos="5030"/>
        </w:tabs>
        <w:rPr>
          <w:rFonts w:cstheme="minorHAnsi"/>
          <w:noProof/>
        </w:rPr>
      </w:pPr>
      <w:r w:rsidRPr="00002AE2">
        <w:rPr>
          <w:rFonts w:cstheme="minorHAnsi"/>
          <w:noProof/>
        </w:rPr>
        <w:t>Windows Server Datacenter, 11, 24</w:t>
      </w:r>
    </w:p>
    <w:p w14:paraId="6A62EDE2" w14:textId="77777777" w:rsidR="00002AE2" w:rsidRPr="00002AE2" w:rsidRDefault="00002AE2">
      <w:pPr>
        <w:pStyle w:val="Index1"/>
        <w:tabs>
          <w:tab w:val="right" w:leader="dot" w:pos="5030"/>
        </w:tabs>
        <w:rPr>
          <w:rFonts w:cstheme="minorHAnsi"/>
          <w:noProof/>
        </w:rPr>
      </w:pPr>
      <w:r w:rsidRPr="00002AE2">
        <w:rPr>
          <w:rFonts w:cstheme="minorHAnsi"/>
          <w:noProof/>
        </w:rPr>
        <w:t>Windows Server Standard, 11, 24</w:t>
      </w:r>
    </w:p>
    <w:p w14:paraId="66299E2A" w14:textId="65A5A3F9" w:rsidR="00002AE2" w:rsidRPr="00002AE2" w:rsidRDefault="00002AE2" w:rsidP="002024BF">
      <w:pPr>
        <w:pStyle w:val="ProductList-Body"/>
        <w:tabs>
          <w:tab w:val="clear" w:pos="360"/>
          <w:tab w:val="clear" w:pos="720"/>
          <w:tab w:val="clear" w:pos="1080"/>
        </w:tabs>
        <w:rPr>
          <w:rFonts w:cstheme="minorHAnsi"/>
          <w:noProof/>
        </w:rPr>
        <w:sectPr w:rsidR="00002AE2" w:rsidRPr="00002AE2" w:rsidSect="00002AE2">
          <w:type w:val="continuous"/>
          <w:pgSz w:w="12240" w:h="15840"/>
          <w:pgMar w:top="1166" w:right="720" w:bottom="720" w:left="720" w:header="720" w:footer="720" w:gutter="0"/>
          <w:cols w:num="2" w:space="720"/>
          <w:titlePg/>
          <w:docGrid w:linePitch="360"/>
        </w:sectPr>
      </w:pPr>
    </w:p>
    <w:p w14:paraId="79C06F61" w14:textId="7AE2B43E"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002AE2">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D40E2D" w14:textId="77777777" w:rsidR="009C72F0" w:rsidRDefault="009C72F0" w:rsidP="009A573F">
      <w:pPr>
        <w:spacing w:after="0" w:line="240" w:lineRule="auto"/>
      </w:pPr>
      <w:r>
        <w:separator/>
      </w:r>
    </w:p>
  </w:endnote>
  <w:endnote w:type="continuationSeparator" w:id="0">
    <w:p w14:paraId="571C2133" w14:textId="77777777" w:rsidR="009C72F0" w:rsidRDefault="009C72F0" w:rsidP="009A573F">
      <w:pPr>
        <w:spacing w:after="0" w:line="240" w:lineRule="auto"/>
      </w:pPr>
      <w:r>
        <w:continuationSeparator/>
      </w:r>
    </w:p>
  </w:endnote>
  <w:endnote w:type="continuationNotice" w:id="1">
    <w:p w14:paraId="465D03AE" w14:textId="77777777" w:rsidR="009C72F0" w:rsidRDefault="009C7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F26838" w14:textId="77777777" w:rsidR="00051235" w:rsidRDefault="0005123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908B8" w14:textId="77777777"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8BCB540" w14:textId="77777777" w:rsidTr="00944F69">
      <w:tc>
        <w:tcPr>
          <w:tcW w:w="1705" w:type="dxa"/>
          <w:shd w:val="clear" w:color="auto" w:fill="F2F2F2" w:themeFill="background1" w:themeFillShade="F2"/>
          <w:vAlign w:val="center"/>
        </w:tcPr>
        <w:p w14:paraId="6FE03E5A" w14:textId="77777777" w:rsidR="00E36FEE" w:rsidRPr="00C76DF3" w:rsidRDefault="009C72F0"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8C4F5CA"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E36FEE" w:rsidRPr="00C76DF3" w:rsidRDefault="009C72F0"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11F3E97"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E36FEE" w:rsidRPr="00C76DF3" w:rsidRDefault="009C72F0"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522FCF8"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E36FEE" w:rsidRPr="00C76DF3" w:rsidRDefault="009C72F0"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003F92"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E36FEE" w:rsidRPr="00C76DF3" w:rsidRDefault="009C72F0"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E36FEE" w:rsidRPr="00C76DF3" w:rsidRDefault="009C72F0"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A8246FF" w14:textId="77777777" w:rsidR="00E36FEE" w:rsidRPr="00383BC7" w:rsidRDefault="00E36FEE"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22F2" w14:textId="77777777" w:rsidR="00E36FEE"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FBC2F84" w14:textId="77777777" w:rsidTr="003C5D6B">
      <w:tc>
        <w:tcPr>
          <w:tcW w:w="1705" w:type="dxa"/>
          <w:shd w:val="clear" w:color="auto" w:fill="F2F2F2" w:themeFill="background1" w:themeFillShade="F2"/>
          <w:vAlign w:val="center"/>
        </w:tcPr>
        <w:p w14:paraId="16E78551" w14:textId="77777777" w:rsidR="00E36FEE" w:rsidRPr="00C76DF3" w:rsidRDefault="009C72F0"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AF24160"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E36FEE" w:rsidRPr="00C76DF3" w:rsidRDefault="009C72F0"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490F12"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E36FEE" w:rsidRPr="00C76DF3" w:rsidRDefault="009C72F0"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412DCC0"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E36FEE" w:rsidRPr="00C76DF3" w:rsidRDefault="009C72F0"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476D253"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E36FEE" w:rsidRPr="00C76DF3" w:rsidRDefault="009C72F0"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E36FEE" w:rsidRPr="00C76DF3" w:rsidRDefault="009C72F0"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7781FE" w14:textId="77777777" w:rsidR="00E36FEE" w:rsidRPr="00383BC7" w:rsidRDefault="00E36FEE" w:rsidP="00F11423">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7BEBB86" w14:textId="77777777" w:rsidTr="00A74916">
      <w:tc>
        <w:tcPr>
          <w:tcW w:w="1705" w:type="dxa"/>
          <w:shd w:val="clear" w:color="auto" w:fill="F2F2F2" w:themeFill="background1" w:themeFillShade="F2"/>
          <w:vAlign w:val="center"/>
        </w:tcPr>
        <w:p w14:paraId="6D7E20A1" w14:textId="77777777" w:rsidR="00E36FEE" w:rsidRPr="00C76DF3" w:rsidRDefault="009C72F0" w:rsidP="00A74916">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AB6AA4A" w14:textId="77777777" w:rsidR="00E36FEE" w:rsidRPr="00C76DF3" w:rsidRDefault="00E36FEE"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E36FEE" w:rsidRPr="00C76DF3" w:rsidRDefault="009C72F0" w:rsidP="00A74916">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865D78A" w14:textId="77777777" w:rsidR="00E36FEE" w:rsidRPr="00C76DF3" w:rsidRDefault="00E36FEE"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E36FEE" w:rsidRPr="00C76DF3" w:rsidRDefault="009C72F0" w:rsidP="00A74916">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FD90A9D" w14:textId="77777777" w:rsidR="00E36FEE" w:rsidRPr="00C76DF3" w:rsidRDefault="00E36FEE"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E36FEE" w:rsidRPr="00C76DF3" w:rsidRDefault="009C72F0"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18CDBC1" w14:textId="77777777" w:rsidR="00E36FEE" w:rsidRPr="00C76DF3" w:rsidRDefault="00E36FEE"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E36FEE" w:rsidRPr="00C76DF3" w:rsidRDefault="009C72F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E36FEE" w:rsidRPr="00C76DF3" w:rsidRDefault="00E36FEE"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E36FEE" w:rsidRPr="00C76DF3" w:rsidRDefault="009C72F0" w:rsidP="00A74916">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02DEA" w14:textId="77777777" w:rsidR="00E36FEE" w:rsidRDefault="00E36FEE"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0BBDA55" w14:textId="77777777" w:rsidTr="00E36FEE">
      <w:tc>
        <w:tcPr>
          <w:tcW w:w="1255" w:type="dxa"/>
          <w:shd w:val="clear" w:color="auto" w:fill="F2F2F2" w:themeFill="background1" w:themeFillShade="F2"/>
          <w:vAlign w:val="center"/>
        </w:tcPr>
        <w:p w14:paraId="4649409E" w14:textId="77777777" w:rsidR="00E36FEE" w:rsidRPr="00C76DF3" w:rsidRDefault="009C72F0"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340D849"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E36FEE" w:rsidRPr="00C76DF3" w:rsidRDefault="009C72F0"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A6E168A"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E36FEE" w:rsidRPr="00C76DF3" w:rsidRDefault="009C72F0"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4B045918"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E36FEE" w:rsidRPr="00C76DF3" w:rsidRDefault="009C72F0"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4BEE3C4"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E36FEE" w:rsidRPr="00C76DF3" w:rsidRDefault="009C72F0"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4047F9B"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E36FEE" w:rsidRPr="00C76DF3" w:rsidRDefault="009C72F0"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E36FEE" w:rsidRPr="00C76DF3" w:rsidRDefault="009C72F0"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E573185"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E36FEE" w:rsidRPr="00C76DF3" w:rsidRDefault="009C72F0"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1B3A80D" w14:textId="77777777" w:rsidR="00E36FEE" w:rsidRDefault="00E36FEE" w:rsidP="00E36FEE">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C649670" w14:textId="77777777" w:rsidTr="00EA3FA8">
      <w:tc>
        <w:tcPr>
          <w:tcW w:w="1255" w:type="dxa"/>
          <w:shd w:val="clear" w:color="auto" w:fill="F2F2F2" w:themeFill="background1" w:themeFillShade="F2"/>
          <w:vAlign w:val="center"/>
        </w:tcPr>
        <w:p w14:paraId="175B9B23"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05B5EF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85D1FF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01D3C31"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357336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5CFE3D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4BDD804"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9EC1CDC" w14:textId="77777777" w:rsidR="00E36FEE" w:rsidRDefault="00E36FEE"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7B63D" w14:textId="77777777" w:rsidR="000237B7" w:rsidRDefault="000237B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237B7" w:rsidRPr="00C76DF3" w14:paraId="6755B18C" w14:textId="77777777" w:rsidTr="001478FB">
      <w:tc>
        <w:tcPr>
          <w:tcW w:w="1705" w:type="dxa"/>
          <w:shd w:val="clear" w:color="auto" w:fill="F2F2F2" w:themeFill="background1" w:themeFillShade="F2"/>
          <w:vAlign w:val="center"/>
        </w:tcPr>
        <w:p w14:paraId="20372059" w14:textId="77777777" w:rsidR="000237B7" w:rsidRPr="00C76DF3" w:rsidRDefault="009C72F0" w:rsidP="00383BC7">
          <w:pPr>
            <w:pStyle w:val="ProductList-OfferingBody"/>
            <w:ind w:left="-77" w:right="-73"/>
            <w:jc w:val="center"/>
            <w:rPr>
              <w:color w:val="808080" w:themeColor="background1" w:themeShade="80"/>
              <w:sz w:val="14"/>
              <w:szCs w:val="14"/>
            </w:rPr>
          </w:pPr>
          <w:hyperlink w:anchor="TableOfContents" w:history="1">
            <w:r w:rsidR="000237B7">
              <w:rPr>
                <w:rStyle w:val="Hyperlink"/>
                <w:sz w:val="14"/>
                <w:szCs w:val="14"/>
              </w:rPr>
              <w:t>Table des matières</w:t>
            </w:r>
          </w:hyperlink>
        </w:p>
      </w:tc>
      <w:tc>
        <w:tcPr>
          <w:tcW w:w="181" w:type="dxa"/>
          <w:tcBorders>
            <w:top w:val="nil"/>
            <w:bottom w:val="nil"/>
          </w:tcBorders>
          <w:vAlign w:val="center"/>
        </w:tcPr>
        <w:p w14:paraId="7DE0B62B" w14:textId="77777777" w:rsidR="000237B7" w:rsidRPr="00C76DF3" w:rsidRDefault="000237B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0237B7" w:rsidRPr="00C76DF3" w:rsidRDefault="009C72F0" w:rsidP="00383BC7">
          <w:pPr>
            <w:pStyle w:val="ProductList-OfferingBody"/>
            <w:ind w:left="-72" w:right="-74"/>
            <w:jc w:val="center"/>
            <w:rPr>
              <w:color w:val="808080" w:themeColor="background1" w:themeShade="80"/>
              <w:sz w:val="14"/>
              <w:szCs w:val="14"/>
            </w:rPr>
          </w:pPr>
          <w:hyperlink w:anchor="Introduction" w:history="1">
            <w:r w:rsidR="000237B7">
              <w:rPr>
                <w:rStyle w:val="Hyperlink"/>
                <w:sz w:val="14"/>
                <w:szCs w:val="14"/>
              </w:rPr>
              <w:t>Introduction</w:t>
            </w:r>
          </w:hyperlink>
        </w:p>
      </w:tc>
      <w:tc>
        <w:tcPr>
          <w:tcW w:w="182" w:type="dxa"/>
          <w:tcBorders>
            <w:top w:val="nil"/>
            <w:bottom w:val="nil"/>
          </w:tcBorders>
          <w:vAlign w:val="center"/>
        </w:tcPr>
        <w:p w14:paraId="586AF36F" w14:textId="77777777" w:rsidR="000237B7" w:rsidRPr="00C76DF3" w:rsidRDefault="000237B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0237B7" w:rsidRPr="00C76DF3" w:rsidRDefault="009C72F0" w:rsidP="00383BC7">
          <w:pPr>
            <w:pStyle w:val="ProductList-OfferingBody"/>
            <w:ind w:left="-72" w:right="-75"/>
            <w:jc w:val="center"/>
            <w:rPr>
              <w:color w:val="808080" w:themeColor="background1" w:themeShade="80"/>
              <w:sz w:val="14"/>
              <w:szCs w:val="14"/>
            </w:rPr>
          </w:pPr>
          <w:hyperlink w:anchor="LicenseTerms" w:history="1">
            <w:r w:rsidR="000237B7">
              <w:rPr>
                <w:rStyle w:val="Hyperlink"/>
                <w:sz w:val="14"/>
                <w:szCs w:val="14"/>
              </w:rPr>
              <w:t>Termes du Contrat de Licence</w:t>
            </w:r>
          </w:hyperlink>
        </w:p>
      </w:tc>
      <w:tc>
        <w:tcPr>
          <w:tcW w:w="183" w:type="dxa"/>
          <w:tcBorders>
            <w:top w:val="nil"/>
            <w:bottom w:val="nil"/>
          </w:tcBorders>
          <w:vAlign w:val="center"/>
        </w:tcPr>
        <w:p w14:paraId="06627379" w14:textId="77777777" w:rsidR="000237B7" w:rsidRPr="00C76DF3" w:rsidRDefault="000237B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0237B7" w:rsidRPr="00C76DF3" w:rsidRDefault="009C72F0" w:rsidP="00383BC7">
          <w:pPr>
            <w:pStyle w:val="ProductList-OfferingBody"/>
            <w:ind w:left="-72" w:right="-77"/>
            <w:jc w:val="center"/>
            <w:rPr>
              <w:color w:val="808080" w:themeColor="background1" w:themeShade="80"/>
              <w:sz w:val="14"/>
              <w:szCs w:val="14"/>
            </w:rPr>
          </w:pPr>
          <w:hyperlink w:anchor="ProductLicensing" w:history="1">
            <w:r w:rsidR="000237B7">
              <w:rPr>
                <w:rStyle w:val="Hyperlink"/>
                <w:sz w:val="14"/>
                <w:szCs w:val="14"/>
              </w:rPr>
              <w:t>Entrées Produit</w:t>
            </w:r>
          </w:hyperlink>
        </w:p>
      </w:tc>
      <w:tc>
        <w:tcPr>
          <w:tcW w:w="185" w:type="dxa"/>
          <w:tcBorders>
            <w:top w:val="nil"/>
            <w:bottom w:val="nil"/>
          </w:tcBorders>
          <w:vAlign w:val="center"/>
        </w:tcPr>
        <w:p w14:paraId="08477E52" w14:textId="77777777" w:rsidR="000237B7" w:rsidRPr="00C76DF3" w:rsidRDefault="000237B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0237B7" w:rsidRPr="00C76DF3" w:rsidRDefault="009C72F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37B7">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0237B7" w:rsidRPr="00C76DF3" w:rsidRDefault="000237B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0237B7" w:rsidRPr="00C76DF3" w:rsidRDefault="009C72F0" w:rsidP="00383BC7">
          <w:pPr>
            <w:pStyle w:val="ProductList-OfferingBody"/>
            <w:ind w:left="-72" w:right="-74"/>
            <w:jc w:val="center"/>
            <w:rPr>
              <w:color w:val="808080" w:themeColor="background1" w:themeShade="80"/>
              <w:sz w:val="14"/>
              <w:szCs w:val="14"/>
            </w:rPr>
          </w:pPr>
          <w:hyperlink w:anchor="Index" w:history="1">
            <w:r w:rsidR="000237B7">
              <w:rPr>
                <w:rStyle w:val="Hyperlink"/>
                <w:sz w:val="14"/>
                <w:szCs w:val="14"/>
              </w:rPr>
              <w:t>Index</w:t>
            </w:r>
          </w:hyperlink>
        </w:p>
      </w:tc>
    </w:tr>
  </w:tbl>
  <w:p w14:paraId="5D894118" w14:textId="77777777" w:rsidR="000237B7" w:rsidRPr="00383BC7" w:rsidRDefault="000237B7" w:rsidP="00370875">
    <w:pPr>
      <w:pStyle w:val="ProductList-Body"/>
      <w:rPr>
        <w:sz w:val="8"/>
        <w:szCs w:val="8"/>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67B7198" w14:textId="77777777" w:rsidTr="00EA3FA8">
      <w:tc>
        <w:tcPr>
          <w:tcW w:w="1255" w:type="dxa"/>
          <w:shd w:val="clear" w:color="auto" w:fill="F2F2F2" w:themeFill="background1" w:themeFillShade="F2"/>
          <w:vAlign w:val="center"/>
        </w:tcPr>
        <w:p w14:paraId="7E1DB5BC"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4D1DBBE"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553E0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9F6F227"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761DAF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013D4AF"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7EC8F1C"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8C18D89" w14:textId="77777777" w:rsidR="00E36FEE" w:rsidRDefault="00E36FEE" w:rsidP="00370875">
    <w:pPr>
      <w:pStyle w:val="ProductList-Body"/>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9FB71D3" w14:textId="77777777" w:rsidTr="00A452DF">
      <w:tc>
        <w:tcPr>
          <w:tcW w:w="1255" w:type="dxa"/>
          <w:shd w:val="clear" w:color="auto" w:fill="F2F2F2" w:themeFill="background1" w:themeFillShade="F2"/>
          <w:vAlign w:val="center"/>
        </w:tcPr>
        <w:p w14:paraId="3EA67E1A" w14:textId="77777777" w:rsidR="00E36FEE" w:rsidRPr="00C76DF3" w:rsidRDefault="009C72F0" w:rsidP="00A452D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406E96" w14:textId="77777777" w:rsidR="00E36FEE" w:rsidRPr="00C76DF3" w:rsidRDefault="00E36FEE"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E36FEE" w:rsidRPr="00C76DF3" w:rsidRDefault="009C72F0" w:rsidP="00A452D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803C352" w14:textId="77777777" w:rsidR="00E36FEE" w:rsidRPr="00C76DF3" w:rsidRDefault="00E36FEE"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E36FEE" w:rsidRPr="00C76DF3" w:rsidRDefault="009C72F0" w:rsidP="00A452D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6BE2957D" w14:textId="77777777" w:rsidR="00E36FEE" w:rsidRPr="00C76DF3" w:rsidRDefault="00E36FEE"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E36FEE" w:rsidRPr="00C76DF3" w:rsidRDefault="009C72F0" w:rsidP="00A452DF">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FC8EDA6"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E36FEE" w:rsidRPr="00C76DF3" w:rsidRDefault="009C72F0" w:rsidP="00A452DF">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0CA7C5A" w14:textId="77777777" w:rsidR="00E36FEE" w:rsidRPr="00C76DF3" w:rsidRDefault="00E36FEE"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E36FEE" w:rsidRPr="00C76DF3" w:rsidRDefault="009C72F0"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E36FEE" w:rsidRPr="00C76DF3" w:rsidRDefault="00E36FEE"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E36FEE" w:rsidRPr="00C76DF3" w:rsidRDefault="009C72F0" w:rsidP="00A452DF">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24948A5" w14:textId="77777777" w:rsidR="00E36FEE" w:rsidRPr="00C76DF3" w:rsidRDefault="00E36FEE"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E36FEE" w:rsidRPr="00C76DF3" w:rsidRDefault="009C72F0" w:rsidP="00A452D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E4AA290" w14:textId="77777777" w:rsidR="00E36FEE" w:rsidRDefault="00E36FEE" w:rsidP="00A452DF">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7CDD6C2" w14:textId="77777777" w:rsidTr="00EA3FA8">
      <w:tc>
        <w:tcPr>
          <w:tcW w:w="1255" w:type="dxa"/>
          <w:shd w:val="clear" w:color="auto" w:fill="F2F2F2" w:themeFill="background1" w:themeFillShade="F2"/>
          <w:vAlign w:val="center"/>
        </w:tcPr>
        <w:p w14:paraId="50EFA74E"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4F23866"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CA94F82"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E9B004E"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B91D006"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5146771"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2636FA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EB4B39B" w14:textId="77777777" w:rsidR="00E36FEE" w:rsidRDefault="00E36FEE"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A1158" w14:textId="77777777" w:rsidR="00E36FEE" w:rsidRPr="00372016" w:rsidRDefault="00E36FEE" w:rsidP="00A452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5A2D634" w14:textId="77777777" w:rsidTr="00CA55D9">
      <w:tc>
        <w:tcPr>
          <w:tcW w:w="1255" w:type="dxa"/>
          <w:shd w:val="clear" w:color="auto" w:fill="BFBFBF" w:themeFill="background1" w:themeFillShade="BF"/>
          <w:vAlign w:val="center"/>
        </w:tcPr>
        <w:p w14:paraId="2DBC2034"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52C3380"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F966FD9"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36FEE" w:rsidRPr="00C76DF3" w:rsidRDefault="009C72F0" w:rsidP="00370875">
          <w:pPr>
            <w:pStyle w:val="ProductList-OfferingBody"/>
            <w:ind w:left="-72" w:right="-75"/>
            <w:jc w:val="center"/>
            <w:rPr>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36FEE" w:rsidRPr="00C76DF3" w:rsidRDefault="009C72F0" w:rsidP="00370875">
          <w:pPr>
            <w:pStyle w:val="ProductList-OfferingBody"/>
            <w:ind w:left="-72" w:right="-77"/>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5" w:type="dxa"/>
          <w:tcBorders>
            <w:top w:val="nil"/>
            <w:bottom w:val="nil"/>
          </w:tcBorders>
          <w:vAlign w:val="center"/>
        </w:tcPr>
        <w:p w14:paraId="69800AFB"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0" w:type="dxa"/>
          <w:tcBorders>
            <w:top w:val="nil"/>
            <w:bottom w:val="nil"/>
          </w:tcBorders>
        </w:tcPr>
        <w:p w14:paraId="4F6F306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36FEE">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CB1671F"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3003BC5" w14:textId="77777777" w:rsidR="00E36FEE" w:rsidRDefault="00E36FEE"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6E6FD" w14:textId="77777777" w:rsidR="00E36FEE" w:rsidRPr="00337A21" w:rsidRDefault="00E36FEE"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2049ED8" w14:textId="77777777" w:rsidTr="00192ADB">
      <w:tc>
        <w:tcPr>
          <w:tcW w:w="1705" w:type="dxa"/>
          <w:shd w:val="clear" w:color="auto" w:fill="F2F2F2" w:themeFill="background1" w:themeFillShade="F2"/>
          <w:vAlign w:val="center"/>
        </w:tcPr>
        <w:p w14:paraId="0B62D2BD" w14:textId="77777777" w:rsidR="00E36FEE" w:rsidRPr="00C76DF3" w:rsidRDefault="009C72F0"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93B4C9D"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E36FEE" w:rsidRPr="00C76DF3" w:rsidRDefault="009C72F0"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9BFDE7D"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E36FEE" w:rsidRPr="00C76DF3" w:rsidRDefault="009C72F0"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574602"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E36FEE" w:rsidRPr="00C76DF3" w:rsidRDefault="009C72F0"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F606E4B"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E36FEE" w:rsidRPr="00C76DF3" w:rsidRDefault="009C72F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E36FEE" w:rsidRPr="00C76DF3" w:rsidRDefault="009C72F0"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A1ECA" w14:textId="77777777" w:rsidR="00E36FEE" w:rsidRPr="004B69C2" w:rsidRDefault="00E36FEE" w:rsidP="00370875">
    <w:pPr>
      <w:pStyle w:val="ProductList-Body"/>
      <w:rPr>
        <w:sz w:val="8"/>
        <w:szCs w:val="8"/>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F68E318" w14:textId="77777777" w:rsidTr="004F44B2">
      <w:tc>
        <w:tcPr>
          <w:tcW w:w="1705" w:type="dxa"/>
          <w:shd w:val="clear" w:color="auto" w:fill="F2F2F2" w:themeFill="background1" w:themeFillShade="F2"/>
          <w:vAlign w:val="center"/>
        </w:tcPr>
        <w:p w14:paraId="7D186825" w14:textId="77777777" w:rsidR="00E36FEE" w:rsidRPr="00C76DF3" w:rsidRDefault="009C72F0" w:rsidP="008024AF">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C603ED1" w14:textId="77777777" w:rsidR="00E36FEE" w:rsidRPr="00C76DF3" w:rsidRDefault="00E36FEE"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E36FEE" w:rsidRPr="00C76DF3" w:rsidRDefault="009C72F0" w:rsidP="008024A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BDDECB1" w14:textId="77777777" w:rsidR="00E36FEE" w:rsidRPr="00C76DF3" w:rsidRDefault="00E36FEE"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E36FEE" w:rsidRPr="00C76DF3" w:rsidRDefault="009C72F0" w:rsidP="008024A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626B07" w14:textId="77777777" w:rsidR="00E36FEE" w:rsidRPr="00C76DF3" w:rsidRDefault="00E36FEE"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E36FEE" w:rsidRPr="00C76DF3" w:rsidRDefault="009C72F0" w:rsidP="008024A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5CD9B11" w14:textId="77777777" w:rsidR="00E36FEE" w:rsidRPr="00C76DF3" w:rsidRDefault="00E36FEE"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E36FEE" w:rsidRPr="00C76DF3" w:rsidRDefault="009C72F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E36FEE">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E36FEE" w:rsidRPr="00C76DF3" w:rsidRDefault="00E36FEE"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E36FEE" w:rsidRPr="00C76DF3" w:rsidRDefault="009C72F0" w:rsidP="008024A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84A45CA" w14:textId="77777777" w:rsidR="00E36FEE" w:rsidRDefault="00E36FEE"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050F560" w14:textId="77777777" w:rsidTr="00EA3FA8">
      <w:tc>
        <w:tcPr>
          <w:tcW w:w="1255" w:type="dxa"/>
          <w:shd w:val="clear" w:color="auto" w:fill="F2F2F2" w:themeFill="background1" w:themeFillShade="F2"/>
          <w:vAlign w:val="center"/>
        </w:tcPr>
        <w:p w14:paraId="0C175BDE"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72C0A58"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F5C8E5F"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1717674"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EF328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F3DBF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95C535"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E222F7" w14:textId="77777777" w:rsidR="00E36FEE" w:rsidRDefault="00E36FEE"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F18F4C5" w14:textId="77777777" w:rsidTr="00EA3FA8">
      <w:tc>
        <w:tcPr>
          <w:tcW w:w="1255" w:type="dxa"/>
          <w:shd w:val="clear" w:color="auto" w:fill="F2F2F2" w:themeFill="background1" w:themeFillShade="F2"/>
          <w:vAlign w:val="center"/>
        </w:tcPr>
        <w:p w14:paraId="06FFC0C0"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C9230E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CA1638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D3DFB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9BC6DC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131CE16"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6C6E662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B72D89F" w14:textId="77777777" w:rsidR="00E36FEE" w:rsidRDefault="00E36FEE"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F3724C" w14:textId="77777777" w:rsidTr="00EA3FA8">
      <w:tc>
        <w:tcPr>
          <w:tcW w:w="1255" w:type="dxa"/>
          <w:shd w:val="clear" w:color="auto" w:fill="F2F2F2" w:themeFill="background1" w:themeFillShade="F2"/>
          <w:vAlign w:val="center"/>
        </w:tcPr>
        <w:p w14:paraId="259F1622"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320EA7F"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8ACE0A7"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DBC3920"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0938A90"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3B00AA10"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BE6EFB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C74B829" w14:textId="77777777" w:rsidR="00E36FEE" w:rsidRDefault="00E36FEE"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0CF0455" w14:textId="77777777" w:rsidTr="00EA3FA8">
      <w:tc>
        <w:tcPr>
          <w:tcW w:w="1255" w:type="dxa"/>
          <w:shd w:val="clear" w:color="auto" w:fill="F2F2F2" w:themeFill="background1" w:themeFillShade="F2"/>
          <w:vAlign w:val="center"/>
        </w:tcPr>
        <w:p w14:paraId="777FB387"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91726D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588F4E"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EF78E2D"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B03122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FCB791E"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01E441"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0E5E2DB" w14:textId="77777777" w:rsidR="00E36FEE" w:rsidRDefault="00E36FEE"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38F2193" w14:textId="77777777" w:rsidTr="00EA3FA8">
      <w:tc>
        <w:tcPr>
          <w:tcW w:w="1255" w:type="dxa"/>
          <w:shd w:val="clear" w:color="auto" w:fill="F2F2F2" w:themeFill="background1" w:themeFillShade="F2"/>
          <w:vAlign w:val="center"/>
        </w:tcPr>
        <w:p w14:paraId="78F5F8C8"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F561415"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4D342E"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50D7BEA6"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FB9BC8B"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832353"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8EEE053" w14:textId="77777777" w:rsidR="00E36FEE" w:rsidRPr="00C76DF3" w:rsidRDefault="009C72F0" w:rsidP="00370875">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F209A54"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CD81F9"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700183A"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9AE630D"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21ADED7"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BE38DE9"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3C7F9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AD9738"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507E343" w14:textId="77777777" w:rsidR="00E36FEE" w:rsidRDefault="00E36FEE"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EAF6E84" w14:textId="77777777" w:rsidTr="00944F69">
      <w:tc>
        <w:tcPr>
          <w:tcW w:w="1255" w:type="dxa"/>
          <w:shd w:val="clear" w:color="auto" w:fill="F2F2F2" w:themeFill="background1" w:themeFillShade="F2"/>
          <w:vAlign w:val="center"/>
        </w:tcPr>
        <w:p w14:paraId="4EA1C150" w14:textId="77777777" w:rsidR="00E36FEE" w:rsidRPr="00C76DF3" w:rsidRDefault="009C72F0" w:rsidP="00944F69">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E81F148"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E36FEE" w:rsidRPr="00C76DF3" w:rsidRDefault="009C72F0"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3A71E13"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E36FEE" w:rsidRPr="00C76DF3" w:rsidRDefault="009C72F0"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1F0ED60"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E36FEE" w:rsidRPr="00C76DF3" w:rsidRDefault="009C72F0" w:rsidP="00944F69">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43DC446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E36FEE" w:rsidRPr="00C76DF3" w:rsidRDefault="009C72F0" w:rsidP="00944F69">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32BA5C7" w14:textId="77777777" w:rsidR="00E36FEE" w:rsidRPr="00C76DF3" w:rsidRDefault="00E36FEE" w:rsidP="00944F69">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E36FEE" w:rsidRPr="00C76DF3" w:rsidRDefault="009C72F0" w:rsidP="00944F69">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E36FEE" w:rsidRPr="00C76DF3" w:rsidRDefault="009C72F0" w:rsidP="00944F69">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948E44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E36FEE" w:rsidRPr="00C76DF3" w:rsidRDefault="009C72F0"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2FB4DD" w14:textId="77777777" w:rsidR="00E36FEE" w:rsidRDefault="00E36FEE" w:rsidP="00944F69">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9A3ACD4" w14:textId="77777777" w:rsidTr="00EA3FA8">
      <w:tc>
        <w:tcPr>
          <w:tcW w:w="1255" w:type="dxa"/>
          <w:shd w:val="clear" w:color="auto" w:fill="F2F2F2" w:themeFill="background1" w:themeFillShade="F2"/>
          <w:vAlign w:val="center"/>
        </w:tcPr>
        <w:p w14:paraId="1F14D9BF"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7DF23F29"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6D1A67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7EDCD2C5"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783C46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44CED59"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0E86013E"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72A1E27" w14:textId="77777777" w:rsidR="00E36FEE" w:rsidRDefault="00E36FEE"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1745D0BC" w14:textId="77777777" w:rsidTr="00EA3FA8">
      <w:tc>
        <w:tcPr>
          <w:tcW w:w="1255" w:type="dxa"/>
          <w:shd w:val="clear" w:color="auto" w:fill="F2F2F2" w:themeFill="background1" w:themeFillShade="F2"/>
          <w:vAlign w:val="center"/>
        </w:tcPr>
        <w:p w14:paraId="2FB28B89"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6F9FD0CC"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F89CC81"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E6E5918"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0E812E4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67D9FF5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A9B665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C65752A" w14:textId="77777777" w:rsidR="00E36FEE" w:rsidRDefault="00E36FE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36FEE" w:rsidRDefault="00E36FEE"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6A243"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E36FEE" w:rsidRPr="00C76DF3" w:rsidRDefault="009C72F0"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B63A5B3"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E36FEE" w:rsidRPr="00C76DF3" w:rsidRDefault="009C72F0"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4FCEF90"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E36FEE" w:rsidRPr="00C76DF3" w:rsidRDefault="009C72F0"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586E54F"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E36FEE" w:rsidRPr="00C76DF3" w:rsidRDefault="009C72F0"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FB9A76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E36FEE" w:rsidRPr="00C76DF3" w:rsidRDefault="009C72F0"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E36FEE" w:rsidRPr="00C76DF3" w:rsidRDefault="009C72F0"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E1A6508" w14:textId="77777777" w:rsidR="00E36FEE" w:rsidRPr="00BF0916" w:rsidRDefault="00E36FEE" w:rsidP="00E36FEE">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58B7DE41" w14:textId="77777777" w:rsidTr="00E36FEE">
      <w:tc>
        <w:tcPr>
          <w:tcW w:w="1255" w:type="dxa"/>
          <w:shd w:val="clear" w:color="auto" w:fill="F2F2F2" w:themeFill="background1" w:themeFillShade="F2"/>
          <w:vAlign w:val="center"/>
        </w:tcPr>
        <w:p w14:paraId="695CDEDC" w14:textId="77777777" w:rsidR="00E36FEE" w:rsidRPr="00C76DF3" w:rsidRDefault="009C72F0"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2ADE7D0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E36FEE" w:rsidRPr="00C76DF3" w:rsidRDefault="009C72F0"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0DA9805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E36FEE" w:rsidRPr="00C76DF3" w:rsidRDefault="009C72F0"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13FE6DBB"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E36FEE" w:rsidRPr="00C76DF3" w:rsidRDefault="009C72F0"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0D6B51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E36FEE" w:rsidRPr="00C76DF3" w:rsidRDefault="009C72F0"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23273EA"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E36FEE" w:rsidRPr="00C76DF3" w:rsidRDefault="009C72F0"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E36FEE" w:rsidRPr="00C76DF3" w:rsidRDefault="009C72F0"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AB4FEB3"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E36FEE" w:rsidRPr="00C76DF3" w:rsidRDefault="009C72F0"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0D63630" w14:textId="77777777" w:rsidR="00E36FEE" w:rsidRDefault="00E36FEE" w:rsidP="00E36FEE">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F67952" w14:textId="77777777" w:rsidR="00E36FEE" w:rsidRDefault="00E36FE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E36FEE" w:rsidRPr="00C76DF3" w:rsidRDefault="009C72F0"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98FB57C"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E36FEE" w:rsidRPr="00C76DF3" w:rsidRDefault="009C72F0"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53E8AD2"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E36FEE" w:rsidRPr="00C76DF3" w:rsidRDefault="009C72F0"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ACD5044"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E36FEE" w:rsidRPr="00C76DF3" w:rsidRDefault="009C72F0"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7161E893"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E36FEE" w:rsidRPr="00C76DF3" w:rsidRDefault="009C72F0"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E36FEE" w:rsidRPr="00C76DF3" w:rsidRDefault="009C72F0"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078318DE" w14:textId="77777777" w:rsidR="00E36FEE" w:rsidRPr="00BF0916" w:rsidRDefault="00E36FEE" w:rsidP="00E36FEE">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25A0D2FF" w14:textId="77777777" w:rsidTr="00EA3FA8">
      <w:tc>
        <w:tcPr>
          <w:tcW w:w="1255" w:type="dxa"/>
          <w:shd w:val="clear" w:color="auto" w:fill="F2F2F2" w:themeFill="background1" w:themeFillShade="F2"/>
          <w:vAlign w:val="center"/>
        </w:tcPr>
        <w:p w14:paraId="055B61A7"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1DBDF293"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645AE98"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1A7A566"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7A7B312D"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0A5D4983"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02DF8F0"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5CB37B6" w14:textId="77777777" w:rsidR="00E36FEE" w:rsidRDefault="00E36FEE"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6D97EBD2" w14:textId="77777777" w:rsidTr="00EA3FA8">
      <w:tc>
        <w:tcPr>
          <w:tcW w:w="1255" w:type="dxa"/>
          <w:shd w:val="clear" w:color="auto" w:fill="F2F2F2" w:themeFill="background1" w:themeFillShade="F2"/>
          <w:vAlign w:val="center"/>
        </w:tcPr>
        <w:p w14:paraId="17586081"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47B01F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5D7AAC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56996C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22D26DC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47208CE7"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7F80BF6B"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783EC308" w14:textId="77777777" w:rsidR="00E36FEE" w:rsidRDefault="00E36FEE"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3F50E3D" w14:textId="77777777" w:rsidTr="00EA3FA8">
      <w:tc>
        <w:tcPr>
          <w:tcW w:w="1255" w:type="dxa"/>
          <w:shd w:val="clear" w:color="auto" w:fill="F2F2F2" w:themeFill="background1" w:themeFillShade="F2"/>
          <w:vAlign w:val="center"/>
        </w:tcPr>
        <w:p w14:paraId="5194E69E"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601217"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AE8E35D"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710BADF"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551234A9"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2959C798"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4E663F6A"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2B30077D" w14:textId="77777777" w:rsidR="00E36FEE" w:rsidRDefault="00E36FEE"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593C0B0" w14:textId="77777777" w:rsidTr="00EA3FA8">
      <w:tc>
        <w:tcPr>
          <w:tcW w:w="1255" w:type="dxa"/>
          <w:shd w:val="clear" w:color="auto" w:fill="F2F2F2" w:themeFill="background1" w:themeFillShade="F2"/>
          <w:vAlign w:val="center"/>
        </w:tcPr>
        <w:p w14:paraId="0604D76E"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02C93C94"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A82290B"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2D6D90A"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6FF7EF0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64783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510BA0B6"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053CDF2" w14:textId="77777777" w:rsidR="00E36FEE" w:rsidRDefault="00E36FEE"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4DF8168A" w14:textId="77777777" w:rsidTr="00E36FEE">
      <w:tc>
        <w:tcPr>
          <w:tcW w:w="1255" w:type="dxa"/>
          <w:shd w:val="clear" w:color="auto" w:fill="F2F2F2" w:themeFill="background1" w:themeFillShade="F2"/>
          <w:vAlign w:val="center"/>
        </w:tcPr>
        <w:p w14:paraId="3A9A9D4A" w14:textId="77777777" w:rsidR="00E36FEE" w:rsidRPr="00C76DF3" w:rsidRDefault="009C72F0" w:rsidP="00E36FEE">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5890ED82" w14:textId="77777777" w:rsidR="00E36FEE" w:rsidRPr="00C76DF3" w:rsidRDefault="00E36FEE"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E36FEE" w:rsidRPr="00C76DF3" w:rsidRDefault="009C72F0" w:rsidP="00E36FE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F37C7F4" w14:textId="77777777" w:rsidR="00E36FEE" w:rsidRPr="00C76DF3" w:rsidRDefault="00E36FEE"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E36FEE" w:rsidRPr="00C76DF3" w:rsidRDefault="009C72F0" w:rsidP="00E36FE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Termes du Contrat de Licence</w:t>
            </w:r>
          </w:hyperlink>
        </w:p>
      </w:tc>
      <w:tc>
        <w:tcPr>
          <w:tcW w:w="183" w:type="dxa"/>
          <w:tcBorders>
            <w:top w:val="nil"/>
            <w:bottom w:val="nil"/>
          </w:tcBorders>
          <w:vAlign w:val="center"/>
        </w:tcPr>
        <w:p w14:paraId="76607C95" w14:textId="77777777" w:rsidR="00E36FEE" w:rsidRPr="00C76DF3" w:rsidRDefault="00E36FEE"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E36FEE" w:rsidRPr="00C76DF3" w:rsidRDefault="009C72F0" w:rsidP="00E36FEE">
          <w:pPr>
            <w:pStyle w:val="ProductList-OfferingBody"/>
            <w:ind w:left="-72" w:right="-77"/>
            <w:jc w:val="center"/>
            <w:rPr>
              <w:color w:val="808080" w:themeColor="background1" w:themeShade="80"/>
              <w:sz w:val="14"/>
              <w:szCs w:val="14"/>
            </w:rPr>
          </w:pPr>
          <w:hyperlink w:anchor="Software" w:history="1">
            <w:r w:rsidR="00E36FEE">
              <w:rPr>
                <w:rStyle w:val="Hyperlink"/>
                <w:sz w:val="14"/>
                <w:szCs w:val="14"/>
              </w:rPr>
              <w:t>Logiciel</w:t>
            </w:r>
          </w:hyperlink>
        </w:p>
      </w:tc>
      <w:tc>
        <w:tcPr>
          <w:tcW w:w="185" w:type="dxa"/>
          <w:tcBorders>
            <w:top w:val="nil"/>
            <w:bottom w:val="nil"/>
          </w:tcBorders>
          <w:vAlign w:val="center"/>
        </w:tcPr>
        <w:p w14:paraId="67C86235"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E36FEE" w:rsidRPr="00C76DF3" w:rsidRDefault="009C72F0" w:rsidP="00E36FEE">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175FE27D" w14:textId="77777777" w:rsidR="00E36FEE" w:rsidRPr="00C76DF3" w:rsidRDefault="00E36FEE"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E36FEE" w:rsidRPr="00C76DF3" w:rsidRDefault="009C72F0"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E36FEE" w:rsidRPr="00C76DF3" w:rsidRDefault="00E36FEE"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E36FEE" w:rsidRPr="00C76DF3" w:rsidRDefault="009C72F0" w:rsidP="00E36FEE">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23062B0F" w14:textId="77777777" w:rsidR="00E36FEE" w:rsidRPr="00C76DF3" w:rsidRDefault="00E36FEE"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E36FEE" w:rsidRPr="00C76DF3" w:rsidRDefault="009C72F0" w:rsidP="00E36FE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1858F90" w14:textId="77777777" w:rsidR="00E36FEE" w:rsidRDefault="00E36FEE" w:rsidP="00E36FEE">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36FEE" w:rsidRPr="00C76DF3" w14:paraId="0CCC4069" w14:textId="77777777" w:rsidTr="00EA3FA8">
      <w:tc>
        <w:tcPr>
          <w:tcW w:w="1255" w:type="dxa"/>
          <w:shd w:val="clear" w:color="auto" w:fill="F2F2F2" w:themeFill="background1" w:themeFillShade="F2"/>
          <w:vAlign w:val="center"/>
        </w:tcPr>
        <w:p w14:paraId="26A8FF1E" w14:textId="77777777" w:rsidR="00E36FEE" w:rsidRPr="00C76DF3" w:rsidRDefault="009C72F0" w:rsidP="00370875">
          <w:pPr>
            <w:pStyle w:val="ProductList-OfferingBody"/>
            <w:ind w:left="-77" w:right="-73"/>
            <w:jc w:val="center"/>
            <w:rPr>
              <w:color w:val="808080" w:themeColor="background1" w:themeShade="80"/>
              <w:sz w:val="14"/>
              <w:szCs w:val="14"/>
            </w:rPr>
          </w:pPr>
          <w:hyperlink w:anchor="TableOfContents" w:history="1">
            <w:r w:rsidR="00E36FEE">
              <w:rPr>
                <w:rStyle w:val="Hyperlink"/>
                <w:sz w:val="14"/>
                <w:szCs w:val="14"/>
              </w:rPr>
              <w:t>Table des matières</w:t>
            </w:r>
          </w:hyperlink>
        </w:p>
      </w:tc>
      <w:tc>
        <w:tcPr>
          <w:tcW w:w="181" w:type="dxa"/>
          <w:tcBorders>
            <w:top w:val="nil"/>
            <w:bottom w:val="nil"/>
          </w:tcBorders>
          <w:vAlign w:val="center"/>
        </w:tcPr>
        <w:p w14:paraId="3C4FD812" w14:textId="77777777" w:rsidR="00E36FEE" w:rsidRPr="00C76DF3" w:rsidRDefault="00E36FE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591D950" w14:textId="77777777" w:rsidR="00E36FEE" w:rsidRPr="00C76DF3" w:rsidRDefault="00E36FE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E36FEE" w:rsidRPr="00C76DF3" w:rsidRDefault="009C72F0" w:rsidP="00370875">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46F96B5B" w14:textId="77777777" w:rsidR="00E36FEE" w:rsidRPr="00C76DF3" w:rsidRDefault="00E36FE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E36FEE" w:rsidRPr="00C76DF3" w:rsidRDefault="009C72F0" w:rsidP="00370875">
          <w:pPr>
            <w:pStyle w:val="ProductList-OfferingBody"/>
            <w:ind w:left="-72" w:right="-77"/>
            <w:jc w:val="center"/>
            <w:rPr>
              <w:color w:val="808080" w:themeColor="background1" w:themeShade="80"/>
              <w:sz w:val="14"/>
              <w:szCs w:val="14"/>
            </w:rPr>
          </w:pPr>
          <w:hyperlink w:anchor="Logiciel" w:history="1">
            <w:r w:rsidR="00E36FEE">
              <w:rPr>
                <w:rStyle w:val="Hyperlink"/>
                <w:sz w:val="14"/>
                <w:szCs w:val="14"/>
              </w:rPr>
              <w:t>Logiciel</w:t>
            </w:r>
          </w:hyperlink>
        </w:p>
      </w:tc>
      <w:tc>
        <w:tcPr>
          <w:tcW w:w="185" w:type="dxa"/>
          <w:tcBorders>
            <w:top w:val="nil"/>
            <w:bottom w:val="nil"/>
          </w:tcBorders>
          <w:vAlign w:val="center"/>
        </w:tcPr>
        <w:p w14:paraId="16C7E42F"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E36FEE" w:rsidRPr="00C76DF3" w:rsidRDefault="009C72F0" w:rsidP="00370875">
          <w:pPr>
            <w:pStyle w:val="ProductList-OfferingBody"/>
            <w:ind w:left="-72" w:right="-77"/>
            <w:jc w:val="center"/>
            <w:rPr>
              <w:color w:val="808080" w:themeColor="background1" w:themeShade="80"/>
              <w:sz w:val="14"/>
              <w:szCs w:val="14"/>
            </w:rPr>
          </w:pPr>
          <w:hyperlink w:anchor="OnlineServices" w:history="1">
            <w:r w:rsidR="00E36FEE">
              <w:rPr>
                <w:rStyle w:val="Hyperlink"/>
                <w:sz w:val="14"/>
                <w:szCs w:val="14"/>
              </w:rPr>
              <w:t>Services en Ligne</w:t>
            </w:r>
          </w:hyperlink>
        </w:p>
      </w:tc>
      <w:tc>
        <w:tcPr>
          <w:tcW w:w="180" w:type="dxa"/>
          <w:tcBorders>
            <w:top w:val="nil"/>
            <w:bottom w:val="nil"/>
          </w:tcBorders>
        </w:tcPr>
        <w:p w14:paraId="73B94685" w14:textId="77777777" w:rsidR="00E36FEE" w:rsidRPr="00C76DF3" w:rsidRDefault="00E36FE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E36FEE" w:rsidRPr="00C76DF3" w:rsidRDefault="009C72F0"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E36FEE">
              <w:rPr>
                <w:rStyle w:val="Hyperlink"/>
                <w:sz w:val="14"/>
                <w:szCs w:val="14"/>
              </w:rPr>
              <w:t>Glossaire</w:t>
            </w:r>
          </w:hyperlink>
          <w:r w:rsidR="00E36FE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E36FEE" w:rsidRPr="00C76DF3" w:rsidRDefault="00E36FE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E36FEE" w:rsidRPr="00C76DF3" w:rsidRDefault="009C72F0" w:rsidP="00370875">
          <w:pPr>
            <w:pStyle w:val="ProductList-OfferingBody"/>
            <w:ind w:left="-72" w:right="-76"/>
            <w:jc w:val="center"/>
            <w:rPr>
              <w:color w:val="808080" w:themeColor="background1" w:themeShade="80"/>
              <w:sz w:val="14"/>
              <w:szCs w:val="14"/>
            </w:rPr>
          </w:pPr>
          <w:hyperlink w:anchor="AppendixA" w:history="1">
            <w:r w:rsidR="00E36FEE">
              <w:rPr>
                <w:rStyle w:val="Hyperlink"/>
                <w:sz w:val="14"/>
                <w:szCs w:val="14"/>
              </w:rPr>
              <w:t>Annexes</w:t>
            </w:r>
          </w:hyperlink>
        </w:p>
      </w:tc>
      <w:tc>
        <w:tcPr>
          <w:tcW w:w="184" w:type="dxa"/>
          <w:tcBorders>
            <w:top w:val="nil"/>
            <w:bottom w:val="nil"/>
          </w:tcBorders>
          <w:vAlign w:val="center"/>
        </w:tcPr>
        <w:p w14:paraId="1FD63823" w14:textId="77777777" w:rsidR="00E36FEE" w:rsidRPr="00C76DF3" w:rsidRDefault="00E36FE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E36FEE" w:rsidRPr="00C76DF3" w:rsidRDefault="009C72F0" w:rsidP="00370875">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FB804" w14:textId="77777777" w:rsidR="00E36FEE" w:rsidRDefault="00E36FEE"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7F895" w14:textId="77777777" w:rsidR="0097182E" w:rsidRDefault="0097182E"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97182E"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97182E" w:rsidRPr="00C76DF3" w:rsidRDefault="009C72F0" w:rsidP="009052E7">
          <w:pPr>
            <w:pStyle w:val="ProductList-OfferingBody"/>
            <w:ind w:left="-77" w:right="-73"/>
            <w:jc w:val="center"/>
            <w:rPr>
              <w:color w:val="808080" w:themeColor="background1" w:themeShade="80"/>
              <w:sz w:val="14"/>
              <w:szCs w:val="14"/>
            </w:rPr>
          </w:pPr>
          <w:hyperlink w:anchor="TableOfContents" w:history="1">
            <w:r w:rsidR="0097182E" w:rsidRPr="00890A58">
              <w:rPr>
                <w:rStyle w:val="Hyperlink"/>
                <w:sz w:val="14"/>
                <w:szCs w:val="14"/>
              </w:rPr>
              <w:t>Table des matières</w:t>
            </w:r>
          </w:hyperlink>
        </w:p>
      </w:tc>
      <w:tc>
        <w:tcPr>
          <w:tcW w:w="181" w:type="dxa"/>
          <w:tcBorders>
            <w:top w:val="nil"/>
            <w:bottom w:val="nil"/>
          </w:tcBorders>
          <w:vAlign w:val="center"/>
        </w:tcPr>
        <w:p w14:paraId="3DE8AF5E" w14:textId="77777777" w:rsidR="0097182E" w:rsidRPr="00C76DF3" w:rsidRDefault="0097182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97182E" w:rsidRPr="00C76DF3" w:rsidRDefault="009C72F0" w:rsidP="009052E7">
          <w:pPr>
            <w:pStyle w:val="ProductList-OfferingBody"/>
            <w:ind w:left="-72" w:right="-74"/>
            <w:jc w:val="center"/>
            <w:rPr>
              <w:color w:val="808080" w:themeColor="background1" w:themeShade="80"/>
              <w:sz w:val="14"/>
              <w:szCs w:val="14"/>
            </w:rPr>
          </w:pPr>
          <w:hyperlink w:anchor="Introduction" w:history="1">
            <w:r w:rsidR="0097182E">
              <w:rPr>
                <w:rStyle w:val="Hyperlink"/>
                <w:sz w:val="14"/>
                <w:szCs w:val="14"/>
              </w:rPr>
              <w:t>Introduction</w:t>
            </w:r>
          </w:hyperlink>
        </w:p>
      </w:tc>
      <w:tc>
        <w:tcPr>
          <w:tcW w:w="182" w:type="dxa"/>
          <w:tcBorders>
            <w:top w:val="nil"/>
            <w:bottom w:val="nil"/>
          </w:tcBorders>
          <w:vAlign w:val="center"/>
        </w:tcPr>
        <w:p w14:paraId="6B230104" w14:textId="77777777" w:rsidR="0097182E" w:rsidRPr="00C76DF3" w:rsidRDefault="0097182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97182E" w:rsidRPr="00C76DF3" w:rsidRDefault="009C72F0" w:rsidP="009052E7">
          <w:pPr>
            <w:pStyle w:val="ProductList-OfferingBody"/>
            <w:ind w:left="-72" w:right="-75"/>
            <w:jc w:val="center"/>
            <w:rPr>
              <w:color w:val="808080" w:themeColor="background1" w:themeShade="80"/>
              <w:sz w:val="14"/>
              <w:szCs w:val="14"/>
            </w:rPr>
          </w:pPr>
          <w:hyperlink w:anchor="LicenseTerms" w:history="1">
            <w:r w:rsidR="0097182E">
              <w:rPr>
                <w:rStyle w:val="Hyperlink"/>
                <w:sz w:val="14"/>
                <w:szCs w:val="14"/>
              </w:rPr>
              <w:t>Conditions de Licence</w:t>
            </w:r>
          </w:hyperlink>
        </w:p>
      </w:tc>
      <w:tc>
        <w:tcPr>
          <w:tcW w:w="183" w:type="dxa"/>
          <w:tcBorders>
            <w:top w:val="nil"/>
            <w:bottom w:val="nil"/>
          </w:tcBorders>
          <w:vAlign w:val="center"/>
        </w:tcPr>
        <w:p w14:paraId="287E42C8" w14:textId="77777777" w:rsidR="0097182E" w:rsidRPr="00C76DF3" w:rsidRDefault="0097182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97182E" w:rsidRPr="00C76DF3" w:rsidRDefault="009C72F0" w:rsidP="009052E7">
          <w:pPr>
            <w:pStyle w:val="ProductList-OfferingBody"/>
            <w:ind w:left="-72" w:right="-77"/>
            <w:jc w:val="center"/>
            <w:rPr>
              <w:color w:val="808080" w:themeColor="background1" w:themeShade="80"/>
              <w:sz w:val="14"/>
              <w:szCs w:val="14"/>
            </w:rPr>
          </w:pPr>
          <w:hyperlink w:anchor="ProductLicensing" w:history="1">
            <w:r w:rsidR="0097182E">
              <w:rPr>
                <w:rStyle w:val="Hyperlink"/>
                <w:sz w:val="14"/>
                <w:szCs w:val="14"/>
              </w:rPr>
              <w:t>Entrées P</w:t>
            </w:r>
          </w:hyperlink>
          <w:r w:rsidR="0097182E">
            <w:rPr>
              <w:rStyle w:val="Hyperlink"/>
              <w:sz w:val="14"/>
              <w:szCs w:val="14"/>
            </w:rPr>
            <w:t>roduit</w:t>
          </w:r>
        </w:p>
      </w:tc>
      <w:tc>
        <w:tcPr>
          <w:tcW w:w="185" w:type="dxa"/>
          <w:tcBorders>
            <w:top w:val="nil"/>
            <w:bottom w:val="nil"/>
          </w:tcBorders>
          <w:vAlign w:val="center"/>
        </w:tcPr>
        <w:p w14:paraId="14EC935B" w14:textId="77777777" w:rsidR="0097182E" w:rsidRPr="00C76DF3" w:rsidRDefault="0097182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97182E" w:rsidRPr="00C76DF3" w:rsidRDefault="009C72F0" w:rsidP="009052E7">
          <w:pPr>
            <w:pStyle w:val="ProductList-OfferingBody"/>
            <w:ind w:left="-67" w:right="-72"/>
            <w:jc w:val="center"/>
            <w:rPr>
              <w:rFonts w:ascii="Wingdings" w:hAnsi="Wingdings" w:cs="Wingdings"/>
              <w:color w:val="808080" w:themeColor="background1" w:themeShade="80"/>
              <w:sz w:val="14"/>
              <w:szCs w:val="14"/>
            </w:rPr>
          </w:pPr>
          <w:hyperlink w:anchor="Glossary">
            <w:r w:rsidR="0097182E"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97182E" w:rsidRPr="00C76DF3" w:rsidRDefault="0097182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97182E" w:rsidRPr="00C76DF3" w:rsidRDefault="009C72F0" w:rsidP="009052E7">
          <w:pPr>
            <w:pStyle w:val="ProductList-OfferingBody"/>
            <w:ind w:left="-72" w:right="-74"/>
            <w:jc w:val="center"/>
            <w:rPr>
              <w:color w:val="808080" w:themeColor="background1" w:themeShade="80"/>
              <w:sz w:val="14"/>
              <w:szCs w:val="14"/>
            </w:rPr>
          </w:pPr>
          <w:hyperlink w:anchor="Index" w:history="1">
            <w:r w:rsidR="0097182E">
              <w:rPr>
                <w:rStyle w:val="Hyperlink"/>
                <w:sz w:val="14"/>
                <w:szCs w:val="14"/>
              </w:rPr>
              <w:t>Index</w:t>
            </w:r>
          </w:hyperlink>
        </w:p>
      </w:tc>
    </w:tr>
  </w:tbl>
  <w:p w14:paraId="19477396" w14:textId="77777777" w:rsidR="0097182E" w:rsidRPr="00BF0916" w:rsidRDefault="0097182E" w:rsidP="00E36FEE">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E36FEE" w:rsidRPr="00383BC7"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1106444B" w14:textId="77777777" w:rsidTr="00944F69">
      <w:tc>
        <w:tcPr>
          <w:tcW w:w="1705" w:type="dxa"/>
          <w:shd w:val="clear" w:color="auto" w:fill="BFBFBF" w:themeFill="background1" w:themeFillShade="BF"/>
          <w:vAlign w:val="center"/>
        </w:tcPr>
        <w:p w14:paraId="606F52DF" w14:textId="77777777" w:rsidR="00E36FEE" w:rsidRPr="00C76DF3" w:rsidRDefault="009C72F0" w:rsidP="0053075E">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9CB1C7D" w14:textId="77777777" w:rsidR="00E36FEE" w:rsidRPr="00C76DF3" w:rsidRDefault="00E36FEE"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E36FEE" w:rsidRPr="00C76DF3" w:rsidRDefault="009C72F0" w:rsidP="0053075E">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CEF7023" w14:textId="77777777" w:rsidR="00E36FEE" w:rsidRPr="00C76DF3" w:rsidRDefault="00E36FEE"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E36FEE" w:rsidRPr="00C76DF3" w:rsidRDefault="009C72F0" w:rsidP="0053075E">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0B121B3" w14:textId="77777777" w:rsidR="00E36FEE" w:rsidRPr="00C76DF3" w:rsidRDefault="00E36FEE"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E36FEE" w:rsidRPr="00C76DF3" w:rsidRDefault="009C72F0" w:rsidP="0053075E">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300787DA" w14:textId="77777777" w:rsidR="00E36FEE" w:rsidRPr="00C76DF3" w:rsidRDefault="00E36FEE"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E36FEE" w:rsidRPr="00C76DF3" w:rsidRDefault="009C72F0" w:rsidP="0053075E">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E36FEE" w:rsidRPr="00C76DF3" w:rsidRDefault="00E36FEE"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E36FEE" w:rsidRPr="00C76DF3" w:rsidRDefault="009C72F0" w:rsidP="0053075E">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771BB39" w14:textId="77777777" w:rsidR="00E36FEE" w:rsidRPr="00383BC7" w:rsidRDefault="00E36FEE"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FF99"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E36FEE" w:rsidRPr="00C76DF3" w:rsidRDefault="009C72F0"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2D06152F"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E36FEE" w:rsidRPr="00C76DF3" w:rsidRDefault="009C72F0"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643EF992"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E36FEE" w:rsidRPr="00C76DF3" w:rsidRDefault="009C72F0"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1B57DDC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E36FEE" w:rsidRPr="00C76DF3" w:rsidRDefault="009C72F0"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6E8C330C"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E36FEE" w:rsidRPr="00C76DF3" w:rsidRDefault="009C72F0"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E36FEE" w:rsidRPr="00C76DF3" w:rsidRDefault="009C72F0"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B617703" w14:textId="77777777" w:rsidR="00E36FEE" w:rsidRPr="00BF0916" w:rsidRDefault="00E36FEE" w:rsidP="00492EDF">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EB80" w14:textId="77777777" w:rsidR="00E36FEE" w:rsidRDefault="00E36FEE"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E36FEE" w:rsidRPr="00C76DF3" w:rsidRDefault="009C72F0" w:rsidP="0032299F">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61C17E16" w14:textId="77777777" w:rsidR="00E36FEE" w:rsidRPr="00C76DF3" w:rsidRDefault="00E36FEE"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E36FEE" w:rsidRPr="00C76DF3" w:rsidRDefault="009C72F0" w:rsidP="0032299F">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7CF7E9E" w14:textId="77777777" w:rsidR="00E36FEE" w:rsidRPr="00C76DF3" w:rsidRDefault="00E36FEE"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E36FEE" w:rsidRPr="00C76DF3" w:rsidRDefault="009C72F0" w:rsidP="0032299F">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2CDE0F13" w14:textId="77777777" w:rsidR="00E36FEE" w:rsidRPr="00C76DF3" w:rsidRDefault="00E36FEE"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E36FEE" w:rsidRPr="00C76DF3" w:rsidRDefault="009C72F0" w:rsidP="0032299F">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w:t>
            </w:r>
          </w:hyperlink>
          <w:r w:rsidR="00E36FEE">
            <w:rPr>
              <w:rStyle w:val="Hyperlink"/>
              <w:sz w:val="14"/>
              <w:szCs w:val="14"/>
            </w:rPr>
            <w:t>roduit</w:t>
          </w:r>
        </w:p>
      </w:tc>
      <w:tc>
        <w:tcPr>
          <w:tcW w:w="185" w:type="dxa"/>
          <w:tcBorders>
            <w:top w:val="nil"/>
            <w:bottom w:val="nil"/>
          </w:tcBorders>
          <w:vAlign w:val="center"/>
        </w:tcPr>
        <w:p w14:paraId="20E3B9A1" w14:textId="77777777" w:rsidR="00E36FEE" w:rsidRPr="00C76DF3" w:rsidRDefault="00E36FEE"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E36FEE" w:rsidRPr="00C76DF3" w:rsidRDefault="009C72F0" w:rsidP="0032299F">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E36FEE" w:rsidRPr="00C76DF3" w:rsidRDefault="00E36FEE"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E36FEE" w:rsidRPr="00C76DF3" w:rsidRDefault="009C72F0" w:rsidP="0032299F">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3C701A46" w14:textId="77777777" w:rsidR="00E36FEE" w:rsidRPr="00BF0916" w:rsidRDefault="00E36FEE" w:rsidP="00492EDF">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66E7B83D" w14:textId="77777777" w:rsidTr="00E36FEE">
      <w:tc>
        <w:tcPr>
          <w:tcW w:w="1705" w:type="dxa"/>
          <w:shd w:val="clear" w:color="auto" w:fill="F2F2F2" w:themeFill="background1" w:themeFillShade="F2"/>
          <w:vAlign w:val="center"/>
        </w:tcPr>
        <w:p w14:paraId="7658C72A" w14:textId="77777777" w:rsidR="00E36FEE" w:rsidRPr="00C76DF3" w:rsidRDefault="009C72F0" w:rsidP="009052E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46DD7CE9" w14:textId="77777777" w:rsidR="00E36FEE" w:rsidRPr="00C76DF3" w:rsidRDefault="00E36FEE"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E36FEE" w:rsidRPr="00C76DF3" w:rsidRDefault="009C72F0" w:rsidP="009052E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3E29808C" w14:textId="77777777" w:rsidR="00E36FEE" w:rsidRPr="00C76DF3" w:rsidRDefault="00E36FEE"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E36FEE" w:rsidRPr="00C76DF3" w:rsidRDefault="009C72F0" w:rsidP="009052E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6EDF5E9C" w14:textId="77777777" w:rsidR="00E36FEE" w:rsidRPr="00C76DF3" w:rsidRDefault="00E36FEE"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E36FEE" w:rsidRPr="00C76DF3" w:rsidRDefault="009C72F0" w:rsidP="009052E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732D2AFC" w14:textId="77777777" w:rsidR="00E36FEE" w:rsidRPr="00C76DF3" w:rsidRDefault="00E36FEE"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E36FEE" w:rsidRPr="00C76DF3" w:rsidRDefault="009C72F0" w:rsidP="009052E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E36FEE" w:rsidRPr="00C76DF3" w:rsidRDefault="00E36FEE"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E36FEE" w:rsidRPr="00C76DF3" w:rsidRDefault="009C72F0" w:rsidP="009052E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5876EE2" w14:textId="77777777" w:rsidR="00E36FEE" w:rsidRDefault="00E36FEE" w:rsidP="009052E7">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1A25" w14:textId="77777777" w:rsidR="00E36FEE" w:rsidRDefault="00E36FEE">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2F9696B8" w14:textId="77777777" w:rsidTr="00944F69">
      <w:tc>
        <w:tcPr>
          <w:tcW w:w="1705" w:type="dxa"/>
          <w:shd w:val="clear" w:color="auto" w:fill="F2F2F2" w:themeFill="background1" w:themeFillShade="F2"/>
          <w:vAlign w:val="center"/>
        </w:tcPr>
        <w:p w14:paraId="29FA5C02" w14:textId="77777777" w:rsidR="00E36FEE" w:rsidRPr="00C76DF3" w:rsidRDefault="009C72F0" w:rsidP="00944F69">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4A87C8A" w14:textId="77777777" w:rsidR="00E36FEE" w:rsidRPr="00C76DF3" w:rsidRDefault="00E36FEE"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E36FEE" w:rsidRPr="00C76DF3" w:rsidRDefault="009C72F0" w:rsidP="00944F69">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7CB611DD" w14:textId="77777777" w:rsidR="00E36FEE" w:rsidRPr="00C76DF3" w:rsidRDefault="00E36FEE"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E36FEE" w:rsidRPr="00C76DF3" w:rsidRDefault="009C72F0" w:rsidP="00944F69">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56D4F7BE" w14:textId="77777777" w:rsidR="00E36FEE" w:rsidRPr="00C76DF3" w:rsidRDefault="00E36FEE"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E36FEE" w:rsidRPr="00C76DF3" w:rsidRDefault="009C72F0" w:rsidP="00944F69">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4B6F2EA6" w14:textId="77777777" w:rsidR="00E36FEE" w:rsidRPr="00C76DF3" w:rsidRDefault="00E36FEE"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E36FEE" w:rsidRPr="00C76DF3" w:rsidRDefault="009C72F0" w:rsidP="00944F69">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E36FEE" w:rsidRPr="00C76DF3" w:rsidRDefault="00E36FEE"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E36FEE" w:rsidRPr="00C76DF3" w:rsidRDefault="009C72F0" w:rsidP="00944F69">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5852AFB3" w14:textId="77777777" w:rsidR="00E36FEE" w:rsidRDefault="00E36FEE">
    <w:pPr>
      <w:pStyle w:val="ProductList-Body"/>
      <w:rPr>
        <w:rFonts w:ascii="Arial" w:hAnsi="Arial" w:cs="Arial"/>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8BD1"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52C0C58D" w14:textId="77777777" w:rsidTr="003C5D6B">
      <w:tc>
        <w:tcPr>
          <w:tcW w:w="1705" w:type="dxa"/>
          <w:shd w:val="clear" w:color="auto" w:fill="F2F2F2" w:themeFill="background1" w:themeFillShade="F2"/>
          <w:vAlign w:val="center"/>
        </w:tcPr>
        <w:p w14:paraId="075B8C46" w14:textId="77777777" w:rsidR="00E36FEE" w:rsidRPr="00A34F97" w:rsidRDefault="009C72F0"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5E210782"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E36FEE" w:rsidRPr="00C76DF3" w:rsidRDefault="009C72F0"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49992EE7"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E36FEE" w:rsidRPr="00C76DF3" w:rsidRDefault="009C72F0"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39449D8A"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E36FEE" w:rsidRPr="00C76DF3" w:rsidRDefault="009C72F0"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2E3BBFC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E36FEE" w:rsidRPr="00C76DF3" w:rsidRDefault="009C72F0"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E36FEE" w:rsidRPr="00C76DF3" w:rsidRDefault="009C72F0"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48678A0A" w14:textId="77777777" w:rsidR="00E36FEE" w:rsidRPr="0069785B" w:rsidRDefault="00E36FEE" w:rsidP="00F11423">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A2BF" w14:textId="77777777" w:rsidR="00E36FEE" w:rsidRPr="0069785B" w:rsidRDefault="00E36FEE"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4F1130C8" w14:textId="77777777" w:rsidTr="003C5D6B">
      <w:tc>
        <w:tcPr>
          <w:tcW w:w="1705" w:type="dxa"/>
          <w:shd w:val="clear" w:color="auto" w:fill="F2F2F2" w:themeFill="background1" w:themeFillShade="F2"/>
          <w:vAlign w:val="center"/>
        </w:tcPr>
        <w:p w14:paraId="6933552C" w14:textId="77777777" w:rsidR="00E36FEE" w:rsidRPr="00A34F97" w:rsidRDefault="009C72F0" w:rsidP="003C5D6B">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71576661" w14:textId="77777777" w:rsidR="00E36FEE" w:rsidRPr="00C76DF3" w:rsidRDefault="00E36FEE"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E36FEE" w:rsidRPr="00C76DF3" w:rsidRDefault="009C72F0" w:rsidP="003C5D6B">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23C15115" w14:textId="77777777" w:rsidR="00E36FEE" w:rsidRPr="00C76DF3" w:rsidRDefault="00E36FEE"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E36FEE" w:rsidRPr="00C76DF3" w:rsidRDefault="009C72F0" w:rsidP="003C5D6B">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713CF29" w14:textId="77777777" w:rsidR="00E36FEE" w:rsidRPr="00C76DF3" w:rsidRDefault="00E36FEE"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E36FEE" w:rsidRPr="00C76DF3" w:rsidRDefault="009C72F0" w:rsidP="003C5D6B">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5F0D4E88" w14:textId="77777777" w:rsidR="00E36FEE" w:rsidRPr="00C76DF3" w:rsidRDefault="00E36FEE"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E36FEE" w:rsidRPr="00C76DF3" w:rsidRDefault="009C72F0" w:rsidP="003C5D6B">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E36FEE" w:rsidRPr="00C76DF3" w:rsidRDefault="00E36FEE"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E36FEE" w:rsidRPr="00C76DF3" w:rsidRDefault="009C72F0" w:rsidP="003C5D6B">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61893921" w14:textId="77777777" w:rsidR="00E36FEE" w:rsidRPr="0069785B" w:rsidRDefault="00E36FEE" w:rsidP="00F11423">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E36FEE" w:rsidRDefault="00E36FEE"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E36FEE" w:rsidRPr="00C76DF3" w14:paraId="370F68B3" w14:textId="77777777" w:rsidTr="00944F69">
      <w:tc>
        <w:tcPr>
          <w:tcW w:w="1705" w:type="dxa"/>
          <w:shd w:val="clear" w:color="auto" w:fill="F2F2F2" w:themeFill="background1" w:themeFillShade="F2"/>
          <w:vAlign w:val="center"/>
        </w:tcPr>
        <w:p w14:paraId="0E58D773" w14:textId="160A778B" w:rsidR="00E36FEE" w:rsidRPr="00C76DF3" w:rsidRDefault="009C72F0" w:rsidP="00383BC7">
          <w:pPr>
            <w:pStyle w:val="ProductList-OfferingBody"/>
            <w:ind w:left="-77" w:right="-73"/>
            <w:jc w:val="center"/>
            <w:rPr>
              <w:color w:val="808080" w:themeColor="background1" w:themeShade="80"/>
              <w:sz w:val="14"/>
              <w:szCs w:val="14"/>
            </w:rPr>
          </w:pPr>
          <w:hyperlink w:anchor="TableOfContents" w:history="1">
            <w:r w:rsidR="00E36FEE" w:rsidRPr="00890A58">
              <w:rPr>
                <w:rStyle w:val="Hyperlink"/>
                <w:sz w:val="14"/>
                <w:szCs w:val="14"/>
              </w:rPr>
              <w:t>Table des matières</w:t>
            </w:r>
          </w:hyperlink>
        </w:p>
      </w:tc>
      <w:tc>
        <w:tcPr>
          <w:tcW w:w="181" w:type="dxa"/>
          <w:tcBorders>
            <w:top w:val="nil"/>
            <w:bottom w:val="nil"/>
          </w:tcBorders>
          <w:vAlign w:val="center"/>
        </w:tcPr>
        <w:p w14:paraId="014E0E61" w14:textId="77777777" w:rsidR="00E36FEE" w:rsidRPr="00C76DF3" w:rsidRDefault="00E36FEE"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E36FEE" w:rsidRPr="00C76DF3" w:rsidRDefault="009C72F0" w:rsidP="00383BC7">
          <w:pPr>
            <w:pStyle w:val="ProductList-OfferingBody"/>
            <w:ind w:left="-72" w:right="-74"/>
            <w:jc w:val="center"/>
            <w:rPr>
              <w:color w:val="808080" w:themeColor="background1" w:themeShade="80"/>
              <w:sz w:val="14"/>
              <w:szCs w:val="14"/>
            </w:rPr>
          </w:pPr>
          <w:hyperlink w:anchor="Introduction" w:history="1">
            <w:r w:rsidR="00E36FEE">
              <w:rPr>
                <w:rStyle w:val="Hyperlink"/>
                <w:sz w:val="14"/>
                <w:szCs w:val="14"/>
              </w:rPr>
              <w:t>Introduction</w:t>
            </w:r>
          </w:hyperlink>
        </w:p>
      </w:tc>
      <w:tc>
        <w:tcPr>
          <w:tcW w:w="182" w:type="dxa"/>
          <w:tcBorders>
            <w:top w:val="nil"/>
            <w:bottom w:val="nil"/>
          </w:tcBorders>
          <w:vAlign w:val="center"/>
        </w:tcPr>
        <w:p w14:paraId="164C56E6" w14:textId="77777777" w:rsidR="00E36FEE" w:rsidRPr="00C76DF3" w:rsidRDefault="00E36FEE"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E36FEE" w:rsidRPr="00C76DF3" w:rsidRDefault="009C72F0" w:rsidP="00383BC7">
          <w:pPr>
            <w:pStyle w:val="ProductList-OfferingBody"/>
            <w:ind w:left="-72" w:right="-75"/>
            <w:jc w:val="center"/>
            <w:rPr>
              <w:color w:val="808080" w:themeColor="background1" w:themeShade="80"/>
              <w:sz w:val="14"/>
              <w:szCs w:val="14"/>
            </w:rPr>
          </w:pPr>
          <w:hyperlink w:anchor="LicenseTerms" w:history="1">
            <w:r w:rsidR="00E36FEE">
              <w:rPr>
                <w:rStyle w:val="Hyperlink"/>
                <w:sz w:val="14"/>
                <w:szCs w:val="14"/>
              </w:rPr>
              <w:t>Conditions de Licence</w:t>
            </w:r>
          </w:hyperlink>
        </w:p>
      </w:tc>
      <w:tc>
        <w:tcPr>
          <w:tcW w:w="183" w:type="dxa"/>
          <w:tcBorders>
            <w:top w:val="nil"/>
            <w:bottom w:val="nil"/>
          </w:tcBorders>
          <w:vAlign w:val="center"/>
        </w:tcPr>
        <w:p w14:paraId="06125636" w14:textId="77777777" w:rsidR="00E36FEE" w:rsidRPr="00C76DF3" w:rsidRDefault="00E36FEE"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E36FEE" w:rsidRPr="00C76DF3" w:rsidRDefault="009C72F0" w:rsidP="00383BC7">
          <w:pPr>
            <w:pStyle w:val="ProductList-OfferingBody"/>
            <w:ind w:left="-72" w:right="-77"/>
            <w:jc w:val="center"/>
            <w:rPr>
              <w:color w:val="808080" w:themeColor="background1" w:themeShade="80"/>
              <w:sz w:val="14"/>
              <w:szCs w:val="14"/>
            </w:rPr>
          </w:pPr>
          <w:hyperlink w:anchor="ProductLicensing" w:history="1">
            <w:r w:rsidR="00E36FEE">
              <w:rPr>
                <w:rStyle w:val="Hyperlink"/>
                <w:sz w:val="14"/>
                <w:szCs w:val="14"/>
              </w:rPr>
              <w:t>Entrées Produit</w:t>
            </w:r>
          </w:hyperlink>
        </w:p>
      </w:tc>
      <w:tc>
        <w:tcPr>
          <w:tcW w:w="185" w:type="dxa"/>
          <w:tcBorders>
            <w:top w:val="nil"/>
            <w:bottom w:val="nil"/>
          </w:tcBorders>
          <w:vAlign w:val="center"/>
        </w:tcPr>
        <w:p w14:paraId="00433838" w14:textId="77777777" w:rsidR="00E36FEE" w:rsidRPr="00C76DF3" w:rsidRDefault="00E36FEE"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E36FEE" w:rsidRPr="00C76DF3" w:rsidRDefault="009C72F0" w:rsidP="00383BC7">
          <w:pPr>
            <w:pStyle w:val="ProductList-OfferingBody"/>
            <w:ind w:left="-67" w:right="-72"/>
            <w:jc w:val="center"/>
            <w:rPr>
              <w:rFonts w:ascii="Wingdings" w:hAnsi="Wingdings" w:cs="Wingdings"/>
              <w:color w:val="808080" w:themeColor="background1" w:themeShade="80"/>
              <w:sz w:val="14"/>
              <w:szCs w:val="14"/>
            </w:rPr>
          </w:pPr>
          <w:hyperlink w:anchor="Glossary">
            <w:r w:rsidR="00E36FEE"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E36FEE" w:rsidRPr="00C76DF3" w:rsidRDefault="00E36FEE"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E36FEE" w:rsidRPr="00C76DF3" w:rsidRDefault="009C72F0" w:rsidP="00383BC7">
          <w:pPr>
            <w:pStyle w:val="ProductList-OfferingBody"/>
            <w:ind w:left="-72" w:right="-74"/>
            <w:jc w:val="center"/>
            <w:rPr>
              <w:color w:val="808080" w:themeColor="background1" w:themeShade="80"/>
              <w:sz w:val="14"/>
              <w:szCs w:val="14"/>
            </w:rPr>
          </w:pPr>
          <w:hyperlink w:anchor="Index" w:history="1">
            <w:r w:rsidR="00E36FEE">
              <w:rPr>
                <w:rStyle w:val="Hyperlink"/>
                <w:sz w:val="14"/>
                <w:szCs w:val="14"/>
              </w:rPr>
              <w:t>Index</w:t>
            </w:r>
          </w:hyperlink>
        </w:p>
      </w:tc>
    </w:tr>
  </w:tbl>
  <w:p w14:paraId="12C65215" w14:textId="77777777" w:rsidR="00E36FEE" w:rsidRPr="00383BC7" w:rsidRDefault="00E36FEE" w:rsidP="00370875">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8ABB1" w14:textId="77777777" w:rsidR="009C72F0" w:rsidRDefault="009C72F0" w:rsidP="009A573F">
      <w:pPr>
        <w:spacing w:after="0" w:line="240" w:lineRule="auto"/>
      </w:pPr>
      <w:r>
        <w:separator/>
      </w:r>
    </w:p>
  </w:footnote>
  <w:footnote w:type="continuationSeparator" w:id="0">
    <w:p w14:paraId="0BB7F108" w14:textId="77777777" w:rsidR="009C72F0" w:rsidRDefault="009C72F0" w:rsidP="009A573F">
      <w:pPr>
        <w:spacing w:after="0" w:line="240" w:lineRule="auto"/>
      </w:pPr>
      <w:r>
        <w:continuationSeparator/>
      </w:r>
    </w:p>
  </w:footnote>
  <w:footnote w:type="continuationNotice" w:id="1">
    <w:p w14:paraId="508272CE" w14:textId="77777777" w:rsidR="009C72F0" w:rsidRDefault="009C72F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EB4109" w14:textId="77777777" w:rsidR="00051235" w:rsidRDefault="000512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016E3459" w:rsidR="00E36FEE" w:rsidRDefault="00E36FEE" w:rsidP="003848B5">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002AE2">
          <w:rPr>
            <w:sz w:val="16"/>
            <w:szCs w:val="16"/>
          </w:rPr>
          <w:t xml:space="preserve">avril  </w:t>
        </w:r>
        <w:r w:rsidR="00D43E7A">
          <w:rPr>
            <w:sz w:val="16"/>
            <w:szCs w:val="16"/>
          </w:rPr>
          <w:t>2017</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51235">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64C266" w14:textId="77777777" w:rsidR="00051235" w:rsidRDefault="0005123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409ECDF1" w:rsidR="00E36FEE" w:rsidRPr="00033BED" w:rsidRDefault="00E36FEE"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002AE2">
          <w:rPr>
            <w:sz w:val="16"/>
            <w:szCs w:val="16"/>
          </w:rPr>
          <w:t>avril</w:t>
        </w:r>
        <w:r w:rsidR="000237B7">
          <w:rPr>
            <w:sz w:val="16"/>
            <w:szCs w:val="16"/>
          </w:rPr>
          <w:t> </w:t>
        </w:r>
        <w:r w:rsidR="00D43E7A">
          <w:rPr>
            <w:sz w:val="16"/>
            <w:szCs w:val="16"/>
          </w:rPr>
          <w:t>2017</w:t>
        </w:r>
        <w:r>
          <w:rPr>
            <w:sz w:val="16"/>
            <w:szCs w:val="16"/>
          </w:rPr>
          <w:t>)</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051235">
          <w:rPr>
            <w:noProof/>
            <w:sz w:val="16"/>
            <w:szCs w:val="16"/>
          </w:rPr>
          <w:t>10</w:t>
        </w:r>
        <w:r w:rsidRPr="00033BED">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6"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1"/>
  </w:num>
  <w:num w:numId="4">
    <w:abstractNumId w:val="26"/>
  </w:num>
  <w:num w:numId="5">
    <w:abstractNumId w:val="1"/>
  </w:num>
  <w:num w:numId="6">
    <w:abstractNumId w:val="23"/>
  </w:num>
  <w:num w:numId="7">
    <w:abstractNumId w:val="24"/>
  </w:num>
  <w:num w:numId="8">
    <w:abstractNumId w:val="14"/>
  </w:num>
  <w:num w:numId="9">
    <w:abstractNumId w:val="20"/>
  </w:num>
  <w:num w:numId="10">
    <w:abstractNumId w:val="11"/>
  </w:num>
  <w:num w:numId="11">
    <w:abstractNumId w:val="22"/>
  </w:num>
  <w:num w:numId="12">
    <w:abstractNumId w:val="8"/>
  </w:num>
  <w:num w:numId="13">
    <w:abstractNumId w:val="31"/>
  </w:num>
  <w:num w:numId="14">
    <w:abstractNumId w:val="7"/>
  </w:num>
  <w:num w:numId="15">
    <w:abstractNumId w:val="5"/>
  </w:num>
  <w:num w:numId="16">
    <w:abstractNumId w:val="19"/>
  </w:num>
  <w:num w:numId="17">
    <w:abstractNumId w:val="17"/>
  </w:num>
  <w:num w:numId="18">
    <w:abstractNumId w:val="12"/>
  </w:num>
  <w:num w:numId="19">
    <w:abstractNumId w:val="27"/>
  </w:num>
  <w:num w:numId="20">
    <w:abstractNumId w:val="0"/>
  </w:num>
  <w:num w:numId="21">
    <w:abstractNumId w:val="28"/>
  </w:num>
  <w:num w:numId="22">
    <w:abstractNumId w:val="9"/>
  </w:num>
  <w:num w:numId="23">
    <w:abstractNumId w:val="25"/>
  </w:num>
  <w:num w:numId="24">
    <w:abstractNumId w:val="29"/>
  </w:num>
  <w:num w:numId="25">
    <w:abstractNumId w:val="3"/>
  </w:num>
  <w:num w:numId="26">
    <w:abstractNumId w:val="30"/>
  </w:num>
  <w:num w:numId="27">
    <w:abstractNumId w:val="10"/>
  </w:num>
  <w:num w:numId="28">
    <w:abstractNumId w:val="15"/>
  </w:num>
  <w:num w:numId="29">
    <w:abstractNumId w:val="2"/>
  </w:num>
  <w:num w:numId="30">
    <w:abstractNumId w:val="18"/>
  </w:num>
  <w:num w:numId="31">
    <w:abstractNumId w:val="13"/>
  </w:num>
  <w:num w:numId="32">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removePersonalInformation/>
  <w:removeDateAndTime/>
  <w:hideSpellingErrors/>
  <w:documentProtection w:edit="readOnly" w:enforcement="1" w:cryptProviderType="rsaAES" w:cryptAlgorithmClass="hash" w:cryptAlgorithmType="typeAny" w:cryptAlgorithmSid="14" w:cryptSpinCount="100000" w:hash="JkbeYx2Jk8YzrA4/LfMzhqZgLn5PzdhUJ5u2FkEyj8h+e/0sJPKCbLLrUCFLByQggaPO5iT0ksQxWY6IEpVb3w==" w:salt="oBGagL0klEatH3LVlXEK/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235"/>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2F0"/>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pegla.com"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fwlink/?LinkID=248686"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go.microsoft.com/fwlink/?LinkID=229882" TargetMode="Externa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linkid=9710837"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A12BD-1EE9-452E-B9DA-CD7F14BF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62565</Words>
  <Characters>356622</Characters>
  <Application>Microsoft Office Word</Application>
  <DocSecurity>8</DocSecurity>
  <Lines>2971</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2017-03-27T06:06:00Z</dcterms:created>
  <dcterms:modified xsi:type="dcterms:W3CDTF">2017-03-27T06:06:00Z</dcterms:modified>
</cp:coreProperties>
</file>