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1D709EA3" w:rsidR="00F96DD1" w:rsidRPr="008D18AF" w:rsidRDefault="00C10EA1" w:rsidP="00F96DD1">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 xml:space="preserve">1 </w:t>
      </w:r>
      <w:r w:rsidR="000E2946">
        <w:rPr>
          <w:rFonts w:asciiTheme="majorHAnsi" w:hAnsiTheme="majorHAnsi"/>
          <w:color w:val="FFFFFF" w:themeColor="background1"/>
          <w:sz w:val="72"/>
          <w:szCs w:val="72"/>
        </w:rPr>
        <w:t>Şubat</w:t>
      </w:r>
      <w:r>
        <w:rPr>
          <w:rFonts w:asciiTheme="majorHAnsi" w:hAnsiTheme="majorHAnsi"/>
          <w:color w:val="FFFFFF" w:themeColor="background1"/>
          <w:sz w:val="72"/>
          <w:szCs w:val="72"/>
        </w:rPr>
        <w:t xml:space="preserve"> 202</w:t>
      </w:r>
      <w:r w:rsidR="000E2946">
        <w:rPr>
          <w:rFonts w:asciiTheme="majorHAnsi" w:hAnsiTheme="majorHAnsi"/>
          <w:color w:val="FFFFFF" w:themeColor="background1"/>
          <w:sz w:val="72"/>
          <w:szCs w:val="72"/>
        </w:rPr>
        <w:t>3</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6069550"/>
      <w:r w:rsidRPr="00D53DAF">
        <w:lastRenderedPageBreak/>
        <w:t>İçindekiler</w:t>
      </w:r>
      <w:bookmarkEnd w:id="2"/>
      <w:bookmarkEnd w:id="3"/>
    </w:p>
    <w:p w14:paraId="64EFD6FA" w14:textId="54CC6B49" w:rsidR="005322A7"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126069550" w:history="1">
        <w:r w:rsidR="005322A7" w:rsidRPr="00257B49">
          <w:rPr>
            <w:rStyle w:val="Hyperlink"/>
            <w:noProof/>
          </w:rPr>
          <w:t>İçindekiler</w:t>
        </w:r>
        <w:r w:rsidR="005322A7">
          <w:rPr>
            <w:noProof/>
            <w:webHidden/>
          </w:rPr>
          <w:tab/>
        </w:r>
        <w:r w:rsidR="005322A7">
          <w:rPr>
            <w:noProof/>
            <w:webHidden/>
          </w:rPr>
          <w:fldChar w:fldCharType="begin"/>
        </w:r>
        <w:r w:rsidR="005322A7">
          <w:rPr>
            <w:noProof/>
            <w:webHidden/>
          </w:rPr>
          <w:instrText xml:space="preserve"> PAGEREF _Toc126069550 \h </w:instrText>
        </w:r>
        <w:r w:rsidR="005322A7">
          <w:rPr>
            <w:noProof/>
            <w:webHidden/>
          </w:rPr>
        </w:r>
        <w:r w:rsidR="005322A7">
          <w:rPr>
            <w:noProof/>
            <w:webHidden/>
          </w:rPr>
          <w:fldChar w:fldCharType="separate"/>
        </w:r>
        <w:r w:rsidR="005322A7">
          <w:rPr>
            <w:noProof/>
            <w:webHidden/>
          </w:rPr>
          <w:t>2</w:t>
        </w:r>
        <w:r w:rsidR="005322A7">
          <w:rPr>
            <w:noProof/>
            <w:webHidden/>
          </w:rPr>
          <w:fldChar w:fldCharType="end"/>
        </w:r>
      </w:hyperlink>
    </w:p>
    <w:p w14:paraId="601712A1" w14:textId="09023DC0" w:rsidR="005322A7" w:rsidRDefault="005322A7">
      <w:pPr>
        <w:pStyle w:val="TOC1"/>
        <w:tabs>
          <w:tab w:val="right" w:leader="dot" w:pos="5030"/>
        </w:tabs>
        <w:rPr>
          <w:rFonts w:eastAsiaTheme="minorEastAsia"/>
          <w:b w:val="0"/>
          <w:caps w:val="0"/>
          <w:noProof/>
          <w:sz w:val="22"/>
          <w:lang w:val="en-US" w:eastAsia="en-US" w:bidi="ar-SA"/>
        </w:rPr>
      </w:pPr>
      <w:hyperlink w:anchor="_Toc126069551" w:history="1">
        <w:r w:rsidRPr="00257B49">
          <w:rPr>
            <w:rStyle w:val="Hyperlink"/>
            <w:noProof/>
          </w:rPr>
          <w:t>Giriş</w:t>
        </w:r>
        <w:r>
          <w:rPr>
            <w:noProof/>
            <w:webHidden/>
          </w:rPr>
          <w:tab/>
        </w:r>
        <w:r>
          <w:rPr>
            <w:noProof/>
            <w:webHidden/>
          </w:rPr>
          <w:fldChar w:fldCharType="begin"/>
        </w:r>
        <w:r>
          <w:rPr>
            <w:noProof/>
            <w:webHidden/>
          </w:rPr>
          <w:instrText xml:space="preserve"> PAGEREF _Toc126069551 \h </w:instrText>
        </w:r>
        <w:r>
          <w:rPr>
            <w:noProof/>
            <w:webHidden/>
          </w:rPr>
        </w:r>
        <w:r>
          <w:rPr>
            <w:noProof/>
            <w:webHidden/>
          </w:rPr>
          <w:fldChar w:fldCharType="separate"/>
        </w:r>
        <w:r>
          <w:rPr>
            <w:noProof/>
            <w:webHidden/>
          </w:rPr>
          <w:t>4</w:t>
        </w:r>
        <w:r>
          <w:rPr>
            <w:noProof/>
            <w:webHidden/>
          </w:rPr>
          <w:fldChar w:fldCharType="end"/>
        </w:r>
      </w:hyperlink>
    </w:p>
    <w:p w14:paraId="70329436" w14:textId="096E6395" w:rsidR="005322A7" w:rsidRDefault="005322A7">
      <w:pPr>
        <w:pStyle w:val="TOC1"/>
        <w:tabs>
          <w:tab w:val="right" w:leader="dot" w:pos="5030"/>
        </w:tabs>
        <w:rPr>
          <w:rFonts w:eastAsiaTheme="minorEastAsia"/>
          <w:b w:val="0"/>
          <w:caps w:val="0"/>
          <w:noProof/>
          <w:sz w:val="22"/>
          <w:lang w:val="en-US" w:eastAsia="en-US" w:bidi="ar-SA"/>
        </w:rPr>
      </w:pPr>
      <w:hyperlink w:anchor="_Toc126069552" w:history="1">
        <w:r w:rsidRPr="00257B49">
          <w:rPr>
            <w:rStyle w:val="Hyperlink"/>
            <w:noProof/>
          </w:rPr>
          <w:t>Genel Hükümler</w:t>
        </w:r>
        <w:r>
          <w:rPr>
            <w:noProof/>
            <w:webHidden/>
          </w:rPr>
          <w:tab/>
        </w:r>
        <w:r>
          <w:rPr>
            <w:noProof/>
            <w:webHidden/>
          </w:rPr>
          <w:fldChar w:fldCharType="begin"/>
        </w:r>
        <w:r>
          <w:rPr>
            <w:noProof/>
            <w:webHidden/>
          </w:rPr>
          <w:instrText xml:space="preserve"> PAGEREF _Toc126069552 \h </w:instrText>
        </w:r>
        <w:r>
          <w:rPr>
            <w:noProof/>
            <w:webHidden/>
          </w:rPr>
        </w:r>
        <w:r>
          <w:rPr>
            <w:noProof/>
            <w:webHidden/>
          </w:rPr>
          <w:fldChar w:fldCharType="separate"/>
        </w:r>
        <w:r>
          <w:rPr>
            <w:noProof/>
            <w:webHidden/>
          </w:rPr>
          <w:t>5</w:t>
        </w:r>
        <w:r>
          <w:rPr>
            <w:noProof/>
            <w:webHidden/>
          </w:rPr>
          <w:fldChar w:fldCharType="end"/>
        </w:r>
      </w:hyperlink>
    </w:p>
    <w:p w14:paraId="5F6CC0C5" w14:textId="3BA17064" w:rsidR="005322A7" w:rsidRDefault="005322A7">
      <w:pPr>
        <w:pStyle w:val="TOC1"/>
        <w:tabs>
          <w:tab w:val="right" w:leader="dot" w:pos="5030"/>
        </w:tabs>
        <w:rPr>
          <w:rFonts w:eastAsiaTheme="minorEastAsia"/>
          <w:b w:val="0"/>
          <w:caps w:val="0"/>
          <w:noProof/>
          <w:sz w:val="22"/>
          <w:lang w:val="en-US" w:eastAsia="en-US" w:bidi="ar-SA"/>
        </w:rPr>
      </w:pPr>
      <w:hyperlink w:anchor="_Toc126069553" w:history="1">
        <w:r w:rsidRPr="00257B49">
          <w:rPr>
            <w:rStyle w:val="Hyperlink"/>
            <w:noProof/>
          </w:rPr>
          <w:t>Hizmete Özel Koşullar</w:t>
        </w:r>
        <w:r>
          <w:rPr>
            <w:noProof/>
            <w:webHidden/>
          </w:rPr>
          <w:tab/>
        </w:r>
        <w:r>
          <w:rPr>
            <w:noProof/>
            <w:webHidden/>
          </w:rPr>
          <w:fldChar w:fldCharType="begin"/>
        </w:r>
        <w:r>
          <w:rPr>
            <w:noProof/>
            <w:webHidden/>
          </w:rPr>
          <w:instrText xml:space="preserve"> PAGEREF _Toc126069553 \h </w:instrText>
        </w:r>
        <w:r>
          <w:rPr>
            <w:noProof/>
            <w:webHidden/>
          </w:rPr>
        </w:r>
        <w:r>
          <w:rPr>
            <w:noProof/>
            <w:webHidden/>
          </w:rPr>
          <w:fldChar w:fldCharType="separate"/>
        </w:r>
        <w:r>
          <w:rPr>
            <w:noProof/>
            <w:webHidden/>
          </w:rPr>
          <w:t>7</w:t>
        </w:r>
        <w:r>
          <w:rPr>
            <w:noProof/>
            <w:webHidden/>
          </w:rPr>
          <w:fldChar w:fldCharType="end"/>
        </w:r>
      </w:hyperlink>
    </w:p>
    <w:p w14:paraId="6A2C27CC" w14:textId="0DCA97FC" w:rsidR="005322A7" w:rsidRDefault="005322A7">
      <w:pPr>
        <w:pStyle w:val="TOC2"/>
        <w:tabs>
          <w:tab w:val="right" w:leader="dot" w:pos="5030"/>
        </w:tabs>
        <w:rPr>
          <w:rFonts w:eastAsiaTheme="minorEastAsia"/>
          <w:b w:val="0"/>
          <w:smallCaps w:val="0"/>
          <w:noProof/>
          <w:sz w:val="22"/>
          <w:lang w:val="en-US" w:eastAsia="en-US" w:bidi="ar-SA"/>
        </w:rPr>
      </w:pPr>
      <w:hyperlink w:anchor="_Toc126069554" w:history="1">
        <w:r w:rsidRPr="00257B49">
          <w:rPr>
            <w:rStyle w:val="Hyperlink"/>
            <w:noProof/>
          </w:rPr>
          <w:t>Microsoft Dynamics 365</w:t>
        </w:r>
        <w:r>
          <w:rPr>
            <w:noProof/>
            <w:webHidden/>
          </w:rPr>
          <w:tab/>
        </w:r>
        <w:r>
          <w:rPr>
            <w:noProof/>
            <w:webHidden/>
          </w:rPr>
          <w:fldChar w:fldCharType="begin"/>
        </w:r>
        <w:r>
          <w:rPr>
            <w:noProof/>
            <w:webHidden/>
          </w:rPr>
          <w:instrText xml:space="preserve"> PAGEREF _Toc126069554 \h </w:instrText>
        </w:r>
        <w:r>
          <w:rPr>
            <w:noProof/>
            <w:webHidden/>
          </w:rPr>
        </w:r>
        <w:r>
          <w:rPr>
            <w:noProof/>
            <w:webHidden/>
          </w:rPr>
          <w:fldChar w:fldCharType="separate"/>
        </w:r>
        <w:r>
          <w:rPr>
            <w:noProof/>
            <w:webHidden/>
          </w:rPr>
          <w:t>7</w:t>
        </w:r>
        <w:r>
          <w:rPr>
            <w:noProof/>
            <w:webHidden/>
          </w:rPr>
          <w:fldChar w:fldCharType="end"/>
        </w:r>
      </w:hyperlink>
    </w:p>
    <w:p w14:paraId="3AFF9BF8" w14:textId="5D5D0A43" w:rsidR="005322A7" w:rsidRDefault="005322A7">
      <w:pPr>
        <w:pStyle w:val="TOC4"/>
        <w:tabs>
          <w:tab w:val="right" w:leader="dot" w:pos="5030"/>
        </w:tabs>
        <w:rPr>
          <w:rFonts w:eastAsiaTheme="minorEastAsia"/>
          <w:smallCaps w:val="0"/>
          <w:noProof/>
          <w:sz w:val="22"/>
          <w:lang w:val="en-US" w:eastAsia="en-US" w:bidi="ar-SA"/>
        </w:rPr>
      </w:pPr>
      <w:hyperlink w:anchor="_Toc126069555" w:history="1">
        <w:r w:rsidRPr="00257B49">
          <w:rPr>
            <w:rStyle w:val="Hyperlink"/>
            <w:noProof/>
          </w:rPr>
          <w:t>Dynamics 365 Business Central</w:t>
        </w:r>
        <w:r>
          <w:rPr>
            <w:noProof/>
            <w:webHidden/>
          </w:rPr>
          <w:tab/>
        </w:r>
        <w:r>
          <w:rPr>
            <w:noProof/>
            <w:webHidden/>
          </w:rPr>
          <w:fldChar w:fldCharType="begin"/>
        </w:r>
        <w:r>
          <w:rPr>
            <w:noProof/>
            <w:webHidden/>
          </w:rPr>
          <w:instrText xml:space="preserve"> PAGEREF _Toc126069555 \h </w:instrText>
        </w:r>
        <w:r>
          <w:rPr>
            <w:noProof/>
            <w:webHidden/>
          </w:rPr>
        </w:r>
        <w:r>
          <w:rPr>
            <w:noProof/>
            <w:webHidden/>
          </w:rPr>
          <w:fldChar w:fldCharType="separate"/>
        </w:r>
        <w:r>
          <w:rPr>
            <w:noProof/>
            <w:webHidden/>
          </w:rPr>
          <w:t>7</w:t>
        </w:r>
        <w:r>
          <w:rPr>
            <w:noProof/>
            <w:webHidden/>
          </w:rPr>
          <w:fldChar w:fldCharType="end"/>
        </w:r>
      </w:hyperlink>
    </w:p>
    <w:p w14:paraId="7B0F5148" w14:textId="12EE4351" w:rsidR="005322A7" w:rsidRDefault="005322A7">
      <w:pPr>
        <w:pStyle w:val="TOC4"/>
        <w:tabs>
          <w:tab w:val="right" w:leader="dot" w:pos="5030"/>
        </w:tabs>
        <w:rPr>
          <w:rFonts w:eastAsiaTheme="minorEastAsia"/>
          <w:smallCaps w:val="0"/>
          <w:noProof/>
          <w:sz w:val="22"/>
          <w:lang w:val="en-US" w:eastAsia="en-US" w:bidi="ar-SA"/>
        </w:rPr>
      </w:pPr>
      <w:hyperlink w:anchor="_Toc126069556" w:history="1">
        <w:r w:rsidRPr="00257B49">
          <w:rPr>
            <w:rStyle w:val="Hyperlink"/>
            <w:noProof/>
          </w:rPr>
          <w:t>Dynamics 365 Commerce</w:t>
        </w:r>
        <w:r>
          <w:rPr>
            <w:noProof/>
            <w:webHidden/>
          </w:rPr>
          <w:tab/>
        </w:r>
        <w:r>
          <w:rPr>
            <w:noProof/>
            <w:webHidden/>
          </w:rPr>
          <w:fldChar w:fldCharType="begin"/>
        </w:r>
        <w:r>
          <w:rPr>
            <w:noProof/>
            <w:webHidden/>
          </w:rPr>
          <w:instrText xml:space="preserve"> PAGEREF _Toc126069556 \h </w:instrText>
        </w:r>
        <w:r>
          <w:rPr>
            <w:noProof/>
            <w:webHidden/>
          </w:rPr>
        </w:r>
        <w:r>
          <w:rPr>
            <w:noProof/>
            <w:webHidden/>
          </w:rPr>
          <w:fldChar w:fldCharType="separate"/>
        </w:r>
        <w:r>
          <w:rPr>
            <w:noProof/>
            <w:webHidden/>
          </w:rPr>
          <w:t>7</w:t>
        </w:r>
        <w:r>
          <w:rPr>
            <w:noProof/>
            <w:webHidden/>
          </w:rPr>
          <w:fldChar w:fldCharType="end"/>
        </w:r>
      </w:hyperlink>
    </w:p>
    <w:p w14:paraId="15AE2F58" w14:textId="09A174C7" w:rsidR="005322A7" w:rsidRDefault="005322A7">
      <w:pPr>
        <w:pStyle w:val="TOC4"/>
        <w:tabs>
          <w:tab w:val="right" w:leader="dot" w:pos="5030"/>
        </w:tabs>
        <w:rPr>
          <w:rFonts w:eastAsiaTheme="minorEastAsia"/>
          <w:smallCaps w:val="0"/>
          <w:noProof/>
          <w:sz w:val="22"/>
          <w:lang w:val="en-US" w:eastAsia="en-US" w:bidi="ar-SA"/>
        </w:rPr>
      </w:pPr>
      <w:hyperlink w:anchor="_Toc126069557" w:history="1">
        <w:r w:rsidRPr="00257B49">
          <w:rPr>
            <w:rStyle w:val="Hyperlink"/>
            <w:noProof/>
          </w:rPr>
          <w:t>Dynamics 365 Customer Insights</w:t>
        </w:r>
        <w:r>
          <w:rPr>
            <w:noProof/>
            <w:webHidden/>
          </w:rPr>
          <w:tab/>
        </w:r>
        <w:r>
          <w:rPr>
            <w:noProof/>
            <w:webHidden/>
          </w:rPr>
          <w:fldChar w:fldCharType="begin"/>
        </w:r>
        <w:r>
          <w:rPr>
            <w:noProof/>
            <w:webHidden/>
          </w:rPr>
          <w:instrText xml:space="preserve"> PAGEREF _Toc126069557 \h </w:instrText>
        </w:r>
        <w:r>
          <w:rPr>
            <w:noProof/>
            <w:webHidden/>
          </w:rPr>
        </w:r>
        <w:r>
          <w:rPr>
            <w:noProof/>
            <w:webHidden/>
          </w:rPr>
          <w:fldChar w:fldCharType="separate"/>
        </w:r>
        <w:r>
          <w:rPr>
            <w:noProof/>
            <w:webHidden/>
          </w:rPr>
          <w:t>8</w:t>
        </w:r>
        <w:r>
          <w:rPr>
            <w:noProof/>
            <w:webHidden/>
          </w:rPr>
          <w:fldChar w:fldCharType="end"/>
        </w:r>
      </w:hyperlink>
    </w:p>
    <w:p w14:paraId="565B03EE" w14:textId="40177116" w:rsidR="005322A7" w:rsidRDefault="005322A7">
      <w:pPr>
        <w:pStyle w:val="TOC4"/>
        <w:tabs>
          <w:tab w:val="right" w:leader="dot" w:pos="5030"/>
        </w:tabs>
        <w:rPr>
          <w:rFonts w:eastAsiaTheme="minorEastAsia"/>
          <w:smallCaps w:val="0"/>
          <w:noProof/>
          <w:sz w:val="22"/>
          <w:lang w:val="en-US" w:eastAsia="en-US" w:bidi="ar-SA"/>
        </w:rPr>
      </w:pPr>
      <w:hyperlink w:anchor="_Toc126069558" w:history="1">
        <w:r w:rsidRPr="00257B49">
          <w:rPr>
            <w:rStyle w:val="Hyperlink"/>
            <w:noProof/>
          </w:rPr>
          <w:t xml:space="preserve">Dynamics 365 Customer Service Enterprise; Dynamics 365 Customer Service Professional; Dynamics 365 Customer Service Insights; </w:t>
        </w:r>
        <w:r w:rsidRPr="00257B49">
          <w:rPr>
            <w:rStyle w:val="Hyperlink"/>
            <w:noProof/>
            <w:lang w:val="en-US"/>
          </w:rPr>
          <w:t>Dynamics 365 Field Service; Dynamics 365 Marketing</w:t>
        </w:r>
        <w:r>
          <w:rPr>
            <w:noProof/>
            <w:webHidden/>
          </w:rPr>
          <w:tab/>
        </w:r>
        <w:r>
          <w:rPr>
            <w:noProof/>
            <w:webHidden/>
          </w:rPr>
          <w:fldChar w:fldCharType="begin"/>
        </w:r>
        <w:r>
          <w:rPr>
            <w:noProof/>
            <w:webHidden/>
          </w:rPr>
          <w:instrText xml:space="preserve"> PAGEREF _Toc126069558 \h </w:instrText>
        </w:r>
        <w:r>
          <w:rPr>
            <w:noProof/>
            <w:webHidden/>
          </w:rPr>
        </w:r>
        <w:r>
          <w:rPr>
            <w:noProof/>
            <w:webHidden/>
          </w:rPr>
          <w:fldChar w:fldCharType="separate"/>
        </w:r>
        <w:r>
          <w:rPr>
            <w:noProof/>
            <w:webHidden/>
          </w:rPr>
          <w:t>8</w:t>
        </w:r>
        <w:r>
          <w:rPr>
            <w:noProof/>
            <w:webHidden/>
          </w:rPr>
          <w:fldChar w:fldCharType="end"/>
        </w:r>
      </w:hyperlink>
    </w:p>
    <w:p w14:paraId="7CB2ADCE" w14:textId="4F6A97B8" w:rsidR="005322A7" w:rsidRDefault="005322A7">
      <w:pPr>
        <w:pStyle w:val="TOC4"/>
        <w:tabs>
          <w:tab w:val="right" w:leader="dot" w:pos="5030"/>
        </w:tabs>
        <w:rPr>
          <w:rFonts w:eastAsiaTheme="minorEastAsia"/>
          <w:smallCaps w:val="0"/>
          <w:noProof/>
          <w:sz w:val="22"/>
          <w:lang w:val="en-US" w:eastAsia="en-US" w:bidi="ar-SA"/>
        </w:rPr>
      </w:pPr>
      <w:hyperlink w:anchor="_Toc126069559" w:history="1">
        <w:r w:rsidRPr="00257B49">
          <w:rPr>
            <w:rStyle w:val="Hyperlink"/>
            <w:noProof/>
          </w:rPr>
          <w:t>Dynamics 365 Fraud Protection</w:t>
        </w:r>
        <w:r>
          <w:rPr>
            <w:noProof/>
            <w:webHidden/>
          </w:rPr>
          <w:tab/>
        </w:r>
        <w:r>
          <w:rPr>
            <w:noProof/>
            <w:webHidden/>
          </w:rPr>
          <w:fldChar w:fldCharType="begin"/>
        </w:r>
        <w:r>
          <w:rPr>
            <w:noProof/>
            <w:webHidden/>
          </w:rPr>
          <w:instrText xml:space="preserve"> PAGEREF _Toc126069559 \h </w:instrText>
        </w:r>
        <w:r>
          <w:rPr>
            <w:noProof/>
            <w:webHidden/>
          </w:rPr>
        </w:r>
        <w:r>
          <w:rPr>
            <w:noProof/>
            <w:webHidden/>
          </w:rPr>
          <w:fldChar w:fldCharType="separate"/>
        </w:r>
        <w:r>
          <w:rPr>
            <w:noProof/>
            <w:webHidden/>
          </w:rPr>
          <w:t>8</w:t>
        </w:r>
        <w:r>
          <w:rPr>
            <w:noProof/>
            <w:webHidden/>
          </w:rPr>
          <w:fldChar w:fldCharType="end"/>
        </w:r>
      </w:hyperlink>
    </w:p>
    <w:p w14:paraId="6DC2AAB3" w14:textId="27381646" w:rsidR="005322A7" w:rsidRDefault="005322A7">
      <w:pPr>
        <w:pStyle w:val="TOC4"/>
        <w:tabs>
          <w:tab w:val="right" w:leader="dot" w:pos="5030"/>
        </w:tabs>
        <w:rPr>
          <w:rFonts w:eastAsiaTheme="minorEastAsia"/>
          <w:smallCaps w:val="0"/>
          <w:noProof/>
          <w:sz w:val="22"/>
          <w:lang w:val="en-US" w:eastAsia="en-US" w:bidi="ar-SA"/>
        </w:rPr>
      </w:pPr>
      <w:hyperlink w:anchor="_Toc126069560" w:history="1">
        <w:r w:rsidRPr="00257B49">
          <w:rPr>
            <w:rStyle w:val="Hyperlink"/>
            <w:noProof/>
          </w:rPr>
          <w:t>Dynamics 365 Kılavuzları</w:t>
        </w:r>
        <w:r>
          <w:rPr>
            <w:noProof/>
            <w:webHidden/>
          </w:rPr>
          <w:tab/>
        </w:r>
        <w:r>
          <w:rPr>
            <w:noProof/>
            <w:webHidden/>
          </w:rPr>
          <w:fldChar w:fldCharType="begin"/>
        </w:r>
        <w:r>
          <w:rPr>
            <w:noProof/>
            <w:webHidden/>
          </w:rPr>
          <w:instrText xml:space="preserve"> PAGEREF _Toc126069560 \h </w:instrText>
        </w:r>
        <w:r>
          <w:rPr>
            <w:noProof/>
            <w:webHidden/>
          </w:rPr>
        </w:r>
        <w:r>
          <w:rPr>
            <w:noProof/>
            <w:webHidden/>
          </w:rPr>
          <w:fldChar w:fldCharType="separate"/>
        </w:r>
        <w:r>
          <w:rPr>
            <w:noProof/>
            <w:webHidden/>
          </w:rPr>
          <w:t>9</w:t>
        </w:r>
        <w:r>
          <w:rPr>
            <w:noProof/>
            <w:webHidden/>
          </w:rPr>
          <w:fldChar w:fldCharType="end"/>
        </w:r>
      </w:hyperlink>
    </w:p>
    <w:p w14:paraId="601B8066" w14:textId="1B8261FF" w:rsidR="005322A7" w:rsidRDefault="005322A7">
      <w:pPr>
        <w:pStyle w:val="TOC4"/>
        <w:tabs>
          <w:tab w:val="right" w:leader="dot" w:pos="5030"/>
        </w:tabs>
        <w:rPr>
          <w:rFonts w:eastAsiaTheme="minorEastAsia"/>
          <w:smallCaps w:val="0"/>
          <w:noProof/>
          <w:sz w:val="22"/>
          <w:lang w:val="en-US" w:eastAsia="en-US" w:bidi="ar-SA"/>
        </w:rPr>
      </w:pPr>
      <w:hyperlink w:anchor="_Toc126069561" w:history="1">
        <w:r w:rsidRPr="00257B49">
          <w:rPr>
            <w:rStyle w:val="Hyperlink"/>
            <w:noProof/>
          </w:rPr>
          <w:t>Dynamics 365 Human Resources</w:t>
        </w:r>
        <w:r>
          <w:rPr>
            <w:noProof/>
            <w:webHidden/>
          </w:rPr>
          <w:tab/>
        </w:r>
        <w:r>
          <w:rPr>
            <w:noProof/>
            <w:webHidden/>
          </w:rPr>
          <w:fldChar w:fldCharType="begin"/>
        </w:r>
        <w:r>
          <w:rPr>
            <w:noProof/>
            <w:webHidden/>
          </w:rPr>
          <w:instrText xml:space="preserve"> PAGEREF _Toc126069561 \h </w:instrText>
        </w:r>
        <w:r>
          <w:rPr>
            <w:noProof/>
            <w:webHidden/>
          </w:rPr>
        </w:r>
        <w:r>
          <w:rPr>
            <w:noProof/>
            <w:webHidden/>
          </w:rPr>
          <w:fldChar w:fldCharType="separate"/>
        </w:r>
        <w:r>
          <w:rPr>
            <w:noProof/>
            <w:webHidden/>
          </w:rPr>
          <w:t>9</w:t>
        </w:r>
        <w:r>
          <w:rPr>
            <w:noProof/>
            <w:webHidden/>
          </w:rPr>
          <w:fldChar w:fldCharType="end"/>
        </w:r>
      </w:hyperlink>
    </w:p>
    <w:p w14:paraId="1A19AE23" w14:textId="37429B5D" w:rsidR="005322A7" w:rsidRDefault="005322A7">
      <w:pPr>
        <w:pStyle w:val="TOC4"/>
        <w:tabs>
          <w:tab w:val="right" w:leader="dot" w:pos="5030"/>
        </w:tabs>
        <w:rPr>
          <w:rFonts w:eastAsiaTheme="minorEastAsia"/>
          <w:smallCaps w:val="0"/>
          <w:noProof/>
          <w:sz w:val="22"/>
          <w:lang w:val="en-US" w:eastAsia="en-US" w:bidi="ar-SA"/>
        </w:rPr>
      </w:pPr>
      <w:hyperlink w:anchor="_Toc126069562" w:history="1">
        <w:r w:rsidRPr="00257B49">
          <w:rPr>
            <w:rStyle w:val="Hyperlink"/>
            <w:noProof/>
          </w:rPr>
          <w:t>Dynamics 365 Intelligent Order Management</w:t>
        </w:r>
        <w:r>
          <w:rPr>
            <w:noProof/>
            <w:webHidden/>
          </w:rPr>
          <w:tab/>
        </w:r>
        <w:r>
          <w:rPr>
            <w:noProof/>
            <w:webHidden/>
          </w:rPr>
          <w:fldChar w:fldCharType="begin"/>
        </w:r>
        <w:r>
          <w:rPr>
            <w:noProof/>
            <w:webHidden/>
          </w:rPr>
          <w:instrText xml:space="preserve"> PAGEREF _Toc126069562 \h </w:instrText>
        </w:r>
        <w:r>
          <w:rPr>
            <w:noProof/>
            <w:webHidden/>
          </w:rPr>
        </w:r>
        <w:r>
          <w:rPr>
            <w:noProof/>
            <w:webHidden/>
          </w:rPr>
          <w:fldChar w:fldCharType="separate"/>
        </w:r>
        <w:r>
          <w:rPr>
            <w:noProof/>
            <w:webHidden/>
          </w:rPr>
          <w:t>10</w:t>
        </w:r>
        <w:r>
          <w:rPr>
            <w:noProof/>
            <w:webHidden/>
          </w:rPr>
          <w:fldChar w:fldCharType="end"/>
        </w:r>
      </w:hyperlink>
    </w:p>
    <w:p w14:paraId="663A2976" w14:textId="52189408" w:rsidR="005322A7" w:rsidRDefault="005322A7">
      <w:pPr>
        <w:pStyle w:val="TOC4"/>
        <w:tabs>
          <w:tab w:val="right" w:leader="dot" w:pos="5030"/>
        </w:tabs>
        <w:rPr>
          <w:rFonts w:eastAsiaTheme="minorEastAsia"/>
          <w:smallCaps w:val="0"/>
          <w:noProof/>
          <w:sz w:val="22"/>
          <w:lang w:val="en-US" w:eastAsia="en-US" w:bidi="ar-SA"/>
        </w:rPr>
      </w:pPr>
      <w:hyperlink w:anchor="_Toc126069563" w:history="1">
        <w:r w:rsidRPr="00257B49">
          <w:rPr>
            <w:rStyle w:val="Hyperlink"/>
            <w:noProof/>
          </w:rPr>
          <w:t>Dynamics 365 Remote Assist</w:t>
        </w:r>
        <w:r>
          <w:rPr>
            <w:noProof/>
            <w:webHidden/>
          </w:rPr>
          <w:tab/>
        </w:r>
        <w:r>
          <w:rPr>
            <w:noProof/>
            <w:webHidden/>
          </w:rPr>
          <w:fldChar w:fldCharType="begin"/>
        </w:r>
        <w:r>
          <w:rPr>
            <w:noProof/>
            <w:webHidden/>
          </w:rPr>
          <w:instrText xml:space="preserve"> PAGEREF _Toc126069563 \h </w:instrText>
        </w:r>
        <w:r>
          <w:rPr>
            <w:noProof/>
            <w:webHidden/>
          </w:rPr>
        </w:r>
        <w:r>
          <w:rPr>
            <w:noProof/>
            <w:webHidden/>
          </w:rPr>
          <w:fldChar w:fldCharType="separate"/>
        </w:r>
        <w:r>
          <w:rPr>
            <w:noProof/>
            <w:webHidden/>
          </w:rPr>
          <w:t>10</w:t>
        </w:r>
        <w:r>
          <w:rPr>
            <w:noProof/>
            <w:webHidden/>
          </w:rPr>
          <w:fldChar w:fldCharType="end"/>
        </w:r>
      </w:hyperlink>
    </w:p>
    <w:p w14:paraId="60558F46" w14:textId="6C985089" w:rsidR="005322A7" w:rsidRDefault="005322A7">
      <w:pPr>
        <w:pStyle w:val="TOC4"/>
        <w:tabs>
          <w:tab w:val="right" w:leader="dot" w:pos="5030"/>
        </w:tabs>
        <w:rPr>
          <w:rFonts w:eastAsiaTheme="minorEastAsia"/>
          <w:smallCaps w:val="0"/>
          <w:noProof/>
          <w:sz w:val="22"/>
          <w:lang w:val="en-US" w:eastAsia="en-US" w:bidi="ar-SA"/>
        </w:rPr>
      </w:pPr>
      <w:hyperlink w:anchor="_Toc126069564" w:history="1">
        <w:r w:rsidRPr="00257B4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_Toc126069564 \h </w:instrText>
        </w:r>
        <w:r>
          <w:rPr>
            <w:noProof/>
            <w:webHidden/>
          </w:rPr>
        </w:r>
        <w:r>
          <w:rPr>
            <w:noProof/>
            <w:webHidden/>
          </w:rPr>
          <w:fldChar w:fldCharType="separate"/>
        </w:r>
        <w:r>
          <w:rPr>
            <w:noProof/>
            <w:webHidden/>
          </w:rPr>
          <w:t>10</w:t>
        </w:r>
        <w:r>
          <w:rPr>
            <w:noProof/>
            <w:webHidden/>
          </w:rPr>
          <w:fldChar w:fldCharType="end"/>
        </w:r>
      </w:hyperlink>
    </w:p>
    <w:p w14:paraId="4D66507D" w14:textId="0F4084C2" w:rsidR="005322A7" w:rsidRDefault="005322A7">
      <w:pPr>
        <w:pStyle w:val="TOC4"/>
        <w:tabs>
          <w:tab w:val="right" w:leader="dot" w:pos="5030"/>
        </w:tabs>
        <w:rPr>
          <w:rFonts w:eastAsiaTheme="minorEastAsia"/>
          <w:smallCaps w:val="0"/>
          <w:noProof/>
          <w:sz w:val="22"/>
          <w:lang w:val="en-US" w:eastAsia="en-US" w:bidi="ar-SA"/>
        </w:rPr>
      </w:pPr>
      <w:hyperlink w:anchor="_Toc126069565" w:history="1">
        <w:r w:rsidRPr="00257B49">
          <w:rPr>
            <w:rStyle w:val="Hyperlink"/>
            <w:noProof/>
          </w:rPr>
          <w:t>Micrsoft Dynamics 365 Supply Chain Management; Dynamics 365 Finance</w:t>
        </w:r>
        <w:r w:rsidRPr="00257B49">
          <w:rPr>
            <w:rStyle w:val="Hyperlink"/>
            <w:noProof/>
            <w:lang w:val="en-US"/>
          </w:rPr>
          <w:t>; Dynamics 365 Project Operations</w:t>
        </w:r>
        <w:r>
          <w:rPr>
            <w:noProof/>
            <w:webHidden/>
          </w:rPr>
          <w:tab/>
        </w:r>
        <w:r>
          <w:rPr>
            <w:noProof/>
            <w:webHidden/>
          </w:rPr>
          <w:fldChar w:fldCharType="begin"/>
        </w:r>
        <w:r>
          <w:rPr>
            <w:noProof/>
            <w:webHidden/>
          </w:rPr>
          <w:instrText xml:space="preserve"> PAGEREF _Toc126069565 \h </w:instrText>
        </w:r>
        <w:r>
          <w:rPr>
            <w:noProof/>
            <w:webHidden/>
          </w:rPr>
        </w:r>
        <w:r>
          <w:rPr>
            <w:noProof/>
            <w:webHidden/>
          </w:rPr>
          <w:fldChar w:fldCharType="separate"/>
        </w:r>
        <w:r>
          <w:rPr>
            <w:noProof/>
            <w:webHidden/>
          </w:rPr>
          <w:t>11</w:t>
        </w:r>
        <w:r>
          <w:rPr>
            <w:noProof/>
            <w:webHidden/>
          </w:rPr>
          <w:fldChar w:fldCharType="end"/>
        </w:r>
      </w:hyperlink>
    </w:p>
    <w:p w14:paraId="692AA001" w14:textId="6729C65D" w:rsidR="005322A7" w:rsidRDefault="005322A7">
      <w:pPr>
        <w:pStyle w:val="TOC2"/>
        <w:tabs>
          <w:tab w:val="right" w:leader="dot" w:pos="5030"/>
        </w:tabs>
        <w:rPr>
          <w:rFonts w:eastAsiaTheme="minorEastAsia"/>
          <w:b w:val="0"/>
          <w:smallCaps w:val="0"/>
          <w:noProof/>
          <w:sz w:val="22"/>
          <w:lang w:val="en-US" w:eastAsia="en-US" w:bidi="ar-SA"/>
        </w:rPr>
      </w:pPr>
      <w:hyperlink w:anchor="_Toc126069566" w:history="1">
        <w:r w:rsidRPr="00257B49">
          <w:rPr>
            <w:rStyle w:val="Hyperlink"/>
            <w:noProof/>
          </w:rPr>
          <w:t>Office 365 Hizmetleri</w:t>
        </w:r>
        <w:r>
          <w:rPr>
            <w:noProof/>
            <w:webHidden/>
          </w:rPr>
          <w:tab/>
        </w:r>
        <w:r>
          <w:rPr>
            <w:noProof/>
            <w:webHidden/>
          </w:rPr>
          <w:fldChar w:fldCharType="begin"/>
        </w:r>
        <w:r>
          <w:rPr>
            <w:noProof/>
            <w:webHidden/>
          </w:rPr>
          <w:instrText xml:space="preserve"> PAGEREF _Toc126069566 \h </w:instrText>
        </w:r>
        <w:r>
          <w:rPr>
            <w:noProof/>
            <w:webHidden/>
          </w:rPr>
        </w:r>
        <w:r>
          <w:rPr>
            <w:noProof/>
            <w:webHidden/>
          </w:rPr>
          <w:fldChar w:fldCharType="separate"/>
        </w:r>
        <w:r>
          <w:rPr>
            <w:noProof/>
            <w:webHidden/>
          </w:rPr>
          <w:t>11</w:t>
        </w:r>
        <w:r>
          <w:rPr>
            <w:noProof/>
            <w:webHidden/>
          </w:rPr>
          <w:fldChar w:fldCharType="end"/>
        </w:r>
      </w:hyperlink>
    </w:p>
    <w:p w14:paraId="234922FA" w14:textId="33EC5CFC" w:rsidR="005322A7" w:rsidRDefault="005322A7">
      <w:pPr>
        <w:pStyle w:val="TOC4"/>
        <w:tabs>
          <w:tab w:val="right" w:leader="dot" w:pos="5030"/>
        </w:tabs>
        <w:rPr>
          <w:rFonts w:eastAsiaTheme="minorEastAsia"/>
          <w:smallCaps w:val="0"/>
          <w:noProof/>
          <w:sz w:val="22"/>
          <w:lang w:val="en-US" w:eastAsia="en-US" w:bidi="ar-SA"/>
        </w:rPr>
      </w:pPr>
      <w:hyperlink w:anchor="_Toc126069567" w:history="1">
        <w:r w:rsidRPr="00257B49">
          <w:rPr>
            <w:rStyle w:val="Hyperlink"/>
            <w:noProof/>
          </w:rPr>
          <w:t>Duet Enterprise Online</w:t>
        </w:r>
        <w:r>
          <w:rPr>
            <w:noProof/>
            <w:webHidden/>
          </w:rPr>
          <w:tab/>
        </w:r>
        <w:r>
          <w:rPr>
            <w:noProof/>
            <w:webHidden/>
          </w:rPr>
          <w:fldChar w:fldCharType="begin"/>
        </w:r>
        <w:r>
          <w:rPr>
            <w:noProof/>
            <w:webHidden/>
          </w:rPr>
          <w:instrText xml:space="preserve"> PAGEREF _Toc126069567 \h </w:instrText>
        </w:r>
        <w:r>
          <w:rPr>
            <w:noProof/>
            <w:webHidden/>
          </w:rPr>
        </w:r>
        <w:r>
          <w:rPr>
            <w:noProof/>
            <w:webHidden/>
          </w:rPr>
          <w:fldChar w:fldCharType="separate"/>
        </w:r>
        <w:r>
          <w:rPr>
            <w:noProof/>
            <w:webHidden/>
          </w:rPr>
          <w:t>11</w:t>
        </w:r>
        <w:r>
          <w:rPr>
            <w:noProof/>
            <w:webHidden/>
          </w:rPr>
          <w:fldChar w:fldCharType="end"/>
        </w:r>
      </w:hyperlink>
    </w:p>
    <w:p w14:paraId="47CF97C7" w14:textId="2F1E76FB" w:rsidR="005322A7" w:rsidRDefault="005322A7">
      <w:pPr>
        <w:pStyle w:val="TOC4"/>
        <w:tabs>
          <w:tab w:val="right" w:leader="dot" w:pos="5030"/>
        </w:tabs>
        <w:rPr>
          <w:rFonts w:eastAsiaTheme="minorEastAsia"/>
          <w:smallCaps w:val="0"/>
          <w:noProof/>
          <w:sz w:val="22"/>
          <w:lang w:val="en-US" w:eastAsia="en-US" w:bidi="ar-SA"/>
        </w:rPr>
      </w:pPr>
      <w:hyperlink w:anchor="_Toc126069568" w:history="1">
        <w:r w:rsidRPr="00257B49">
          <w:rPr>
            <w:rStyle w:val="Hyperlink"/>
            <w:noProof/>
          </w:rPr>
          <w:t>Exchange Çevrimiçi</w:t>
        </w:r>
        <w:r>
          <w:rPr>
            <w:noProof/>
            <w:webHidden/>
          </w:rPr>
          <w:tab/>
        </w:r>
        <w:r>
          <w:rPr>
            <w:noProof/>
            <w:webHidden/>
          </w:rPr>
          <w:fldChar w:fldCharType="begin"/>
        </w:r>
        <w:r>
          <w:rPr>
            <w:noProof/>
            <w:webHidden/>
          </w:rPr>
          <w:instrText xml:space="preserve"> PAGEREF _Toc126069568 \h </w:instrText>
        </w:r>
        <w:r>
          <w:rPr>
            <w:noProof/>
            <w:webHidden/>
          </w:rPr>
        </w:r>
        <w:r>
          <w:rPr>
            <w:noProof/>
            <w:webHidden/>
          </w:rPr>
          <w:fldChar w:fldCharType="separate"/>
        </w:r>
        <w:r>
          <w:rPr>
            <w:noProof/>
            <w:webHidden/>
          </w:rPr>
          <w:t>12</w:t>
        </w:r>
        <w:r>
          <w:rPr>
            <w:noProof/>
            <w:webHidden/>
          </w:rPr>
          <w:fldChar w:fldCharType="end"/>
        </w:r>
      </w:hyperlink>
    </w:p>
    <w:p w14:paraId="01FE87A9" w14:textId="6BF0E566" w:rsidR="005322A7" w:rsidRDefault="005322A7">
      <w:pPr>
        <w:pStyle w:val="TOC4"/>
        <w:tabs>
          <w:tab w:val="right" w:leader="dot" w:pos="5030"/>
        </w:tabs>
        <w:rPr>
          <w:rFonts w:eastAsiaTheme="minorEastAsia"/>
          <w:smallCaps w:val="0"/>
          <w:noProof/>
          <w:sz w:val="22"/>
          <w:lang w:val="en-US" w:eastAsia="en-US" w:bidi="ar-SA"/>
        </w:rPr>
      </w:pPr>
      <w:hyperlink w:anchor="_Toc126069569" w:history="1">
        <w:r w:rsidRPr="00257B49">
          <w:rPr>
            <w:rStyle w:val="Hyperlink"/>
            <w:noProof/>
          </w:rPr>
          <w:t>Exchange Çevrimiçi Arşivleme</w:t>
        </w:r>
        <w:r>
          <w:rPr>
            <w:noProof/>
            <w:webHidden/>
          </w:rPr>
          <w:tab/>
        </w:r>
        <w:r>
          <w:rPr>
            <w:noProof/>
            <w:webHidden/>
          </w:rPr>
          <w:fldChar w:fldCharType="begin"/>
        </w:r>
        <w:r>
          <w:rPr>
            <w:noProof/>
            <w:webHidden/>
          </w:rPr>
          <w:instrText xml:space="preserve"> PAGEREF _Toc126069569 \h </w:instrText>
        </w:r>
        <w:r>
          <w:rPr>
            <w:noProof/>
            <w:webHidden/>
          </w:rPr>
        </w:r>
        <w:r>
          <w:rPr>
            <w:noProof/>
            <w:webHidden/>
          </w:rPr>
          <w:fldChar w:fldCharType="separate"/>
        </w:r>
        <w:r>
          <w:rPr>
            <w:noProof/>
            <w:webHidden/>
          </w:rPr>
          <w:t>12</w:t>
        </w:r>
        <w:r>
          <w:rPr>
            <w:noProof/>
            <w:webHidden/>
          </w:rPr>
          <w:fldChar w:fldCharType="end"/>
        </w:r>
      </w:hyperlink>
    </w:p>
    <w:p w14:paraId="1CA7141F" w14:textId="252AFF6D" w:rsidR="005322A7" w:rsidRDefault="005322A7">
      <w:pPr>
        <w:pStyle w:val="TOC4"/>
        <w:tabs>
          <w:tab w:val="right" w:leader="dot" w:pos="5030"/>
        </w:tabs>
        <w:rPr>
          <w:rFonts w:eastAsiaTheme="minorEastAsia"/>
          <w:smallCaps w:val="0"/>
          <w:noProof/>
          <w:sz w:val="22"/>
          <w:lang w:val="en-US" w:eastAsia="en-US" w:bidi="ar-SA"/>
        </w:rPr>
      </w:pPr>
      <w:hyperlink w:anchor="_Toc126069570" w:history="1">
        <w:r w:rsidRPr="00257B49">
          <w:rPr>
            <w:rStyle w:val="Hyperlink"/>
            <w:noProof/>
          </w:rPr>
          <w:t>Exchange Online Protection</w:t>
        </w:r>
        <w:r>
          <w:rPr>
            <w:noProof/>
            <w:webHidden/>
          </w:rPr>
          <w:tab/>
        </w:r>
        <w:r>
          <w:rPr>
            <w:noProof/>
            <w:webHidden/>
          </w:rPr>
          <w:fldChar w:fldCharType="begin"/>
        </w:r>
        <w:r>
          <w:rPr>
            <w:noProof/>
            <w:webHidden/>
          </w:rPr>
          <w:instrText xml:space="preserve"> PAGEREF _Toc126069570 \h </w:instrText>
        </w:r>
        <w:r>
          <w:rPr>
            <w:noProof/>
            <w:webHidden/>
          </w:rPr>
        </w:r>
        <w:r>
          <w:rPr>
            <w:noProof/>
            <w:webHidden/>
          </w:rPr>
          <w:fldChar w:fldCharType="separate"/>
        </w:r>
        <w:r>
          <w:rPr>
            <w:noProof/>
            <w:webHidden/>
          </w:rPr>
          <w:t>13</w:t>
        </w:r>
        <w:r>
          <w:rPr>
            <w:noProof/>
            <w:webHidden/>
          </w:rPr>
          <w:fldChar w:fldCharType="end"/>
        </w:r>
      </w:hyperlink>
    </w:p>
    <w:p w14:paraId="50BBA5CE" w14:textId="30D50027" w:rsidR="005322A7" w:rsidRDefault="005322A7">
      <w:pPr>
        <w:pStyle w:val="TOC4"/>
        <w:tabs>
          <w:tab w:val="right" w:leader="dot" w:pos="5030"/>
        </w:tabs>
        <w:rPr>
          <w:rFonts w:eastAsiaTheme="minorEastAsia"/>
          <w:smallCaps w:val="0"/>
          <w:noProof/>
          <w:sz w:val="22"/>
          <w:lang w:val="en-US" w:eastAsia="en-US" w:bidi="ar-SA"/>
        </w:rPr>
      </w:pPr>
      <w:hyperlink w:anchor="_Toc126069571" w:history="1">
        <w:r w:rsidRPr="00257B49">
          <w:rPr>
            <w:rStyle w:val="Hyperlink"/>
            <w:noProof/>
          </w:rPr>
          <w:t>Microsoft MyAnalytics</w:t>
        </w:r>
        <w:r>
          <w:rPr>
            <w:noProof/>
            <w:webHidden/>
          </w:rPr>
          <w:tab/>
        </w:r>
        <w:r>
          <w:rPr>
            <w:noProof/>
            <w:webHidden/>
          </w:rPr>
          <w:fldChar w:fldCharType="begin"/>
        </w:r>
        <w:r>
          <w:rPr>
            <w:noProof/>
            <w:webHidden/>
          </w:rPr>
          <w:instrText xml:space="preserve"> PAGEREF _Toc126069571 \h </w:instrText>
        </w:r>
        <w:r>
          <w:rPr>
            <w:noProof/>
            <w:webHidden/>
          </w:rPr>
        </w:r>
        <w:r>
          <w:rPr>
            <w:noProof/>
            <w:webHidden/>
          </w:rPr>
          <w:fldChar w:fldCharType="separate"/>
        </w:r>
        <w:r>
          <w:rPr>
            <w:noProof/>
            <w:webHidden/>
          </w:rPr>
          <w:t>13</w:t>
        </w:r>
        <w:r>
          <w:rPr>
            <w:noProof/>
            <w:webHidden/>
          </w:rPr>
          <w:fldChar w:fldCharType="end"/>
        </w:r>
      </w:hyperlink>
    </w:p>
    <w:p w14:paraId="49D4B7B0" w14:textId="0D448E26" w:rsidR="005322A7" w:rsidRDefault="005322A7">
      <w:pPr>
        <w:pStyle w:val="TOC4"/>
        <w:tabs>
          <w:tab w:val="right" w:leader="dot" w:pos="5030"/>
        </w:tabs>
        <w:rPr>
          <w:rFonts w:eastAsiaTheme="minorEastAsia"/>
          <w:smallCaps w:val="0"/>
          <w:noProof/>
          <w:sz w:val="22"/>
          <w:lang w:val="en-US" w:eastAsia="en-US" w:bidi="ar-SA"/>
        </w:rPr>
      </w:pPr>
      <w:hyperlink w:anchor="_Toc126069572" w:history="1">
        <w:r w:rsidRPr="00257B49">
          <w:rPr>
            <w:rStyle w:val="Hyperlink"/>
            <w:noProof/>
          </w:rPr>
          <w:t>Microsoft Stream</w:t>
        </w:r>
        <w:r>
          <w:rPr>
            <w:noProof/>
            <w:webHidden/>
          </w:rPr>
          <w:tab/>
        </w:r>
        <w:r>
          <w:rPr>
            <w:noProof/>
            <w:webHidden/>
          </w:rPr>
          <w:fldChar w:fldCharType="begin"/>
        </w:r>
        <w:r>
          <w:rPr>
            <w:noProof/>
            <w:webHidden/>
          </w:rPr>
          <w:instrText xml:space="preserve"> PAGEREF _Toc126069572 \h </w:instrText>
        </w:r>
        <w:r>
          <w:rPr>
            <w:noProof/>
            <w:webHidden/>
          </w:rPr>
        </w:r>
        <w:r>
          <w:rPr>
            <w:noProof/>
            <w:webHidden/>
          </w:rPr>
          <w:fldChar w:fldCharType="separate"/>
        </w:r>
        <w:r>
          <w:rPr>
            <w:noProof/>
            <w:webHidden/>
          </w:rPr>
          <w:t>13</w:t>
        </w:r>
        <w:r>
          <w:rPr>
            <w:noProof/>
            <w:webHidden/>
          </w:rPr>
          <w:fldChar w:fldCharType="end"/>
        </w:r>
      </w:hyperlink>
    </w:p>
    <w:p w14:paraId="0097AB57" w14:textId="3E7BFCD7" w:rsidR="005322A7" w:rsidRDefault="005322A7">
      <w:pPr>
        <w:pStyle w:val="TOC4"/>
        <w:tabs>
          <w:tab w:val="right" w:leader="dot" w:pos="5030"/>
        </w:tabs>
        <w:rPr>
          <w:rFonts w:eastAsiaTheme="minorEastAsia"/>
          <w:smallCaps w:val="0"/>
          <w:noProof/>
          <w:sz w:val="22"/>
          <w:lang w:val="en-US" w:eastAsia="en-US" w:bidi="ar-SA"/>
        </w:rPr>
      </w:pPr>
      <w:hyperlink w:anchor="_Toc126069573" w:history="1">
        <w:r w:rsidRPr="00257B49">
          <w:rPr>
            <w:rStyle w:val="Hyperlink"/>
            <w:noProof/>
          </w:rPr>
          <w:t>Microsoft Teams</w:t>
        </w:r>
        <w:r>
          <w:rPr>
            <w:noProof/>
            <w:webHidden/>
          </w:rPr>
          <w:tab/>
        </w:r>
        <w:r>
          <w:rPr>
            <w:noProof/>
            <w:webHidden/>
          </w:rPr>
          <w:fldChar w:fldCharType="begin"/>
        </w:r>
        <w:r>
          <w:rPr>
            <w:noProof/>
            <w:webHidden/>
          </w:rPr>
          <w:instrText xml:space="preserve"> PAGEREF _Toc126069573 \h </w:instrText>
        </w:r>
        <w:r>
          <w:rPr>
            <w:noProof/>
            <w:webHidden/>
          </w:rPr>
        </w:r>
        <w:r>
          <w:rPr>
            <w:noProof/>
            <w:webHidden/>
          </w:rPr>
          <w:fldChar w:fldCharType="separate"/>
        </w:r>
        <w:r>
          <w:rPr>
            <w:noProof/>
            <w:webHidden/>
          </w:rPr>
          <w:t>14</w:t>
        </w:r>
        <w:r>
          <w:rPr>
            <w:noProof/>
            <w:webHidden/>
          </w:rPr>
          <w:fldChar w:fldCharType="end"/>
        </w:r>
      </w:hyperlink>
    </w:p>
    <w:p w14:paraId="5594D842" w14:textId="2668B2F1" w:rsidR="005322A7" w:rsidRDefault="005322A7">
      <w:pPr>
        <w:pStyle w:val="TOC4"/>
        <w:tabs>
          <w:tab w:val="right" w:leader="dot" w:pos="5030"/>
        </w:tabs>
        <w:rPr>
          <w:rFonts w:eastAsiaTheme="minorEastAsia"/>
          <w:smallCaps w:val="0"/>
          <w:noProof/>
          <w:sz w:val="22"/>
          <w:lang w:val="en-US" w:eastAsia="en-US" w:bidi="ar-SA"/>
        </w:rPr>
      </w:pPr>
      <w:hyperlink w:anchor="_Toc126069574" w:history="1">
        <w:r w:rsidRPr="00257B49">
          <w:rPr>
            <w:rStyle w:val="Hyperlink"/>
            <w:noProof/>
          </w:rPr>
          <w:t>Microsoft 365 Apps for business</w:t>
        </w:r>
        <w:r>
          <w:rPr>
            <w:noProof/>
            <w:webHidden/>
          </w:rPr>
          <w:tab/>
        </w:r>
        <w:r>
          <w:rPr>
            <w:noProof/>
            <w:webHidden/>
          </w:rPr>
          <w:fldChar w:fldCharType="begin"/>
        </w:r>
        <w:r>
          <w:rPr>
            <w:noProof/>
            <w:webHidden/>
          </w:rPr>
          <w:instrText xml:space="preserve"> PAGEREF _Toc126069574 \h </w:instrText>
        </w:r>
        <w:r>
          <w:rPr>
            <w:noProof/>
            <w:webHidden/>
          </w:rPr>
        </w:r>
        <w:r>
          <w:rPr>
            <w:noProof/>
            <w:webHidden/>
          </w:rPr>
          <w:fldChar w:fldCharType="separate"/>
        </w:r>
        <w:r>
          <w:rPr>
            <w:noProof/>
            <w:webHidden/>
          </w:rPr>
          <w:t>14</w:t>
        </w:r>
        <w:r>
          <w:rPr>
            <w:noProof/>
            <w:webHidden/>
          </w:rPr>
          <w:fldChar w:fldCharType="end"/>
        </w:r>
      </w:hyperlink>
    </w:p>
    <w:p w14:paraId="4A3949E6" w14:textId="684A20A3" w:rsidR="005322A7" w:rsidRDefault="005322A7">
      <w:pPr>
        <w:pStyle w:val="TOC4"/>
        <w:tabs>
          <w:tab w:val="right" w:leader="dot" w:pos="5030"/>
        </w:tabs>
        <w:rPr>
          <w:rFonts w:eastAsiaTheme="minorEastAsia"/>
          <w:smallCaps w:val="0"/>
          <w:noProof/>
          <w:sz w:val="22"/>
          <w:lang w:val="en-US" w:eastAsia="en-US" w:bidi="ar-SA"/>
        </w:rPr>
      </w:pPr>
      <w:hyperlink w:anchor="_Toc126069575" w:history="1">
        <w:r w:rsidRPr="00257B49">
          <w:rPr>
            <w:rStyle w:val="Hyperlink"/>
            <w:noProof/>
          </w:rPr>
          <w:t>Microsoft 365 Apps for enterprise</w:t>
        </w:r>
        <w:r>
          <w:rPr>
            <w:noProof/>
            <w:webHidden/>
          </w:rPr>
          <w:tab/>
        </w:r>
        <w:r>
          <w:rPr>
            <w:noProof/>
            <w:webHidden/>
          </w:rPr>
          <w:fldChar w:fldCharType="begin"/>
        </w:r>
        <w:r>
          <w:rPr>
            <w:noProof/>
            <w:webHidden/>
          </w:rPr>
          <w:instrText xml:space="preserve"> PAGEREF _Toc126069575 \h </w:instrText>
        </w:r>
        <w:r>
          <w:rPr>
            <w:noProof/>
            <w:webHidden/>
          </w:rPr>
        </w:r>
        <w:r>
          <w:rPr>
            <w:noProof/>
            <w:webHidden/>
          </w:rPr>
          <w:fldChar w:fldCharType="separate"/>
        </w:r>
        <w:r>
          <w:rPr>
            <w:noProof/>
            <w:webHidden/>
          </w:rPr>
          <w:t>14</w:t>
        </w:r>
        <w:r>
          <w:rPr>
            <w:noProof/>
            <w:webHidden/>
          </w:rPr>
          <w:fldChar w:fldCharType="end"/>
        </w:r>
      </w:hyperlink>
    </w:p>
    <w:p w14:paraId="12D4CD68" w14:textId="0FC41518" w:rsidR="005322A7" w:rsidRDefault="005322A7">
      <w:pPr>
        <w:pStyle w:val="TOC4"/>
        <w:tabs>
          <w:tab w:val="right" w:leader="dot" w:pos="5030"/>
        </w:tabs>
        <w:rPr>
          <w:rFonts w:eastAsiaTheme="minorEastAsia"/>
          <w:smallCaps w:val="0"/>
          <w:noProof/>
          <w:sz w:val="22"/>
          <w:lang w:val="en-US" w:eastAsia="en-US" w:bidi="ar-SA"/>
        </w:rPr>
      </w:pPr>
      <w:hyperlink w:anchor="_Toc126069576" w:history="1">
        <w:r w:rsidRPr="00257B49">
          <w:rPr>
            <w:rStyle w:val="Hyperlink"/>
            <w:noProof/>
          </w:rPr>
          <w:t>Office 365 Gelişmiş Uyumluluk</w:t>
        </w:r>
        <w:r>
          <w:rPr>
            <w:noProof/>
            <w:webHidden/>
          </w:rPr>
          <w:tab/>
        </w:r>
        <w:r>
          <w:rPr>
            <w:noProof/>
            <w:webHidden/>
          </w:rPr>
          <w:fldChar w:fldCharType="begin"/>
        </w:r>
        <w:r>
          <w:rPr>
            <w:noProof/>
            <w:webHidden/>
          </w:rPr>
          <w:instrText xml:space="preserve"> PAGEREF _Toc126069576 \h </w:instrText>
        </w:r>
        <w:r>
          <w:rPr>
            <w:noProof/>
            <w:webHidden/>
          </w:rPr>
        </w:r>
        <w:r>
          <w:rPr>
            <w:noProof/>
            <w:webHidden/>
          </w:rPr>
          <w:fldChar w:fldCharType="separate"/>
        </w:r>
        <w:r>
          <w:rPr>
            <w:noProof/>
            <w:webHidden/>
          </w:rPr>
          <w:t>15</w:t>
        </w:r>
        <w:r>
          <w:rPr>
            <w:noProof/>
            <w:webHidden/>
          </w:rPr>
          <w:fldChar w:fldCharType="end"/>
        </w:r>
      </w:hyperlink>
    </w:p>
    <w:p w14:paraId="08D8C1E3" w14:textId="4B518018" w:rsidR="005322A7" w:rsidRDefault="005322A7">
      <w:pPr>
        <w:pStyle w:val="TOC4"/>
        <w:tabs>
          <w:tab w:val="right" w:leader="dot" w:pos="5030"/>
        </w:tabs>
        <w:rPr>
          <w:rFonts w:eastAsiaTheme="minorEastAsia"/>
          <w:smallCaps w:val="0"/>
          <w:noProof/>
          <w:sz w:val="22"/>
          <w:lang w:val="en-US" w:eastAsia="en-US" w:bidi="ar-SA"/>
        </w:rPr>
      </w:pPr>
      <w:hyperlink w:anchor="_Toc126069577" w:history="1">
        <w:r w:rsidRPr="00257B49">
          <w:rPr>
            <w:rStyle w:val="Hyperlink"/>
            <w:noProof/>
          </w:rPr>
          <w:t>Office Online</w:t>
        </w:r>
        <w:r>
          <w:rPr>
            <w:noProof/>
            <w:webHidden/>
          </w:rPr>
          <w:tab/>
        </w:r>
        <w:r>
          <w:rPr>
            <w:noProof/>
            <w:webHidden/>
          </w:rPr>
          <w:fldChar w:fldCharType="begin"/>
        </w:r>
        <w:r>
          <w:rPr>
            <w:noProof/>
            <w:webHidden/>
          </w:rPr>
          <w:instrText xml:space="preserve"> PAGEREF _Toc126069577 \h </w:instrText>
        </w:r>
        <w:r>
          <w:rPr>
            <w:noProof/>
            <w:webHidden/>
          </w:rPr>
        </w:r>
        <w:r>
          <w:rPr>
            <w:noProof/>
            <w:webHidden/>
          </w:rPr>
          <w:fldChar w:fldCharType="separate"/>
        </w:r>
        <w:r>
          <w:rPr>
            <w:noProof/>
            <w:webHidden/>
          </w:rPr>
          <w:t>15</w:t>
        </w:r>
        <w:r>
          <w:rPr>
            <w:noProof/>
            <w:webHidden/>
          </w:rPr>
          <w:fldChar w:fldCharType="end"/>
        </w:r>
      </w:hyperlink>
    </w:p>
    <w:p w14:paraId="7E92D04B" w14:textId="389E64D1" w:rsidR="005322A7" w:rsidRDefault="005322A7">
      <w:pPr>
        <w:pStyle w:val="TOC4"/>
        <w:tabs>
          <w:tab w:val="right" w:leader="dot" w:pos="5030"/>
        </w:tabs>
        <w:rPr>
          <w:rFonts w:eastAsiaTheme="minorEastAsia"/>
          <w:smallCaps w:val="0"/>
          <w:noProof/>
          <w:sz w:val="22"/>
          <w:lang w:val="en-US" w:eastAsia="en-US" w:bidi="ar-SA"/>
        </w:rPr>
      </w:pPr>
      <w:hyperlink w:anchor="_Toc126069578" w:history="1">
        <w:r w:rsidRPr="00257B49">
          <w:rPr>
            <w:rStyle w:val="Hyperlink"/>
            <w:noProof/>
          </w:rPr>
          <w:t>Office 365 Video</w:t>
        </w:r>
        <w:r>
          <w:rPr>
            <w:noProof/>
            <w:webHidden/>
          </w:rPr>
          <w:tab/>
        </w:r>
        <w:r>
          <w:rPr>
            <w:noProof/>
            <w:webHidden/>
          </w:rPr>
          <w:fldChar w:fldCharType="begin"/>
        </w:r>
        <w:r>
          <w:rPr>
            <w:noProof/>
            <w:webHidden/>
          </w:rPr>
          <w:instrText xml:space="preserve"> PAGEREF _Toc126069578 \h </w:instrText>
        </w:r>
        <w:r>
          <w:rPr>
            <w:noProof/>
            <w:webHidden/>
          </w:rPr>
        </w:r>
        <w:r>
          <w:rPr>
            <w:noProof/>
            <w:webHidden/>
          </w:rPr>
          <w:fldChar w:fldCharType="separate"/>
        </w:r>
        <w:r>
          <w:rPr>
            <w:noProof/>
            <w:webHidden/>
          </w:rPr>
          <w:t>16</w:t>
        </w:r>
        <w:r>
          <w:rPr>
            <w:noProof/>
            <w:webHidden/>
          </w:rPr>
          <w:fldChar w:fldCharType="end"/>
        </w:r>
      </w:hyperlink>
    </w:p>
    <w:p w14:paraId="614DBB3D" w14:textId="4B5F2213" w:rsidR="005322A7" w:rsidRDefault="005322A7">
      <w:pPr>
        <w:pStyle w:val="TOC4"/>
        <w:tabs>
          <w:tab w:val="right" w:leader="dot" w:pos="5030"/>
        </w:tabs>
        <w:rPr>
          <w:rFonts w:eastAsiaTheme="minorEastAsia"/>
          <w:smallCaps w:val="0"/>
          <w:noProof/>
          <w:sz w:val="22"/>
          <w:lang w:val="en-US" w:eastAsia="en-US" w:bidi="ar-SA"/>
        </w:rPr>
      </w:pPr>
      <w:hyperlink w:anchor="_Toc126069579" w:history="1">
        <w:r w:rsidRPr="00257B49">
          <w:rPr>
            <w:rStyle w:val="Hyperlink"/>
            <w:noProof/>
          </w:rPr>
          <w:t>OneDrive for Business</w:t>
        </w:r>
        <w:r>
          <w:rPr>
            <w:noProof/>
            <w:webHidden/>
          </w:rPr>
          <w:tab/>
        </w:r>
        <w:r>
          <w:rPr>
            <w:noProof/>
            <w:webHidden/>
          </w:rPr>
          <w:fldChar w:fldCharType="begin"/>
        </w:r>
        <w:r>
          <w:rPr>
            <w:noProof/>
            <w:webHidden/>
          </w:rPr>
          <w:instrText xml:space="preserve"> PAGEREF _Toc126069579 \h </w:instrText>
        </w:r>
        <w:r>
          <w:rPr>
            <w:noProof/>
            <w:webHidden/>
          </w:rPr>
        </w:r>
        <w:r>
          <w:rPr>
            <w:noProof/>
            <w:webHidden/>
          </w:rPr>
          <w:fldChar w:fldCharType="separate"/>
        </w:r>
        <w:r>
          <w:rPr>
            <w:noProof/>
            <w:webHidden/>
          </w:rPr>
          <w:t>16</w:t>
        </w:r>
        <w:r>
          <w:rPr>
            <w:noProof/>
            <w:webHidden/>
          </w:rPr>
          <w:fldChar w:fldCharType="end"/>
        </w:r>
      </w:hyperlink>
    </w:p>
    <w:p w14:paraId="7E1505DF" w14:textId="26F85092" w:rsidR="005322A7" w:rsidRDefault="005322A7">
      <w:pPr>
        <w:pStyle w:val="TOC4"/>
        <w:tabs>
          <w:tab w:val="right" w:leader="dot" w:pos="5030"/>
        </w:tabs>
        <w:rPr>
          <w:rFonts w:eastAsiaTheme="minorEastAsia"/>
          <w:smallCaps w:val="0"/>
          <w:noProof/>
          <w:sz w:val="22"/>
          <w:lang w:val="en-US" w:eastAsia="en-US" w:bidi="ar-SA"/>
        </w:rPr>
      </w:pPr>
      <w:hyperlink w:anchor="_Toc126069580" w:history="1">
        <w:r w:rsidRPr="00257B49">
          <w:rPr>
            <w:rStyle w:val="Hyperlink"/>
            <w:noProof/>
          </w:rPr>
          <w:t>Project</w:t>
        </w:r>
        <w:r>
          <w:rPr>
            <w:noProof/>
            <w:webHidden/>
          </w:rPr>
          <w:tab/>
        </w:r>
        <w:r>
          <w:rPr>
            <w:noProof/>
            <w:webHidden/>
          </w:rPr>
          <w:fldChar w:fldCharType="begin"/>
        </w:r>
        <w:r>
          <w:rPr>
            <w:noProof/>
            <w:webHidden/>
          </w:rPr>
          <w:instrText xml:space="preserve"> PAGEREF _Toc126069580 \h </w:instrText>
        </w:r>
        <w:r>
          <w:rPr>
            <w:noProof/>
            <w:webHidden/>
          </w:rPr>
        </w:r>
        <w:r>
          <w:rPr>
            <w:noProof/>
            <w:webHidden/>
          </w:rPr>
          <w:fldChar w:fldCharType="separate"/>
        </w:r>
        <w:r>
          <w:rPr>
            <w:noProof/>
            <w:webHidden/>
          </w:rPr>
          <w:t>16</w:t>
        </w:r>
        <w:r>
          <w:rPr>
            <w:noProof/>
            <w:webHidden/>
          </w:rPr>
          <w:fldChar w:fldCharType="end"/>
        </w:r>
      </w:hyperlink>
    </w:p>
    <w:p w14:paraId="078F3FBD" w14:textId="7E06460D" w:rsidR="005322A7" w:rsidRDefault="005322A7">
      <w:pPr>
        <w:pStyle w:val="TOC4"/>
        <w:tabs>
          <w:tab w:val="right" w:leader="dot" w:pos="5030"/>
        </w:tabs>
        <w:rPr>
          <w:rFonts w:eastAsiaTheme="minorEastAsia"/>
          <w:smallCaps w:val="0"/>
          <w:noProof/>
          <w:sz w:val="22"/>
          <w:lang w:val="en-US" w:eastAsia="en-US" w:bidi="ar-SA"/>
        </w:rPr>
      </w:pPr>
      <w:hyperlink w:anchor="_Toc126069581" w:history="1">
        <w:r w:rsidRPr="00257B49">
          <w:rPr>
            <w:rStyle w:val="Hyperlink"/>
            <w:noProof/>
          </w:rPr>
          <w:t>SharePoint Çevrimiçi</w:t>
        </w:r>
        <w:r>
          <w:rPr>
            <w:noProof/>
            <w:webHidden/>
          </w:rPr>
          <w:tab/>
        </w:r>
        <w:r>
          <w:rPr>
            <w:noProof/>
            <w:webHidden/>
          </w:rPr>
          <w:fldChar w:fldCharType="begin"/>
        </w:r>
        <w:r>
          <w:rPr>
            <w:noProof/>
            <w:webHidden/>
          </w:rPr>
          <w:instrText xml:space="preserve"> PAGEREF _Toc126069581 \h </w:instrText>
        </w:r>
        <w:r>
          <w:rPr>
            <w:noProof/>
            <w:webHidden/>
          </w:rPr>
        </w:r>
        <w:r>
          <w:rPr>
            <w:noProof/>
            <w:webHidden/>
          </w:rPr>
          <w:fldChar w:fldCharType="separate"/>
        </w:r>
        <w:r>
          <w:rPr>
            <w:noProof/>
            <w:webHidden/>
          </w:rPr>
          <w:t>17</w:t>
        </w:r>
        <w:r>
          <w:rPr>
            <w:noProof/>
            <w:webHidden/>
          </w:rPr>
          <w:fldChar w:fldCharType="end"/>
        </w:r>
      </w:hyperlink>
    </w:p>
    <w:p w14:paraId="1D8CF5BA" w14:textId="6719324E" w:rsidR="005322A7" w:rsidRDefault="005322A7">
      <w:pPr>
        <w:pStyle w:val="TOC4"/>
        <w:tabs>
          <w:tab w:val="right" w:leader="dot" w:pos="5030"/>
        </w:tabs>
        <w:rPr>
          <w:rFonts w:eastAsiaTheme="minorEastAsia"/>
          <w:smallCaps w:val="0"/>
          <w:noProof/>
          <w:sz w:val="22"/>
          <w:lang w:val="en-US" w:eastAsia="en-US" w:bidi="ar-SA"/>
        </w:rPr>
      </w:pPr>
      <w:hyperlink w:anchor="_Toc126069582" w:history="1">
        <w:r w:rsidRPr="00257B49">
          <w:rPr>
            <w:rStyle w:val="Hyperlink"/>
            <w:noProof/>
          </w:rPr>
          <w:t>Skype Kurumsal Çevrimiçi Sürüm</w:t>
        </w:r>
        <w:r>
          <w:rPr>
            <w:noProof/>
            <w:webHidden/>
          </w:rPr>
          <w:tab/>
        </w:r>
        <w:r>
          <w:rPr>
            <w:noProof/>
            <w:webHidden/>
          </w:rPr>
          <w:fldChar w:fldCharType="begin"/>
        </w:r>
        <w:r>
          <w:rPr>
            <w:noProof/>
            <w:webHidden/>
          </w:rPr>
          <w:instrText xml:space="preserve"> PAGEREF _Toc126069582 \h </w:instrText>
        </w:r>
        <w:r>
          <w:rPr>
            <w:noProof/>
            <w:webHidden/>
          </w:rPr>
        </w:r>
        <w:r>
          <w:rPr>
            <w:noProof/>
            <w:webHidden/>
          </w:rPr>
          <w:fldChar w:fldCharType="separate"/>
        </w:r>
        <w:r>
          <w:rPr>
            <w:noProof/>
            <w:webHidden/>
          </w:rPr>
          <w:t>17</w:t>
        </w:r>
        <w:r>
          <w:rPr>
            <w:noProof/>
            <w:webHidden/>
          </w:rPr>
          <w:fldChar w:fldCharType="end"/>
        </w:r>
      </w:hyperlink>
    </w:p>
    <w:p w14:paraId="43BB9FA9" w14:textId="225C5909" w:rsidR="005322A7" w:rsidRDefault="005322A7">
      <w:pPr>
        <w:pStyle w:val="TOC4"/>
        <w:tabs>
          <w:tab w:val="right" w:leader="dot" w:pos="5030"/>
        </w:tabs>
        <w:rPr>
          <w:rFonts w:eastAsiaTheme="minorEastAsia"/>
          <w:smallCaps w:val="0"/>
          <w:noProof/>
          <w:sz w:val="22"/>
          <w:lang w:val="en-US" w:eastAsia="en-US" w:bidi="ar-SA"/>
        </w:rPr>
      </w:pPr>
      <w:hyperlink w:anchor="_Toc126069583" w:history="1">
        <w:r w:rsidRPr="00257B49">
          <w:rPr>
            <w:rStyle w:val="Hyperlink"/>
            <w:noProof/>
          </w:rPr>
          <w:t>Microsoft Teams: Arama Planları, Telefon Sistemi ve Sesli Konferans</w:t>
        </w:r>
        <w:r>
          <w:rPr>
            <w:noProof/>
            <w:webHidden/>
          </w:rPr>
          <w:tab/>
        </w:r>
        <w:r>
          <w:rPr>
            <w:noProof/>
            <w:webHidden/>
          </w:rPr>
          <w:fldChar w:fldCharType="begin"/>
        </w:r>
        <w:r>
          <w:rPr>
            <w:noProof/>
            <w:webHidden/>
          </w:rPr>
          <w:instrText xml:space="preserve"> PAGEREF _Toc126069583 \h </w:instrText>
        </w:r>
        <w:r>
          <w:rPr>
            <w:noProof/>
            <w:webHidden/>
          </w:rPr>
        </w:r>
        <w:r>
          <w:rPr>
            <w:noProof/>
            <w:webHidden/>
          </w:rPr>
          <w:fldChar w:fldCharType="separate"/>
        </w:r>
        <w:r>
          <w:rPr>
            <w:noProof/>
            <w:webHidden/>
          </w:rPr>
          <w:t>17</w:t>
        </w:r>
        <w:r>
          <w:rPr>
            <w:noProof/>
            <w:webHidden/>
          </w:rPr>
          <w:fldChar w:fldCharType="end"/>
        </w:r>
      </w:hyperlink>
    </w:p>
    <w:p w14:paraId="0FE8EDFD" w14:textId="03E0CEC3" w:rsidR="005322A7" w:rsidRDefault="005322A7">
      <w:pPr>
        <w:pStyle w:val="TOC4"/>
        <w:tabs>
          <w:tab w:val="right" w:leader="dot" w:pos="5030"/>
        </w:tabs>
        <w:rPr>
          <w:rFonts w:eastAsiaTheme="minorEastAsia"/>
          <w:smallCaps w:val="0"/>
          <w:noProof/>
          <w:sz w:val="22"/>
          <w:lang w:val="en-US" w:eastAsia="en-US" w:bidi="ar-SA"/>
        </w:rPr>
      </w:pPr>
      <w:hyperlink w:anchor="_Toc126069584" w:history="1">
        <w:r w:rsidRPr="00257B49">
          <w:rPr>
            <w:rStyle w:val="Hyperlink"/>
            <w:noProof/>
          </w:rPr>
          <w:t>Microsoft Teams: Ses Kalitesi</w:t>
        </w:r>
        <w:r>
          <w:rPr>
            <w:noProof/>
            <w:webHidden/>
          </w:rPr>
          <w:tab/>
        </w:r>
        <w:r>
          <w:rPr>
            <w:noProof/>
            <w:webHidden/>
          </w:rPr>
          <w:fldChar w:fldCharType="begin"/>
        </w:r>
        <w:r>
          <w:rPr>
            <w:noProof/>
            <w:webHidden/>
          </w:rPr>
          <w:instrText xml:space="preserve"> PAGEREF _Toc126069584 \h </w:instrText>
        </w:r>
        <w:r>
          <w:rPr>
            <w:noProof/>
            <w:webHidden/>
          </w:rPr>
        </w:r>
        <w:r>
          <w:rPr>
            <w:noProof/>
            <w:webHidden/>
          </w:rPr>
          <w:fldChar w:fldCharType="separate"/>
        </w:r>
        <w:r>
          <w:rPr>
            <w:noProof/>
            <w:webHidden/>
          </w:rPr>
          <w:t>18</w:t>
        </w:r>
        <w:r>
          <w:rPr>
            <w:noProof/>
            <w:webHidden/>
          </w:rPr>
          <w:fldChar w:fldCharType="end"/>
        </w:r>
      </w:hyperlink>
    </w:p>
    <w:p w14:paraId="75FEC358" w14:textId="57B2F5F4" w:rsidR="005322A7" w:rsidRDefault="005322A7">
      <w:pPr>
        <w:pStyle w:val="TOC4"/>
        <w:tabs>
          <w:tab w:val="right" w:leader="dot" w:pos="5030"/>
        </w:tabs>
        <w:rPr>
          <w:rFonts w:eastAsiaTheme="minorEastAsia"/>
          <w:smallCaps w:val="0"/>
          <w:noProof/>
          <w:sz w:val="22"/>
          <w:lang w:val="en-US" w:eastAsia="en-US" w:bidi="ar-SA"/>
        </w:rPr>
      </w:pPr>
      <w:hyperlink w:anchor="_Toc126069585" w:history="1">
        <w:r w:rsidRPr="00257B49">
          <w:rPr>
            <w:rStyle w:val="Hyperlink"/>
            <w:noProof/>
          </w:rPr>
          <w:t>Workplace Analytics</w:t>
        </w:r>
        <w:r>
          <w:rPr>
            <w:noProof/>
            <w:webHidden/>
          </w:rPr>
          <w:tab/>
        </w:r>
        <w:r>
          <w:rPr>
            <w:noProof/>
            <w:webHidden/>
          </w:rPr>
          <w:fldChar w:fldCharType="begin"/>
        </w:r>
        <w:r>
          <w:rPr>
            <w:noProof/>
            <w:webHidden/>
          </w:rPr>
          <w:instrText xml:space="preserve"> PAGEREF _Toc126069585 \h </w:instrText>
        </w:r>
        <w:r>
          <w:rPr>
            <w:noProof/>
            <w:webHidden/>
          </w:rPr>
        </w:r>
        <w:r>
          <w:rPr>
            <w:noProof/>
            <w:webHidden/>
          </w:rPr>
          <w:fldChar w:fldCharType="separate"/>
        </w:r>
        <w:r>
          <w:rPr>
            <w:noProof/>
            <w:webHidden/>
          </w:rPr>
          <w:t>18</w:t>
        </w:r>
        <w:r>
          <w:rPr>
            <w:noProof/>
            <w:webHidden/>
          </w:rPr>
          <w:fldChar w:fldCharType="end"/>
        </w:r>
      </w:hyperlink>
    </w:p>
    <w:p w14:paraId="49990F43" w14:textId="72B89ED3" w:rsidR="005322A7" w:rsidRDefault="005322A7">
      <w:pPr>
        <w:pStyle w:val="TOC4"/>
        <w:tabs>
          <w:tab w:val="right" w:leader="dot" w:pos="5030"/>
        </w:tabs>
        <w:rPr>
          <w:rFonts w:eastAsiaTheme="minorEastAsia"/>
          <w:smallCaps w:val="0"/>
          <w:noProof/>
          <w:sz w:val="22"/>
          <w:lang w:val="en-US" w:eastAsia="en-US" w:bidi="ar-SA"/>
        </w:rPr>
      </w:pPr>
      <w:hyperlink w:anchor="_Toc126069586" w:history="1">
        <w:r w:rsidRPr="00257B49">
          <w:rPr>
            <w:rStyle w:val="Hyperlink"/>
            <w:noProof/>
          </w:rPr>
          <w:t>Yammer Enterprise</w:t>
        </w:r>
        <w:r>
          <w:rPr>
            <w:noProof/>
            <w:webHidden/>
          </w:rPr>
          <w:tab/>
        </w:r>
        <w:r>
          <w:rPr>
            <w:noProof/>
            <w:webHidden/>
          </w:rPr>
          <w:fldChar w:fldCharType="begin"/>
        </w:r>
        <w:r>
          <w:rPr>
            <w:noProof/>
            <w:webHidden/>
          </w:rPr>
          <w:instrText xml:space="preserve"> PAGEREF _Toc126069586 \h </w:instrText>
        </w:r>
        <w:r>
          <w:rPr>
            <w:noProof/>
            <w:webHidden/>
          </w:rPr>
        </w:r>
        <w:r>
          <w:rPr>
            <w:noProof/>
            <w:webHidden/>
          </w:rPr>
          <w:fldChar w:fldCharType="separate"/>
        </w:r>
        <w:r>
          <w:rPr>
            <w:noProof/>
            <w:webHidden/>
          </w:rPr>
          <w:t>19</w:t>
        </w:r>
        <w:r>
          <w:rPr>
            <w:noProof/>
            <w:webHidden/>
          </w:rPr>
          <w:fldChar w:fldCharType="end"/>
        </w:r>
      </w:hyperlink>
    </w:p>
    <w:p w14:paraId="0FEB66C4" w14:textId="2C2983A8" w:rsidR="005322A7" w:rsidRDefault="005322A7">
      <w:pPr>
        <w:pStyle w:val="TOC2"/>
        <w:tabs>
          <w:tab w:val="right" w:leader="dot" w:pos="5030"/>
        </w:tabs>
        <w:rPr>
          <w:rFonts w:eastAsiaTheme="minorEastAsia"/>
          <w:b w:val="0"/>
          <w:smallCaps w:val="0"/>
          <w:noProof/>
          <w:sz w:val="22"/>
          <w:lang w:val="en-US" w:eastAsia="en-US" w:bidi="ar-SA"/>
        </w:rPr>
      </w:pPr>
      <w:hyperlink w:anchor="_Toc126069587" w:history="1">
        <w:r w:rsidRPr="00257B49">
          <w:rPr>
            <w:rStyle w:val="Hyperlink"/>
            <w:noProof/>
          </w:rPr>
          <w:t>Microsoft Azure Hizmetleri ve Planları</w:t>
        </w:r>
        <w:r>
          <w:rPr>
            <w:noProof/>
            <w:webHidden/>
          </w:rPr>
          <w:tab/>
        </w:r>
        <w:r>
          <w:rPr>
            <w:noProof/>
            <w:webHidden/>
          </w:rPr>
          <w:fldChar w:fldCharType="begin"/>
        </w:r>
        <w:r>
          <w:rPr>
            <w:noProof/>
            <w:webHidden/>
          </w:rPr>
          <w:instrText xml:space="preserve"> PAGEREF _Toc126069587 \h </w:instrText>
        </w:r>
        <w:r>
          <w:rPr>
            <w:noProof/>
            <w:webHidden/>
          </w:rPr>
        </w:r>
        <w:r>
          <w:rPr>
            <w:noProof/>
            <w:webHidden/>
          </w:rPr>
          <w:fldChar w:fldCharType="separate"/>
        </w:r>
        <w:r>
          <w:rPr>
            <w:noProof/>
            <w:webHidden/>
          </w:rPr>
          <w:t>19</w:t>
        </w:r>
        <w:r>
          <w:rPr>
            <w:noProof/>
            <w:webHidden/>
          </w:rPr>
          <w:fldChar w:fldCharType="end"/>
        </w:r>
      </w:hyperlink>
    </w:p>
    <w:p w14:paraId="54D2367B" w14:textId="75BB960C" w:rsidR="005322A7" w:rsidRDefault="005322A7">
      <w:pPr>
        <w:pStyle w:val="TOC4"/>
        <w:tabs>
          <w:tab w:val="right" w:leader="dot" w:pos="5030"/>
        </w:tabs>
        <w:rPr>
          <w:rFonts w:eastAsiaTheme="minorEastAsia"/>
          <w:smallCaps w:val="0"/>
          <w:noProof/>
          <w:sz w:val="22"/>
          <w:lang w:val="en-US" w:eastAsia="en-US" w:bidi="ar-SA"/>
        </w:rPr>
      </w:pPr>
      <w:hyperlink w:anchor="_Toc126069588" w:history="1">
        <w:r w:rsidRPr="00257B49">
          <w:rPr>
            <w:rStyle w:val="Hyperlink"/>
            <w:noProof/>
          </w:rPr>
          <w:t>Azure Active Basic (Azure AD)</w:t>
        </w:r>
        <w:r>
          <w:rPr>
            <w:noProof/>
            <w:webHidden/>
          </w:rPr>
          <w:tab/>
        </w:r>
        <w:r>
          <w:rPr>
            <w:noProof/>
            <w:webHidden/>
          </w:rPr>
          <w:fldChar w:fldCharType="begin"/>
        </w:r>
        <w:r>
          <w:rPr>
            <w:noProof/>
            <w:webHidden/>
          </w:rPr>
          <w:instrText xml:space="preserve"> PAGEREF _Toc126069588 \h </w:instrText>
        </w:r>
        <w:r>
          <w:rPr>
            <w:noProof/>
            <w:webHidden/>
          </w:rPr>
        </w:r>
        <w:r>
          <w:rPr>
            <w:noProof/>
            <w:webHidden/>
          </w:rPr>
          <w:fldChar w:fldCharType="separate"/>
        </w:r>
        <w:r>
          <w:rPr>
            <w:noProof/>
            <w:webHidden/>
          </w:rPr>
          <w:t>19</w:t>
        </w:r>
        <w:r>
          <w:rPr>
            <w:noProof/>
            <w:webHidden/>
          </w:rPr>
          <w:fldChar w:fldCharType="end"/>
        </w:r>
      </w:hyperlink>
    </w:p>
    <w:p w14:paraId="1F80FF40" w14:textId="3000D518" w:rsidR="005322A7" w:rsidRDefault="005322A7">
      <w:pPr>
        <w:pStyle w:val="TOC4"/>
        <w:tabs>
          <w:tab w:val="right" w:leader="dot" w:pos="5030"/>
        </w:tabs>
        <w:rPr>
          <w:rFonts w:eastAsiaTheme="minorEastAsia"/>
          <w:smallCaps w:val="0"/>
          <w:noProof/>
          <w:sz w:val="22"/>
          <w:lang w:val="en-US" w:eastAsia="en-US" w:bidi="ar-SA"/>
        </w:rPr>
      </w:pPr>
      <w:hyperlink w:anchor="_Toc126069589" w:history="1">
        <w:r w:rsidRPr="00257B49">
          <w:rPr>
            <w:rStyle w:val="Hyperlink"/>
            <w:noProof/>
          </w:rPr>
          <w:t>Azure Active Directory B2C</w:t>
        </w:r>
        <w:r>
          <w:rPr>
            <w:noProof/>
            <w:webHidden/>
          </w:rPr>
          <w:tab/>
        </w:r>
        <w:r>
          <w:rPr>
            <w:noProof/>
            <w:webHidden/>
          </w:rPr>
          <w:fldChar w:fldCharType="begin"/>
        </w:r>
        <w:r>
          <w:rPr>
            <w:noProof/>
            <w:webHidden/>
          </w:rPr>
          <w:instrText xml:space="preserve"> PAGEREF _Toc126069589 \h </w:instrText>
        </w:r>
        <w:r>
          <w:rPr>
            <w:noProof/>
            <w:webHidden/>
          </w:rPr>
        </w:r>
        <w:r>
          <w:rPr>
            <w:noProof/>
            <w:webHidden/>
          </w:rPr>
          <w:fldChar w:fldCharType="separate"/>
        </w:r>
        <w:r>
          <w:rPr>
            <w:noProof/>
            <w:webHidden/>
          </w:rPr>
          <w:t>20</w:t>
        </w:r>
        <w:r>
          <w:rPr>
            <w:noProof/>
            <w:webHidden/>
          </w:rPr>
          <w:fldChar w:fldCharType="end"/>
        </w:r>
      </w:hyperlink>
    </w:p>
    <w:p w14:paraId="32CD09AD" w14:textId="42D66507" w:rsidR="005322A7" w:rsidRDefault="005322A7">
      <w:pPr>
        <w:pStyle w:val="TOC4"/>
        <w:tabs>
          <w:tab w:val="right" w:leader="dot" w:pos="5030"/>
        </w:tabs>
        <w:rPr>
          <w:rFonts w:eastAsiaTheme="minorEastAsia"/>
          <w:smallCaps w:val="0"/>
          <w:noProof/>
          <w:sz w:val="22"/>
          <w:lang w:val="en-US" w:eastAsia="en-US" w:bidi="ar-SA"/>
        </w:rPr>
      </w:pPr>
      <w:hyperlink w:anchor="_Toc126069590" w:history="1">
        <w:r w:rsidRPr="00257B49">
          <w:rPr>
            <w:rStyle w:val="Hyperlink"/>
            <w:noProof/>
          </w:rPr>
          <w:t>Azure Active Directory Etki Alanı Hizmetleri</w:t>
        </w:r>
        <w:r>
          <w:rPr>
            <w:noProof/>
            <w:webHidden/>
          </w:rPr>
          <w:tab/>
        </w:r>
        <w:r>
          <w:rPr>
            <w:noProof/>
            <w:webHidden/>
          </w:rPr>
          <w:fldChar w:fldCharType="begin"/>
        </w:r>
        <w:r>
          <w:rPr>
            <w:noProof/>
            <w:webHidden/>
          </w:rPr>
          <w:instrText xml:space="preserve"> PAGEREF _Toc126069590 \h </w:instrText>
        </w:r>
        <w:r>
          <w:rPr>
            <w:noProof/>
            <w:webHidden/>
          </w:rPr>
        </w:r>
        <w:r>
          <w:rPr>
            <w:noProof/>
            <w:webHidden/>
          </w:rPr>
          <w:fldChar w:fldCharType="separate"/>
        </w:r>
        <w:r>
          <w:rPr>
            <w:noProof/>
            <w:webHidden/>
          </w:rPr>
          <w:t>20</w:t>
        </w:r>
        <w:r>
          <w:rPr>
            <w:noProof/>
            <w:webHidden/>
          </w:rPr>
          <w:fldChar w:fldCharType="end"/>
        </w:r>
      </w:hyperlink>
    </w:p>
    <w:p w14:paraId="7EF8FA00" w14:textId="086C7728" w:rsidR="005322A7" w:rsidRDefault="005322A7">
      <w:pPr>
        <w:pStyle w:val="TOC4"/>
        <w:tabs>
          <w:tab w:val="right" w:leader="dot" w:pos="5030"/>
        </w:tabs>
        <w:rPr>
          <w:rFonts w:eastAsiaTheme="minorEastAsia"/>
          <w:smallCaps w:val="0"/>
          <w:noProof/>
          <w:sz w:val="22"/>
          <w:lang w:val="en-US" w:eastAsia="en-US" w:bidi="ar-SA"/>
        </w:rPr>
      </w:pPr>
      <w:hyperlink w:anchor="_Toc126069591" w:history="1">
        <w:r w:rsidRPr="00257B49">
          <w:rPr>
            <w:rStyle w:val="Hyperlink"/>
            <w:noProof/>
          </w:rPr>
          <w:t>Analiz Hizmetleri</w:t>
        </w:r>
        <w:r>
          <w:rPr>
            <w:noProof/>
            <w:webHidden/>
          </w:rPr>
          <w:tab/>
        </w:r>
        <w:r>
          <w:rPr>
            <w:noProof/>
            <w:webHidden/>
          </w:rPr>
          <w:fldChar w:fldCharType="begin"/>
        </w:r>
        <w:r>
          <w:rPr>
            <w:noProof/>
            <w:webHidden/>
          </w:rPr>
          <w:instrText xml:space="preserve"> PAGEREF _Toc126069591 \h </w:instrText>
        </w:r>
        <w:r>
          <w:rPr>
            <w:noProof/>
            <w:webHidden/>
          </w:rPr>
        </w:r>
        <w:r>
          <w:rPr>
            <w:noProof/>
            <w:webHidden/>
          </w:rPr>
          <w:fldChar w:fldCharType="separate"/>
        </w:r>
        <w:r>
          <w:rPr>
            <w:noProof/>
            <w:webHidden/>
          </w:rPr>
          <w:t>20</w:t>
        </w:r>
        <w:r>
          <w:rPr>
            <w:noProof/>
            <w:webHidden/>
          </w:rPr>
          <w:fldChar w:fldCharType="end"/>
        </w:r>
      </w:hyperlink>
    </w:p>
    <w:p w14:paraId="309BCF22" w14:textId="22F4BE0A" w:rsidR="005322A7" w:rsidRDefault="005322A7">
      <w:pPr>
        <w:pStyle w:val="TOC4"/>
        <w:tabs>
          <w:tab w:val="right" w:leader="dot" w:pos="5030"/>
        </w:tabs>
        <w:rPr>
          <w:rFonts w:eastAsiaTheme="minorEastAsia"/>
          <w:smallCaps w:val="0"/>
          <w:noProof/>
          <w:sz w:val="22"/>
          <w:lang w:val="en-US" w:eastAsia="en-US" w:bidi="ar-SA"/>
        </w:rPr>
      </w:pPr>
      <w:hyperlink w:anchor="_Toc126069592" w:history="1">
        <w:r w:rsidRPr="00257B49">
          <w:rPr>
            <w:rStyle w:val="Hyperlink"/>
            <w:noProof/>
          </w:rPr>
          <w:t>API Yönetim Hizmetleri</w:t>
        </w:r>
        <w:r>
          <w:rPr>
            <w:noProof/>
            <w:webHidden/>
          </w:rPr>
          <w:tab/>
        </w:r>
        <w:r>
          <w:rPr>
            <w:noProof/>
            <w:webHidden/>
          </w:rPr>
          <w:fldChar w:fldCharType="begin"/>
        </w:r>
        <w:r>
          <w:rPr>
            <w:noProof/>
            <w:webHidden/>
          </w:rPr>
          <w:instrText xml:space="preserve"> PAGEREF _Toc126069592 \h </w:instrText>
        </w:r>
        <w:r>
          <w:rPr>
            <w:noProof/>
            <w:webHidden/>
          </w:rPr>
        </w:r>
        <w:r>
          <w:rPr>
            <w:noProof/>
            <w:webHidden/>
          </w:rPr>
          <w:fldChar w:fldCharType="separate"/>
        </w:r>
        <w:r>
          <w:rPr>
            <w:noProof/>
            <w:webHidden/>
          </w:rPr>
          <w:t>21</w:t>
        </w:r>
        <w:r>
          <w:rPr>
            <w:noProof/>
            <w:webHidden/>
          </w:rPr>
          <w:fldChar w:fldCharType="end"/>
        </w:r>
      </w:hyperlink>
    </w:p>
    <w:p w14:paraId="64660C03" w14:textId="0D40DDCA" w:rsidR="005322A7" w:rsidRDefault="005322A7">
      <w:pPr>
        <w:pStyle w:val="TOC4"/>
        <w:tabs>
          <w:tab w:val="right" w:leader="dot" w:pos="5030"/>
        </w:tabs>
        <w:rPr>
          <w:rFonts w:eastAsiaTheme="minorEastAsia"/>
          <w:smallCaps w:val="0"/>
          <w:noProof/>
          <w:sz w:val="22"/>
          <w:lang w:val="en-US" w:eastAsia="en-US" w:bidi="ar-SA"/>
        </w:rPr>
      </w:pPr>
      <w:hyperlink w:anchor="_Toc126069593" w:history="1">
        <w:r w:rsidRPr="00257B49">
          <w:rPr>
            <w:rStyle w:val="Hyperlink"/>
            <w:noProof/>
          </w:rPr>
          <w:t>App Center</w:t>
        </w:r>
        <w:r>
          <w:rPr>
            <w:noProof/>
            <w:webHidden/>
          </w:rPr>
          <w:tab/>
        </w:r>
        <w:r>
          <w:rPr>
            <w:noProof/>
            <w:webHidden/>
          </w:rPr>
          <w:fldChar w:fldCharType="begin"/>
        </w:r>
        <w:r>
          <w:rPr>
            <w:noProof/>
            <w:webHidden/>
          </w:rPr>
          <w:instrText xml:space="preserve"> PAGEREF _Toc126069593 \h </w:instrText>
        </w:r>
        <w:r>
          <w:rPr>
            <w:noProof/>
            <w:webHidden/>
          </w:rPr>
        </w:r>
        <w:r>
          <w:rPr>
            <w:noProof/>
            <w:webHidden/>
          </w:rPr>
          <w:fldChar w:fldCharType="separate"/>
        </w:r>
        <w:r>
          <w:rPr>
            <w:noProof/>
            <w:webHidden/>
          </w:rPr>
          <w:t>21</w:t>
        </w:r>
        <w:r>
          <w:rPr>
            <w:noProof/>
            <w:webHidden/>
          </w:rPr>
          <w:fldChar w:fldCharType="end"/>
        </w:r>
      </w:hyperlink>
    </w:p>
    <w:p w14:paraId="39E7C5ED" w14:textId="3D10CF2C" w:rsidR="005322A7" w:rsidRDefault="005322A7">
      <w:pPr>
        <w:pStyle w:val="TOC4"/>
        <w:tabs>
          <w:tab w:val="right" w:leader="dot" w:pos="5030"/>
        </w:tabs>
        <w:rPr>
          <w:rFonts w:eastAsiaTheme="minorEastAsia"/>
          <w:smallCaps w:val="0"/>
          <w:noProof/>
          <w:sz w:val="22"/>
          <w:lang w:val="en-US" w:eastAsia="en-US" w:bidi="ar-SA"/>
        </w:rPr>
      </w:pPr>
      <w:hyperlink w:anchor="_Toc126069594" w:history="1">
        <w:r w:rsidRPr="00257B49">
          <w:rPr>
            <w:rStyle w:val="Hyperlink"/>
            <w:noProof/>
          </w:rPr>
          <w:t>Uygulama Yapılandırması</w:t>
        </w:r>
        <w:r>
          <w:rPr>
            <w:noProof/>
            <w:webHidden/>
          </w:rPr>
          <w:tab/>
        </w:r>
        <w:r>
          <w:rPr>
            <w:noProof/>
            <w:webHidden/>
          </w:rPr>
          <w:fldChar w:fldCharType="begin"/>
        </w:r>
        <w:r>
          <w:rPr>
            <w:noProof/>
            <w:webHidden/>
          </w:rPr>
          <w:instrText xml:space="preserve"> PAGEREF _Toc126069594 \h </w:instrText>
        </w:r>
        <w:r>
          <w:rPr>
            <w:noProof/>
            <w:webHidden/>
          </w:rPr>
        </w:r>
        <w:r>
          <w:rPr>
            <w:noProof/>
            <w:webHidden/>
          </w:rPr>
          <w:fldChar w:fldCharType="separate"/>
        </w:r>
        <w:r>
          <w:rPr>
            <w:noProof/>
            <w:webHidden/>
          </w:rPr>
          <w:t>23</w:t>
        </w:r>
        <w:r>
          <w:rPr>
            <w:noProof/>
            <w:webHidden/>
          </w:rPr>
          <w:fldChar w:fldCharType="end"/>
        </w:r>
      </w:hyperlink>
    </w:p>
    <w:p w14:paraId="0BA0F216" w14:textId="1F7D4351" w:rsidR="005322A7" w:rsidRDefault="005322A7">
      <w:pPr>
        <w:pStyle w:val="TOC4"/>
        <w:tabs>
          <w:tab w:val="right" w:leader="dot" w:pos="5030"/>
        </w:tabs>
        <w:rPr>
          <w:rFonts w:eastAsiaTheme="minorEastAsia"/>
          <w:smallCaps w:val="0"/>
          <w:noProof/>
          <w:sz w:val="22"/>
          <w:lang w:val="en-US" w:eastAsia="en-US" w:bidi="ar-SA"/>
        </w:rPr>
      </w:pPr>
      <w:hyperlink w:anchor="_Toc126069595" w:history="1">
        <w:r w:rsidRPr="00257B49">
          <w:rPr>
            <w:rStyle w:val="Hyperlink"/>
            <w:noProof/>
          </w:rPr>
          <w:t>Uygulama Hizmeti</w:t>
        </w:r>
        <w:r>
          <w:rPr>
            <w:noProof/>
            <w:webHidden/>
          </w:rPr>
          <w:tab/>
        </w:r>
        <w:r>
          <w:rPr>
            <w:noProof/>
            <w:webHidden/>
          </w:rPr>
          <w:fldChar w:fldCharType="begin"/>
        </w:r>
        <w:r>
          <w:rPr>
            <w:noProof/>
            <w:webHidden/>
          </w:rPr>
          <w:instrText xml:space="preserve"> PAGEREF _Toc126069595 \h </w:instrText>
        </w:r>
        <w:r>
          <w:rPr>
            <w:noProof/>
            <w:webHidden/>
          </w:rPr>
        </w:r>
        <w:r>
          <w:rPr>
            <w:noProof/>
            <w:webHidden/>
          </w:rPr>
          <w:fldChar w:fldCharType="separate"/>
        </w:r>
        <w:r>
          <w:rPr>
            <w:noProof/>
            <w:webHidden/>
          </w:rPr>
          <w:t>23</w:t>
        </w:r>
        <w:r>
          <w:rPr>
            <w:noProof/>
            <w:webHidden/>
          </w:rPr>
          <w:fldChar w:fldCharType="end"/>
        </w:r>
      </w:hyperlink>
    </w:p>
    <w:p w14:paraId="3873F96E" w14:textId="2217DA0A" w:rsidR="005322A7" w:rsidRDefault="005322A7">
      <w:pPr>
        <w:pStyle w:val="TOC4"/>
        <w:tabs>
          <w:tab w:val="right" w:leader="dot" w:pos="5030"/>
        </w:tabs>
        <w:rPr>
          <w:rFonts w:eastAsiaTheme="minorEastAsia"/>
          <w:smallCaps w:val="0"/>
          <w:noProof/>
          <w:sz w:val="22"/>
          <w:lang w:val="en-US" w:eastAsia="en-US" w:bidi="ar-SA"/>
        </w:rPr>
      </w:pPr>
      <w:hyperlink w:anchor="_Toc126069596" w:history="1">
        <w:r w:rsidRPr="00257B49">
          <w:rPr>
            <w:rStyle w:val="Hyperlink"/>
            <w:noProof/>
          </w:rPr>
          <w:t>Uygulama Ağ Geçidi</w:t>
        </w:r>
        <w:r>
          <w:rPr>
            <w:noProof/>
            <w:webHidden/>
          </w:rPr>
          <w:tab/>
        </w:r>
        <w:r>
          <w:rPr>
            <w:noProof/>
            <w:webHidden/>
          </w:rPr>
          <w:fldChar w:fldCharType="begin"/>
        </w:r>
        <w:r>
          <w:rPr>
            <w:noProof/>
            <w:webHidden/>
          </w:rPr>
          <w:instrText xml:space="preserve"> PAGEREF _Toc126069596 \h </w:instrText>
        </w:r>
        <w:r>
          <w:rPr>
            <w:noProof/>
            <w:webHidden/>
          </w:rPr>
        </w:r>
        <w:r>
          <w:rPr>
            <w:noProof/>
            <w:webHidden/>
          </w:rPr>
          <w:fldChar w:fldCharType="separate"/>
        </w:r>
        <w:r>
          <w:rPr>
            <w:noProof/>
            <w:webHidden/>
          </w:rPr>
          <w:t>24</w:t>
        </w:r>
        <w:r>
          <w:rPr>
            <w:noProof/>
            <w:webHidden/>
          </w:rPr>
          <w:fldChar w:fldCharType="end"/>
        </w:r>
      </w:hyperlink>
    </w:p>
    <w:p w14:paraId="5434B6B8" w14:textId="08E985BA" w:rsidR="005322A7" w:rsidRDefault="005322A7">
      <w:pPr>
        <w:pStyle w:val="TOC4"/>
        <w:tabs>
          <w:tab w:val="right" w:leader="dot" w:pos="5030"/>
        </w:tabs>
        <w:rPr>
          <w:rFonts w:eastAsiaTheme="minorEastAsia"/>
          <w:smallCaps w:val="0"/>
          <w:noProof/>
          <w:sz w:val="22"/>
          <w:lang w:val="en-US" w:eastAsia="en-US" w:bidi="ar-SA"/>
        </w:rPr>
      </w:pPr>
      <w:hyperlink w:anchor="_Toc126069597" w:history="1">
        <w:r w:rsidRPr="00257B49">
          <w:rPr>
            <w:rStyle w:val="Hyperlink"/>
            <w:noProof/>
          </w:rPr>
          <w:t>Application Insights</w:t>
        </w:r>
        <w:r>
          <w:rPr>
            <w:noProof/>
            <w:webHidden/>
          </w:rPr>
          <w:tab/>
        </w:r>
        <w:r>
          <w:rPr>
            <w:noProof/>
            <w:webHidden/>
          </w:rPr>
          <w:fldChar w:fldCharType="begin"/>
        </w:r>
        <w:r>
          <w:rPr>
            <w:noProof/>
            <w:webHidden/>
          </w:rPr>
          <w:instrText xml:space="preserve"> PAGEREF _Toc126069597 \h </w:instrText>
        </w:r>
        <w:r>
          <w:rPr>
            <w:noProof/>
            <w:webHidden/>
          </w:rPr>
        </w:r>
        <w:r>
          <w:rPr>
            <w:noProof/>
            <w:webHidden/>
          </w:rPr>
          <w:fldChar w:fldCharType="separate"/>
        </w:r>
        <w:r>
          <w:rPr>
            <w:noProof/>
            <w:webHidden/>
          </w:rPr>
          <w:t>24</w:t>
        </w:r>
        <w:r>
          <w:rPr>
            <w:noProof/>
            <w:webHidden/>
          </w:rPr>
          <w:fldChar w:fldCharType="end"/>
        </w:r>
      </w:hyperlink>
    </w:p>
    <w:p w14:paraId="05528ECF" w14:textId="0BDD228C" w:rsidR="005322A7" w:rsidRDefault="005322A7">
      <w:pPr>
        <w:pStyle w:val="TOC4"/>
        <w:tabs>
          <w:tab w:val="right" w:leader="dot" w:pos="5030"/>
        </w:tabs>
        <w:rPr>
          <w:rFonts w:eastAsiaTheme="minorEastAsia"/>
          <w:smallCaps w:val="0"/>
          <w:noProof/>
          <w:sz w:val="22"/>
          <w:lang w:val="en-US" w:eastAsia="en-US" w:bidi="ar-SA"/>
        </w:rPr>
      </w:pPr>
      <w:hyperlink w:anchor="_Toc126069598" w:history="1">
        <w:r w:rsidRPr="00257B49">
          <w:rPr>
            <w:rStyle w:val="Hyperlink"/>
            <w:noProof/>
          </w:rPr>
          <w:t>Azure Uygulamalı AI Hizmetleri</w:t>
        </w:r>
        <w:r>
          <w:rPr>
            <w:noProof/>
            <w:webHidden/>
          </w:rPr>
          <w:tab/>
        </w:r>
        <w:r>
          <w:rPr>
            <w:noProof/>
            <w:webHidden/>
          </w:rPr>
          <w:fldChar w:fldCharType="begin"/>
        </w:r>
        <w:r>
          <w:rPr>
            <w:noProof/>
            <w:webHidden/>
          </w:rPr>
          <w:instrText xml:space="preserve"> PAGEREF _Toc126069598 \h </w:instrText>
        </w:r>
        <w:r>
          <w:rPr>
            <w:noProof/>
            <w:webHidden/>
          </w:rPr>
        </w:r>
        <w:r>
          <w:rPr>
            <w:noProof/>
            <w:webHidden/>
          </w:rPr>
          <w:fldChar w:fldCharType="separate"/>
        </w:r>
        <w:r>
          <w:rPr>
            <w:noProof/>
            <w:webHidden/>
          </w:rPr>
          <w:t>24</w:t>
        </w:r>
        <w:r>
          <w:rPr>
            <w:noProof/>
            <w:webHidden/>
          </w:rPr>
          <w:fldChar w:fldCharType="end"/>
        </w:r>
      </w:hyperlink>
    </w:p>
    <w:p w14:paraId="4B3D4622" w14:textId="11A29B08" w:rsidR="005322A7" w:rsidRDefault="005322A7">
      <w:pPr>
        <w:pStyle w:val="TOC4"/>
        <w:tabs>
          <w:tab w:val="right" w:leader="dot" w:pos="5030"/>
        </w:tabs>
        <w:rPr>
          <w:rFonts w:eastAsiaTheme="minorEastAsia"/>
          <w:smallCaps w:val="0"/>
          <w:noProof/>
          <w:sz w:val="22"/>
          <w:lang w:val="en-US" w:eastAsia="en-US" w:bidi="ar-SA"/>
        </w:rPr>
      </w:pPr>
      <w:hyperlink w:anchor="_Toc126069599" w:history="1">
        <w:r w:rsidRPr="00257B49">
          <w:rPr>
            <w:rStyle w:val="Hyperlink"/>
            <w:noProof/>
          </w:rPr>
          <w:t>Azure Arc</w:t>
        </w:r>
        <w:r>
          <w:rPr>
            <w:noProof/>
            <w:webHidden/>
          </w:rPr>
          <w:tab/>
        </w:r>
        <w:r>
          <w:rPr>
            <w:noProof/>
            <w:webHidden/>
          </w:rPr>
          <w:fldChar w:fldCharType="begin"/>
        </w:r>
        <w:r>
          <w:rPr>
            <w:noProof/>
            <w:webHidden/>
          </w:rPr>
          <w:instrText xml:space="preserve"> PAGEREF _Toc126069599 \h </w:instrText>
        </w:r>
        <w:r>
          <w:rPr>
            <w:noProof/>
            <w:webHidden/>
          </w:rPr>
        </w:r>
        <w:r>
          <w:rPr>
            <w:noProof/>
            <w:webHidden/>
          </w:rPr>
          <w:fldChar w:fldCharType="separate"/>
        </w:r>
        <w:r>
          <w:rPr>
            <w:noProof/>
            <w:webHidden/>
          </w:rPr>
          <w:t>25</w:t>
        </w:r>
        <w:r>
          <w:rPr>
            <w:noProof/>
            <w:webHidden/>
          </w:rPr>
          <w:fldChar w:fldCharType="end"/>
        </w:r>
      </w:hyperlink>
    </w:p>
    <w:p w14:paraId="08B86344" w14:textId="73C902E4" w:rsidR="005322A7" w:rsidRDefault="005322A7">
      <w:pPr>
        <w:pStyle w:val="TOC4"/>
        <w:tabs>
          <w:tab w:val="right" w:leader="dot" w:pos="5030"/>
        </w:tabs>
        <w:rPr>
          <w:rFonts w:eastAsiaTheme="minorEastAsia"/>
          <w:smallCaps w:val="0"/>
          <w:noProof/>
          <w:sz w:val="22"/>
          <w:lang w:val="en-US" w:eastAsia="en-US" w:bidi="ar-SA"/>
        </w:rPr>
      </w:pPr>
      <w:hyperlink w:anchor="_Toc126069600" w:history="1">
        <w:r w:rsidRPr="00257B49">
          <w:rPr>
            <w:rStyle w:val="Hyperlink"/>
            <w:noProof/>
          </w:rPr>
          <w:t>Otomasyon</w:t>
        </w:r>
        <w:r>
          <w:rPr>
            <w:noProof/>
            <w:webHidden/>
          </w:rPr>
          <w:tab/>
        </w:r>
        <w:r>
          <w:rPr>
            <w:noProof/>
            <w:webHidden/>
          </w:rPr>
          <w:fldChar w:fldCharType="begin"/>
        </w:r>
        <w:r>
          <w:rPr>
            <w:noProof/>
            <w:webHidden/>
          </w:rPr>
          <w:instrText xml:space="preserve"> PAGEREF _Toc126069600 \h </w:instrText>
        </w:r>
        <w:r>
          <w:rPr>
            <w:noProof/>
            <w:webHidden/>
          </w:rPr>
        </w:r>
        <w:r>
          <w:rPr>
            <w:noProof/>
            <w:webHidden/>
          </w:rPr>
          <w:fldChar w:fldCharType="separate"/>
        </w:r>
        <w:r>
          <w:rPr>
            <w:noProof/>
            <w:webHidden/>
          </w:rPr>
          <w:t>25</w:t>
        </w:r>
        <w:r>
          <w:rPr>
            <w:noProof/>
            <w:webHidden/>
          </w:rPr>
          <w:fldChar w:fldCharType="end"/>
        </w:r>
      </w:hyperlink>
    </w:p>
    <w:p w14:paraId="24C4E42C" w14:textId="6221CD5B" w:rsidR="005322A7" w:rsidRDefault="005322A7">
      <w:pPr>
        <w:pStyle w:val="TOC4"/>
        <w:tabs>
          <w:tab w:val="right" w:leader="dot" w:pos="5030"/>
        </w:tabs>
        <w:rPr>
          <w:rFonts w:eastAsiaTheme="minorEastAsia"/>
          <w:smallCaps w:val="0"/>
          <w:noProof/>
          <w:sz w:val="22"/>
          <w:lang w:val="en-US" w:eastAsia="en-US" w:bidi="ar-SA"/>
        </w:rPr>
      </w:pPr>
      <w:hyperlink w:anchor="_Toc126069601" w:history="1">
        <w:r w:rsidRPr="00257B49">
          <w:rPr>
            <w:rStyle w:val="Hyperlink"/>
            <w:noProof/>
          </w:rPr>
          <w:t>Azure Yedekleme</w:t>
        </w:r>
        <w:r>
          <w:rPr>
            <w:noProof/>
            <w:webHidden/>
          </w:rPr>
          <w:tab/>
        </w:r>
        <w:r>
          <w:rPr>
            <w:noProof/>
            <w:webHidden/>
          </w:rPr>
          <w:fldChar w:fldCharType="begin"/>
        </w:r>
        <w:r>
          <w:rPr>
            <w:noProof/>
            <w:webHidden/>
          </w:rPr>
          <w:instrText xml:space="preserve"> PAGEREF _Toc126069601 \h </w:instrText>
        </w:r>
        <w:r>
          <w:rPr>
            <w:noProof/>
            <w:webHidden/>
          </w:rPr>
        </w:r>
        <w:r>
          <w:rPr>
            <w:noProof/>
            <w:webHidden/>
          </w:rPr>
          <w:fldChar w:fldCharType="separate"/>
        </w:r>
        <w:r>
          <w:rPr>
            <w:noProof/>
            <w:webHidden/>
          </w:rPr>
          <w:t>26</w:t>
        </w:r>
        <w:r>
          <w:rPr>
            <w:noProof/>
            <w:webHidden/>
          </w:rPr>
          <w:fldChar w:fldCharType="end"/>
        </w:r>
      </w:hyperlink>
    </w:p>
    <w:p w14:paraId="307235DD" w14:textId="2509336B" w:rsidR="005322A7" w:rsidRDefault="005322A7">
      <w:pPr>
        <w:pStyle w:val="TOC4"/>
        <w:tabs>
          <w:tab w:val="right" w:leader="dot" w:pos="5030"/>
        </w:tabs>
        <w:rPr>
          <w:rFonts w:eastAsiaTheme="minorEastAsia"/>
          <w:smallCaps w:val="0"/>
          <w:noProof/>
          <w:sz w:val="22"/>
          <w:lang w:val="en-US" w:eastAsia="en-US" w:bidi="ar-SA"/>
        </w:rPr>
      </w:pPr>
      <w:hyperlink w:anchor="_Toc126069602" w:history="1">
        <w:r w:rsidRPr="00257B49">
          <w:rPr>
            <w:rStyle w:val="Hyperlink"/>
            <w:noProof/>
          </w:rPr>
          <w:t>Azure Bastion</w:t>
        </w:r>
        <w:r>
          <w:rPr>
            <w:noProof/>
            <w:webHidden/>
          </w:rPr>
          <w:tab/>
        </w:r>
        <w:r>
          <w:rPr>
            <w:noProof/>
            <w:webHidden/>
          </w:rPr>
          <w:fldChar w:fldCharType="begin"/>
        </w:r>
        <w:r>
          <w:rPr>
            <w:noProof/>
            <w:webHidden/>
          </w:rPr>
          <w:instrText xml:space="preserve"> PAGEREF _Toc126069602 \h </w:instrText>
        </w:r>
        <w:r>
          <w:rPr>
            <w:noProof/>
            <w:webHidden/>
          </w:rPr>
        </w:r>
        <w:r>
          <w:rPr>
            <w:noProof/>
            <w:webHidden/>
          </w:rPr>
          <w:fldChar w:fldCharType="separate"/>
        </w:r>
        <w:r>
          <w:rPr>
            <w:noProof/>
            <w:webHidden/>
          </w:rPr>
          <w:t>27</w:t>
        </w:r>
        <w:r>
          <w:rPr>
            <w:noProof/>
            <w:webHidden/>
          </w:rPr>
          <w:fldChar w:fldCharType="end"/>
        </w:r>
      </w:hyperlink>
    </w:p>
    <w:p w14:paraId="28893CDF" w14:textId="5023E87C" w:rsidR="005322A7" w:rsidRDefault="005322A7">
      <w:pPr>
        <w:pStyle w:val="TOC4"/>
        <w:tabs>
          <w:tab w:val="right" w:leader="dot" w:pos="5030"/>
        </w:tabs>
        <w:rPr>
          <w:rFonts w:eastAsiaTheme="minorEastAsia"/>
          <w:smallCaps w:val="0"/>
          <w:noProof/>
          <w:sz w:val="22"/>
          <w:lang w:val="en-US" w:eastAsia="en-US" w:bidi="ar-SA"/>
        </w:rPr>
      </w:pPr>
      <w:hyperlink w:anchor="_Toc126069603" w:history="1">
        <w:r w:rsidRPr="00257B49">
          <w:rPr>
            <w:rStyle w:val="Hyperlink"/>
            <w:noProof/>
          </w:rPr>
          <w:t>Toplu</w:t>
        </w:r>
        <w:r>
          <w:rPr>
            <w:noProof/>
            <w:webHidden/>
          </w:rPr>
          <w:tab/>
        </w:r>
        <w:r>
          <w:rPr>
            <w:noProof/>
            <w:webHidden/>
          </w:rPr>
          <w:fldChar w:fldCharType="begin"/>
        </w:r>
        <w:r>
          <w:rPr>
            <w:noProof/>
            <w:webHidden/>
          </w:rPr>
          <w:instrText xml:space="preserve"> PAGEREF _Toc126069603 \h </w:instrText>
        </w:r>
        <w:r>
          <w:rPr>
            <w:noProof/>
            <w:webHidden/>
          </w:rPr>
        </w:r>
        <w:r>
          <w:rPr>
            <w:noProof/>
            <w:webHidden/>
          </w:rPr>
          <w:fldChar w:fldCharType="separate"/>
        </w:r>
        <w:r>
          <w:rPr>
            <w:noProof/>
            <w:webHidden/>
          </w:rPr>
          <w:t>27</w:t>
        </w:r>
        <w:r>
          <w:rPr>
            <w:noProof/>
            <w:webHidden/>
          </w:rPr>
          <w:fldChar w:fldCharType="end"/>
        </w:r>
      </w:hyperlink>
    </w:p>
    <w:p w14:paraId="33F10BD5" w14:textId="40EB23A7" w:rsidR="005322A7" w:rsidRDefault="005322A7">
      <w:pPr>
        <w:pStyle w:val="TOC4"/>
        <w:tabs>
          <w:tab w:val="right" w:leader="dot" w:pos="5030"/>
        </w:tabs>
        <w:rPr>
          <w:rFonts w:eastAsiaTheme="minorEastAsia"/>
          <w:smallCaps w:val="0"/>
          <w:noProof/>
          <w:sz w:val="22"/>
          <w:lang w:val="en-US" w:eastAsia="en-US" w:bidi="ar-SA"/>
        </w:rPr>
      </w:pPr>
      <w:hyperlink w:anchor="_Toc126069604" w:history="1">
        <w:r w:rsidRPr="00257B49">
          <w:rPr>
            <w:rStyle w:val="Hyperlink"/>
            <w:noProof/>
          </w:rPr>
          <w:t>BizTalk Hizmetleri</w:t>
        </w:r>
        <w:r>
          <w:rPr>
            <w:noProof/>
            <w:webHidden/>
          </w:rPr>
          <w:tab/>
        </w:r>
        <w:r>
          <w:rPr>
            <w:noProof/>
            <w:webHidden/>
          </w:rPr>
          <w:fldChar w:fldCharType="begin"/>
        </w:r>
        <w:r>
          <w:rPr>
            <w:noProof/>
            <w:webHidden/>
          </w:rPr>
          <w:instrText xml:space="preserve"> PAGEREF _Toc126069604 \h </w:instrText>
        </w:r>
        <w:r>
          <w:rPr>
            <w:noProof/>
            <w:webHidden/>
          </w:rPr>
        </w:r>
        <w:r>
          <w:rPr>
            <w:noProof/>
            <w:webHidden/>
          </w:rPr>
          <w:fldChar w:fldCharType="separate"/>
        </w:r>
        <w:r>
          <w:rPr>
            <w:noProof/>
            <w:webHidden/>
          </w:rPr>
          <w:t>27</w:t>
        </w:r>
        <w:r>
          <w:rPr>
            <w:noProof/>
            <w:webHidden/>
          </w:rPr>
          <w:fldChar w:fldCharType="end"/>
        </w:r>
      </w:hyperlink>
    </w:p>
    <w:p w14:paraId="415FB588" w14:textId="47C164A3" w:rsidR="005322A7" w:rsidRDefault="005322A7">
      <w:pPr>
        <w:pStyle w:val="TOC4"/>
        <w:tabs>
          <w:tab w:val="right" w:leader="dot" w:pos="5030"/>
        </w:tabs>
        <w:rPr>
          <w:rFonts w:eastAsiaTheme="minorEastAsia"/>
          <w:smallCaps w:val="0"/>
          <w:noProof/>
          <w:sz w:val="22"/>
          <w:lang w:val="en-US" w:eastAsia="en-US" w:bidi="ar-SA"/>
        </w:rPr>
      </w:pPr>
      <w:hyperlink w:anchor="_Toc126069605" w:history="1">
        <w:r w:rsidRPr="00257B49">
          <w:rPr>
            <w:rStyle w:val="Hyperlink"/>
            <w:noProof/>
          </w:rPr>
          <w:t>Azure Bot Hizmeti</w:t>
        </w:r>
        <w:r>
          <w:rPr>
            <w:noProof/>
            <w:webHidden/>
          </w:rPr>
          <w:tab/>
        </w:r>
        <w:r>
          <w:rPr>
            <w:noProof/>
            <w:webHidden/>
          </w:rPr>
          <w:fldChar w:fldCharType="begin"/>
        </w:r>
        <w:r>
          <w:rPr>
            <w:noProof/>
            <w:webHidden/>
          </w:rPr>
          <w:instrText xml:space="preserve"> PAGEREF _Toc126069605 \h </w:instrText>
        </w:r>
        <w:r>
          <w:rPr>
            <w:noProof/>
            <w:webHidden/>
          </w:rPr>
        </w:r>
        <w:r>
          <w:rPr>
            <w:noProof/>
            <w:webHidden/>
          </w:rPr>
          <w:fldChar w:fldCharType="separate"/>
        </w:r>
        <w:r>
          <w:rPr>
            <w:noProof/>
            <w:webHidden/>
          </w:rPr>
          <w:t>28</w:t>
        </w:r>
        <w:r>
          <w:rPr>
            <w:noProof/>
            <w:webHidden/>
          </w:rPr>
          <w:fldChar w:fldCharType="end"/>
        </w:r>
      </w:hyperlink>
    </w:p>
    <w:p w14:paraId="0FC4035E" w14:textId="14FB4743" w:rsidR="005322A7" w:rsidRDefault="005322A7">
      <w:pPr>
        <w:pStyle w:val="TOC4"/>
        <w:tabs>
          <w:tab w:val="right" w:leader="dot" w:pos="5030"/>
        </w:tabs>
        <w:rPr>
          <w:rFonts w:eastAsiaTheme="minorEastAsia"/>
          <w:smallCaps w:val="0"/>
          <w:noProof/>
          <w:sz w:val="22"/>
          <w:lang w:val="en-US" w:eastAsia="en-US" w:bidi="ar-SA"/>
        </w:rPr>
      </w:pPr>
      <w:hyperlink w:anchor="_Toc126069606" w:history="1">
        <w:r w:rsidRPr="00257B49">
          <w:rPr>
            <w:rStyle w:val="Hyperlink"/>
            <w:noProof/>
          </w:rPr>
          <w:t>Redis için Azure Önbellek</w:t>
        </w:r>
        <w:r>
          <w:rPr>
            <w:noProof/>
            <w:webHidden/>
          </w:rPr>
          <w:tab/>
        </w:r>
        <w:r>
          <w:rPr>
            <w:noProof/>
            <w:webHidden/>
          </w:rPr>
          <w:fldChar w:fldCharType="begin"/>
        </w:r>
        <w:r>
          <w:rPr>
            <w:noProof/>
            <w:webHidden/>
          </w:rPr>
          <w:instrText xml:space="preserve"> PAGEREF _Toc126069606 \h </w:instrText>
        </w:r>
        <w:r>
          <w:rPr>
            <w:noProof/>
            <w:webHidden/>
          </w:rPr>
        </w:r>
        <w:r>
          <w:rPr>
            <w:noProof/>
            <w:webHidden/>
          </w:rPr>
          <w:fldChar w:fldCharType="separate"/>
        </w:r>
        <w:r>
          <w:rPr>
            <w:noProof/>
            <w:webHidden/>
          </w:rPr>
          <w:t>28</w:t>
        </w:r>
        <w:r>
          <w:rPr>
            <w:noProof/>
            <w:webHidden/>
          </w:rPr>
          <w:fldChar w:fldCharType="end"/>
        </w:r>
      </w:hyperlink>
    </w:p>
    <w:p w14:paraId="6DC1E245" w14:textId="24E268E1" w:rsidR="005322A7" w:rsidRDefault="005322A7">
      <w:pPr>
        <w:pStyle w:val="TOC4"/>
        <w:tabs>
          <w:tab w:val="right" w:leader="dot" w:pos="5030"/>
        </w:tabs>
        <w:rPr>
          <w:rFonts w:eastAsiaTheme="minorEastAsia"/>
          <w:smallCaps w:val="0"/>
          <w:noProof/>
          <w:sz w:val="22"/>
          <w:lang w:val="en-US" w:eastAsia="en-US" w:bidi="ar-SA"/>
        </w:rPr>
      </w:pPr>
      <w:hyperlink w:anchor="_Toc126069607" w:history="1">
        <w:r w:rsidRPr="00257B49">
          <w:rPr>
            <w:rStyle w:val="Hyperlink"/>
            <w:noProof/>
          </w:rPr>
          <w:t>Bulut Hizmetleri</w:t>
        </w:r>
        <w:r>
          <w:rPr>
            <w:noProof/>
            <w:webHidden/>
          </w:rPr>
          <w:tab/>
        </w:r>
        <w:r>
          <w:rPr>
            <w:noProof/>
            <w:webHidden/>
          </w:rPr>
          <w:fldChar w:fldCharType="begin"/>
        </w:r>
        <w:r>
          <w:rPr>
            <w:noProof/>
            <w:webHidden/>
          </w:rPr>
          <w:instrText xml:space="preserve"> PAGEREF _Toc126069607 \h </w:instrText>
        </w:r>
        <w:r>
          <w:rPr>
            <w:noProof/>
            <w:webHidden/>
          </w:rPr>
        </w:r>
        <w:r>
          <w:rPr>
            <w:noProof/>
            <w:webHidden/>
          </w:rPr>
          <w:fldChar w:fldCharType="separate"/>
        </w:r>
        <w:r>
          <w:rPr>
            <w:noProof/>
            <w:webHidden/>
          </w:rPr>
          <w:t>29</w:t>
        </w:r>
        <w:r>
          <w:rPr>
            <w:noProof/>
            <w:webHidden/>
          </w:rPr>
          <w:fldChar w:fldCharType="end"/>
        </w:r>
      </w:hyperlink>
    </w:p>
    <w:p w14:paraId="421268F4" w14:textId="2715B78F" w:rsidR="005322A7" w:rsidRDefault="005322A7">
      <w:pPr>
        <w:pStyle w:val="TOC4"/>
        <w:tabs>
          <w:tab w:val="right" w:leader="dot" w:pos="5030"/>
        </w:tabs>
        <w:rPr>
          <w:rFonts w:eastAsiaTheme="minorEastAsia"/>
          <w:smallCaps w:val="0"/>
          <w:noProof/>
          <w:sz w:val="22"/>
          <w:lang w:val="en-US" w:eastAsia="en-US" w:bidi="ar-SA"/>
        </w:rPr>
      </w:pPr>
      <w:hyperlink w:anchor="_Toc126069608" w:history="1">
        <w:r w:rsidRPr="00257B49">
          <w:rPr>
            <w:rStyle w:val="Hyperlink"/>
            <w:noProof/>
          </w:rPr>
          <w:t>Azure Bilişsel Arama</w:t>
        </w:r>
        <w:r>
          <w:rPr>
            <w:noProof/>
            <w:webHidden/>
          </w:rPr>
          <w:tab/>
        </w:r>
        <w:r>
          <w:rPr>
            <w:noProof/>
            <w:webHidden/>
          </w:rPr>
          <w:fldChar w:fldCharType="begin"/>
        </w:r>
        <w:r>
          <w:rPr>
            <w:noProof/>
            <w:webHidden/>
          </w:rPr>
          <w:instrText xml:space="preserve"> PAGEREF _Toc126069608 \h </w:instrText>
        </w:r>
        <w:r>
          <w:rPr>
            <w:noProof/>
            <w:webHidden/>
          </w:rPr>
        </w:r>
        <w:r>
          <w:rPr>
            <w:noProof/>
            <w:webHidden/>
          </w:rPr>
          <w:fldChar w:fldCharType="separate"/>
        </w:r>
        <w:r>
          <w:rPr>
            <w:noProof/>
            <w:webHidden/>
          </w:rPr>
          <w:t>30</w:t>
        </w:r>
        <w:r>
          <w:rPr>
            <w:noProof/>
            <w:webHidden/>
          </w:rPr>
          <w:fldChar w:fldCharType="end"/>
        </w:r>
      </w:hyperlink>
    </w:p>
    <w:p w14:paraId="57512418" w14:textId="25A421D9" w:rsidR="005322A7" w:rsidRDefault="005322A7">
      <w:pPr>
        <w:pStyle w:val="TOC4"/>
        <w:tabs>
          <w:tab w:val="right" w:leader="dot" w:pos="5030"/>
        </w:tabs>
        <w:rPr>
          <w:rFonts w:eastAsiaTheme="minorEastAsia"/>
          <w:smallCaps w:val="0"/>
          <w:noProof/>
          <w:sz w:val="22"/>
          <w:lang w:val="en-US" w:eastAsia="en-US" w:bidi="ar-SA"/>
        </w:rPr>
      </w:pPr>
      <w:hyperlink w:anchor="_Toc126069609" w:history="1">
        <w:r w:rsidRPr="00257B49">
          <w:rPr>
            <w:rStyle w:val="Hyperlink"/>
            <w:noProof/>
          </w:rPr>
          <w:t>Azure Bilişsel Hizmetler</w:t>
        </w:r>
        <w:r>
          <w:rPr>
            <w:noProof/>
            <w:webHidden/>
          </w:rPr>
          <w:tab/>
        </w:r>
        <w:r>
          <w:rPr>
            <w:noProof/>
            <w:webHidden/>
          </w:rPr>
          <w:fldChar w:fldCharType="begin"/>
        </w:r>
        <w:r>
          <w:rPr>
            <w:noProof/>
            <w:webHidden/>
          </w:rPr>
          <w:instrText xml:space="preserve"> PAGEREF _Toc126069609 \h </w:instrText>
        </w:r>
        <w:r>
          <w:rPr>
            <w:noProof/>
            <w:webHidden/>
          </w:rPr>
        </w:r>
        <w:r>
          <w:rPr>
            <w:noProof/>
            <w:webHidden/>
          </w:rPr>
          <w:fldChar w:fldCharType="separate"/>
        </w:r>
        <w:r>
          <w:rPr>
            <w:noProof/>
            <w:webHidden/>
          </w:rPr>
          <w:t>30</w:t>
        </w:r>
        <w:r>
          <w:rPr>
            <w:noProof/>
            <w:webHidden/>
          </w:rPr>
          <w:fldChar w:fldCharType="end"/>
        </w:r>
      </w:hyperlink>
    </w:p>
    <w:p w14:paraId="5EE2832F" w14:textId="43CFB9BB" w:rsidR="005322A7" w:rsidRDefault="005322A7">
      <w:pPr>
        <w:pStyle w:val="TOC4"/>
        <w:tabs>
          <w:tab w:val="right" w:leader="dot" w:pos="5030"/>
        </w:tabs>
        <w:rPr>
          <w:rFonts w:eastAsiaTheme="minorEastAsia"/>
          <w:smallCaps w:val="0"/>
          <w:noProof/>
          <w:sz w:val="22"/>
          <w:lang w:val="en-US" w:eastAsia="en-US" w:bidi="ar-SA"/>
        </w:rPr>
      </w:pPr>
      <w:hyperlink w:anchor="_Toc126069610" w:history="1">
        <w:r w:rsidRPr="00257B49">
          <w:rPr>
            <w:rStyle w:val="Hyperlink"/>
            <w:noProof/>
          </w:rPr>
          <w:t>Azure İletişim Hizmetleri</w:t>
        </w:r>
        <w:r>
          <w:rPr>
            <w:noProof/>
            <w:webHidden/>
          </w:rPr>
          <w:tab/>
        </w:r>
        <w:r>
          <w:rPr>
            <w:noProof/>
            <w:webHidden/>
          </w:rPr>
          <w:fldChar w:fldCharType="begin"/>
        </w:r>
        <w:r>
          <w:rPr>
            <w:noProof/>
            <w:webHidden/>
          </w:rPr>
          <w:instrText xml:space="preserve"> PAGEREF _Toc126069610 \h </w:instrText>
        </w:r>
        <w:r>
          <w:rPr>
            <w:noProof/>
            <w:webHidden/>
          </w:rPr>
        </w:r>
        <w:r>
          <w:rPr>
            <w:noProof/>
            <w:webHidden/>
          </w:rPr>
          <w:fldChar w:fldCharType="separate"/>
        </w:r>
        <w:r>
          <w:rPr>
            <w:noProof/>
            <w:webHidden/>
          </w:rPr>
          <w:t>31</w:t>
        </w:r>
        <w:r>
          <w:rPr>
            <w:noProof/>
            <w:webHidden/>
          </w:rPr>
          <w:fldChar w:fldCharType="end"/>
        </w:r>
      </w:hyperlink>
    </w:p>
    <w:p w14:paraId="32CF9371" w14:textId="70B1E76D" w:rsidR="005322A7" w:rsidRDefault="005322A7">
      <w:pPr>
        <w:pStyle w:val="TOC4"/>
        <w:tabs>
          <w:tab w:val="right" w:leader="dot" w:pos="5030"/>
        </w:tabs>
        <w:rPr>
          <w:rFonts w:eastAsiaTheme="minorEastAsia"/>
          <w:smallCaps w:val="0"/>
          <w:noProof/>
          <w:sz w:val="22"/>
          <w:lang w:val="en-US" w:eastAsia="en-US" w:bidi="ar-SA"/>
        </w:rPr>
      </w:pPr>
      <w:hyperlink w:anchor="_Toc126069611" w:history="1">
        <w:r w:rsidRPr="00257B49">
          <w:rPr>
            <w:rStyle w:val="Hyperlink"/>
            <w:noProof/>
          </w:rPr>
          <w:t>Azure Gizli Kayıt Defteri</w:t>
        </w:r>
        <w:r>
          <w:rPr>
            <w:noProof/>
            <w:webHidden/>
          </w:rPr>
          <w:tab/>
        </w:r>
        <w:r>
          <w:rPr>
            <w:noProof/>
            <w:webHidden/>
          </w:rPr>
          <w:fldChar w:fldCharType="begin"/>
        </w:r>
        <w:r>
          <w:rPr>
            <w:noProof/>
            <w:webHidden/>
          </w:rPr>
          <w:instrText xml:space="preserve"> PAGEREF _Toc126069611 \h </w:instrText>
        </w:r>
        <w:r>
          <w:rPr>
            <w:noProof/>
            <w:webHidden/>
          </w:rPr>
        </w:r>
        <w:r>
          <w:rPr>
            <w:noProof/>
            <w:webHidden/>
          </w:rPr>
          <w:fldChar w:fldCharType="separate"/>
        </w:r>
        <w:r>
          <w:rPr>
            <w:noProof/>
            <w:webHidden/>
          </w:rPr>
          <w:t>31</w:t>
        </w:r>
        <w:r>
          <w:rPr>
            <w:noProof/>
            <w:webHidden/>
          </w:rPr>
          <w:fldChar w:fldCharType="end"/>
        </w:r>
      </w:hyperlink>
    </w:p>
    <w:p w14:paraId="60582912" w14:textId="13BCBB10" w:rsidR="005322A7" w:rsidRDefault="005322A7">
      <w:pPr>
        <w:pStyle w:val="TOC4"/>
        <w:tabs>
          <w:tab w:val="right" w:leader="dot" w:pos="5030"/>
        </w:tabs>
        <w:rPr>
          <w:rFonts w:eastAsiaTheme="minorEastAsia"/>
          <w:smallCaps w:val="0"/>
          <w:noProof/>
          <w:sz w:val="22"/>
          <w:lang w:val="en-US" w:eastAsia="en-US" w:bidi="ar-SA"/>
        </w:rPr>
      </w:pPr>
      <w:hyperlink w:anchor="_Toc126069612" w:history="1">
        <w:r w:rsidRPr="00257B49">
          <w:rPr>
            <w:rStyle w:val="Hyperlink"/>
            <w:noProof/>
          </w:rPr>
          <w:t>Azure Container Apps</w:t>
        </w:r>
        <w:r>
          <w:rPr>
            <w:noProof/>
            <w:webHidden/>
          </w:rPr>
          <w:tab/>
        </w:r>
        <w:r>
          <w:rPr>
            <w:noProof/>
            <w:webHidden/>
          </w:rPr>
          <w:fldChar w:fldCharType="begin"/>
        </w:r>
        <w:r>
          <w:rPr>
            <w:noProof/>
            <w:webHidden/>
          </w:rPr>
          <w:instrText xml:space="preserve"> PAGEREF _Toc126069612 \h </w:instrText>
        </w:r>
        <w:r>
          <w:rPr>
            <w:noProof/>
            <w:webHidden/>
          </w:rPr>
        </w:r>
        <w:r>
          <w:rPr>
            <w:noProof/>
            <w:webHidden/>
          </w:rPr>
          <w:fldChar w:fldCharType="separate"/>
        </w:r>
        <w:r>
          <w:rPr>
            <w:noProof/>
            <w:webHidden/>
          </w:rPr>
          <w:t>32</w:t>
        </w:r>
        <w:r>
          <w:rPr>
            <w:noProof/>
            <w:webHidden/>
          </w:rPr>
          <w:fldChar w:fldCharType="end"/>
        </w:r>
      </w:hyperlink>
    </w:p>
    <w:p w14:paraId="312C7B45" w14:textId="75DD53CC" w:rsidR="005322A7" w:rsidRDefault="005322A7">
      <w:pPr>
        <w:pStyle w:val="TOC4"/>
        <w:tabs>
          <w:tab w:val="right" w:leader="dot" w:pos="5030"/>
        </w:tabs>
        <w:rPr>
          <w:rFonts w:eastAsiaTheme="minorEastAsia"/>
          <w:smallCaps w:val="0"/>
          <w:noProof/>
          <w:sz w:val="22"/>
          <w:lang w:val="en-US" w:eastAsia="en-US" w:bidi="ar-SA"/>
        </w:rPr>
      </w:pPr>
      <w:hyperlink w:anchor="_Toc126069613" w:history="1">
        <w:r w:rsidRPr="00257B49">
          <w:rPr>
            <w:rStyle w:val="Hyperlink"/>
            <w:noProof/>
          </w:rPr>
          <w:t>Azure Kapsayıcı Örnekleri</w:t>
        </w:r>
        <w:r>
          <w:rPr>
            <w:noProof/>
            <w:webHidden/>
          </w:rPr>
          <w:tab/>
        </w:r>
        <w:r>
          <w:rPr>
            <w:noProof/>
            <w:webHidden/>
          </w:rPr>
          <w:fldChar w:fldCharType="begin"/>
        </w:r>
        <w:r>
          <w:rPr>
            <w:noProof/>
            <w:webHidden/>
          </w:rPr>
          <w:instrText xml:space="preserve"> PAGEREF _Toc126069613 \h </w:instrText>
        </w:r>
        <w:r>
          <w:rPr>
            <w:noProof/>
            <w:webHidden/>
          </w:rPr>
        </w:r>
        <w:r>
          <w:rPr>
            <w:noProof/>
            <w:webHidden/>
          </w:rPr>
          <w:fldChar w:fldCharType="separate"/>
        </w:r>
        <w:r>
          <w:rPr>
            <w:noProof/>
            <w:webHidden/>
          </w:rPr>
          <w:t>32</w:t>
        </w:r>
        <w:r>
          <w:rPr>
            <w:noProof/>
            <w:webHidden/>
          </w:rPr>
          <w:fldChar w:fldCharType="end"/>
        </w:r>
      </w:hyperlink>
    </w:p>
    <w:p w14:paraId="1281D6D8" w14:textId="0F63D5B5" w:rsidR="005322A7" w:rsidRDefault="005322A7">
      <w:pPr>
        <w:pStyle w:val="TOC4"/>
        <w:tabs>
          <w:tab w:val="right" w:leader="dot" w:pos="5030"/>
        </w:tabs>
        <w:rPr>
          <w:rFonts w:eastAsiaTheme="minorEastAsia"/>
          <w:smallCaps w:val="0"/>
          <w:noProof/>
          <w:sz w:val="22"/>
          <w:lang w:val="en-US" w:eastAsia="en-US" w:bidi="ar-SA"/>
        </w:rPr>
      </w:pPr>
      <w:hyperlink w:anchor="_Toc126069614" w:history="1">
        <w:r w:rsidRPr="00257B49">
          <w:rPr>
            <w:rStyle w:val="Hyperlink"/>
            <w:noProof/>
          </w:rPr>
          <w:t>Azure Kapsayıcı Kütük</w:t>
        </w:r>
        <w:r>
          <w:rPr>
            <w:noProof/>
            <w:webHidden/>
          </w:rPr>
          <w:tab/>
        </w:r>
        <w:r>
          <w:rPr>
            <w:noProof/>
            <w:webHidden/>
          </w:rPr>
          <w:fldChar w:fldCharType="begin"/>
        </w:r>
        <w:r>
          <w:rPr>
            <w:noProof/>
            <w:webHidden/>
          </w:rPr>
          <w:instrText xml:space="preserve"> PAGEREF _Toc126069614 \h </w:instrText>
        </w:r>
        <w:r>
          <w:rPr>
            <w:noProof/>
            <w:webHidden/>
          </w:rPr>
        </w:r>
        <w:r>
          <w:rPr>
            <w:noProof/>
            <w:webHidden/>
          </w:rPr>
          <w:fldChar w:fldCharType="separate"/>
        </w:r>
        <w:r>
          <w:rPr>
            <w:noProof/>
            <w:webHidden/>
          </w:rPr>
          <w:t>33</w:t>
        </w:r>
        <w:r>
          <w:rPr>
            <w:noProof/>
            <w:webHidden/>
          </w:rPr>
          <w:fldChar w:fldCharType="end"/>
        </w:r>
      </w:hyperlink>
    </w:p>
    <w:p w14:paraId="1A1BC89B" w14:textId="472A9E3A" w:rsidR="005322A7" w:rsidRDefault="005322A7">
      <w:pPr>
        <w:pStyle w:val="TOC4"/>
        <w:tabs>
          <w:tab w:val="right" w:leader="dot" w:pos="5030"/>
        </w:tabs>
        <w:rPr>
          <w:rFonts w:eastAsiaTheme="minorEastAsia"/>
          <w:smallCaps w:val="0"/>
          <w:noProof/>
          <w:sz w:val="22"/>
          <w:lang w:val="en-US" w:eastAsia="en-US" w:bidi="ar-SA"/>
        </w:rPr>
      </w:pPr>
      <w:hyperlink w:anchor="_Toc126069615" w:history="1">
        <w:r w:rsidRPr="00257B49">
          <w:rPr>
            <w:rStyle w:val="Hyperlink"/>
            <w:noProof/>
          </w:rPr>
          <w:t>İçerik Teslimat Ağı (CDN)</w:t>
        </w:r>
        <w:r>
          <w:rPr>
            <w:noProof/>
            <w:webHidden/>
          </w:rPr>
          <w:tab/>
        </w:r>
        <w:r>
          <w:rPr>
            <w:noProof/>
            <w:webHidden/>
          </w:rPr>
          <w:fldChar w:fldCharType="begin"/>
        </w:r>
        <w:r>
          <w:rPr>
            <w:noProof/>
            <w:webHidden/>
          </w:rPr>
          <w:instrText xml:space="preserve"> PAGEREF _Toc126069615 \h </w:instrText>
        </w:r>
        <w:r>
          <w:rPr>
            <w:noProof/>
            <w:webHidden/>
          </w:rPr>
        </w:r>
        <w:r>
          <w:rPr>
            <w:noProof/>
            <w:webHidden/>
          </w:rPr>
          <w:fldChar w:fldCharType="separate"/>
        </w:r>
        <w:r>
          <w:rPr>
            <w:noProof/>
            <w:webHidden/>
          </w:rPr>
          <w:t>33</w:t>
        </w:r>
        <w:r>
          <w:rPr>
            <w:noProof/>
            <w:webHidden/>
          </w:rPr>
          <w:fldChar w:fldCharType="end"/>
        </w:r>
      </w:hyperlink>
    </w:p>
    <w:p w14:paraId="36EB9543" w14:textId="7852E3EA" w:rsidR="005322A7" w:rsidRDefault="005322A7">
      <w:pPr>
        <w:pStyle w:val="TOC4"/>
        <w:tabs>
          <w:tab w:val="right" w:leader="dot" w:pos="5030"/>
        </w:tabs>
        <w:rPr>
          <w:rFonts w:eastAsiaTheme="minorEastAsia"/>
          <w:smallCaps w:val="0"/>
          <w:noProof/>
          <w:sz w:val="22"/>
          <w:lang w:val="en-US" w:eastAsia="en-US" w:bidi="ar-SA"/>
        </w:rPr>
      </w:pPr>
      <w:hyperlink w:anchor="_Toc126069616" w:history="1">
        <w:r w:rsidRPr="00257B49">
          <w:rPr>
            <w:rStyle w:val="Hyperlink"/>
            <w:noProof/>
          </w:rPr>
          <w:t>Azure Cosmos DB</w:t>
        </w:r>
        <w:r>
          <w:rPr>
            <w:noProof/>
            <w:webHidden/>
          </w:rPr>
          <w:tab/>
        </w:r>
        <w:r>
          <w:rPr>
            <w:noProof/>
            <w:webHidden/>
          </w:rPr>
          <w:fldChar w:fldCharType="begin"/>
        </w:r>
        <w:r>
          <w:rPr>
            <w:noProof/>
            <w:webHidden/>
          </w:rPr>
          <w:instrText xml:space="preserve"> PAGEREF _Toc126069616 \h </w:instrText>
        </w:r>
        <w:r>
          <w:rPr>
            <w:noProof/>
            <w:webHidden/>
          </w:rPr>
        </w:r>
        <w:r>
          <w:rPr>
            <w:noProof/>
            <w:webHidden/>
          </w:rPr>
          <w:fldChar w:fldCharType="separate"/>
        </w:r>
        <w:r>
          <w:rPr>
            <w:noProof/>
            <w:webHidden/>
          </w:rPr>
          <w:t>34</w:t>
        </w:r>
        <w:r>
          <w:rPr>
            <w:noProof/>
            <w:webHidden/>
          </w:rPr>
          <w:fldChar w:fldCharType="end"/>
        </w:r>
      </w:hyperlink>
    </w:p>
    <w:p w14:paraId="06C9F29A" w14:textId="6A2287A3" w:rsidR="005322A7" w:rsidRDefault="005322A7">
      <w:pPr>
        <w:pStyle w:val="TOC4"/>
        <w:tabs>
          <w:tab w:val="right" w:leader="dot" w:pos="5030"/>
        </w:tabs>
        <w:rPr>
          <w:rFonts w:eastAsiaTheme="minorEastAsia"/>
          <w:smallCaps w:val="0"/>
          <w:noProof/>
          <w:sz w:val="22"/>
          <w:lang w:val="en-US" w:eastAsia="en-US" w:bidi="ar-SA"/>
        </w:rPr>
      </w:pPr>
      <w:hyperlink w:anchor="_Toc126069617" w:history="1">
        <w:r w:rsidRPr="00257B49">
          <w:rPr>
            <w:rStyle w:val="Hyperlink"/>
            <w:noProof/>
          </w:rPr>
          <w:t>Veri Kataloğu</w:t>
        </w:r>
        <w:r>
          <w:rPr>
            <w:noProof/>
            <w:webHidden/>
          </w:rPr>
          <w:tab/>
        </w:r>
        <w:r>
          <w:rPr>
            <w:noProof/>
            <w:webHidden/>
          </w:rPr>
          <w:fldChar w:fldCharType="begin"/>
        </w:r>
        <w:r>
          <w:rPr>
            <w:noProof/>
            <w:webHidden/>
          </w:rPr>
          <w:instrText xml:space="preserve"> PAGEREF _Toc126069617 \h </w:instrText>
        </w:r>
        <w:r>
          <w:rPr>
            <w:noProof/>
            <w:webHidden/>
          </w:rPr>
        </w:r>
        <w:r>
          <w:rPr>
            <w:noProof/>
            <w:webHidden/>
          </w:rPr>
          <w:fldChar w:fldCharType="separate"/>
        </w:r>
        <w:r>
          <w:rPr>
            <w:noProof/>
            <w:webHidden/>
          </w:rPr>
          <w:t>38</w:t>
        </w:r>
        <w:r>
          <w:rPr>
            <w:noProof/>
            <w:webHidden/>
          </w:rPr>
          <w:fldChar w:fldCharType="end"/>
        </w:r>
      </w:hyperlink>
    </w:p>
    <w:p w14:paraId="0C6CA776" w14:textId="26037759" w:rsidR="005322A7" w:rsidRDefault="005322A7">
      <w:pPr>
        <w:pStyle w:val="TOC4"/>
        <w:tabs>
          <w:tab w:val="right" w:leader="dot" w:pos="5030"/>
        </w:tabs>
        <w:rPr>
          <w:rFonts w:eastAsiaTheme="minorEastAsia"/>
          <w:smallCaps w:val="0"/>
          <w:noProof/>
          <w:sz w:val="22"/>
          <w:lang w:val="en-US" w:eastAsia="en-US" w:bidi="ar-SA"/>
        </w:rPr>
      </w:pPr>
      <w:hyperlink w:anchor="_Toc126069618" w:history="1">
        <w:r w:rsidRPr="00257B49">
          <w:rPr>
            <w:rStyle w:val="Hyperlink"/>
            <w:noProof/>
          </w:rPr>
          <w:t>Azure Data Factory</w:t>
        </w:r>
        <w:r>
          <w:rPr>
            <w:noProof/>
            <w:webHidden/>
          </w:rPr>
          <w:tab/>
        </w:r>
        <w:r>
          <w:rPr>
            <w:noProof/>
            <w:webHidden/>
          </w:rPr>
          <w:fldChar w:fldCharType="begin"/>
        </w:r>
        <w:r>
          <w:rPr>
            <w:noProof/>
            <w:webHidden/>
          </w:rPr>
          <w:instrText xml:space="preserve"> PAGEREF _Toc126069618 \h </w:instrText>
        </w:r>
        <w:r>
          <w:rPr>
            <w:noProof/>
            <w:webHidden/>
          </w:rPr>
        </w:r>
        <w:r>
          <w:rPr>
            <w:noProof/>
            <w:webHidden/>
          </w:rPr>
          <w:fldChar w:fldCharType="separate"/>
        </w:r>
        <w:r>
          <w:rPr>
            <w:noProof/>
            <w:webHidden/>
          </w:rPr>
          <w:t>38</w:t>
        </w:r>
        <w:r>
          <w:rPr>
            <w:noProof/>
            <w:webHidden/>
          </w:rPr>
          <w:fldChar w:fldCharType="end"/>
        </w:r>
      </w:hyperlink>
    </w:p>
    <w:p w14:paraId="3F60FF1B" w14:textId="3C0B7ECB" w:rsidR="005322A7" w:rsidRDefault="005322A7">
      <w:pPr>
        <w:pStyle w:val="TOC4"/>
        <w:tabs>
          <w:tab w:val="right" w:leader="dot" w:pos="5030"/>
        </w:tabs>
        <w:rPr>
          <w:rFonts w:eastAsiaTheme="minorEastAsia"/>
          <w:smallCaps w:val="0"/>
          <w:noProof/>
          <w:sz w:val="22"/>
          <w:lang w:val="en-US" w:eastAsia="en-US" w:bidi="ar-SA"/>
        </w:rPr>
      </w:pPr>
      <w:hyperlink w:anchor="_Toc126069619" w:history="1">
        <w:r w:rsidRPr="00257B49">
          <w:rPr>
            <w:rStyle w:val="Hyperlink"/>
            <w:noProof/>
          </w:rPr>
          <w:t>Veri Gölü Analizi</w:t>
        </w:r>
        <w:r>
          <w:rPr>
            <w:noProof/>
            <w:webHidden/>
          </w:rPr>
          <w:tab/>
        </w:r>
        <w:r>
          <w:rPr>
            <w:noProof/>
            <w:webHidden/>
          </w:rPr>
          <w:fldChar w:fldCharType="begin"/>
        </w:r>
        <w:r>
          <w:rPr>
            <w:noProof/>
            <w:webHidden/>
          </w:rPr>
          <w:instrText xml:space="preserve"> PAGEREF _Toc126069619 \h </w:instrText>
        </w:r>
        <w:r>
          <w:rPr>
            <w:noProof/>
            <w:webHidden/>
          </w:rPr>
        </w:r>
        <w:r>
          <w:rPr>
            <w:noProof/>
            <w:webHidden/>
          </w:rPr>
          <w:fldChar w:fldCharType="separate"/>
        </w:r>
        <w:r>
          <w:rPr>
            <w:noProof/>
            <w:webHidden/>
          </w:rPr>
          <w:t>39</w:t>
        </w:r>
        <w:r>
          <w:rPr>
            <w:noProof/>
            <w:webHidden/>
          </w:rPr>
          <w:fldChar w:fldCharType="end"/>
        </w:r>
      </w:hyperlink>
    </w:p>
    <w:p w14:paraId="07279337" w14:textId="06D24FE9" w:rsidR="005322A7" w:rsidRDefault="005322A7">
      <w:pPr>
        <w:pStyle w:val="TOC4"/>
        <w:tabs>
          <w:tab w:val="right" w:leader="dot" w:pos="5030"/>
        </w:tabs>
        <w:rPr>
          <w:rFonts w:eastAsiaTheme="minorEastAsia"/>
          <w:smallCaps w:val="0"/>
          <w:noProof/>
          <w:sz w:val="22"/>
          <w:lang w:val="en-US" w:eastAsia="en-US" w:bidi="ar-SA"/>
        </w:rPr>
      </w:pPr>
      <w:hyperlink w:anchor="_Toc126069620" w:history="1">
        <w:r w:rsidRPr="00257B49">
          <w:rPr>
            <w:rStyle w:val="Hyperlink"/>
            <w:noProof/>
          </w:rPr>
          <w:t>Veri Gölü Depolama Nesil 1</w:t>
        </w:r>
        <w:r>
          <w:rPr>
            <w:noProof/>
            <w:webHidden/>
          </w:rPr>
          <w:tab/>
        </w:r>
        <w:r>
          <w:rPr>
            <w:noProof/>
            <w:webHidden/>
          </w:rPr>
          <w:fldChar w:fldCharType="begin"/>
        </w:r>
        <w:r>
          <w:rPr>
            <w:noProof/>
            <w:webHidden/>
          </w:rPr>
          <w:instrText xml:space="preserve"> PAGEREF _Toc126069620 \h </w:instrText>
        </w:r>
        <w:r>
          <w:rPr>
            <w:noProof/>
            <w:webHidden/>
          </w:rPr>
        </w:r>
        <w:r>
          <w:rPr>
            <w:noProof/>
            <w:webHidden/>
          </w:rPr>
          <w:fldChar w:fldCharType="separate"/>
        </w:r>
        <w:r>
          <w:rPr>
            <w:noProof/>
            <w:webHidden/>
          </w:rPr>
          <w:t>39</w:t>
        </w:r>
        <w:r>
          <w:rPr>
            <w:noProof/>
            <w:webHidden/>
          </w:rPr>
          <w:fldChar w:fldCharType="end"/>
        </w:r>
      </w:hyperlink>
    </w:p>
    <w:p w14:paraId="144767BF" w14:textId="1C433180" w:rsidR="005322A7" w:rsidRDefault="005322A7">
      <w:pPr>
        <w:pStyle w:val="TOC4"/>
        <w:tabs>
          <w:tab w:val="right" w:leader="dot" w:pos="5030"/>
        </w:tabs>
        <w:rPr>
          <w:rFonts w:eastAsiaTheme="minorEastAsia"/>
          <w:smallCaps w:val="0"/>
          <w:noProof/>
          <w:sz w:val="22"/>
          <w:lang w:val="en-US" w:eastAsia="en-US" w:bidi="ar-SA"/>
        </w:rPr>
      </w:pPr>
      <w:hyperlink w:anchor="_Toc126069621" w:history="1">
        <w:r w:rsidRPr="00257B49">
          <w:rPr>
            <w:rStyle w:val="Hyperlink"/>
            <w:noProof/>
          </w:rPr>
          <w:t>MariaDB için Azure Veritabanı</w:t>
        </w:r>
        <w:r>
          <w:rPr>
            <w:noProof/>
            <w:webHidden/>
          </w:rPr>
          <w:tab/>
        </w:r>
        <w:r>
          <w:rPr>
            <w:noProof/>
            <w:webHidden/>
          </w:rPr>
          <w:fldChar w:fldCharType="begin"/>
        </w:r>
        <w:r>
          <w:rPr>
            <w:noProof/>
            <w:webHidden/>
          </w:rPr>
          <w:instrText xml:space="preserve"> PAGEREF _Toc126069621 \h </w:instrText>
        </w:r>
        <w:r>
          <w:rPr>
            <w:noProof/>
            <w:webHidden/>
          </w:rPr>
        </w:r>
        <w:r>
          <w:rPr>
            <w:noProof/>
            <w:webHidden/>
          </w:rPr>
          <w:fldChar w:fldCharType="separate"/>
        </w:r>
        <w:r>
          <w:rPr>
            <w:noProof/>
            <w:webHidden/>
          </w:rPr>
          <w:t>40</w:t>
        </w:r>
        <w:r>
          <w:rPr>
            <w:noProof/>
            <w:webHidden/>
          </w:rPr>
          <w:fldChar w:fldCharType="end"/>
        </w:r>
      </w:hyperlink>
    </w:p>
    <w:p w14:paraId="1263B7CC" w14:textId="0BF0B587" w:rsidR="005322A7" w:rsidRDefault="005322A7">
      <w:pPr>
        <w:pStyle w:val="TOC4"/>
        <w:tabs>
          <w:tab w:val="right" w:leader="dot" w:pos="5030"/>
        </w:tabs>
        <w:rPr>
          <w:rFonts w:eastAsiaTheme="minorEastAsia"/>
          <w:smallCaps w:val="0"/>
          <w:noProof/>
          <w:sz w:val="22"/>
          <w:lang w:val="en-US" w:eastAsia="en-US" w:bidi="ar-SA"/>
        </w:rPr>
      </w:pPr>
      <w:hyperlink w:anchor="_Toc126069622" w:history="1">
        <w:r w:rsidRPr="00257B49">
          <w:rPr>
            <w:rStyle w:val="Hyperlink"/>
            <w:noProof/>
          </w:rPr>
          <w:t>MySQL için Azure Veritabanı</w:t>
        </w:r>
        <w:r>
          <w:rPr>
            <w:noProof/>
            <w:webHidden/>
          </w:rPr>
          <w:tab/>
        </w:r>
        <w:r>
          <w:rPr>
            <w:noProof/>
            <w:webHidden/>
          </w:rPr>
          <w:fldChar w:fldCharType="begin"/>
        </w:r>
        <w:r>
          <w:rPr>
            <w:noProof/>
            <w:webHidden/>
          </w:rPr>
          <w:instrText xml:space="preserve"> PAGEREF _Toc126069622 \h </w:instrText>
        </w:r>
        <w:r>
          <w:rPr>
            <w:noProof/>
            <w:webHidden/>
          </w:rPr>
        </w:r>
        <w:r>
          <w:rPr>
            <w:noProof/>
            <w:webHidden/>
          </w:rPr>
          <w:fldChar w:fldCharType="separate"/>
        </w:r>
        <w:r>
          <w:rPr>
            <w:noProof/>
            <w:webHidden/>
          </w:rPr>
          <w:t>40</w:t>
        </w:r>
        <w:r>
          <w:rPr>
            <w:noProof/>
            <w:webHidden/>
          </w:rPr>
          <w:fldChar w:fldCharType="end"/>
        </w:r>
      </w:hyperlink>
    </w:p>
    <w:p w14:paraId="168EC36F" w14:textId="031D760D" w:rsidR="005322A7" w:rsidRDefault="005322A7">
      <w:pPr>
        <w:pStyle w:val="TOC4"/>
        <w:tabs>
          <w:tab w:val="right" w:leader="dot" w:pos="5030"/>
        </w:tabs>
        <w:rPr>
          <w:rFonts w:eastAsiaTheme="minorEastAsia"/>
          <w:smallCaps w:val="0"/>
          <w:noProof/>
          <w:sz w:val="22"/>
          <w:lang w:val="en-US" w:eastAsia="en-US" w:bidi="ar-SA"/>
        </w:rPr>
      </w:pPr>
      <w:hyperlink w:anchor="_Toc126069623" w:history="1">
        <w:r w:rsidRPr="00257B49">
          <w:rPr>
            <w:rStyle w:val="Hyperlink"/>
            <w:noProof/>
          </w:rPr>
          <w:t>PostgreSQL için Azure Veritabanı</w:t>
        </w:r>
        <w:r>
          <w:rPr>
            <w:noProof/>
            <w:webHidden/>
          </w:rPr>
          <w:tab/>
        </w:r>
        <w:r>
          <w:rPr>
            <w:noProof/>
            <w:webHidden/>
          </w:rPr>
          <w:fldChar w:fldCharType="begin"/>
        </w:r>
        <w:r>
          <w:rPr>
            <w:noProof/>
            <w:webHidden/>
          </w:rPr>
          <w:instrText xml:space="preserve"> PAGEREF _Toc126069623 \h </w:instrText>
        </w:r>
        <w:r>
          <w:rPr>
            <w:noProof/>
            <w:webHidden/>
          </w:rPr>
        </w:r>
        <w:r>
          <w:rPr>
            <w:noProof/>
            <w:webHidden/>
          </w:rPr>
          <w:fldChar w:fldCharType="separate"/>
        </w:r>
        <w:r>
          <w:rPr>
            <w:noProof/>
            <w:webHidden/>
          </w:rPr>
          <w:t>41</w:t>
        </w:r>
        <w:r>
          <w:rPr>
            <w:noProof/>
            <w:webHidden/>
          </w:rPr>
          <w:fldChar w:fldCharType="end"/>
        </w:r>
      </w:hyperlink>
    </w:p>
    <w:p w14:paraId="7DEC473F" w14:textId="224BB784" w:rsidR="005322A7" w:rsidRDefault="005322A7">
      <w:pPr>
        <w:pStyle w:val="TOC4"/>
        <w:tabs>
          <w:tab w:val="right" w:leader="dot" w:pos="5030"/>
        </w:tabs>
        <w:rPr>
          <w:rFonts w:eastAsiaTheme="minorEastAsia"/>
          <w:smallCaps w:val="0"/>
          <w:noProof/>
          <w:sz w:val="22"/>
          <w:lang w:val="en-US" w:eastAsia="en-US" w:bidi="ar-SA"/>
        </w:rPr>
      </w:pPr>
      <w:hyperlink w:anchor="_Toc126069624" w:history="1">
        <w:r w:rsidRPr="00257B49">
          <w:rPr>
            <w:rStyle w:val="Hyperlink"/>
            <w:noProof/>
          </w:rPr>
          <w:t>Azure Databricks</w:t>
        </w:r>
        <w:r>
          <w:rPr>
            <w:noProof/>
            <w:webHidden/>
          </w:rPr>
          <w:tab/>
        </w:r>
        <w:r>
          <w:rPr>
            <w:noProof/>
            <w:webHidden/>
          </w:rPr>
          <w:fldChar w:fldCharType="begin"/>
        </w:r>
        <w:r>
          <w:rPr>
            <w:noProof/>
            <w:webHidden/>
          </w:rPr>
          <w:instrText xml:space="preserve"> PAGEREF _Toc126069624 \h </w:instrText>
        </w:r>
        <w:r>
          <w:rPr>
            <w:noProof/>
            <w:webHidden/>
          </w:rPr>
        </w:r>
        <w:r>
          <w:rPr>
            <w:noProof/>
            <w:webHidden/>
          </w:rPr>
          <w:fldChar w:fldCharType="separate"/>
        </w:r>
        <w:r>
          <w:rPr>
            <w:noProof/>
            <w:webHidden/>
          </w:rPr>
          <w:t>42</w:t>
        </w:r>
        <w:r>
          <w:rPr>
            <w:noProof/>
            <w:webHidden/>
          </w:rPr>
          <w:fldChar w:fldCharType="end"/>
        </w:r>
      </w:hyperlink>
    </w:p>
    <w:p w14:paraId="6C76387D" w14:textId="35210066" w:rsidR="005322A7" w:rsidRDefault="005322A7">
      <w:pPr>
        <w:pStyle w:val="TOC4"/>
        <w:tabs>
          <w:tab w:val="right" w:leader="dot" w:pos="5030"/>
        </w:tabs>
        <w:rPr>
          <w:rFonts w:eastAsiaTheme="minorEastAsia"/>
          <w:smallCaps w:val="0"/>
          <w:noProof/>
          <w:sz w:val="22"/>
          <w:lang w:val="en-US" w:eastAsia="en-US" w:bidi="ar-SA"/>
        </w:rPr>
      </w:pPr>
      <w:hyperlink w:anchor="_Toc126069625" w:history="1">
        <w:r w:rsidRPr="00257B49">
          <w:rPr>
            <w:rStyle w:val="Hyperlink"/>
            <w:noProof/>
          </w:rPr>
          <w:t>Azure DDoS Koruması</w:t>
        </w:r>
        <w:r>
          <w:rPr>
            <w:noProof/>
            <w:webHidden/>
          </w:rPr>
          <w:tab/>
        </w:r>
        <w:r>
          <w:rPr>
            <w:noProof/>
            <w:webHidden/>
          </w:rPr>
          <w:fldChar w:fldCharType="begin"/>
        </w:r>
        <w:r>
          <w:rPr>
            <w:noProof/>
            <w:webHidden/>
          </w:rPr>
          <w:instrText xml:space="preserve"> PAGEREF _Toc126069625 \h </w:instrText>
        </w:r>
        <w:r>
          <w:rPr>
            <w:noProof/>
            <w:webHidden/>
          </w:rPr>
        </w:r>
        <w:r>
          <w:rPr>
            <w:noProof/>
            <w:webHidden/>
          </w:rPr>
          <w:fldChar w:fldCharType="separate"/>
        </w:r>
        <w:r>
          <w:rPr>
            <w:noProof/>
            <w:webHidden/>
          </w:rPr>
          <w:t>43</w:t>
        </w:r>
        <w:r>
          <w:rPr>
            <w:noProof/>
            <w:webHidden/>
          </w:rPr>
          <w:fldChar w:fldCharType="end"/>
        </w:r>
      </w:hyperlink>
    </w:p>
    <w:p w14:paraId="0E621650" w14:textId="734EAC68" w:rsidR="005322A7" w:rsidRDefault="005322A7">
      <w:pPr>
        <w:pStyle w:val="TOC4"/>
        <w:tabs>
          <w:tab w:val="right" w:leader="dot" w:pos="5030"/>
        </w:tabs>
        <w:rPr>
          <w:rFonts w:eastAsiaTheme="minorEastAsia"/>
          <w:smallCaps w:val="0"/>
          <w:noProof/>
          <w:sz w:val="22"/>
          <w:lang w:val="en-US" w:eastAsia="en-US" w:bidi="ar-SA"/>
        </w:rPr>
      </w:pPr>
      <w:hyperlink w:anchor="_Toc126069626" w:history="1">
        <w:r w:rsidRPr="00257B49">
          <w:rPr>
            <w:rStyle w:val="Hyperlink"/>
            <w:noProof/>
          </w:rPr>
          <w:t>Azure Defender</w:t>
        </w:r>
        <w:r>
          <w:rPr>
            <w:noProof/>
            <w:webHidden/>
          </w:rPr>
          <w:tab/>
        </w:r>
        <w:r>
          <w:rPr>
            <w:noProof/>
            <w:webHidden/>
          </w:rPr>
          <w:fldChar w:fldCharType="begin"/>
        </w:r>
        <w:r>
          <w:rPr>
            <w:noProof/>
            <w:webHidden/>
          </w:rPr>
          <w:instrText xml:space="preserve"> PAGEREF _Toc126069626 \h </w:instrText>
        </w:r>
        <w:r>
          <w:rPr>
            <w:noProof/>
            <w:webHidden/>
          </w:rPr>
        </w:r>
        <w:r>
          <w:rPr>
            <w:noProof/>
            <w:webHidden/>
          </w:rPr>
          <w:fldChar w:fldCharType="separate"/>
        </w:r>
        <w:r>
          <w:rPr>
            <w:noProof/>
            <w:webHidden/>
          </w:rPr>
          <w:t>43</w:t>
        </w:r>
        <w:r>
          <w:rPr>
            <w:noProof/>
            <w:webHidden/>
          </w:rPr>
          <w:fldChar w:fldCharType="end"/>
        </w:r>
      </w:hyperlink>
    </w:p>
    <w:p w14:paraId="63FEBB20" w14:textId="6AEDC637" w:rsidR="005322A7" w:rsidRDefault="005322A7">
      <w:pPr>
        <w:pStyle w:val="TOC4"/>
        <w:tabs>
          <w:tab w:val="right" w:leader="dot" w:pos="5030"/>
        </w:tabs>
        <w:rPr>
          <w:rFonts w:eastAsiaTheme="minorEastAsia"/>
          <w:smallCaps w:val="0"/>
          <w:noProof/>
          <w:sz w:val="22"/>
          <w:lang w:val="en-US" w:eastAsia="en-US" w:bidi="ar-SA"/>
        </w:rPr>
      </w:pPr>
      <w:hyperlink w:anchor="_Toc126069627" w:history="1">
        <w:r w:rsidRPr="00257B49">
          <w:rPr>
            <w:rStyle w:val="Hyperlink"/>
            <w:noProof/>
          </w:rPr>
          <w:t>Defender Harici Saldırı Yüzeyini Azaltma</w:t>
        </w:r>
        <w:r>
          <w:rPr>
            <w:noProof/>
            <w:webHidden/>
          </w:rPr>
          <w:tab/>
        </w:r>
        <w:r>
          <w:rPr>
            <w:noProof/>
            <w:webHidden/>
          </w:rPr>
          <w:fldChar w:fldCharType="begin"/>
        </w:r>
        <w:r>
          <w:rPr>
            <w:noProof/>
            <w:webHidden/>
          </w:rPr>
          <w:instrText xml:space="preserve"> PAGEREF _Toc126069627 \h </w:instrText>
        </w:r>
        <w:r>
          <w:rPr>
            <w:noProof/>
            <w:webHidden/>
          </w:rPr>
        </w:r>
        <w:r>
          <w:rPr>
            <w:noProof/>
            <w:webHidden/>
          </w:rPr>
          <w:fldChar w:fldCharType="separate"/>
        </w:r>
        <w:r>
          <w:rPr>
            <w:noProof/>
            <w:webHidden/>
          </w:rPr>
          <w:t>43</w:t>
        </w:r>
        <w:r>
          <w:rPr>
            <w:noProof/>
            <w:webHidden/>
          </w:rPr>
          <w:fldChar w:fldCharType="end"/>
        </w:r>
      </w:hyperlink>
    </w:p>
    <w:p w14:paraId="3E5DA014" w14:textId="437934BD" w:rsidR="005322A7" w:rsidRDefault="005322A7">
      <w:pPr>
        <w:pStyle w:val="TOC4"/>
        <w:tabs>
          <w:tab w:val="right" w:leader="dot" w:pos="5030"/>
        </w:tabs>
        <w:rPr>
          <w:rFonts w:eastAsiaTheme="minorEastAsia"/>
          <w:smallCaps w:val="0"/>
          <w:noProof/>
          <w:sz w:val="22"/>
          <w:lang w:val="en-US" w:eastAsia="en-US" w:bidi="ar-SA"/>
        </w:rPr>
      </w:pPr>
      <w:hyperlink w:anchor="_Toc126069628" w:history="1">
        <w:r w:rsidRPr="00257B49">
          <w:rPr>
            <w:rStyle w:val="Hyperlink"/>
            <w:noProof/>
          </w:rPr>
          <w:t>Azure Dev Ops</w:t>
        </w:r>
        <w:r>
          <w:rPr>
            <w:noProof/>
            <w:webHidden/>
          </w:rPr>
          <w:tab/>
        </w:r>
        <w:r>
          <w:rPr>
            <w:noProof/>
            <w:webHidden/>
          </w:rPr>
          <w:fldChar w:fldCharType="begin"/>
        </w:r>
        <w:r>
          <w:rPr>
            <w:noProof/>
            <w:webHidden/>
          </w:rPr>
          <w:instrText xml:space="preserve"> PAGEREF _Toc126069628 \h </w:instrText>
        </w:r>
        <w:r>
          <w:rPr>
            <w:noProof/>
            <w:webHidden/>
          </w:rPr>
        </w:r>
        <w:r>
          <w:rPr>
            <w:noProof/>
            <w:webHidden/>
          </w:rPr>
          <w:fldChar w:fldCharType="separate"/>
        </w:r>
        <w:r>
          <w:rPr>
            <w:noProof/>
            <w:webHidden/>
          </w:rPr>
          <w:t>44</w:t>
        </w:r>
        <w:r>
          <w:rPr>
            <w:noProof/>
            <w:webHidden/>
          </w:rPr>
          <w:fldChar w:fldCharType="end"/>
        </w:r>
      </w:hyperlink>
    </w:p>
    <w:p w14:paraId="28D2F6DC" w14:textId="55CCE0CF" w:rsidR="005322A7" w:rsidRDefault="005322A7">
      <w:pPr>
        <w:pStyle w:val="TOC4"/>
        <w:tabs>
          <w:tab w:val="right" w:leader="dot" w:pos="5030"/>
        </w:tabs>
        <w:rPr>
          <w:rFonts w:eastAsiaTheme="minorEastAsia"/>
          <w:smallCaps w:val="0"/>
          <w:noProof/>
          <w:sz w:val="22"/>
          <w:lang w:val="en-US" w:eastAsia="en-US" w:bidi="ar-SA"/>
        </w:rPr>
      </w:pPr>
      <w:hyperlink w:anchor="_Toc126069629" w:history="1">
        <w:r w:rsidRPr="00257B49">
          <w:rPr>
            <w:rStyle w:val="Hyperlink"/>
            <w:noProof/>
          </w:rPr>
          <w:t>Azure Digital Twins</w:t>
        </w:r>
        <w:r>
          <w:rPr>
            <w:noProof/>
            <w:webHidden/>
          </w:rPr>
          <w:tab/>
        </w:r>
        <w:r>
          <w:rPr>
            <w:noProof/>
            <w:webHidden/>
          </w:rPr>
          <w:fldChar w:fldCharType="begin"/>
        </w:r>
        <w:r>
          <w:rPr>
            <w:noProof/>
            <w:webHidden/>
          </w:rPr>
          <w:instrText xml:space="preserve"> PAGEREF _Toc126069629 \h </w:instrText>
        </w:r>
        <w:r>
          <w:rPr>
            <w:noProof/>
            <w:webHidden/>
          </w:rPr>
        </w:r>
        <w:r>
          <w:rPr>
            <w:noProof/>
            <w:webHidden/>
          </w:rPr>
          <w:fldChar w:fldCharType="separate"/>
        </w:r>
        <w:r>
          <w:rPr>
            <w:noProof/>
            <w:webHidden/>
          </w:rPr>
          <w:t>45</w:t>
        </w:r>
        <w:r>
          <w:rPr>
            <w:noProof/>
            <w:webHidden/>
          </w:rPr>
          <w:fldChar w:fldCharType="end"/>
        </w:r>
      </w:hyperlink>
    </w:p>
    <w:p w14:paraId="4055165C" w14:textId="581475DE" w:rsidR="005322A7" w:rsidRDefault="005322A7">
      <w:pPr>
        <w:pStyle w:val="TOC4"/>
        <w:tabs>
          <w:tab w:val="right" w:leader="dot" w:pos="5030"/>
        </w:tabs>
        <w:rPr>
          <w:rFonts w:eastAsiaTheme="minorEastAsia"/>
          <w:smallCaps w:val="0"/>
          <w:noProof/>
          <w:sz w:val="22"/>
          <w:lang w:val="en-US" w:eastAsia="en-US" w:bidi="ar-SA"/>
        </w:rPr>
      </w:pPr>
      <w:hyperlink w:anchor="_Toc126069630" w:history="1">
        <w:r w:rsidRPr="00257B49">
          <w:rPr>
            <w:rStyle w:val="Hyperlink"/>
            <w:noProof/>
          </w:rPr>
          <w:t>Azure DNS</w:t>
        </w:r>
        <w:r>
          <w:rPr>
            <w:noProof/>
            <w:webHidden/>
          </w:rPr>
          <w:tab/>
        </w:r>
        <w:r>
          <w:rPr>
            <w:noProof/>
            <w:webHidden/>
          </w:rPr>
          <w:fldChar w:fldCharType="begin"/>
        </w:r>
        <w:r>
          <w:rPr>
            <w:noProof/>
            <w:webHidden/>
          </w:rPr>
          <w:instrText xml:space="preserve"> PAGEREF _Toc126069630 \h </w:instrText>
        </w:r>
        <w:r>
          <w:rPr>
            <w:noProof/>
            <w:webHidden/>
          </w:rPr>
        </w:r>
        <w:r>
          <w:rPr>
            <w:noProof/>
            <w:webHidden/>
          </w:rPr>
          <w:fldChar w:fldCharType="separate"/>
        </w:r>
        <w:r>
          <w:rPr>
            <w:noProof/>
            <w:webHidden/>
          </w:rPr>
          <w:t>45</w:t>
        </w:r>
        <w:r>
          <w:rPr>
            <w:noProof/>
            <w:webHidden/>
          </w:rPr>
          <w:fldChar w:fldCharType="end"/>
        </w:r>
      </w:hyperlink>
    </w:p>
    <w:p w14:paraId="1B47A95B" w14:textId="655D1AAC" w:rsidR="005322A7" w:rsidRDefault="005322A7">
      <w:pPr>
        <w:pStyle w:val="TOC4"/>
        <w:tabs>
          <w:tab w:val="right" w:leader="dot" w:pos="5030"/>
        </w:tabs>
        <w:rPr>
          <w:rFonts w:eastAsiaTheme="minorEastAsia"/>
          <w:smallCaps w:val="0"/>
          <w:noProof/>
          <w:sz w:val="22"/>
          <w:lang w:val="en-US" w:eastAsia="en-US" w:bidi="ar-SA"/>
        </w:rPr>
      </w:pPr>
      <w:hyperlink w:anchor="_Toc126069631" w:history="1">
        <w:r w:rsidRPr="00257B49">
          <w:rPr>
            <w:rStyle w:val="Hyperlink"/>
            <w:noProof/>
          </w:rPr>
          <w:t>Event Grid</w:t>
        </w:r>
        <w:r>
          <w:rPr>
            <w:noProof/>
            <w:webHidden/>
          </w:rPr>
          <w:tab/>
        </w:r>
        <w:r>
          <w:rPr>
            <w:noProof/>
            <w:webHidden/>
          </w:rPr>
          <w:fldChar w:fldCharType="begin"/>
        </w:r>
        <w:r>
          <w:rPr>
            <w:noProof/>
            <w:webHidden/>
          </w:rPr>
          <w:instrText xml:space="preserve"> PAGEREF _Toc126069631 \h </w:instrText>
        </w:r>
        <w:r>
          <w:rPr>
            <w:noProof/>
            <w:webHidden/>
          </w:rPr>
        </w:r>
        <w:r>
          <w:rPr>
            <w:noProof/>
            <w:webHidden/>
          </w:rPr>
          <w:fldChar w:fldCharType="separate"/>
        </w:r>
        <w:r>
          <w:rPr>
            <w:noProof/>
            <w:webHidden/>
          </w:rPr>
          <w:t>46</w:t>
        </w:r>
        <w:r>
          <w:rPr>
            <w:noProof/>
            <w:webHidden/>
          </w:rPr>
          <w:fldChar w:fldCharType="end"/>
        </w:r>
      </w:hyperlink>
    </w:p>
    <w:p w14:paraId="2738CB0C" w14:textId="11811C48" w:rsidR="005322A7" w:rsidRDefault="005322A7">
      <w:pPr>
        <w:pStyle w:val="TOC4"/>
        <w:tabs>
          <w:tab w:val="right" w:leader="dot" w:pos="5030"/>
        </w:tabs>
        <w:rPr>
          <w:rFonts w:eastAsiaTheme="minorEastAsia"/>
          <w:smallCaps w:val="0"/>
          <w:noProof/>
          <w:sz w:val="22"/>
          <w:lang w:val="en-US" w:eastAsia="en-US" w:bidi="ar-SA"/>
        </w:rPr>
      </w:pPr>
      <w:hyperlink w:anchor="_Toc126069632" w:history="1">
        <w:r w:rsidRPr="00257B49">
          <w:rPr>
            <w:rStyle w:val="Hyperlink"/>
            <w:noProof/>
          </w:rPr>
          <w:t>Event Hubs</w:t>
        </w:r>
        <w:r>
          <w:rPr>
            <w:noProof/>
            <w:webHidden/>
          </w:rPr>
          <w:tab/>
        </w:r>
        <w:r>
          <w:rPr>
            <w:noProof/>
            <w:webHidden/>
          </w:rPr>
          <w:fldChar w:fldCharType="begin"/>
        </w:r>
        <w:r>
          <w:rPr>
            <w:noProof/>
            <w:webHidden/>
          </w:rPr>
          <w:instrText xml:space="preserve"> PAGEREF _Toc126069632 \h </w:instrText>
        </w:r>
        <w:r>
          <w:rPr>
            <w:noProof/>
            <w:webHidden/>
          </w:rPr>
        </w:r>
        <w:r>
          <w:rPr>
            <w:noProof/>
            <w:webHidden/>
          </w:rPr>
          <w:fldChar w:fldCharType="separate"/>
        </w:r>
        <w:r>
          <w:rPr>
            <w:noProof/>
            <w:webHidden/>
          </w:rPr>
          <w:t>46</w:t>
        </w:r>
        <w:r>
          <w:rPr>
            <w:noProof/>
            <w:webHidden/>
          </w:rPr>
          <w:fldChar w:fldCharType="end"/>
        </w:r>
      </w:hyperlink>
    </w:p>
    <w:p w14:paraId="48D24DAC" w14:textId="7148B430" w:rsidR="005322A7" w:rsidRDefault="005322A7">
      <w:pPr>
        <w:pStyle w:val="TOC4"/>
        <w:tabs>
          <w:tab w:val="right" w:leader="dot" w:pos="5030"/>
        </w:tabs>
        <w:rPr>
          <w:rFonts w:eastAsiaTheme="minorEastAsia"/>
          <w:smallCaps w:val="0"/>
          <w:noProof/>
          <w:sz w:val="22"/>
          <w:lang w:val="en-US" w:eastAsia="en-US" w:bidi="ar-SA"/>
        </w:rPr>
      </w:pPr>
      <w:hyperlink w:anchor="_Toc126069633" w:history="1">
        <w:r w:rsidRPr="00257B49">
          <w:rPr>
            <w:rStyle w:val="Hyperlink"/>
            <w:noProof/>
          </w:rPr>
          <w:t>Azure ExpressRoute</w:t>
        </w:r>
        <w:r>
          <w:rPr>
            <w:noProof/>
            <w:webHidden/>
          </w:rPr>
          <w:tab/>
        </w:r>
        <w:r>
          <w:rPr>
            <w:noProof/>
            <w:webHidden/>
          </w:rPr>
          <w:fldChar w:fldCharType="begin"/>
        </w:r>
        <w:r>
          <w:rPr>
            <w:noProof/>
            <w:webHidden/>
          </w:rPr>
          <w:instrText xml:space="preserve"> PAGEREF _Toc126069633 \h </w:instrText>
        </w:r>
        <w:r>
          <w:rPr>
            <w:noProof/>
            <w:webHidden/>
          </w:rPr>
        </w:r>
        <w:r>
          <w:rPr>
            <w:noProof/>
            <w:webHidden/>
          </w:rPr>
          <w:fldChar w:fldCharType="separate"/>
        </w:r>
        <w:r>
          <w:rPr>
            <w:noProof/>
            <w:webHidden/>
          </w:rPr>
          <w:t>47</w:t>
        </w:r>
        <w:r>
          <w:rPr>
            <w:noProof/>
            <w:webHidden/>
          </w:rPr>
          <w:fldChar w:fldCharType="end"/>
        </w:r>
      </w:hyperlink>
    </w:p>
    <w:p w14:paraId="46FA8FCF" w14:textId="70E69B35" w:rsidR="005322A7" w:rsidRDefault="005322A7">
      <w:pPr>
        <w:pStyle w:val="TOC4"/>
        <w:tabs>
          <w:tab w:val="right" w:leader="dot" w:pos="5030"/>
        </w:tabs>
        <w:rPr>
          <w:rFonts w:eastAsiaTheme="minorEastAsia"/>
          <w:smallCaps w:val="0"/>
          <w:noProof/>
          <w:sz w:val="22"/>
          <w:lang w:val="en-US" w:eastAsia="en-US" w:bidi="ar-SA"/>
        </w:rPr>
      </w:pPr>
      <w:hyperlink w:anchor="_Toc126069634" w:history="1">
        <w:r w:rsidRPr="00257B49">
          <w:rPr>
            <w:rStyle w:val="Hyperlink"/>
            <w:noProof/>
          </w:rPr>
          <w:t>Azure Firewall</w:t>
        </w:r>
        <w:r>
          <w:rPr>
            <w:noProof/>
            <w:webHidden/>
          </w:rPr>
          <w:tab/>
        </w:r>
        <w:r>
          <w:rPr>
            <w:noProof/>
            <w:webHidden/>
          </w:rPr>
          <w:fldChar w:fldCharType="begin"/>
        </w:r>
        <w:r>
          <w:rPr>
            <w:noProof/>
            <w:webHidden/>
          </w:rPr>
          <w:instrText xml:space="preserve"> PAGEREF _Toc126069634 \h </w:instrText>
        </w:r>
        <w:r>
          <w:rPr>
            <w:noProof/>
            <w:webHidden/>
          </w:rPr>
        </w:r>
        <w:r>
          <w:rPr>
            <w:noProof/>
            <w:webHidden/>
          </w:rPr>
          <w:fldChar w:fldCharType="separate"/>
        </w:r>
        <w:r>
          <w:rPr>
            <w:noProof/>
            <w:webHidden/>
          </w:rPr>
          <w:t>47</w:t>
        </w:r>
        <w:r>
          <w:rPr>
            <w:noProof/>
            <w:webHidden/>
          </w:rPr>
          <w:fldChar w:fldCharType="end"/>
        </w:r>
      </w:hyperlink>
    </w:p>
    <w:p w14:paraId="156BC740" w14:textId="12454B71" w:rsidR="005322A7" w:rsidRDefault="005322A7">
      <w:pPr>
        <w:pStyle w:val="TOC4"/>
        <w:tabs>
          <w:tab w:val="right" w:leader="dot" w:pos="5030"/>
        </w:tabs>
        <w:rPr>
          <w:rFonts w:eastAsiaTheme="minorEastAsia"/>
          <w:smallCaps w:val="0"/>
          <w:noProof/>
          <w:sz w:val="22"/>
          <w:lang w:val="en-US" w:eastAsia="en-US" w:bidi="ar-SA"/>
        </w:rPr>
      </w:pPr>
      <w:hyperlink w:anchor="_Toc126069635" w:history="1">
        <w:r w:rsidRPr="00257B49">
          <w:rPr>
            <w:rStyle w:val="Hyperlink"/>
            <w:noProof/>
          </w:rPr>
          <w:t>Azure Fluid Relay</w:t>
        </w:r>
        <w:r>
          <w:rPr>
            <w:noProof/>
            <w:webHidden/>
          </w:rPr>
          <w:tab/>
        </w:r>
        <w:r>
          <w:rPr>
            <w:noProof/>
            <w:webHidden/>
          </w:rPr>
          <w:fldChar w:fldCharType="begin"/>
        </w:r>
        <w:r>
          <w:rPr>
            <w:noProof/>
            <w:webHidden/>
          </w:rPr>
          <w:instrText xml:space="preserve"> PAGEREF _Toc126069635 \h </w:instrText>
        </w:r>
        <w:r>
          <w:rPr>
            <w:noProof/>
            <w:webHidden/>
          </w:rPr>
        </w:r>
        <w:r>
          <w:rPr>
            <w:noProof/>
            <w:webHidden/>
          </w:rPr>
          <w:fldChar w:fldCharType="separate"/>
        </w:r>
        <w:r>
          <w:rPr>
            <w:noProof/>
            <w:webHidden/>
          </w:rPr>
          <w:t>48</w:t>
        </w:r>
        <w:r>
          <w:rPr>
            <w:noProof/>
            <w:webHidden/>
          </w:rPr>
          <w:fldChar w:fldCharType="end"/>
        </w:r>
      </w:hyperlink>
    </w:p>
    <w:p w14:paraId="62C7ADED" w14:textId="3B76F710" w:rsidR="005322A7" w:rsidRDefault="005322A7">
      <w:pPr>
        <w:pStyle w:val="TOC4"/>
        <w:tabs>
          <w:tab w:val="right" w:leader="dot" w:pos="5030"/>
        </w:tabs>
        <w:rPr>
          <w:rFonts w:eastAsiaTheme="minorEastAsia"/>
          <w:smallCaps w:val="0"/>
          <w:noProof/>
          <w:sz w:val="22"/>
          <w:lang w:val="en-US" w:eastAsia="en-US" w:bidi="ar-SA"/>
        </w:rPr>
      </w:pPr>
      <w:hyperlink w:anchor="_Toc126069636" w:history="1">
        <w:r w:rsidRPr="00257B49">
          <w:rPr>
            <w:rStyle w:val="Hyperlink"/>
            <w:noProof/>
          </w:rPr>
          <w:t>Azure Front Door ve Azure Front Door (klasik)</w:t>
        </w:r>
        <w:r>
          <w:rPr>
            <w:noProof/>
            <w:webHidden/>
          </w:rPr>
          <w:tab/>
        </w:r>
        <w:r>
          <w:rPr>
            <w:noProof/>
            <w:webHidden/>
          </w:rPr>
          <w:fldChar w:fldCharType="begin"/>
        </w:r>
        <w:r>
          <w:rPr>
            <w:noProof/>
            <w:webHidden/>
          </w:rPr>
          <w:instrText xml:space="preserve"> PAGEREF _Toc126069636 \h </w:instrText>
        </w:r>
        <w:r>
          <w:rPr>
            <w:noProof/>
            <w:webHidden/>
          </w:rPr>
        </w:r>
        <w:r>
          <w:rPr>
            <w:noProof/>
            <w:webHidden/>
          </w:rPr>
          <w:fldChar w:fldCharType="separate"/>
        </w:r>
        <w:r>
          <w:rPr>
            <w:noProof/>
            <w:webHidden/>
          </w:rPr>
          <w:t>48</w:t>
        </w:r>
        <w:r>
          <w:rPr>
            <w:noProof/>
            <w:webHidden/>
          </w:rPr>
          <w:fldChar w:fldCharType="end"/>
        </w:r>
      </w:hyperlink>
    </w:p>
    <w:p w14:paraId="21684879" w14:textId="11C11CE2" w:rsidR="005322A7" w:rsidRDefault="005322A7">
      <w:pPr>
        <w:pStyle w:val="TOC4"/>
        <w:tabs>
          <w:tab w:val="right" w:leader="dot" w:pos="5030"/>
        </w:tabs>
        <w:rPr>
          <w:rFonts w:eastAsiaTheme="minorEastAsia"/>
          <w:smallCaps w:val="0"/>
          <w:noProof/>
          <w:sz w:val="22"/>
          <w:lang w:val="en-US" w:eastAsia="en-US" w:bidi="ar-SA"/>
        </w:rPr>
      </w:pPr>
      <w:hyperlink w:anchor="_Toc126069637" w:history="1">
        <w:r w:rsidRPr="00257B49">
          <w:rPr>
            <w:rStyle w:val="Hyperlink"/>
            <w:noProof/>
          </w:rPr>
          <w:t>Azure İşlevleri</w:t>
        </w:r>
        <w:r>
          <w:rPr>
            <w:noProof/>
            <w:webHidden/>
          </w:rPr>
          <w:tab/>
        </w:r>
        <w:r>
          <w:rPr>
            <w:noProof/>
            <w:webHidden/>
          </w:rPr>
          <w:fldChar w:fldCharType="begin"/>
        </w:r>
        <w:r>
          <w:rPr>
            <w:noProof/>
            <w:webHidden/>
          </w:rPr>
          <w:instrText xml:space="preserve"> PAGEREF _Toc126069637 \h </w:instrText>
        </w:r>
        <w:r>
          <w:rPr>
            <w:noProof/>
            <w:webHidden/>
          </w:rPr>
        </w:r>
        <w:r>
          <w:rPr>
            <w:noProof/>
            <w:webHidden/>
          </w:rPr>
          <w:fldChar w:fldCharType="separate"/>
        </w:r>
        <w:r>
          <w:rPr>
            <w:noProof/>
            <w:webHidden/>
          </w:rPr>
          <w:t>49</w:t>
        </w:r>
        <w:r>
          <w:rPr>
            <w:noProof/>
            <w:webHidden/>
          </w:rPr>
          <w:fldChar w:fldCharType="end"/>
        </w:r>
      </w:hyperlink>
    </w:p>
    <w:p w14:paraId="38B10899" w14:textId="03DA4847" w:rsidR="005322A7" w:rsidRDefault="005322A7">
      <w:pPr>
        <w:pStyle w:val="TOC4"/>
        <w:tabs>
          <w:tab w:val="right" w:leader="dot" w:pos="5030"/>
        </w:tabs>
        <w:rPr>
          <w:rFonts w:eastAsiaTheme="minorEastAsia"/>
          <w:smallCaps w:val="0"/>
          <w:noProof/>
          <w:sz w:val="22"/>
          <w:lang w:val="en-US" w:eastAsia="en-US" w:bidi="ar-SA"/>
        </w:rPr>
      </w:pPr>
      <w:hyperlink w:anchor="_Toc126069638" w:history="1">
        <w:r w:rsidRPr="00257B49">
          <w:rPr>
            <w:rStyle w:val="Hyperlink"/>
            <w:noProof/>
          </w:rPr>
          <w:t>HDInsight</w:t>
        </w:r>
        <w:r>
          <w:rPr>
            <w:noProof/>
            <w:webHidden/>
          </w:rPr>
          <w:tab/>
        </w:r>
        <w:r>
          <w:rPr>
            <w:noProof/>
            <w:webHidden/>
          </w:rPr>
          <w:fldChar w:fldCharType="begin"/>
        </w:r>
        <w:r>
          <w:rPr>
            <w:noProof/>
            <w:webHidden/>
          </w:rPr>
          <w:instrText xml:space="preserve"> PAGEREF _Toc126069638 \h </w:instrText>
        </w:r>
        <w:r>
          <w:rPr>
            <w:noProof/>
            <w:webHidden/>
          </w:rPr>
        </w:r>
        <w:r>
          <w:rPr>
            <w:noProof/>
            <w:webHidden/>
          </w:rPr>
          <w:fldChar w:fldCharType="separate"/>
        </w:r>
        <w:r>
          <w:rPr>
            <w:noProof/>
            <w:webHidden/>
          </w:rPr>
          <w:t>49</w:t>
        </w:r>
        <w:r>
          <w:rPr>
            <w:noProof/>
            <w:webHidden/>
          </w:rPr>
          <w:fldChar w:fldCharType="end"/>
        </w:r>
      </w:hyperlink>
    </w:p>
    <w:p w14:paraId="7AA3A9B9" w14:textId="2DDAD4F1" w:rsidR="005322A7" w:rsidRDefault="005322A7">
      <w:pPr>
        <w:pStyle w:val="TOC4"/>
        <w:tabs>
          <w:tab w:val="right" w:leader="dot" w:pos="5030"/>
        </w:tabs>
        <w:rPr>
          <w:rFonts w:eastAsiaTheme="minorEastAsia"/>
          <w:smallCaps w:val="0"/>
          <w:noProof/>
          <w:sz w:val="22"/>
          <w:lang w:val="en-US" w:eastAsia="en-US" w:bidi="ar-SA"/>
        </w:rPr>
      </w:pPr>
      <w:hyperlink w:anchor="_Toc126069639" w:history="1">
        <w:r w:rsidRPr="00257B49">
          <w:rPr>
            <w:rStyle w:val="Hyperlink"/>
            <w:noProof/>
          </w:rPr>
          <w:t>Health Bot</w:t>
        </w:r>
        <w:r>
          <w:rPr>
            <w:noProof/>
            <w:webHidden/>
          </w:rPr>
          <w:tab/>
        </w:r>
        <w:r>
          <w:rPr>
            <w:noProof/>
            <w:webHidden/>
          </w:rPr>
          <w:fldChar w:fldCharType="begin"/>
        </w:r>
        <w:r>
          <w:rPr>
            <w:noProof/>
            <w:webHidden/>
          </w:rPr>
          <w:instrText xml:space="preserve"> PAGEREF _Toc126069639 \h </w:instrText>
        </w:r>
        <w:r>
          <w:rPr>
            <w:noProof/>
            <w:webHidden/>
          </w:rPr>
        </w:r>
        <w:r>
          <w:rPr>
            <w:noProof/>
            <w:webHidden/>
          </w:rPr>
          <w:fldChar w:fldCharType="separate"/>
        </w:r>
        <w:r>
          <w:rPr>
            <w:noProof/>
            <w:webHidden/>
          </w:rPr>
          <w:t>50</w:t>
        </w:r>
        <w:r>
          <w:rPr>
            <w:noProof/>
            <w:webHidden/>
          </w:rPr>
          <w:fldChar w:fldCharType="end"/>
        </w:r>
      </w:hyperlink>
    </w:p>
    <w:p w14:paraId="73B31DBB" w14:textId="572BB6CA" w:rsidR="005322A7" w:rsidRDefault="005322A7">
      <w:pPr>
        <w:pStyle w:val="TOC4"/>
        <w:tabs>
          <w:tab w:val="right" w:leader="dot" w:pos="5030"/>
        </w:tabs>
        <w:rPr>
          <w:rFonts w:eastAsiaTheme="minorEastAsia"/>
          <w:smallCaps w:val="0"/>
          <w:noProof/>
          <w:sz w:val="22"/>
          <w:lang w:val="en-US" w:eastAsia="en-US" w:bidi="ar-SA"/>
        </w:rPr>
      </w:pPr>
      <w:hyperlink w:anchor="_Toc126069640" w:history="1">
        <w:r w:rsidRPr="00257B49">
          <w:rPr>
            <w:rStyle w:val="Hyperlink"/>
            <w:noProof/>
          </w:rPr>
          <w:t>Azure Information Protection</w:t>
        </w:r>
        <w:r>
          <w:rPr>
            <w:noProof/>
            <w:webHidden/>
          </w:rPr>
          <w:tab/>
        </w:r>
        <w:r>
          <w:rPr>
            <w:noProof/>
            <w:webHidden/>
          </w:rPr>
          <w:fldChar w:fldCharType="begin"/>
        </w:r>
        <w:r>
          <w:rPr>
            <w:noProof/>
            <w:webHidden/>
          </w:rPr>
          <w:instrText xml:space="preserve"> PAGEREF _Toc126069640 \h </w:instrText>
        </w:r>
        <w:r>
          <w:rPr>
            <w:noProof/>
            <w:webHidden/>
          </w:rPr>
        </w:r>
        <w:r>
          <w:rPr>
            <w:noProof/>
            <w:webHidden/>
          </w:rPr>
          <w:fldChar w:fldCharType="separate"/>
        </w:r>
        <w:r>
          <w:rPr>
            <w:noProof/>
            <w:webHidden/>
          </w:rPr>
          <w:t>50</w:t>
        </w:r>
        <w:r>
          <w:rPr>
            <w:noProof/>
            <w:webHidden/>
          </w:rPr>
          <w:fldChar w:fldCharType="end"/>
        </w:r>
      </w:hyperlink>
    </w:p>
    <w:p w14:paraId="39889522" w14:textId="76505681" w:rsidR="005322A7" w:rsidRDefault="005322A7">
      <w:pPr>
        <w:pStyle w:val="TOC4"/>
        <w:tabs>
          <w:tab w:val="right" w:leader="dot" w:pos="5030"/>
        </w:tabs>
        <w:rPr>
          <w:rFonts w:eastAsiaTheme="minorEastAsia"/>
          <w:smallCaps w:val="0"/>
          <w:noProof/>
          <w:sz w:val="22"/>
          <w:lang w:val="en-US" w:eastAsia="en-US" w:bidi="ar-SA"/>
        </w:rPr>
      </w:pPr>
      <w:hyperlink w:anchor="_Toc126069641" w:history="1">
        <w:r w:rsidRPr="00257B49">
          <w:rPr>
            <w:rStyle w:val="Hyperlink"/>
            <w:noProof/>
          </w:rPr>
          <w:t>Azure IoT Central</w:t>
        </w:r>
        <w:r>
          <w:rPr>
            <w:noProof/>
            <w:webHidden/>
          </w:rPr>
          <w:tab/>
        </w:r>
        <w:r>
          <w:rPr>
            <w:noProof/>
            <w:webHidden/>
          </w:rPr>
          <w:fldChar w:fldCharType="begin"/>
        </w:r>
        <w:r>
          <w:rPr>
            <w:noProof/>
            <w:webHidden/>
          </w:rPr>
          <w:instrText xml:space="preserve"> PAGEREF _Toc126069641 \h </w:instrText>
        </w:r>
        <w:r>
          <w:rPr>
            <w:noProof/>
            <w:webHidden/>
          </w:rPr>
        </w:r>
        <w:r>
          <w:rPr>
            <w:noProof/>
            <w:webHidden/>
          </w:rPr>
          <w:fldChar w:fldCharType="separate"/>
        </w:r>
        <w:r>
          <w:rPr>
            <w:noProof/>
            <w:webHidden/>
          </w:rPr>
          <w:t>51</w:t>
        </w:r>
        <w:r>
          <w:rPr>
            <w:noProof/>
            <w:webHidden/>
          </w:rPr>
          <w:fldChar w:fldCharType="end"/>
        </w:r>
      </w:hyperlink>
    </w:p>
    <w:p w14:paraId="47CDF91E" w14:textId="6607DB8C" w:rsidR="005322A7" w:rsidRDefault="005322A7">
      <w:pPr>
        <w:pStyle w:val="TOC4"/>
        <w:tabs>
          <w:tab w:val="right" w:leader="dot" w:pos="5030"/>
        </w:tabs>
        <w:rPr>
          <w:rFonts w:eastAsiaTheme="minorEastAsia"/>
          <w:smallCaps w:val="0"/>
          <w:noProof/>
          <w:sz w:val="22"/>
          <w:lang w:val="en-US" w:eastAsia="en-US" w:bidi="ar-SA"/>
        </w:rPr>
      </w:pPr>
      <w:hyperlink w:anchor="_Toc126069642" w:history="1">
        <w:r w:rsidRPr="00257B49">
          <w:rPr>
            <w:rStyle w:val="Hyperlink"/>
            <w:noProof/>
          </w:rPr>
          <w:t>Azure IoT Hub</w:t>
        </w:r>
        <w:r>
          <w:rPr>
            <w:noProof/>
            <w:webHidden/>
          </w:rPr>
          <w:tab/>
        </w:r>
        <w:r>
          <w:rPr>
            <w:noProof/>
            <w:webHidden/>
          </w:rPr>
          <w:fldChar w:fldCharType="begin"/>
        </w:r>
        <w:r>
          <w:rPr>
            <w:noProof/>
            <w:webHidden/>
          </w:rPr>
          <w:instrText xml:space="preserve"> PAGEREF _Toc126069642 \h </w:instrText>
        </w:r>
        <w:r>
          <w:rPr>
            <w:noProof/>
            <w:webHidden/>
          </w:rPr>
        </w:r>
        <w:r>
          <w:rPr>
            <w:noProof/>
            <w:webHidden/>
          </w:rPr>
          <w:fldChar w:fldCharType="separate"/>
        </w:r>
        <w:r>
          <w:rPr>
            <w:noProof/>
            <w:webHidden/>
          </w:rPr>
          <w:t>51</w:t>
        </w:r>
        <w:r>
          <w:rPr>
            <w:noProof/>
            <w:webHidden/>
          </w:rPr>
          <w:fldChar w:fldCharType="end"/>
        </w:r>
      </w:hyperlink>
    </w:p>
    <w:p w14:paraId="43DABD7A" w14:textId="28B71172" w:rsidR="005322A7" w:rsidRDefault="005322A7">
      <w:pPr>
        <w:pStyle w:val="TOC4"/>
        <w:tabs>
          <w:tab w:val="right" w:leader="dot" w:pos="5030"/>
        </w:tabs>
        <w:rPr>
          <w:rFonts w:eastAsiaTheme="minorEastAsia"/>
          <w:smallCaps w:val="0"/>
          <w:noProof/>
          <w:sz w:val="22"/>
          <w:lang w:val="en-US" w:eastAsia="en-US" w:bidi="ar-SA"/>
        </w:rPr>
      </w:pPr>
      <w:hyperlink w:anchor="_Toc126069643" w:history="1">
        <w:r w:rsidRPr="00257B49">
          <w:rPr>
            <w:rStyle w:val="Hyperlink"/>
            <w:noProof/>
          </w:rPr>
          <w:t>Key Vault</w:t>
        </w:r>
        <w:r>
          <w:rPr>
            <w:noProof/>
            <w:webHidden/>
          </w:rPr>
          <w:tab/>
        </w:r>
        <w:r>
          <w:rPr>
            <w:noProof/>
            <w:webHidden/>
          </w:rPr>
          <w:fldChar w:fldCharType="begin"/>
        </w:r>
        <w:r>
          <w:rPr>
            <w:noProof/>
            <w:webHidden/>
          </w:rPr>
          <w:instrText xml:space="preserve"> PAGEREF _Toc126069643 \h </w:instrText>
        </w:r>
        <w:r>
          <w:rPr>
            <w:noProof/>
            <w:webHidden/>
          </w:rPr>
        </w:r>
        <w:r>
          <w:rPr>
            <w:noProof/>
            <w:webHidden/>
          </w:rPr>
          <w:fldChar w:fldCharType="separate"/>
        </w:r>
        <w:r>
          <w:rPr>
            <w:noProof/>
            <w:webHidden/>
          </w:rPr>
          <w:t>52</w:t>
        </w:r>
        <w:r>
          <w:rPr>
            <w:noProof/>
            <w:webHidden/>
          </w:rPr>
          <w:fldChar w:fldCharType="end"/>
        </w:r>
      </w:hyperlink>
    </w:p>
    <w:p w14:paraId="39A3D965" w14:textId="03ABB1F1" w:rsidR="005322A7" w:rsidRDefault="005322A7">
      <w:pPr>
        <w:pStyle w:val="TOC4"/>
        <w:tabs>
          <w:tab w:val="right" w:leader="dot" w:pos="5030"/>
        </w:tabs>
        <w:rPr>
          <w:rFonts w:eastAsiaTheme="minorEastAsia"/>
          <w:smallCaps w:val="0"/>
          <w:noProof/>
          <w:sz w:val="22"/>
          <w:lang w:val="en-US" w:eastAsia="en-US" w:bidi="ar-SA"/>
        </w:rPr>
      </w:pPr>
      <w:hyperlink w:anchor="_Toc126069644" w:history="1">
        <w:r w:rsidRPr="00257B49">
          <w:rPr>
            <w:rStyle w:val="Hyperlink"/>
            <w:noProof/>
          </w:rPr>
          <w:t>Azure Key Vault Yönetilen HSM</w:t>
        </w:r>
        <w:r>
          <w:rPr>
            <w:noProof/>
            <w:webHidden/>
          </w:rPr>
          <w:tab/>
        </w:r>
        <w:r>
          <w:rPr>
            <w:noProof/>
            <w:webHidden/>
          </w:rPr>
          <w:fldChar w:fldCharType="begin"/>
        </w:r>
        <w:r>
          <w:rPr>
            <w:noProof/>
            <w:webHidden/>
          </w:rPr>
          <w:instrText xml:space="preserve"> PAGEREF _Toc126069644 \h </w:instrText>
        </w:r>
        <w:r>
          <w:rPr>
            <w:noProof/>
            <w:webHidden/>
          </w:rPr>
        </w:r>
        <w:r>
          <w:rPr>
            <w:noProof/>
            <w:webHidden/>
          </w:rPr>
          <w:fldChar w:fldCharType="separate"/>
        </w:r>
        <w:r>
          <w:rPr>
            <w:noProof/>
            <w:webHidden/>
          </w:rPr>
          <w:t>52</w:t>
        </w:r>
        <w:r>
          <w:rPr>
            <w:noProof/>
            <w:webHidden/>
          </w:rPr>
          <w:fldChar w:fldCharType="end"/>
        </w:r>
      </w:hyperlink>
    </w:p>
    <w:p w14:paraId="5DD7DCFE" w14:textId="1D44D390" w:rsidR="005322A7" w:rsidRDefault="005322A7">
      <w:pPr>
        <w:pStyle w:val="TOC4"/>
        <w:tabs>
          <w:tab w:val="right" w:leader="dot" w:pos="5030"/>
        </w:tabs>
        <w:rPr>
          <w:rFonts w:eastAsiaTheme="minorEastAsia"/>
          <w:smallCaps w:val="0"/>
          <w:noProof/>
          <w:sz w:val="22"/>
          <w:lang w:val="en-US" w:eastAsia="en-US" w:bidi="ar-SA"/>
        </w:rPr>
      </w:pPr>
      <w:hyperlink w:anchor="_Toc126069645" w:history="1">
        <w:r w:rsidRPr="00257B49">
          <w:rPr>
            <w:rStyle w:val="Hyperlink"/>
            <w:noProof/>
          </w:rPr>
          <w:t>Azure Kubernetes Service (AKS)</w:t>
        </w:r>
        <w:r>
          <w:rPr>
            <w:noProof/>
            <w:webHidden/>
          </w:rPr>
          <w:tab/>
        </w:r>
        <w:r>
          <w:rPr>
            <w:noProof/>
            <w:webHidden/>
          </w:rPr>
          <w:fldChar w:fldCharType="begin"/>
        </w:r>
        <w:r>
          <w:rPr>
            <w:noProof/>
            <w:webHidden/>
          </w:rPr>
          <w:instrText xml:space="preserve"> PAGEREF _Toc126069645 \h </w:instrText>
        </w:r>
        <w:r>
          <w:rPr>
            <w:noProof/>
            <w:webHidden/>
          </w:rPr>
        </w:r>
        <w:r>
          <w:rPr>
            <w:noProof/>
            <w:webHidden/>
          </w:rPr>
          <w:fldChar w:fldCharType="separate"/>
        </w:r>
        <w:r>
          <w:rPr>
            <w:noProof/>
            <w:webHidden/>
          </w:rPr>
          <w:t>53</w:t>
        </w:r>
        <w:r>
          <w:rPr>
            <w:noProof/>
            <w:webHidden/>
          </w:rPr>
          <w:fldChar w:fldCharType="end"/>
        </w:r>
      </w:hyperlink>
    </w:p>
    <w:p w14:paraId="3D45EC4B" w14:textId="69B2D0B2" w:rsidR="005322A7" w:rsidRDefault="005322A7">
      <w:pPr>
        <w:pStyle w:val="TOC4"/>
        <w:tabs>
          <w:tab w:val="right" w:leader="dot" w:pos="5030"/>
        </w:tabs>
        <w:rPr>
          <w:rFonts w:eastAsiaTheme="minorEastAsia"/>
          <w:smallCaps w:val="0"/>
          <w:noProof/>
          <w:sz w:val="22"/>
          <w:lang w:val="en-US" w:eastAsia="en-US" w:bidi="ar-SA"/>
        </w:rPr>
      </w:pPr>
      <w:hyperlink w:anchor="_Toc126069646" w:history="1">
        <w:r w:rsidRPr="00257B49">
          <w:rPr>
            <w:rStyle w:val="Hyperlink"/>
            <w:noProof/>
          </w:rPr>
          <w:t>Azure Lab Services</w:t>
        </w:r>
        <w:r>
          <w:rPr>
            <w:noProof/>
            <w:webHidden/>
          </w:rPr>
          <w:tab/>
        </w:r>
        <w:r>
          <w:rPr>
            <w:noProof/>
            <w:webHidden/>
          </w:rPr>
          <w:fldChar w:fldCharType="begin"/>
        </w:r>
        <w:r>
          <w:rPr>
            <w:noProof/>
            <w:webHidden/>
          </w:rPr>
          <w:instrText xml:space="preserve"> PAGEREF _Toc126069646 \h </w:instrText>
        </w:r>
        <w:r>
          <w:rPr>
            <w:noProof/>
            <w:webHidden/>
          </w:rPr>
        </w:r>
        <w:r>
          <w:rPr>
            <w:noProof/>
            <w:webHidden/>
          </w:rPr>
          <w:fldChar w:fldCharType="separate"/>
        </w:r>
        <w:r>
          <w:rPr>
            <w:noProof/>
            <w:webHidden/>
          </w:rPr>
          <w:t>53</w:t>
        </w:r>
        <w:r>
          <w:rPr>
            <w:noProof/>
            <w:webHidden/>
          </w:rPr>
          <w:fldChar w:fldCharType="end"/>
        </w:r>
      </w:hyperlink>
    </w:p>
    <w:p w14:paraId="3E86C1ED" w14:textId="2D099237" w:rsidR="005322A7" w:rsidRDefault="005322A7">
      <w:pPr>
        <w:pStyle w:val="TOC4"/>
        <w:tabs>
          <w:tab w:val="right" w:leader="dot" w:pos="5030"/>
        </w:tabs>
        <w:rPr>
          <w:rFonts w:eastAsiaTheme="minorEastAsia"/>
          <w:smallCaps w:val="0"/>
          <w:noProof/>
          <w:sz w:val="22"/>
          <w:lang w:val="en-US" w:eastAsia="en-US" w:bidi="ar-SA"/>
        </w:rPr>
      </w:pPr>
      <w:hyperlink w:anchor="_Toc126069647" w:history="1">
        <w:r w:rsidRPr="00257B49">
          <w:rPr>
            <w:rStyle w:val="Hyperlink"/>
            <w:noProof/>
          </w:rPr>
          <w:t>Azure Yük Dengeleyici</w:t>
        </w:r>
        <w:r>
          <w:rPr>
            <w:noProof/>
            <w:webHidden/>
          </w:rPr>
          <w:tab/>
        </w:r>
        <w:r>
          <w:rPr>
            <w:noProof/>
            <w:webHidden/>
          </w:rPr>
          <w:fldChar w:fldCharType="begin"/>
        </w:r>
        <w:r>
          <w:rPr>
            <w:noProof/>
            <w:webHidden/>
          </w:rPr>
          <w:instrText xml:space="preserve"> PAGEREF _Toc126069647 \h </w:instrText>
        </w:r>
        <w:r>
          <w:rPr>
            <w:noProof/>
            <w:webHidden/>
          </w:rPr>
        </w:r>
        <w:r>
          <w:rPr>
            <w:noProof/>
            <w:webHidden/>
          </w:rPr>
          <w:fldChar w:fldCharType="separate"/>
        </w:r>
        <w:r>
          <w:rPr>
            <w:noProof/>
            <w:webHidden/>
          </w:rPr>
          <w:t>54</w:t>
        </w:r>
        <w:r>
          <w:rPr>
            <w:noProof/>
            <w:webHidden/>
          </w:rPr>
          <w:fldChar w:fldCharType="end"/>
        </w:r>
      </w:hyperlink>
    </w:p>
    <w:p w14:paraId="52CA8247" w14:textId="35C908EE" w:rsidR="005322A7" w:rsidRDefault="005322A7">
      <w:pPr>
        <w:pStyle w:val="TOC4"/>
        <w:tabs>
          <w:tab w:val="right" w:leader="dot" w:pos="5030"/>
        </w:tabs>
        <w:rPr>
          <w:rFonts w:eastAsiaTheme="minorEastAsia"/>
          <w:smallCaps w:val="0"/>
          <w:noProof/>
          <w:sz w:val="22"/>
          <w:lang w:val="en-US" w:eastAsia="en-US" w:bidi="ar-SA"/>
        </w:rPr>
      </w:pPr>
      <w:hyperlink w:anchor="_Toc126069648" w:history="1">
        <w:r w:rsidRPr="00257B49">
          <w:rPr>
            <w:rStyle w:val="Hyperlink"/>
            <w:noProof/>
          </w:rPr>
          <w:t>Azure Yük Testi</w:t>
        </w:r>
        <w:r>
          <w:rPr>
            <w:noProof/>
            <w:webHidden/>
          </w:rPr>
          <w:tab/>
        </w:r>
        <w:r>
          <w:rPr>
            <w:noProof/>
            <w:webHidden/>
          </w:rPr>
          <w:fldChar w:fldCharType="begin"/>
        </w:r>
        <w:r>
          <w:rPr>
            <w:noProof/>
            <w:webHidden/>
          </w:rPr>
          <w:instrText xml:space="preserve"> PAGEREF _Toc126069648 \h </w:instrText>
        </w:r>
        <w:r>
          <w:rPr>
            <w:noProof/>
            <w:webHidden/>
          </w:rPr>
        </w:r>
        <w:r>
          <w:rPr>
            <w:noProof/>
            <w:webHidden/>
          </w:rPr>
          <w:fldChar w:fldCharType="separate"/>
        </w:r>
        <w:r>
          <w:rPr>
            <w:noProof/>
            <w:webHidden/>
          </w:rPr>
          <w:t>54</w:t>
        </w:r>
        <w:r>
          <w:rPr>
            <w:noProof/>
            <w:webHidden/>
          </w:rPr>
          <w:fldChar w:fldCharType="end"/>
        </w:r>
      </w:hyperlink>
    </w:p>
    <w:p w14:paraId="3DF4CE30" w14:textId="354AE64B" w:rsidR="005322A7" w:rsidRDefault="005322A7">
      <w:pPr>
        <w:pStyle w:val="TOC4"/>
        <w:tabs>
          <w:tab w:val="right" w:leader="dot" w:pos="5030"/>
        </w:tabs>
        <w:rPr>
          <w:rFonts w:eastAsiaTheme="minorEastAsia"/>
          <w:smallCaps w:val="0"/>
          <w:noProof/>
          <w:sz w:val="22"/>
          <w:lang w:val="en-US" w:eastAsia="en-US" w:bidi="ar-SA"/>
        </w:rPr>
      </w:pPr>
      <w:hyperlink w:anchor="_Toc126069649" w:history="1">
        <w:r w:rsidRPr="00257B49">
          <w:rPr>
            <w:rStyle w:val="Hyperlink"/>
            <w:noProof/>
          </w:rPr>
          <w:t>Mantıksal Uygulamalar</w:t>
        </w:r>
        <w:r>
          <w:rPr>
            <w:noProof/>
            <w:webHidden/>
          </w:rPr>
          <w:tab/>
        </w:r>
        <w:r>
          <w:rPr>
            <w:noProof/>
            <w:webHidden/>
          </w:rPr>
          <w:fldChar w:fldCharType="begin"/>
        </w:r>
        <w:r>
          <w:rPr>
            <w:noProof/>
            <w:webHidden/>
          </w:rPr>
          <w:instrText xml:space="preserve"> PAGEREF _Toc126069649 \h </w:instrText>
        </w:r>
        <w:r>
          <w:rPr>
            <w:noProof/>
            <w:webHidden/>
          </w:rPr>
        </w:r>
        <w:r>
          <w:rPr>
            <w:noProof/>
            <w:webHidden/>
          </w:rPr>
          <w:fldChar w:fldCharType="separate"/>
        </w:r>
        <w:r>
          <w:rPr>
            <w:noProof/>
            <w:webHidden/>
          </w:rPr>
          <w:t>55</w:t>
        </w:r>
        <w:r>
          <w:rPr>
            <w:noProof/>
            <w:webHidden/>
          </w:rPr>
          <w:fldChar w:fldCharType="end"/>
        </w:r>
      </w:hyperlink>
    </w:p>
    <w:p w14:paraId="7396CC98" w14:textId="7B77E35F" w:rsidR="005322A7" w:rsidRDefault="005322A7">
      <w:pPr>
        <w:pStyle w:val="TOC4"/>
        <w:tabs>
          <w:tab w:val="right" w:leader="dot" w:pos="5030"/>
        </w:tabs>
        <w:rPr>
          <w:rFonts w:eastAsiaTheme="minorEastAsia"/>
          <w:smallCaps w:val="0"/>
          <w:noProof/>
          <w:sz w:val="22"/>
          <w:lang w:val="en-US" w:eastAsia="en-US" w:bidi="ar-SA"/>
        </w:rPr>
      </w:pPr>
      <w:hyperlink w:anchor="_Toc126069650" w:history="1">
        <w:r w:rsidRPr="00257B49">
          <w:rPr>
            <w:rStyle w:val="Hyperlink"/>
            <w:noProof/>
          </w:rPr>
          <w:t>Azure Machine Learning</w:t>
        </w:r>
        <w:r>
          <w:rPr>
            <w:noProof/>
            <w:webHidden/>
          </w:rPr>
          <w:tab/>
        </w:r>
        <w:r>
          <w:rPr>
            <w:noProof/>
            <w:webHidden/>
          </w:rPr>
          <w:fldChar w:fldCharType="begin"/>
        </w:r>
        <w:r>
          <w:rPr>
            <w:noProof/>
            <w:webHidden/>
          </w:rPr>
          <w:instrText xml:space="preserve"> PAGEREF _Toc126069650 \h </w:instrText>
        </w:r>
        <w:r>
          <w:rPr>
            <w:noProof/>
            <w:webHidden/>
          </w:rPr>
        </w:r>
        <w:r>
          <w:rPr>
            <w:noProof/>
            <w:webHidden/>
          </w:rPr>
          <w:fldChar w:fldCharType="separate"/>
        </w:r>
        <w:r>
          <w:rPr>
            <w:noProof/>
            <w:webHidden/>
          </w:rPr>
          <w:t>55</w:t>
        </w:r>
        <w:r>
          <w:rPr>
            <w:noProof/>
            <w:webHidden/>
          </w:rPr>
          <w:fldChar w:fldCharType="end"/>
        </w:r>
      </w:hyperlink>
    </w:p>
    <w:p w14:paraId="7B33D628" w14:textId="25DE788E" w:rsidR="005322A7" w:rsidRDefault="005322A7">
      <w:pPr>
        <w:pStyle w:val="TOC4"/>
        <w:tabs>
          <w:tab w:val="right" w:leader="dot" w:pos="5030"/>
        </w:tabs>
        <w:rPr>
          <w:rFonts w:eastAsiaTheme="minorEastAsia"/>
          <w:smallCaps w:val="0"/>
          <w:noProof/>
          <w:sz w:val="22"/>
          <w:lang w:val="en-US" w:eastAsia="en-US" w:bidi="ar-SA"/>
        </w:rPr>
      </w:pPr>
      <w:hyperlink w:anchor="_Toc126069651" w:history="1">
        <w:r w:rsidRPr="00257B49">
          <w:rPr>
            <w:rStyle w:val="Hyperlink"/>
            <w:noProof/>
          </w:rPr>
          <w:t>Azure Machine Learning Studio (klasik)</w:t>
        </w:r>
        <w:r>
          <w:rPr>
            <w:noProof/>
            <w:webHidden/>
          </w:rPr>
          <w:tab/>
        </w:r>
        <w:r>
          <w:rPr>
            <w:noProof/>
            <w:webHidden/>
          </w:rPr>
          <w:fldChar w:fldCharType="begin"/>
        </w:r>
        <w:r>
          <w:rPr>
            <w:noProof/>
            <w:webHidden/>
          </w:rPr>
          <w:instrText xml:space="preserve"> PAGEREF _Toc126069651 \h </w:instrText>
        </w:r>
        <w:r>
          <w:rPr>
            <w:noProof/>
            <w:webHidden/>
          </w:rPr>
        </w:r>
        <w:r>
          <w:rPr>
            <w:noProof/>
            <w:webHidden/>
          </w:rPr>
          <w:fldChar w:fldCharType="separate"/>
        </w:r>
        <w:r>
          <w:rPr>
            <w:noProof/>
            <w:webHidden/>
          </w:rPr>
          <w:t>56</w:t>
        </w:r>
        <w:r>
          <w:rPr>
            <w:noProof/>
            <w:webHidden/>
          </w:rPr>
          <w:fldChar w:fldCharType="end"/>
        </w:r>
      </w:hyperlink>
    </w:p>
    <w:p w14:paraId="0EABAEF3" w14:textId="47F2EE08" w:rsidR="005322A7" w:rsidRDefault="005322A7">
      <w:pPr>
        <w:pStyle w:val="TOC4"/>
        <w:tabs>
          <w:tab w:val="right" w:leader="dot" w:pos="5030"/>
        </w:tabs>
        <w:rPr>
          <w:rFonts w:eastAsiaTheme="minorEastAsia"/>
          <w:smallCaps w:val="0"/>
          <w:noProof/>
          <w:sz w:val="22"/>
          <w:lang w:val="en-US" w:eastAsia="en-US" w:bidi="ar-SA"/>
        </w:rPr>
      </w:pPr>
      <w:hyperlink w:anchor="_Toc126069652" w:history="1">
        <w:r w:rsidRPr="00257B49">
          <w:rPr>
            <w:rStyle w:val="Hyperlink"/>
            <w:noProof/>
          </w:rPr>
          <w:t>Azure Haritalar</w:t>
        </w:r>
        <w:r>
          <w:rPr>
            <w:noProof/>
            <w:webHidden/>
          </w:rPr>
          <w:tab/>
        </w:r>
        <w:r>
          <w:rPr>
            <w:noProof/>
            <w:webHidden/>
          </w:rPr>
          <w:fldChar w:fldCharType="begin"/>
        </w:r>
        <w:r>
          <w:rPr>
            <w:noProof/>
            <w:webHidden/>
          </w:rPr>
          <w:instrText xml:space="preserve"> PAGEREF _Toc126069652 \h </w:instrText>
        </w:r>
        <w:r>
          <w:rPr>
            <w:noProof/>
            <w:webHidden/>
          </w:rPr>
        </w:r>
        <w:r>
          <w:rPr>
            <w:noProof/>
            <w:webHidden/>
          </w:rPr>
          <w:fldChar w:fldCharType="separate"/>
        </w:r>
        <w:r>
          <w:rPr>
            <w:noProof/>
            <w:webHidden/>
          </w:rPr>
          <w:t>56</w:t>
        </w:r>
        <w:r>
          <w:rPr>
            <w:noProof/>
            <w:webHidden/>
          </w:rPr>
          <w:fldChar w:fldCharType="end"/>
        </w:r>
      </w:hyperlink>
    </w:p>
    <w:p w14:paraId="6B6361D6" w14:textId="2A149AC3" w:rsidR="005322A7" w:rsidRDefault="005322A7">
      <w:pPr>
        <w:pStyle w:val="TOC4"/>
        <w:tabs>
          <w:tab w:val="right" w:leader="dot" w:pos="5030"/>
        </w:tabs>
        <w:rPr>
          <w:rFonts w:eastAsiaTheme="minorEastAsia"/>
          <w:smallCaps w:val="0"/>
          <w:noProof/>
          <w:sz w:val="22"/>
          <w:lang w:val="en-US" w:eastAsia="en-US" w:bidi="ar-SA"/>
        </w:rPr>
      </w:pPr>
      <w:hyperlink w:anchor="_Toc126069653" w:history="1">
        <w:r w:rsidRPr="00257B49">
          <w:rPr>
            <w:rStyle w:val="Hyperlink"/>
            <w:noProof/>
          </w:rPr>
          <w:t>Medya Hizmetleri</w:t>
        </w:r>
        <w:r>
          <w:rPr>
            <w:noProof/>
            <w:webHidden/>
          </w:rPr>
          <w:tab/>
        </w:r>
        <w:r>
          <w:rPr>
            <w:noProof/>
            <w:webHidden/>
          </w:rPr>
          <w:fldChar w:fldCharType="begin"/>
        </w:r>
        <w:r>
          <w:rPr>
            <w:noProof/>
            <w:webHidden/>
          </w:rPr>
          <w:instrText xml:space="preserve"> PAGEREF _Toc126069653 \h </w:instrText>
        </w:r>
        <w:r>
          <w:rPr>
            <w:noProof/>
            <w:webHidden/>
          </w:rPr>
        </w:r>
        <w:r>
          <w:rPr>
            <w:noProof/>
            <w:webHidden/>
          </w:rPr>
          <w:fldChar w:fldCharType="separate"/>
        </w:r>
        <w:r>
          <w:rPr>
            <w:noProof/>
            <w:webHidden/>
          </w:rPr>
          <w:t>57</w:t>
        </w:r>
        <w:r>
          <w:rPr>
            <w:noProof/>
            <w:webHidden/>
          </w:rPr>
          <w:fldChar w:fldCharType="end"/>
        </w:r>
      </w:hyperlink>
    </w:p>
    <w:p w14:paraId="5EAD4C78" w14:textId="37AB8131" w:rsidR="005322A7" w:rsidRDefault="005322A7">
      <w:pPr>
        <w:pStyle w:val="TOC4"/>
        <w:tabs>
          <w:tab w:val="right" w:leader="dot" w:pos="5030"/>
        </w:tabs>
        <w:rPr>
          <w:rFonts w:eastAsiaTheme="minorEastAsia"/>
          <w:smallCaps w:val="0"/>
          <w:noProof/>
          <w:sz w:val="22"/>
          <w:lang w:val="en-US" w:eastAsia="en-US" w:bidi="ar-SA"/>
        </w:rPr>
      </w:pPr>
      <w:hyperlink w:anchor="_Toc126069654" w:history="1">
        <w:r w:rsidRPr="00257B49">
          <w:rPr>
            <w:rStyle w:val="Hyperlink"/>
            <w:noProof/>
          </w:rPr>
          <w:t>Microsoft Maliyet Yönetimi</w:t>
        </w:r>
        <w:r>
          <w:rPr>
            <w:noProof/>
            <w:webHidden/>
          </w:rPr>
          <w:tab/>
        </w:r>
        <w:r>
          <w:rPr>
            <w:noProof/>
            <w:webHidden/>
          </w:rPr>
          <w:fldChar w:fldCharType="begin"/>
        </w:r>
        <w:r>
          <w:rPr>
            <w:noProof/>
            <w:webHidden/>
          </w:rPr>
          <w:instrText xml:space="preserve"> PAGEREF _Toc126069654 \h </w:instrText>
        </w:r>
        <w:r>
          <w:rPr>
            <w:noProof/>
            <w:webHidden/>
          </w:rPr>
        </w:r>
        <w:r>
          <w:rPr>
            <w:noProof/>
            <w:webHidden/>
          </w:rPr>
          <w:fldChar w:fldCharType="separate"/>
        </w:r>
        <w:r>
          <w:rPr>
            <w:noProof/>
            <w:webHidden/>
          </w:rPr>
          <w:t>59</w:t>
        </w:r>
        <w:r>
          <w:rPr>
            <w:noProof/>
            <w:webHidden/>
          </w:rPr>
          <w:fldChar w:fldCharType="end"/>
        </w:r>
      </w:hyperlink>
    </w:p>
    <w:p w14:paraId="395B9001" w14:textId="333B620D" w:rsidR="005322A7" w:rsidRDefault="005322A7">
      <w:pPr>
        <w:pStyle w:val="TOC4"/>
        <w:tabs>
          <w:tab w:val="right" w:leader="dot" w:pos="5030"/>
        </w:tabs>
        <w:rPr>
          <w:rFonts w:eastAsiaTheme="minorEastAsia"/>
          <w:smallCaps w:val="0"/>
          <w:noProof/>
          <w:sz w:val="22"/>
          <w:lang w:val="en-US" w:eastAsia="en-US" w:bidi="ar-SA"/>
        </w:rPr>
      </w:pPr>
      <w:hyperlink w:anchor="_Toc126069655" w:history="1">
        <w:r w:rsidRPr="00257B49">
          <w:rPr>
            <w:rStyle w:val="Hyperlink"/>
            <w:noProof/>
          </w:rPr>
          <w:t>Microsoft Genomics</w:t>
        </w:r>
        <w:r>
          <w:rPr>
            <w:noProof/>
            <w:webHidden/>
          </w:rPr>
          <w:tab/>
        </w:r>
        <w:r>
          <w:rPr>
            <w:noProof/>
            <w:webHidden/>
          </w:rPr>
          <w:fldChar w:fldCharType="begin"/>
        </w:r>
        <w:r>
          <w:rPr>
            <w:noProof/>
            <w:webHidden/>
          </w:rPr>
          <w:instrText xml:space="preserve"> PAGEREF _Toc126069655 \h </w:instrText>
        </w:r>
        <w:r>
          <w:rPr>
            <w:noProof/>
            <w:webHidden/>
          </w:rPr>
        </w:r>
        <w:r>
          <w:rPr>
            <w:noProof/>
            <w:webHidden/>
          </w:rPr>
          <w:fldChar w:fldCharType="separate"/>
        </w:r>
        <w:r>
          <w:rPr>
            <w:noProof/>
            <w:webHidden/>
          </w:rPr>
          <w:t>59</w:t>
        </w:r>
        <w:r>
          <w:rPr>
            <w:noProof/>
            <w:webHidden/>
          </w:rPr>
          <w:fldChar w:fldCharType="end"/>
        </w:r>
      </w:hyperlink>
    </w:p>
    <w:p w14:paraId="08B04C3C" w14:textId="4584EAFD" w:rsidR="005322A7" w:rsidRDefault="005322A7">
      <w:pPr>
        <w:pStyle w:val="TOC4"/>
        <w:tabs>
          <w:tab w:val="right" w:leader="dot" w:pos="5030"/>
        </w:tabs>
        <w:rPr>
          <w:rFonts w:eastAsiaTheme="minorEastAsia"/>
          <w:smallCaps w:val="0"/>
          <w:noProof/>
          <w:sz w:val="22"/>
          <w:lang w:val="en-US" w:eastAsia="en-US" w:bidi="ar-SA"/>
        </w:rPr>
      </w:pPr>
      <w:hyperlink w:anchor="_Toc126069656" w:history="1">
        <w:r w:rsidRPr="00257B49">
          <w:rPr>
            <w:rStyle w:val="Hyperlink"/>
            <w:noProof/>
          </w:rPr>
          <w:t>Mobil Hizmetler</w:t>
        </w:r>
        <w:r>
          <w:rPr>
            <w:noProof/>
            <w:webHidden/>
          </w:rPr>
          <w:tab/>
        </w:r>
        <w:r>
          <w:rPr>
            <w:noProof/>
            <w:webHidden/>
          </w:rPr>
          <w:fldChar w:fldCharType="begin"/>
        </w:r>
        <w:r>
          <w:rPr>
            <w:noProof/>
            <w:webHidden/>
          </w:rPr>
          <w:instrText xml:space="preserve"> PAGEREF _Toc126069656 \h </w:instrText>
        </w:r>
        <w:r>
          <w:rPr>
            <w:noProof/>
            <w:webHidden/>
          </w:rPr>
        </w:r>
        <w:r>
          <w:rPr>
            <w:noProof/>
            <w:webHidden/>
          </w:rPr>
          <w:fldChar w:fldCharType="separate"/>
        </w:r>
        <w:r>
          <w:rPr>
            <w:noProof/>
            <w:webHidden/>
          </w:rPr>
          <w:t>60</w:t>
        </w:r>
        <w:r>
          <w:rPr>
            <w:noProof/>
            <w:webHidden/>
          </w:rPr>
          <w:fldChar w:fldCharType="end"/>
        </w:r>
      </w:hyperlink>
    </w:p>
    <w:p w14:paraId="6E69536A" w14:textId="3B236EE3" w:rsidR="005322A7" w:rsidRDefault="005322A7">
      <w:pPr>
        <w:pStyle w:val="TOC4"/>
        <w:tabs>
          <w:tab w:val="right" w:leader="dot" w:pos="5030"/>
        </w:tabs>
        <w:rPr>
          <w:rFonts w:eastAsiaTheme="minorEastAsia"/>
          <w:smallCaps w:val="0"/>
          <w:noProof/>
          <w:sz w:val="22"/>
          <w:lang w:val="en-US" w:eastAsia="en-US" w:bidi="ar-SA"/>
        </w:rPr>
      </w:pPr>
      <w:hyperlink w:anchor="_Toc126069657" w:history="1">
        <w:r w:rsidRPr="00257B49">
          <w:rPr>
            <w:rStyle w:val="Hyperlink"/>
            <w:noProof/>
          </w:rPr>
          <w:t>Azure Monitor</w:t>
        </w:r>
        <w:r>
          <w:rPr>
            <w:noProof/>
            <w:webHidden/>
          </w:rPr>
          <w:tab/>
        </w:r>
        <w:r>
          <w:rPr>
            <w:noProof/>
            <w:webHidden/>
          </w:rPr>
          <w:fldChar w:fldCharType="begin"/>
        </w:r>
        <w:r>
          <w:rPr>
            <w:noProof/>
            <w:webHidden/>
          </w:rPr>
          <w:instrText xml:space="preserve"> PAGEREF _Toc126069657 \h </w:instrText>
        </w:r>
        <w:r>
          <w:rPr>
            <w:noProof/>
            <w:webHidden/>
          </w:rPr>
        </w:r>
        <w:r>
          <w:rPr>
            <w:noProof/>
            <w:webHidden/>
          </w:rPr>
          <w:fldChar w:fldCharType="separate"/>
        </w:r>
        <w:r>
          <w:rPr>
            <w:noProof/>
            <w:webHidden/>
          </w:rPr>
          <w:t>60</w:t>
        </w:r>
        <w:r>
          <w:rPr>
            <w:noProof/>
            <w:webHidden/>
          </w:rPr>
          <w:fldChar w:fldCharType="end"/>
        </w:r>
      </w:hyperlink>
    </w:p>
    <w:p w14:paraId="59B1FD7F" w14:textId="7222D667" w:rsidR="005322A7" w:rsidRDefault="005322A7">
      <w:pPr>
        <w:pStyle w:val="TOC4"/>
        <w:tabs>
          <w:tab w:val="right" w:leader="dot" w:pos="5030"/>
        </w:tabs>
        <w:rPr>
          <w:rFonts w:eastAsiaTheme="minorEastAsia"/>
          <w:smallCaps w:val="0"/>
          <w:noProof/>
          <w:sz w:val="22"/>
          <w:lang w:val="en-US" w:eastAsia="en-US" w:bidi="ar-SA"/>
        </w:rPr>
      </w:pPr>
      <w:hyperlink w:anchor="_Toc126069658" w:history="1">
        <w:r w:rsidRPr="00257B49">
          <w:rPr>
            <w:rStyle w:val="Hyperlink"/>
            <w:noProof/>
          </w:rPr>
          <w:t>Multi-Factor Authentication Hizmeti</w:t>
        </w:r>
        <w:r>
          <w:rPr>
            <w:noProof/>
            <w:webHidden/>
          </w:rPr>
          <w:tab/>
        </w:r>
        <w:r>
          <w:rPr>
            <w:noProof/>
            <w:webHidden/>
          </w:rPr>
          <w:fldChar w:fldCharType="begin"/>
        </w:r>
        <w:r>
          <w:rPr>
            <w:noProof/>
            <w:webHidden/>
          </w:rPr>
          <w:instrText xml:space="preserve"> PAGEREF _Toc126069658 \h </w:instrText>
        </w:r>
        <w:r>
          <w:rPr>
            <w:noProof/>
            <w:webHidden/>
          </w:rPr>
        </w:r>
        <w:r>
          <w:rPr>
            <w:noProof/>
            <w:webHidden/>
          </w:rPr>
          <w:fldChar w:fldCharType="separate"/>
        </w:r>
        <w:r>
          <w:rPr>
            <w:noProof/>
            <w:webHidden/>
          </w:rPr>
          <w:t>61</w:t>
        </w:r>
        <w:r>
          <w:rPr>
            <w:noProof/>
            <w:webHidden/>
          </w:rPr>
          <w:fldChar w:fldCharType="end"/>
        </w:r>
      </w:hyperlink>
    </w:p>
    <w:p w14:paraId="1C56D1DF" w14:textId="6096DFCC" w:rsidR="005322A7" w:rsidRDefault="005322A7">
      <w:pPr>
        <w:pStyle w:val="TOC4"/>
        <w:tabs>
          <w:tab w:val="right" w:leader="dot" w:pos="5030"/>
        </w:tabs>
        <w:rPr>
          <w:rFonts w:eastAsiaTheme="minorEastAsia"/>
          <w:smallCaps w:val="0"/>
          <w:noProof/>
          <w:sz w:val="22"/>
          <w:lang w:val="en-US" w:eastAsia="en-US" w:bidi="ar-SA"/>
        </w:rPr>
      </w:pPr>
      <w:hyperlink w:anchor="_Toc126069659" w:history="1">
        <w:r w:rsidRPr="00257B49">
          <w:rPr>
            <w:rStyle w:val="Hyperlink"/>
            <w:noProof/>
          </w:rPr>
          <w:t>Azure NetApp Files</w:t>
        </w:r>
        <w:r>
          <w:rPr>
            <w:noProof/>
            <w:webHidden/>
          </w:rPr>
          <w:tab/>
        </w:r>
        <w:r>
          <w:rPr>
            <w:noProof/>
            <w:webHidden/>
          </w:rPr>
          <w:fldChar w:fldCharType="begin"/>
        </w:r>
        <w:r>
          <w:rPr>
            <w:noProof/>
            <w:webHidden/>
          </w:rPr>
          <w:instrText xml:space="preserve"> PAGEREF _Toc126069659 \h </w:instrText>
        </w:r>
        <w:r>
          <w:rPr>
            <w:noProof/>
            <w:webHidden/>
          </w:rPr>
        </w:r>
        <w:r>
          <w:rPr>
            <w:noProof/>
            <w:webHidden/>
          </w:rPr>
          <w:fldChar w:fldCharType="separate"/>
        </w:r>
        <w:r>
          <w:rPr>
            <w:noProof/>
            <w:webHidden/>
          </w:rPr>
          <w:t>61</w:t>
        </w:r>
        <w:r>
          <w:rPr>
            <w:noProof/>
            <w:webHidden/>
          </w:rPr>
          <w:fldChar w:fldCharType="end"/>
        </w:r>
      </w:hyperlink>
    </w:p>
    <w:p w14:paraId="49BE1E98" w14:textId="68DC3377" w:rsidR="005322A7" w:rsidRDefault="005322A7">
      <w:pPr>
        <w:pStyle w:val="TOC4"/>
        <w:tabs>
          <w:tab w:val="right" w:leader="dot" w:pos="5030"/>
        </w:tabs>
        <w:rPr>
          <w:rFonts w:eastAsiaTheme="minorEastAsia"/>
          <w:smallCaps w:val="0"/>
          <w:noProof/>
          <w:sz w:val="22"/>
          <w:lang w:val="en-US" w:eastAsia="en-US" w:bidi="ar-SA"/>
        </w:rPr>
      </w:pPr>
      <w:hyperlink w:anchor="_Toc126069660" w:history="1">
        <w:r w:rsidRPr="00257B49">
          <w:rPr>
            <w:rStyle w:val="Hyperlink"/>
            <w:noProof/>
          </w:rPr>
          <w:t>Ağ İzleyicisi</w:t>
        </w:r>
        <w:r>
          <w:rPr>
            <w:noProof/>
            <w:webHidden/>
          </w:rPr>
          <w:tab/>
        </w:r>
        <w:r>
          <w:rPr>
            <w:noProof/>
            <w:webHidden/>
          </w:rPr>
          <w:fldChar w:fldCharType="begin"/>
        </w:r>
        <w:r>
          <w:rPr>
            <w:noProof/>
            <w:webHidden/>
          </w:rPr>
          <w:instrText xml:space="preserve"> PAGEREF _Toc126069660 \h </w:instrText>
        </w:r>
        <w:r>
          <w:rPr>
            <w:noProof/>
            <w:webHidden/>
          </w:rPr>
        </w:r>
        <w:r>
          <w:rPr>
            <w:noProof/>
            <w:webHidden/>
          </w:rPr>
          <w:fldChar w:fldCharType="separate"/>
        </w:r>
        <w:r>
          <w:rPr>
            <w:noProof/>
            <w:webHidden/>
          </w:rPr>
          <w:t>62</w:t>
        </w:r>
        <w:r>
          <w:rPr>
            <w:noProof/>
            <w:webHidden/>
          </w:rPr>
          <w:fldChar w:fldCharType="end"/>
        </w:r>
      </w:hyperlink>
    </w:p>
    <w:p w14:paraId="1DA88B1B" w14:textId="1CACBBDF" w:rsidR="005322A7" w:rsidRDefault="005322A7">
      <w:pPr>
        <w:pStyle w:val="TOC4"/>
        <w:tabs>
          <w:tab w:val="right" w:leader="dot" w:pos="5030"/>
        </w:tabs>
        <w:rPr>
          <w:rFonts w:eastAsiaTheme="minorEastAsia"/>
          <w:smallCaps w:val="0"/>
          <w:noProof/>
          <w:sz w:val="22"/>
          <w:lang w:val="en-US" w:eastAsia="en-US" w:bidi="ar-SA"/>
        </w:rPr>
      </w:pPr>
      <w:hyperlink w:anchor="_Toc126069661" w:history="1">
        <w:r w:rsidRPr="00257B49">
          <w:rPr>
            <w:rStyle w:val="Hyperlink"/>
            <w:noProof/>
          </w:rPr>
          <w:t>Bildirim Hub'ları</w:t>
        </w:r>
        <w:r>
          <w:rPr>
            <w:noProof/>
            <w:webHidden/>
          </w:rPr>
          <w:tab/>
        </w:r>
        <w:r>
          <w:rPr>
            <w:noProof/>
            <w:webHidden/>
          </w:rPr>
          <w:fldChar w:fldCharType="begin"/>
        </w:r>
        <w:r>
          <w:rPr>
            <w:noProof/>
            <w:webHidden/>
          </w:rPr>
          <w:instrText xml:space="preserve"> PAGEREF _Toc126069661 \h </w:instrText>
        </w:r>
        <w:r>
          <w:rPr>
            <w:noProof/>
            <w:webHidden/>
          </w:rPr>
        </w:r>
        <w:r>
          <w:rPr>
            <w:noProof/>
            <w:webHidden/>
          </w:rPr>
          <w:fldChar w:fldCharType="separate"/>
        </w:r>
        <w:r>
          <w:rPr>
            <w:noProof/>
            <w:webHidden/>
          </w:rPr>
          <w:t>62</w:t>
        </w:r>
        <w:r>
          <w:rPr>
            <w:noProof/>
            <w:webHidden/>
          </w:rPr>
          <w:fldChar w:fldCharType="end"/>
        </w:r>
      </w:hyperlink>
    </w:p>
    <w:p w14:paraId="65ED5523" w14:textId="02488447" w:rsidR="005322A7" w:rsidRDefault="005322A7">
      <w:pPr>
        <w:pStyle w:val="TOC4"/>
        <w:tabs>
          <w:tab w:val="right" w:leader="dot" w:pos="5030"/>
        </w:tabs>
        <w:rPr>
          <w:rFonts w:eastAsiaTheme="minorEastAsia"/>
          <w:smallCaps w:val="0"/>
          <w:noProof/>
          <w:sz w:val="22"/>
          <w:lang w:val="en-US" w:eastAsia="en-US" w:bidi="ar-SA"/>
        </w:rPr>
      </w:pPr>
      <w:hyperlink w:anchor="_Toc126069662" w:history="1">
        <w:r w:rsidRPr="00257B49">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_Toc126069662 \h </w:instrText>
        </w:r>
        <w:r>
          <w:rPr>
            <w:noProof/>
            <w:webHidden/>
          </w:rPr>
        </w:r>
        <w:r>
          <w:rPr>
            <w:noProof/>
            <w:webHidden/>
          </w:rPr>
          <w:fldChar w:fldCharType="separate"/>
        </w:r>
        <w:r>
          <w:rPr>
            <w:noProof/>
            <w:webHidden/>
          </w:rPr>
          <w:t>63</w:t>
        </w:r>
        <w:r>
          <w:rPr>
            <w:noProof/>
            <w:webHidden/>
          </w:rPr>
          <w:fldChar w:fldCharType="end"/>
        </w:r>
      </w:hyperlink>
    </w:p>
    <w:p w14:paraId="5CE800BF" w14:textId="472B3D3F" w:rsidR="005322A7" w:rsidRDefault="005322A7">
      <w:pPr>
        <w:pStyle w:val="TOC4"/>
        <w:tabs>
          <w:tab w:val="right" w:leader="dot" w:pos="5030"/>
        </w:tabs>
        <w:rPr>
          <w:rFonts w:eastAsiaTheme="minorEastAsia"/>
          <w:smallCaps w:val="0"/>
          <w:noProof/>
          <w:sz w:val="22"/>
          <w:lang w:val="en-US" w:eastAsia="en-US" w:bidi="ar-SA"/>
        </w:rPr>
      </w:pPr>
      <w:hyperlink w:anchor="_Toc126069663" w:history="1">
        <w:r w:rsidRPr="00257B49">
          <w:rPr>
            <w:rStyle w:val="Hyperlink"/>
            <w:noProof/>
          </w:rPr>
          <w:t>Azure Orbital Ground Station</w:t>
        </w:r>
        <w:r>
          <w:rPr>
            <w:noProof/>
            <w:webHidden/>
          </w:rPr>
          <w:tab/>
        </w:r>
        <w:r>
          <w:rPr>
            <w:noProof/>
            <w:webHidden/>
          </w:rPr>
          <w:fldChar w:fldCharType="begin"/>
        </w:r>
        <w:r>
          <w:rPr>
            <w:noProof/>
            <w:webHidden/>
          </w:rPr>
          <w:instrText xml:space="preserve"> PAGEREF _Toc126069663 \h </w:instrText>
        </w:r>
        <w:r>
          <w:rPr>
            <w:noProof/>
            <w:webHidden/>
          </w:rPr>
        </w:r>
        <w:r>
          <w:rPr>
            <w:noProof/>
            <w:webHidden/>
          </w:rPr>
          <w:fldChar w:fldCharType="separate"/>
        </w:r>
        <w:r>
          <w:rPr>
            <w:noProof/>
            <w:webHidden/>
          </w:rPr>
          <w:t>63</w:t>
        </w:r>
        <w:r>
          <w:rPr>
            <w:noProof/>
            <w:webHidden/>
          </w:rPr>
          <w:fldChar w:fldCharType="end"/>
        </w:r>
      </w:hyperlink>
    </w:p>
    <w:p w14:paraId="4B7181D8" w14:textId="1625B61E" w:rsidR="005322A7" w:rsidRDefault="005322A7">
      <w:pPr>
        <w:pStyle w:val="TOC4"/>
        <w:tabs>
          <w:tab w:val="right" w:leader="dot" w:pos="5030"/>
        </w:tabs>
        <w:rPr>
          <w:rFonts w:eastAsiaTheme="minorEastAsia"/>
          <w:smallCaps w:val="0"/>
          <w:noProof/>
          <w:sz w:val="22"/>
          <w:lang w:val="en-US" w:eastAsia="en-US" w:bidi="ar-SA"/>
        </w:rPr>
      </w:pPr>
      <w:hyperlink w:anchor="_Toc126069664" w:history="1">
        <w:r w:rsidRPr="00257B49">
          <w:rPr>
            <w:rStyle w:val="Hyperlink"/>
            <w:noProof/>
          </w:rPr>
          <w:t>Azure Özel Bağlantı</w:t>
        </w:r>
        <w:r>
          <w:rPr>
            <w:noProof/>
            <w:webHidden/>
          </w:rPr>
          <w:tab/>
        </w:r>
        <w:r>
          <w:rPr>
            <w:noProof/>
            <w:webHidden/>
          </w:rPr>
          <w:fldChar w:fldCharType="begin"/>
        </w:r>
        <w:r>
          <w:rPr>
            <w:noProof/>
            <w:webHidden/>
          </w:rPr>
          <w:instrText xml:space="preserve"> PAGEREF _Toc126069664 \h </w:instrText>
        </w:r>
        <w:r>
          <w:rPr>
            <w:noProof/>
            <w:webHidden/>
          </w:rPr>
        </w:r>
        <w:r>
          <w:rPr>
            <w:noProof/>
            <w:webHidden/>
          </w:rPr>
          <w:fldChar w:fldCharType="separate"/>
        </w:r>
        <w:r>
          <w:rPr>
            <w:noProof/>
            <w:webHidden/>
          </w:rPr>
          <w:t>64</w:t>
        </w:r>
        <w:r>
          <w:rPr>
            <w:noProof/>
            <w:webHidden/>
          </w:rPr>
          <w:fldChar w:fldCharType="end"/>
        </w:r>
      </w:hyperlink>
    </w:p>
    <w:p w14:paraId="5C8F08DE" w14:textId="641F1637" w:rsidR="005322A7" w:rsidRDefault="005322A7">
      <w:pPr>
        <w:pStyle w:val="TOC4"/>
        <w:tabs>
          <w:tab w:val="right" w:leader="dot" w:pos="5030"/>
        </w:tabs>
        <w:rPr>
          <w:rFonts w:eastAsiaTheme="minorEastAsia"/>
          <w:smallCaps w:val="0"/>
          <w:noProof/>
          <w:sz w:val="22"/>
          <w:lang w:val="en-US" w:eastAsia="en-US" w:bidi="ar-SA"/>
        </w:rPr>
      </w:pPr>
      <w:hyperlink w:anchor="_Toc126069665" w:history="1">
        <w:r w:rsidRPr="00257B49">
          <w:rPr>
            <w:rStyle w:val="Hyperlink"/>
            <w:noProof/>
          </w:rPr>
          <w:t>Azure Red Hat OpenShift</w:t>
        </w:r>
        <w:r>
          <w:rPr>
            <w:noProof/>
            <w:webHidden/>
          </w:rPr>
          <w:tab/>
        </w:r>
        <w:r>
          <w:rPr>
            <w:noProof/>
            <w:webHidden/>
          </w:rPr>
          <w:fldChar w:fldCharType="begin"/>
        </w:r>
        <w:r>
          <w:rPr>
            <w:noProof/>
            <w:webHidden/>
          </w:rPr>
          <w:instrText xml:space="preserve"> PAGEREF _Toc126069665 \h </w:instrText>
        </w:r>
        <w:r>
          <w:rPr>
            <w:noProof/>
            <w:webHidden/>
          </w:rPr>
        </w:r>
        <w:r>
          <w:rPr>
            <w:noProof/>
            <w:webHidden/>
          </w:rPr>
          <w:fldChar w:fldCharType="separate"/>
        </w:r>
        <w:r>
          <w:rPr>
            <w:noProof/>
            <w:webHidden/>
          </w:rPr>
          <w:t>64</w:t>
        </w:r>
        <w:r>
          <w:rPr>
            <w:noProof/>
            <w:webHidden/>
          </w:rPr>
          <w:fldChar w:fldCharType="end"/>
        </w:r>
      </w:hyperlink>
    </w:p>
    <w:p w14:paraId="76541ED6" w14:textId="7256A1DC" w:rsidR="005322A7" w:rsidRDefault="005322A7">
      <w:pPr>
        <w:pStyle w:val="TOC4"/>
        <w:tabs>
          <w:tab w:val="right" w:leader="dot" w:pos="5030"/>
        </w:tabs>
        <w:rPr>
          <w:rFonts w:eastAsiaTheme="minorEastAsia"/>
          <w:smallCaps w:val="0"/>
          <w:noProof/>
          <w:sz w:val="22"/>
          <w:lang w:val="en-US" w:eastAsia="en-US" w:bidi="ar-SA"/>
        </w:rPr>
      </w:pPr>
      <w:hyperlink w:anchor="_Toc126069666" w:history="1">
        <w:r w:rsidRPr="00257B49">
          <w:rPr>
            <w:rStyle w:val="Hyperlink"/>
            <w:noProof/>
          </w:rPr>
          <w:t>Remote Rendering</w:t>
        </w:r>
        <w:r>
          <w:rPr>
            <w:noProof/>
            <w:webHidden/>
          </w:rPr>
          <w:tab/>
        </w:r>
        <w:r>
          <w:rPr>
            <w:noProof/>
            <w:webHidden/>
          </w:rPr>
          <w:fldChar w:fldCharType="begin"/>
        </w:r>
        <w:r>
          <w:rPr>
            <w:noProof/>
            <w:webHidden/>
          </w:rPr>
          <w:instrText xml:space="preserve"> PAGEREF _Toc126069666 \h </w:instrText>
        </w:r>
        <w:r>
          <w:rPr>
            <w:noProof/>
            <w:webHidden/>
          </w:rPr>
        </w:r>
        <w:r>
          <w:rPr>
            <w:noProof/>
            <w:webHidden/>
          </w:rPr>
          <w:fldChar w:fldCharType="separate"/>
        </w:r>
        <w:r>
          <w:rPr>
            <w:noProof/>
            <w:webHidden/>
          </w:rPr>
          <w:t>65</w:t>
        </w:r>
        <w:r>
          <w:rPr>
            <w:noProof/>
            <w:webHidden/>
          </w:rPr>
          <w:fldChar w:fldCharType="end"/>
        </w:r>
      </w:hyperlink>
    </w:p>
    <w:p w14:paraId="142FF10E" w14:textId="5C962E76" w:rsidR="005322A7" w:rsidRDefault="005322A7">
      <w:pPr>
        <w:pStyle w:val="TOC4"/>
        <w:tabs>
          <w:tab w:val="right" w:leader="dot" w:pos="5030"/>
        </w:tabs>
        <w:rPr>
          <w:rFonts w:eastAsiaTheme="minorEastAsia"/>
          <w:smallCaps w:val="0"/>
          <w:noProof/>
          <w:sz w:val="22"/>
          <w:lang w:val="en-US" w:eastAsia="en-US" w:bidi="ar-SA"/>
        </w:rPr>
      </w:pPr>
      <w:hyperlink w:anchor="_Toc126069667" w:history="1">
        <w:r w:rsidRPr="00257B49">
          <w:rPr>
            <w:rStyle w:val="Hyperlink"/>
            <w:noProof/>
          </w:rPr>
          <w:t>Azure Route Server</w:t>
        </w:r>
        <w:r>
          <w:rPr>
            <w:noProof/>
            <w:webHidden/>
          </w:rPr>
          <w:tab/>
        </w:r>
        <w:r>
          <w:rPr>
            <w:noProof/>
            <w:webHidden/>
          </w:rPr>
          <w:fldChar w:fldCharType="begin"/>
        </w:r>
        <w:r>
          <w:rPr>
            <w:noProof/>
            <w:webHidden/>
          </w:rPr>
          <w:instrText xml:space="preserve"> PAGEREF _Toc126069667 \h </w:instrText>
        </w:r>
        <w:r>
          <w:rPr>
            <w:noProof/>
            <w:webHidden/>
          </w:rPr>
        </w:r>
        <w:r>
          <w:rPr>
            <w:noProof/>
            <w:webHidden/>
          </w:rPr>
          <w:fldChar w:fldCharType="separate"/>
        </w:r>
        <w:r>
          <w:rPr>
            <w:noProof/>
            <w:webHidden/>
          </w:rPr>
          <w:t>65</w:t>
        </w:r>
        <w:r>
          <w:rPr>
            <w:noProof/>
            <w:webHidden/>
          </w:rPr>
          <w:fldChar w:fldCharType="end"/>
        </w:r>
      </w:hyperlink>
    </w:p>
    <w:p w14:paraId="0E3F5C90" w14:textId="5BD355CC" w:rsidR="005322A7" w:rsidRDefault="005322A7">
      <w:pPr>
        <w:pStyle w:val="TOC4"/>
        <w:tabs>
          <w:tab w:val="right" w:leader="dot" w:pos="5030"/>
        </w:tabs>
        <w:rPr>
          <w:rFonts w:eastAsiaTheme="minorEastAsia"/>
          <w:smallCaps w:val="0"/>
          <w:noProof/>
          <w:sz w:val="22"/>
          <w:lang w:val="en-US" w:eastAsia="en-US" w:bidi="ar-SA"/>
        </w:rPr>
      </w:pPr>
      <w:hyperlink w:anchor="_Toc126069668" w:history="1">
        <w:r w:rsidRPr="00257B49">
          <w:rPr>
            <w:rStyle w:val="Hyperlink"/>
            <w:noProof/>
          </w:rPr>
          <w:t>SAP HANA on Azure Büyük Örnekleri</w:t>
        </w:r>
        <w:r>
          <w:rPr>
            <w:noProof/>
            <w:webHidden/>
          </w:rPr>
          <w:tab/>
        </w:r>
        <w:r>
          <w:rPr>
            <w:noProof/>
            <w:webHidden/>
          </w:rPr>
          <w:fldChar w:fldCharType="begin"/>
        </w:r>
        <w:r>
          <w:rPr>
            <w:noProof/>
            <w:webHidden/>
          </w:rPr>
          <w:instrText xml:space="preserve"> PAGEREF _Toc126069668 \h </w:instrText>
        </w:r>
        <w:r>
          <w:rPr>
            <w:noProof/>
            <w:webHidden/>
          </w:rPr>
        </w:r>
        <w:r>
          <w:rPr>
            <w:noProof/>
            <w:webHidden/>
          </w:rPr>
          <w:fldChar w:fldCharType="separate"/>
        </w:r>
        <w:r>
          <w:rPr>
            <w:noProof/>
            <w:webHidden/>
          </w:rPr>
          <w:t>66</w:t>
        </w:r>
        <w:r>
          <w:rPr>
            <w:noProof/>
            <w:webHidden/>
          </w:rPr>
          <w:fldChar w:fldCharType="end"/>
        </w:r>
      </w:hyperlink>
    </w:p>
    <w:p w14:paraId="2FCEB5D0" w14:textId="0EE2A0F9" w:rsidR="005322A7" w:rsidRDefault="005322A7">
      <w:pPr>
        <w:pStyle w:val="TOC4"/>
        <w:tabs>
          <w:tab w:val="right" w:leader="dot" w:pos="5030"/>
        </w:tabs>
        <w:rPr>
          <w:rFonts w:eastAsiaTheme="minorEastAsia"/>
          <w:smallCaps w:val="0"/>
          <w:noProof/>
          <w:sz w:val="22"/>
          <w:lang w:val="en-US" w:eastAsia="en-US" w:bidi="ar-SA"/>
        </w:rPr>
      </w:pPr>
      <w:hyperlink w:anchor="_Toc126069669" w:history="1">
        <w:r w:rsidRPr="00257B49">
          <w:rPr>
            <w:rStyle w:val="Hyperlink"/>
            <w:noProof/>
          </w:rPr>
          <w:t>Zamanlayıcı</w:t>
        </w:r>
        <w:r>
          <w:rPr>
            <w:noProof/>
            <w:webHidden/>
          </w:rPr>
          <w:tab/>
        </w:r>
        <w:r>
          <w:rPr>
            <w:noProof/>
            <w:webHidden/>
          </w:rPr>
          <w:fldChar w:fldCharType="begin"/>
        </w:r>
        <w:r>
          <w:rPr>
            <w:noProof/>
            <w:webHidden/>
          </w:rPr>
          <w:instrText xml:space="preserve"> PAGEREF _Toc126069669 \h </w:instrText>
        </w:r>
        <w:r>
          <w:rPr>
            <w:noProof/>
            <w:webHidden/>
          </w:rPr>
        </w:r>
        <w:r>
          <w:rPr>
            <w:noProof/>
            <w:webHidden/>
          </w:rPr>
          <w:fldChar w:fldCharType="separate"/>
        </w:r>
        <w:r>
          <w:rPr>
            <w:noProof/>
            <w:webHidden/>
          </w:rPr>
          <w:t>66</w:t>
        </w:r>
        <w:r>
          <w:rPr>
            <w:noProof/>
            <w:webHidden/>
          </w:rPr>
          <w:fldChar w:fldCharType="end"/>
        </w:r>
      </w:hyperlink>
    </w:p>
    <w:p w14:paraId="2821BA91" w14:textId="12709CF6" w:rsidR="005322A7" w:rsidRDefault="005322A7">
      <w:pPr>
        <w:pStyle w:val="TOC4"/>
        <w:tabs>
          <w:tab w:val="right" w:leader="dot" w:pos="5030"/>
        </w:tabs>
        <w:rPr>
          <w:rFonts w:eastAsiaTheme="minorEastAsia"/>
          <w:smallCaps w:val="0"/>
          <w:noProof/>
          <w:sz w:val="22"/>
          <w:lang w:val="en-US" w:eastAsia="en-US" w:bidi="ar-SA"/>
        </w:rPr>
      </w:pPr>
      <w:hyperlink w:anchor="_Toc126069670" w:history="1">
        <w:r w:rsidRPr="00257B49">
          <w:rPr>
            <w:rStyle w:val="Hyperlink"/>
            <w:noProof/>
          </w:rPr>
          <w:t>Hizmet Sürücüsü</w:t>
        </w:r>
        <w:r>
          <w:rPr>
            <w:noProof/>
            <w:webHidden/>
          </w:rPr>
          <w:tab/>
        </w:r>
        <w:r>
          <w:rPr>
            <w:noProof/>
            <w:webHidden/>
          </w:rPr>
          <w:fldChar w:fldCharType="begin"/>
        </w:r>
        <w:r>
          <w:rPr>
            <w:noProof/>
            <w:webHidden/>
          </w:rPr>
          <w:instrText xml:space="preserve"> PAGEREF _Toc126069670 \h </w:instrText>
        </w:r>
        <w:r>
          <w:rPr>
            <w:noProof/>
            <w:webHidden/>
          </w:rPr>
        </w:r>
        <w:r>
          <w:rPr>
            <w:noProof/>
            <w:webHidden/>
          </w:rPr>
          <w:fldChar w:fldCharType="separate"/>
        </w:r>
        <w:r>
          <w:rPr>
            <w:noProof/>
            <w:webHidden/>
          </w:rPr>
          <w:t>67</w:t>
        </w:r>
        <w:r>
          <w:rPr>
            <w:noProof/>
            <w:webHidden/>
          </w:rPr>
          <w:fldChar w:fldCharType="end"/>
        </w:r>
      </w:hyperlink>
    </w:p>
    <w:p w14:paraId="30FF0386" w14:textId="02663D9F" w:rsidR="005322A7" w:rsidRDefault="005322A7">
      <w:pPr>
        <w:pStyle w:val="TOC4"/>
        <w:tabs>
          <w:tab w:val="right" w:leader="dot" w:pos="5030"/>
        </w:tabs>
        <w:rPr>
          <w:rFonts w:eastAsiaTheme="minorEastAsia"/>
          <w:smallCaps w:val="0"/>
          <w:noProof/>
          <w:sz w:val="22"/>
          <w:lang w:val="en-US" w:eastAsia="en-US" w:bidi="ar-SA"/>
        </w:rPr>
      </w:pPr>
      <w:hyperlink w:anchor="_Toc126069671" w:history="1">
        <w:r w:rsidRPr="00257B49">
          <w:rPr>
            <w:rStyle w:val="Hyperlink"/>
            <w:noProof/>
          </w:rPr>
          <w:t>Azure SignalR Hizmeti</w:t>
        </w:r>
        <w:r>
          <w:rPr>
            <w:noProof/>
            <w:webHidden/>
          </w:rPr>
          <w:tab/>
        </w:r>
        <w:r>
          <w:rPr>
            <w:noProof/>
            <w:webHidden/>
          </w:rPr>
          <w:fldChar w:fldCharType="begin"/>
        </w:r>
        <w:r>
          <w:rPr>
            <w:noProof/>
            <w:webHidden/>
          </w:rPr>
          <w:instrText xml:space="preserve"> PAGEREF _Toc126069671 \h </w:instrText>
        </w:r>
        <w:r>
          <w:rPr>
            <w:noProof/>
            <w:webHidden/>
          </w:rPr>
        </w:r>
        <w:r>
          <w:rPr>
            <w:noProof/>
            <w:webHidden/>
          </w:rPr>
          <w:fldChar w:fldCharType="separate"/>
        </w:r>
        <w:r>
          <w:rPr>
            <w:noProof/>
            <w:webHidden/>
          </w:rPr>
          <w:t>68</w:t>
        </w:r>
        <w:r>
          <w:rPr>
            <w:noProof/>
            <w:webHidden/>
          </w:rPr>
          <w:fldChar w:fldCharType="end"/>
        </w:r>
      </w:hyperlink>
    </w:p>
    <w:p w14:paraId="42370405" w14:textId="2EA99F6D" w:rsidR="005322A7" w:rsidRDefault="005322A7">
      <w:pPr>
        <w:pStyle w:val="TOC4"/>
        <w:tabs>
          <w:tab w:val="right" w:leader="dot" w:pos="5030"/>
        </w:tabs>
        <w:rPr>
          <w:rFonts w:eastAsiaTheme="minorEastAsia"/>
          <w:smallCaps w:val="0"/>
          <w:noProof/>
          <w:sz w:val="22"/>
          <w:lang w:val="en-US" w:eastAsia="en-US" w:bidi="ar-SA"/>
        </w:rPr>
      </w:pPr>
      <w:hyperlink w:anchor="_Toc126069672" w:history="1">
        <w:r w:rsidRPr="00257B49">
          <w:rPr>
            <w:rStyle w:val="Hyperlink"/>
            <w:noProof/>
          </w:rPr>
          <w:t>Azure Site Recovery</w:t>
        </w:r>
        <w:r>
          <w:rPr>
            <w:noProof/>
            <w:webHidden/>
          </w:rPr>
          <w:tab/>
        </w:r>
        <w:r>
          <w:rPr>
            <w:noProof/>
            <w:webHidden/>
          </w:rPr>
          <w:fldChar w:fldCharType="begin"/>
        </w:r>
        <w:r>
          <w:rPr>
            <w:noProof/>
            <w:webHidden/>
          </w:rPr>
          <w:instrText xml:space="preserve"> PAGEREF _Toc126069672 \h </w:instrText>
        </w:r>
        <w:r>
          <w:rPr>
            <w:noProof/>
            <w:webHidden/>
          </w:rPr>
        </w:r>
        <w:r>
          <w:rPr>
            <w:noProof/>
            <w:webHidden/>
          </w:rPr>
          <w:fldChar w:fldCharType="separate"/>
        </w:r>
        <w:r>
          <w:rPr>
            <w:noProof/>
            <w:webHidden/>
          </w:rPr>
          <w:t>68</w:t>
        </w:r>
        <w:r>
          <w:rPr>
            <w:noProof/>
            <w:webHidden/>
          </w:rPr>
          <w:fldChar w:fldCharType="end"/>
        </w:r>
      </w:hyperlink>
    </w:p>
    <w:p w14:paraId="53A21393" w14:textId="477D1243" w:rsidR="005322A7" w:rsidRDefault="005322A7">
      <w:pPr>
        <w:pStyle w:val="TOC4"/>
        <w:tabs>
          <w:tab w:val="right" w:leader="dot" w:pos="5030"/>
        </w:tabs>
        <w:rPr>
          <w:rFonts w:eastAsiaTheme="minorEastAsia"/>
          <w:smallCaps w:val="0"/>
          <w:noProof/>
          <w:sz w:val="22"/>
          <w:lang w:val="en-US" w:eastAsia="en-US" w:bidi="ar-SA"/>
        </w:rPr>
      </w:pPr>
      <w:hyperlink w:anchor="_Toc126069673" w:history="1">
        <w:r w:rsidRPr="00257B49">
          <w:rPr>
            <w:rStyle w:val="Hyperlink"/>
            <w:noProof/>
          </w:rPr>
          <w:t>Spatial Anchors</w:t>
        </w:r>
        <w:r>
          <w:rPr>
            <w:noProof/>
            <w:webHidden/>
          </w:rPr>
          <w:tab/>
        </w:r>
        <w:r>
          <w:rPr>
            <w:noProof/>
            <w:webHidden/>
          </w:rPr>
          <w:fldChar w:fldCharType="begin"/>
        </w:r>
        <w:r>
          <w:rPr>
            <w:noProof/>
            <w:webHidden/>
          </w:rPr>
          <w:instrText xml:space="preserve"> PAGEREF _Toc126069673 \h </w:instrText>
        </w:r>
        <w:r>
          <w:rPr>
            <w:noProof/>
            <w:webHidden/>
          </w:rPr>
        </w:r>
        <w:r>
          <w:rPr>
            <w:noProof/>
            <w:webHidden/>
          </w:rPr>
          <w:fldChar w:fldCharType="separate"/>
        </w:r>
        <w:r>
          <w:rPr>
            <w:noProof/>
            <w:webHidden/>
          </w:rPr>
          <w:t>69</w:t>
        </w:r>
        <w:r>
          <w:rPr>
            <w:noProof/>
            <w:webHidden/>
          </w:rPr>
          <w:fldChar w:fldCharType="end"/>
        </w:r>
      </w:hyperlink>
    </w:p>
    <w:p w14:paraId="0BD5CD7D" w14:textId="51BA394C" w:rsidR="005322A7" w:rsidRDefault="005322A7">
      <w:pPr>
        <w:pStyle w:val="TOC4"/>
        <w:tabs>
          <w:tab w:val="right" w:leader="dot" w:pos="5030"/>
        </w:tabs>
        <w:rPr>
          <w:rFonts w:eastAsiaTheme="minorEastAsia"/>
          <w:smallCaps w:val="0"/>
          <w:noProof/>
          <w:sz w:val="22"/>
          <w:lang w:val="en-US" w:eastAsia="en-US" w:bidi="ar-SA"/>
        </w:rPr>
      </w:pPr>
      <w:hyperlink w:anchor="_Toc126069674" w:history="1">
        <w:r w:rsidRPr="00257B49">
          <w:rPr>
            <w:rStyle w:val="Hyperlink"/>
            <w:noProof/>
          </w:rPr>
          <w:t>Azure Spring Apps</w:t>
        </w:r>
        <w:r>
          <w:rPr>
            <w:noProof/>
            <w:webHidden/>
          </w:rPr>
          <w:tab/>
        </w:r>
        <w:r>
          <w:rPr>
            <w:noProof/>
            <w:webHidden/>
          </w:rPr>
          <w:fldChar w:fldCharType="begin"/>
        </w:r>
        <w:r>
          <w:rPr>
            <w:noProof/>
            <w:webHidden/>
          </w:rPr>
          <w:instrText xml:space="preserve"> PAGEREF _Toc126069674 \h </w:instrText>
        </w:r>
        <w:r>
          <w:rPr>
            <w:noProof/>
            <w:webHidden/>
          </w:rPr>
        </w:r>
        <w:r>
          <w:rPr>
            <w:noProof/>
            <w:webHidden/>
          </w:rPr>
          <w:fldChar w:fldCharType="separate"/>
        </w:r>
        <w:r>
          <w:rPr>
            <w:noProof/>
            <w:webHidden/>
          </w:rPr>
          <w:t>69</w:t>
        </w:r>
        <w:r>
          <w:rPr>
            <w:noProof/>
            <w:webHidden/>
          </w:rPr>
          <w:fldChar w:fldCharType="end"/>
        </w:r>
      </w:hyperlink>
    </w:p>
    <w:p w14:paraId="2438FB25" w14:textId="701928C0" w:rsidR="005322A7" w:rsidRDefault="005322A7">
      <w:pPr>
        <w:pStyle w:val="TOC4"/>
        <w:tabs>
          <w:tab w:val="right" w:leader="dot" w:pos="5030"/>
        </w:tabs>
        <w:rPr>
          <w:rFonts w:eastAsiaTheme="minorEastAsia"/>
          <w:smallCaps w:val="0"/>
          <w:noProof/>
          <w:sz w:val="22"/>
          <w:lang w:val="en-US" w:eastAsia="en-US" w:bidi="ar-SA"/>
        </w:rPr>
      </w:pPr>
      <w:hyperlink w:anchor="_Toc126069675" w:history="1">
        <w:r w:rsidRPr="00257B49">
          <w:rPr>
            <w:rStyle w:val="Hyperlink"/>
            <w:noProof/>
          </w:rPr>
          <w:t>Azure SQL Veritabanı</w:t>
        </w:r>
        <w:r>
          <w:rPr>
            <w:noProof/>
            <w:webHidden/>
          </w:rPr>
          <w:tab/>
        </w:r>
        <w:r>
          <w:rPr>
            <w:noProof/>
            <w:webHidden/>
          </w:rPr>
          <w:fldChar w:fldCharType="begin"/>
        </w:r>
        <w:r>
          <w:rPr>
            <w:noProof/>
            <w:webHidden/>
          </w:rPr>
          <w:instrText xml:space="preserve"> PAGEREF _Toc126069675 \h </w:instrText>
        </w:r>
        <w:r>
          <w:rPr>
            <w:noProof/>
            <w:webHidden/>
          </w:rPr>
        </w:r>
        <w:r>
          <w:rPr>
            <w:noProof/>
            <w:webHidden/>
          </w:rPr>
          <w:fldChar w:fldCharType="separate"/>
        </w:r>
        <w:r>
          <w:rPr>
            <w:noProof/>
            <w:webHidden/>
          </w:rPr>
          <w:t>70</w:t>
        </w:r>
        <w:r>
          <w:rPr>
            <w:noProof/>
            <w:webHidden/>
          </w:rPr>
          <w:fldChar w:fldCharType="end"/>
        </w:r>
      </w:hyperlink>
    </w:p>
    <w:p w14:paraId="39077FE7" w14:textId="029C31FF" w:rsidR="005322A7" w:rsidRDefault="005322A7">
      <w:pPr>
        <w:pStyle w:val="TOC4"/>
        <w:tabs>
          <w:tab w:val="right" w:leader="dot" w:pos="5030"/>
        </w:tabs>
        <w:rPr>
          <w:rFonts w:eastAsiaTheme="minorEastAsia"/>
          <w:smallCaps w:val="0"/>
          <w:noProof/>
          <w:sz w:val="22"/>
          <w:lang w:val="en-US" w:eastAsia="en-US" w:bidi="ar-SA"/>
        </w:rPr>
      </w:pPr>
      <w:hyperlink w:anchor="_Toc126069676" w:history="1">
        <w:r w:rsidRPr="00257B49">
          <w:rPr>
            <w:rStyle w:val="Hyperlink"/>
            <w:noProof/>
          </w:rPr>
          <w:t>Azure SQL Yönetilen Örneği</w:t>
        </w:r>
        <w:r>
          <w:rPr>
            <w:noProof/>
            <w:webHidden/>
          </w:rPr>
          <w:tab/>
        </w:r>
        <w:r>
          <w:rPr>
            <w:noProof/>
            <w:webHidden/>
          </w:rPr>
          <w:fldChar w:fldCharType="begin"/>
        </w:r>
        <w:r>
          <w:rPr>
            <w:noProof/>
            <w:webHidden/>
          </w:rPr>
          <w:instrText xml:space="preserve"> PAGEREF _Toc126069676 \h </w:instrText>
        </w:r>
        <w:r>
          <w:rPr>
            <w:noProof/>
            <w:webHidden/>
          </w:rPr>
        </w:r>
        <w:r>
          <w:rPr>
            <w:noProof/>
            <w:webHidden/>
          </w:rPr>
          <w:fldChar w:fldCharType="separate"/>
        </w:r>
        <w:r>
          <w:rPr>
            <w:noProof/>
            <w:webHidden/>
          </w:rPr>
          <w:t>72</w:t>
        </w:r>
        <w:r>
          <w:rPr>
            <w:noProof/>
            <w:webHidden/>
          </w:rPr>
          <w:fldChar w:fldCharType="end"/>
        </w:r>
      </w:hyperlink>
    </w:p>
    <w:p w14:paraId="6FC28301" w14:textId="04DAF59C" w:rsidR="005322A7" w:rsidRDefault="005322A7">
      <w:pPr>
        <w:pStyle w:val="TOC4"/>
        <w:tabs>
          <w:tab w:val="right" w:leader="dot" w:pos="5030"/>
        </w:tabs>
        <w:rPr>
          <w:rFonts w:eastAsiaTheme="minorEastAsia"/>
          <w:smallCaps w:val="0"/>
          <w:noProof/>
          <w:sz w:val="22"/>
          <w:lang w:val="en-US" w:eastAsia="en-US" w:bidi="ar-SA"/>
        </w:rPr>
      </w:pPr>
      <w:hyperlink w:anchor="_Toc126069677" w:history="1">
        <w:r w:rsidRPr="00257B49">
          <w:rPr>
            <w:rStyle w:val="Hyperlink"/>
            <w:noProof/>
          </w:rPr>
          <w:t>SQL Server Stretch Veritabanı</w:t>
        </w:r>
        <w:r>
          <w:rPr>
            <w:noProof/>
            <w:webHidden/>
          </w:rPr>
          <w:tab/>
        </w:r>
        <w:r>
          <w:rPr>
            <w:noProof/>
            <w:webHidden/>
          </w:rPr>
          <w:fldChar w:fldCharType="begin"/>
        </w:r>
        <w:r>
          <w:rPr>
            <w:noProof/>
            <w:webHidden/>
          </w:rPr>
          <w:instrText xml:space="preserve"> PAGEREF _Toc126069677 \h </w:instrText>
        </w:r>
        <w:r>
          <w:rPr>
            <w:noProof/>
            <w:webHidden/>
          </w:rPr>
        </w:r>
        <w:r>
          <w:rPr>
            <w:noProof/>
            <w:webHidden/>
          </w:rPr>
          <w:fldChar w:fldCharType="separate"/>
        </w:r>
        <w:r>
          <w:rPr>
            <w:noProof/>
            <w:webHidden/>
          </w:rPr>
          <w:t>72</w:t>
        </w:r>
        <w:r>
          <w:rPr>
            <w:noProof/>
            <w:webHidden/>
          </w:rPr>
          <w:fldChar w:fldCharType="end"/>
        </w:r>
      </w:hyperlink>
    </w:p>
    <w:p w14:paraId="14289F26" w14:textId="7760E687" w:rsidR="005322A7" w:rsidRDefault="005322A7">
      <w:pPr>
        <w:pStyle w:val="TOC4"/>
        <w:tabs>
          <w:tab w:val="right" w:leader="dot" w:pos="5030"/>
        </w:tabs>
        <w:rPr>
          <w:rFonts w:eastAsiaTheme="minorEastAsia"/>
          <w:smallCaps w:val="0"/>
          <w:noProof/>
          <w:sz w:val="22"/>
          <w:lang w:val="en-US" w:eastAsia="en-US" w:bidi="ar-SA"/>
        </w:rPr>
      </w:pPr>
      <w:hyperlink w:anchor="_Toc126069678" w:history="1">
        <w:r w:rsidRPr="00257B49">
          <w:rPr>
            <w:rStyle w:val="Hyperlink"/>
            <w:noProof/>
          </w:rPr>
          <w:t>Statik Web Uygulamaları</w:t>
        </w:r>
        <w:r>
          <w:rPr>
            <w:noProof/>
            <w:webHidden/>
          </w:rPr>
          <w:tab/>
        </w:r>
        <w:r>
          <w:rPr>
            <w:noProof/>
            <w:webHidden/>
          </w:rPr>
          <w:fldChar w:fldCharType="begin"/>
        </w:r>
        <w:r>
          <w:rPr>
            <w:noProof/>
            <w:webHidden/>
          </w:rPr>
          <w:instrText xml:space="preserve"> PAGEREF _Toc126069678 \h </w:instrText>
        </w:r>
        <w:r>
          <w:rPr>
            <w:noProof/>
            <w:webHidden/>
          </w:rPr>
        </w:r>
        <w:r>
          <w:rPr>
            <w:noProof/>
            <w:webHidden/>
          </w:rPr>
          <w:fldChar w:fldCharType="separate"/>
        </w:r>
        <w:r>
          <w:rPr>
            <w:noProof/>
            <w:webHidden/>
          </w:rPr>
          <w:t>73</w:t>
        </w:r>
        <w:r>
          <w:rPr>
            <w:noProof/>
            <w:webHidden/>
          </w:rPr>
          <w:fldChar w:fldCharType="end"/>
        </w:r>
      </w:hyperlink>
    </w:p>
    <w:p w14:paraId="756E29ED" w14:textId="7283D959" w:rsidR="005322A7" w:rsidRDefault="005322A7">
      <w:pPr>
        <w:pStyle w:val="TOC4"/>
        <w:tabs>
          <w:tab w:val="right" w:leader="dot" w:pos="5030"/>
        </w:tabs>
        <w:rPr>
          <w:rFonts w:eastAsiaTheme="minorEastAsia"/>
          <w:smallCaps w:val="0"/>
          <w:noProof/>
          <w:sz w:val="22"/>
          <w:lang w:val="en-US" w:eastAsia="en-US" w:bidi="ar-SA"/>
        </w:rPr>
      </w:pPr>
      <w:hyperlink w:anchor="_Toc126069679" w:history="1">
        <w:r w:rsidRPr="00257B49">
          <w:rPr>
            <w:rStyle w:val="Hyperlink"/>
            <w:noProof/>
          </w:rPr>
          <w:t>Depolama Hesapları</w:t>
        </w:r>
        <w:r>
          <w:rPr>
            <w:noProof/>
            <w:webHidden/>
          </w:rPr>
          <w:tab/>
        </w:r>
        <w:r>
          <w:rPr>
            <w:noProof/>
            <w:webHidden/>
          </w:rPr>
          <w:fldChar w:fldCharType="begin"/>
        </w:r>
        <w:r>
          <w:rPr>
            <w:noProof/>
            <w:webHidden/>
          </w:rPr>
          <w:instrText xml:space="preserve"> PAGEREF _Toc126069679 \h </w:instrText>
        </w:r>
        <w:r>
          <w:rPr>
            <w:noProof/>
            <w:webHidden/>
          </w:rPr>
        </w:r>
        <w:r>
          <w:rPr>
            <w:noProof/>
            <w:webHidden/>
          </w:rPr>
          <w:fldChar w:fldCharType="separate"/>
        </w:r>
        <w:r>
          <w:rPr>
            <w:noProof/>
            <w:webHidden/>
          </w:rPr>
          <w:t>73</w:t>
        </w:r>
        <w:r>
          <w:rPr>
            <w:noProof/>
            <w:webHidden/>
          </w:rPr>
          <w:fldChar w:fldCharType="end"/>
        </w:r>
      </w:hyperlink>
    </w:p>
    <w:p w14:paraId="1E4B60FC" w14:textId="60444E55" w:rsidR="005322A7" w:rsidRDefault="005322A7">
      <w:pPr>
        <w:pStyle w:val="TOC4"/>
        <w:tabs>
          <w:tab w:val="right" w:leader="dot" w:pos="5030"/>
        </w:tabs>
        <w:rPr>
          <w:rFonts w:eastAsiaTheme="minorEastAsia"/>
          <w:smallCaps w:val="0"/>
          <w:noProof/>
          <w:sz w:val="22"/>
          <w:lang w:val="en-US" w:eastAsia="en-US" w:bidi="ar-SA"/>
        </w:rPr>
      </w:pPr>
      <w:hyperlink w:anchor="_Toc126069680" w:history="1">
        <w:r w:rsidRPr="00257B49">
          <w:rPr>
            <w:rStyle w:val="Hyperlink"/>
            <w:noProof/>
          </w:rPr>
          <w:t>StorSimple</w:t>
        </w:r>
        <w:r>
          <w:rPr>
            <w:noProof/>
            <w:webHidden/>
          </w:rPr>
          <w:tab/>
        </w:r>
        <w:r>
          <w:rPr>
            <w:noProof/>
            <w:webHidden/>
          </w:rPr>
          <w:fldChar w:fldCharType="begin"/>
        </w:r>
        <w:r>
          <w:rPr>
            <w:noProof/>
            <w:webHidden/>
          </w:rPr>
          <w:instrText xml:space="preserve"> PAGEREF _Toc126069680 \h </w:instrText>
        </w:r>
        <w:r>
          <w:rPr>
            <w:noProof/>
            <w:webHidden/>
          </w:rPr>
        </w:r>
        <w:r>
          <w:rPr>
            <w:noProof/>
            <w:webHidden/>
          </w:rPr>
          <w:fldChar w:fldCharType="separate"/>
        </w:r>
        <w:r>
          <w:rPr>
            <w:noProof/>
            <w:webHidden/>
          </w:rPr>
          <w:t>75</w:t>
        </w:r>
        <w:r>
          <w:rPr>
            <w:noProof/>
            <w:webHidden/>
          </w:rPr>
          <w:fldChar w:fldCharType="end"/>
        </w:r>
      </w:hyperlink>
    </w:p>
    <w:p w14:paraId="4CD46F00" w14:textId="2BDF4EB0" w:rsidR="005322A7" w:rsidRDefault="005322A7">
      <w:pPr>
        <w:pStyle w:val="TOC4"/>
        <w:tabs>
          <w:tab w:val="right" w:leader="dot" w:pos="5030"/>
        </w:tabs>
        <w:rPr>
          <w:rFonts w:eastAsiaTheme="minorEastAsia"/>
          <w:smallCaps w:val="0"/>
          <w:noProof/>
          <w:sz w:val="22"/>
          <w:lang w:val="en-US" w:eastAsia="en-US" w:bidi="ar-SA"/>
        </w:rPr>
      </w:pPr>
      <w:hyperlink w:anchor="_Toc126069681" w:history="1">
        <w:r w:rsidRPr="00257B49">
          <w:rPr>
            <w:rStyle w:val="Hyperlink"/>
            <w:noProof/>
          </w:rPr>
          <w:t>Azure Akış Analizi</w:t>
        </w:r>
        <w:r>
          <w:rPr>
            <w:noProof/>
            <w:webHidden/>
          </w:rPr>
          <w:tab/>
        </w:r>
        <w:r>
          <w:rPr>
            <w:noProof/>
            <w:webHidden/>
          </w:rPr>
          <w:fldChar w:fldCharType="begin"/>
        </w:r>
        <w:r>
          <w:rPr>
            <w:noProof/>
            <w:webHidden/>
          </w:rPr>
          <w:instrText xml:space="preserve"> PAGEREF _Toc126069681 \h </w:instrText>
        </w:r>
        <w:r>
          <w:rPr>
            <w:noProof/>
            <w:webHidden/>
          </w:rPr>
        </w:r>
        <w:r>
          <w:rPr>
            <w:noProof/>
            <w:webHidden/>
          </w:rPr>
          <w:fldChar w:fldCharType="separate"/>
        </w:r>
        <w:r>
          <w:rPr>
            <w:noProof/>
            <w:webHidden/>
          </w:rPr>
          <w:t>75</w:t>
        </w:r>
        <w:r>
          <w:rPr>
            <w:noProof/>
            <w:webHidden/>
          </w:rPr>
          <w:fldChar w:fldCharType="end"/>
        </w:r>
      </w:hyperlink>
    </w:p>
    <w:p w14:paraId="0CB32979" w14:textId="1CD851DD" w:rsidR="005322A7" w:rsidRDefault="005322A7">
      <w:pPr>
        <w:pStyle w:val="TOC4"/>
        <w:tabs>
          <w:tab w:val="right" w:leader="dot" w:pos="5030"/>
        </w:tabs>
        <w:rPr>
          <w:rFonts w:eastAsiaTheme="minorEastAsia"/>
          <w:smallCaps w:val="0"/>
          <w:noProof/>
          <w:sz w:val="22"/>
          <w:lang w:val="en-US" w:eastAsia="en-US" w:bidi="ar-SA"/>
        </w:rPr>
      </w:pPr>
      <w:hyperlink w:anchor="_Toc126069682" w:history="1">
        <w:r w:rsidRPr="00257B49">
          <w:rPr>
            <w:rStyle w:val="Hyperlink"/>
            <w:noProof/>
          </w:rPr>
          <w:t>Azure Synapse Analytics</w:t>
        </w:r>
        <w:r>
          <w:rPr>
            <w:noProof/>
            <w:webHidden/>
          </w:rPr>
          <w:tab/>
        </w:r>
        <w:r>
          <w:rPr>
            <w:noProof/>
            <w:webHidden/>
          </w:rPr>
          <w:fldChar w:fldCharType="begin"/>
        </w:r>
        <w:r>
          <w:rPr>
            <w:noProof/>
            <w:webHidden/>
          </w:rPr>
          <w:instrText xml:space="preserve"> PAGEREF _Toc126069682 \h </w:instrText>
        </w:r>
        <w:r>
          <w:rPr>
            <w:noProof/>
            <w:webHidden/>
          </w:rPr>
        </w:r>
        <w:r>
          <w:rPr>
            <w:noProof/>
            <w:webHidden/>
          </w:rPr>
          <w:fldChar w:fldCharType="separate"/>
        </w:r>
        <w:r>
          <w:rPr>
            <w:noProof/>
            <w:webHidden/>
          </w:rPr>
          <w:t>76</w:t>
        </w:r>
        <w:r>
          <w:rPr>
            <w:noProof/>
            <w:webHidden/>
          </w:rPr>
          <w:fldChar w:fldCharType="end"/>
        </w:r>
      </w:hyperlink>
    </w:p>
    <w:p w14:paraId="504AAB99" w14:textId="0674D7B3" w:rsidR="005322A7" w:rsidRDefault="005322A7">
      <w:pPr>
        <w:pStyle w:val="TOC4"/>
        <w:tabs>
          <w:tab w:val="right" w:leader="dot" w:pos="5030"/>
        </w:tabs>
        <w:rPr>
          <w:rFonts w:eastAsiaTheme="minorEastAsia"/>
          <w:smallCaps w:val="0"/>
          <w:noProof/>
          <w:sz w:val="22"/>
          <w:lang w:val="en-US" w:eastAsia="en-US" w:bidi="ar-SA"/>
        </w:rPr>
      </w:pPr>
      <w:hyperlink w:anchor="_Toc126069683" w:history="1">
        <w:r w:rsidRPr="00257B49">
          <w:rPr>
            <w:rStyle w:val="Hyperlink"/>
            <w:noProof/>
          </w:rPr>
          <w:t>Azure Time Series Insights</w:t>
        </w:r>
        <w:r>
          <w:rPr>
            <w:noProof/>
            <w:webHidden/>
          </w:rPr>
          <w:tab/>
        </w:r>
        <w:r>
          <w:rPr>
            <w:noProof/>
            <w:webHidden/>
          </w:rPr>
          <w:fldChar w:fldCharType="begin"/>
        </w:r>
        <w:r>
          <w:rPr>
            <w:noProof/>
            <w:webHidden/>
          </w:rPr>
          <w:instrText xml:space="preserve"> PAGEREF _Toc126069683 \h </w:instrText>
        </w:r>
        <w:r>
          <w:rPr>
            <w:noProof/>
            <w:webHidden/>
          </w:rPr>
        </w:r>
        <w:r>
          <w:rPr>
            <w:noProof/>
            <w:webHidden/>
          </w:rPr>
          <w:fldChar w:fldCharType="separate"/>
        </w:r>
        <w:r>
          <w:rPr>
            <w:noProof/>
            <w:webHidden/>
          </w:rPr>
          <w:t>77</w:t>
        </w:r>
        <w:r>
          <w:rPr>
            <w:noProof/>
            <w:webHidden/>
          </w:rPr>
          <w:fldChar w:fldCharType="end"/>
        </w:r>
      </w:hyperlink>
    </w:p>
    <w:p w14:paraId="5BA5DF9A" w14:textId="5A8362A1" w:rsidR="005322A7" w:rsidRDefault="005322A7">
      <w:pPr>
        <w:pStyle w:val="TOC4"/>
        <w:tabs>
          <w:tab w:val="right" w:leader="dot" w:pos="5030"/>
        </w:tabs>
        <w:rPr>
          <w:rFonts w:eastAsiaTheme="minorEastAsia"/>
          <w:smallCaps w:val="0"/>
          <w:noProof/>
          <w:sz w:val="22"/>
          <w:lang w:val="en-US" w:eastAsia="en-US" w:bidi="ar-SA"/>
        </w:rPr>
      </w:pPr>
      <w:hyperlink w:anchor="_Toc126069684" w:history="1">
        <w:r w:rsidRPr="00257B49">
          <w:rPr>
            <w:rStyle w:val="Hyperlink"/>
            <w:noProof/>
          </w:rPr>
          <w:t>Trafik Yöneticisi Hizmeti</w:t>
        </w:r>
        <w:r>
          <w:rPr>
            <w:noProof/>
            <w:webHidden/>
          </w:rPr>
          <w:tab/>
        </w:r>
        <w:r>
          <w:rPr>
            <w:noProof/>
            <w:webHidden/>
          </w:rPr>
          <w:fldChar w:fldCharType="begin"/>
        </w:r>
        <w:r>
          <w:rPr>
            <w:noProof/>
            <w:webHidden/>
          </w:rPr>
          <w:instrText xml:space="preserve"> PAGEREF _Toc126069684 \h </w:instrText>
        </w:r>
        <w:r>
          <w:rPr>
            <w:noProof/>
            <w:webHidden/>
          </w:rPr>
        </w:r>
        <w:r>
          <w:rPr>
            <w:noProof/>
            <w:webHidden/>
          </w:rPr>
          <w:fldChar w:fldCharType="separate"/>
        </w:r>
        <w:r>
          <w:rPr>
            <w:noProof/>
            <w:webHidden/>
          </w:rPr>
          <w:t>77</w:t>
        </w:r>
        <w:r>
          <w:rPr>
            <w:noProof/>
            <w:webHidden/>
          </w:rPr>
          <w:fldChar w:fldCharType="end"/>
        </w:r>
      </w:hyperlink>
    </w:p>
    <w:p w14:paraId="057FFAAE" w14:textId="6D18DE31" w:rsidR="005322A7" w:rsidRDefault="005322A7">
      <w:pPr>
        <w:pStyle w:val="TOC4"/>
        <w:tabs>
          <w:tab w:val="right" w:leader="dot" w:pos="5030"/>
        </w:tabs>
        <w:rPr>
          <w:rFonts w:eastAsiaTheme="minorEastAsia"/>
          <w:smallCaps w:val="0"/>
          <w:noProof/>
          <w:sz w:val="22"/>
          <w:lang w:val="en-US" w:eastAsia="en-US" w:bidi="ar-SA"/>
        </w:rPr>
      </w:pPr>
      <w:hyperlink w:anchor="_Toc126069685" w:history="1">
        <w:r w:rsidRPr="00257B49">
          <w:rPr>
            <w:rStyle w:val="Hyperlink"/>
            <w:noProof/>
          </w:rPr>
          <w:t>Sanal Makineler</w:t>
        </w:r>
        <w:r>
          <w:rPr>
            <w:noProof/>
            <w:webHidden/>
          </w:rPr>
          <w:tab/>
        </w:r>
        <w:r>
          <w:rPr>
            <w:noProof/>
            <w:webHidden/>
          </w:rPr>
          <w:fldChar w:fldCharType="begin"/>
        </w:r>
        <w:r>
          <w:rPr>
            <w:noProof/>
            <w:webHidden/>
          </w:rPr>
          <w:instrText xml:space="preserve"> PAGEREF _Toc126069685 \h </w:instrText>
        </w:r>
        <w:r>
          <w:rPr>
            <w:noProof/>
            <w:webHidden/>
          </w:rPr>
        </w:r>
        <w:r>
          <w:rPr>
            <w:noProof/>
            <w:webHidden/>
          </w:rPr>
          <w:fldChar w:fldCharType="separate"/>
        </w:r>
        <w:r>
          <w:rPr>
            <w:noProof/>
            <w:webHidden/>
          </w:rPr>
          <w:t>78</w:t>
        </w:r>
        <w:r>
          <w:rPr>
            <w:noProof/>
            <w:webHidden/>
          </w:rPr>
          <w:fldChar w:fldCharType="end"/>
        </w:r>
      </w:hyperlink>
    </w:p>
    <w:p w14:paraId="19C08F9F" w14:textId="19521001" w:rsidR="005322A7" w:rsidRDefault="005322A7">
      <w:pPr>
        <w:pStyle w:val="TOC4"/>
        <w:tabs>
          <w:tab w:val="right" w:leader="dot" w:pos="5030"/>
        </w:tabs>
        <w:rPr>
          <w:rFonts w:eastAsiaTheme="minorEastAsia"/>
          <w:smallCaps w:val="0"/>
          <w:noProof/>
          <w:sz w:val="22"/>
          <w:lang w:val="en-US" w:eastAsia="en-US" w:bidi="ar-SA"/>
        </w:rPr>
      </w:pPr>
      <w:hyperlink w:anchor="_Toc126069686" w:history="1">
        <w:r w:rsidRPr="00257B49">
          <w:rPr>
            <w:rStyle w:val="Hyperlink"/>
            <w:noProof/>
          </w:rPr>
          <w:t>Azure Sanal Ağ Yöneticisi</w:t>
        </w:r>
        <w:r>
          <w:rPr>
            <w:noProof/>
            <w:webHidden/>
          </w:rPr>
          <w:tab/>
        </w:r>
        <w:r>
          <w:rPr>
            <w:noProof/>
            <w:webHidden/>
          </w:rPr>
          <w:fldChar w:fldCharType="begin"/>
        </w:r>
        <w:r>
          <w:rPr>
            <w:noProof/>
            <w:webHidden/>
          </w:rPr>
          <w:instrText xml:space="preserve"> PAGEREF _Toc126069686 \h </w:instrText>
        </w:r>
        <w:r>
          <w:rPr>
            <w:noProof/>
            <w:webHidden/>
          </w:rPr>
        </w:r>
        <w:r>
          <w:rPr>
            <w:noProof/>
            <w:webHidden/>
          </w:rPr>
          <w:fldChar w:fldCharType="separate"/>
        </w:r>
        <w:r>
          <w:rPr>
            <w:noProof/>
            <w:webHidden/>
          </w:rPr>
          <w:t>79</w:t>
        </w:r>
        <w:r>
          <w:rPr>
            <w:noProof/>
            <w:webHidden/>
          </w:rPr>
          <w:fldChar w:fldCharType="end"/>
        </w:r>
      </w:hyperlink>
    </w:p>
    <w:p w14:paraId="0B529943" w14:textId="3896B0DF" w:rsidR="005322A7" w:rsidRDefault="005322A7">
      <w:pPr>
        <w:pStyle w:val="TOC4"/>
        <w:tabs>
          <w:tab w:val="right" w:leader="dot" w:pos="5030"/>
        </w:tabs>
        <w:rPr>
          <w:rFonts w:eastAsiaTheme="minorEastAsia"/>
          <w:smallCaps w:val="0"/>
          <w:noProof/>
          <w:sz w:val="22"/>
          <w:lang w:val="en-US" w:eastAsia="en-US" w:bidi="ar-SA"/>
        </w:rPr>
      </w:pPr>
      <w:hyperlink w:anchor="_Toc126069687" w:history="1">
        <w:r w:rsidRPr="00257B49">
          <w:rPr>
            <w:rStyle w:val="Hyperlink"/>
            <w:noProof/>
          </w:rPr>
          <w:t>Azure Sanal WAN</w:t>
        </w:r>
        <w:r>
          <w:rPr>
            <w:noProof/>
            <w:webHidden/>
          </w:rPr>
          <w:tab/>
        </w:r>
        <w:r>
          <w:rPr>
            <w:noProof/>
            <w:webHidden/>
          </w:rPr>
          <w:fldChar w:fldCharType="begin"/>
        </w:r>
        <w:r>
          <w:rPr>
            <w:noProof/>
            <w:webHidden/>
          </w:rPr>
          <w:instrText xml:space="preserve"> PAGEREF _Toc126069687 \h </w:instrText>
        </w:r>
        <w:r>
          <w:rPr>
            <w:noProof/>
            <w:webHidden/>
          </w:rPr>
        </w:r>
        <w:r>
          <w:rPr>
            <w:noProof/>
            <w:webHidden/>
          </w:rPr>
          <w:fldChar w:fldCharType="separate"/>
        </w:r>
        <w:r>
          <w:rPr>
            <w:noProof/>
            <w:webHidden/>
          </w:rPr>
          <w:t>80</w:t>
        </w:r>
        <w:r>
          <w:rPr>
            <w:noProof/>
            <w:webHidden/>
          </w:rPr>
          <w:fldChar w:fldCharType="end"/>
        </w:r>
      </w:hyperlink>
    </w:p>
    <w:p w14:paraId="7ACE524A" w14:textId="49D7DC5B" w:rsidR="005322A7" w:rsidRDefault="005322A7">
      <w:pPr>
        <w:pStyle w:val="TOC4"/>
        <w:tabs>
          <w:tab w:val="right" w:leader="dot" w:pos="5030"/>
        </w:tabs>
        <w:rPr>
          <w:rFonts w:eastAsiaTheme="minorEastAsia"/>
          <w:smallCaps w:val="0"/>
          <w:noProof/>
          <w:sz w:val="22"/>
          <w:lang w:val="en-US" w:eastAsia="en-US" w:bidi="ar-SA"/>
        </w:rPr>
      </w:pPr>
      <w:hyperlink w:anchor="_Toc126069688" w:history="1">
        <w:r w:rsidRPr="00257B49">
          <w:rPr>
            <w:rStyle w:val="Hyperlink"/>
            <w:noProof/>
          </w:rPr>
          <w:t>Azure VMware Çözümü</w:t>
        </w:r>
        <w:r>
          <w:rPr>
            <w:noProof/>
            <w:webHidden/>
          </w:rPr>
          <w:tab/>
        </w:r>
        <w:r>
          <w:rPr>
            <w:noProof/>
            <w:webHidden/>
          </w:rPr>
          <w:fldChar w:fldCharType="begin"/>
        </w:r>
        <w:r>
          <w:rPr>
            <w:noProof/>
            <w:webHidden/>
          </w:rPr>
          <w:instrText xml:space="preserve"> PAGEREF _Toc126069688 \h </w:instrText>
        </w:r>
        <w:r>
          <w:rPr>
            <w:noProof/>
            <w:webHidden/>
          </w:rPr>
        </w:r>
        <w:r>
          <w:rPr>
            <w:noProof/>
            <w:webHidden/>
          </w:rPr>
          <w:fldChar w:fldCharType="separate"/>
        </w:r>
        <w:r>
          <w:rPr>
            <w:noProof/>
            <w:webHidden/>
          </w:rPr>
          <w:t>80</w:t>
        </w:r>
        <w:r>
          <w:rPr>
            <w:noProof/>
            <w:webHidden/>
          </w:rPr>
          <w:fldChar w:fldCharType="end"/>
        </w:r>
      </w:hyperlink>
    </w:p>
    <w:p w14:paraId="5837CE80" w14:textId="4E2F4A0E" w:rsidR="005322A7" w:rsidRDefault="005322A7">
      <w:pPr>
        <w:pStyle w:val="TOC4"/>
        <w:tabs>
          <w:tab w:val="right" w:leader="dot" w:pos="5030"/>
        </w:tabs>
        <w:rPr>
          <w:rFonts w:eastAsiaTheme="minorEastAsia"/>
          <w:smallCaps w:val="0"/>
          <w:noProof/>
          <w:sz w:val="22"/>
          <w:lang w:val="en-US" w:eastAsia="en-US" w:bidi="ar-SA"/>
        </w:rPr>
      </w:pPr>
      <w:hyperlink w:anchor="_Toc126069689" w:history="1">
        <w:r w:rsidRPr="00257B49">
          <w:rPr>
            <w:rStyle w:val="Hyperlink"/>
            <w:noProof/>
          </w:rPr>
          <w:t>CloudSimple Azure VMware Çözümü</w:t>
        </w:r>
        <w:r>
          <w:rPr>
            <w:noProof/>
            <w:webHidden/>
          </w:rPr>
          <w:tab/>
        </w:r>
        <w:r>
          <w:rPr>
            <w:noProof/>
            <w:webHidden/>
          </w:rPr>
          <w:fldChar w:fldCharType="begin"/>
        </w:r>
        <w:r>
          <w:rPr>
            <w:noProof/>
            <w:webHidden/>
          </w:rPr>
          <w:instrText xml:space="preserve"> PAGEREF _Toc126069689 \h </w:instrText>
        </w:r>
        <w:r>
          <w:rPr>
            <w:noProof/>
            <w:webHidden/>
          </w:rPr>
        </w:r>
        <w:r>
          <w:rPr>
            <w:noProof/>
            <w:webHidden/>
          </w:rPr>
          <w:fldChar w:fldCharType="separate"/>
        </w:r>
        <w:r>
          <w:rPr>
            <w:noProof/>
            <w:webHidden/>
          </w:rPr>
          <w:t>81</w:t>
        </w:r>
        <w:r>
          <w:rPr>
            <w:noProof/>
            <w:webHidden/>
          </w:rPr>
          <w:fldChar w:fldCharType="end"/>
        </w:r>
      </w:hyperlink>
    </w:p>
    <w:p w14:paraId="6FF9FACF" w14:textId="6A1D73E3" w:rsidR="005322A7" w:rsidRDefault="005322A7">
      <w:pPr>
        <w:pStyle w:val="TOC4"/>
        <w:tabs>
          <w:tab w:val="right" w:leader="dot" w:pos="5030"/>
        </w:tabs>
        <w:rPr>
          <w:rFonts w:eastAsiaTheme="minorEastAsia"/>
          <w:smallCaps w:val="0"/>
          <w:noProof/>
          <w:sz w:val="22"/>
          <w:lang w:val="en-US" w:eastAsia="en-US" w:bidi="ar-SA"/>
        </w:rPr>
      </w:pPr>
      <w:hyperlink w:anchor="_Toc126069690" w:history="1">
        <w:r w:rsidRPr="00257B49">
          <w:rPr>
            <w:rStyle w:val="Hyperlink"/>
            <w:noProof/>
          </w:rPr>
          <w:t>Azure VNet NAT</w:t>
        </w:r>
        <w:r>
          <w:rPr>
            <w:noProof/>
            <w:webHidden/>
          </w:rPr>
          <w:tab/>
        </w:r>
        <w:r>
          <w:rPr>
            <w:noProof/>
            <w:webHidden/>
          </w:rPr>
          <w:fldChar w:fldCharType="begin"/>
        </w:r>
        <w:r>
          <w:rPr>
            <w:noProof/>
            <w:webHidden/>
          </w:rPr>
          <w:instrText xml:space="preserve"> PAGEREF _Toc126069690 \h </w:instrText>
        </w:r>
        <w:r>
          <w:rPr>
            <w:noProof/>
            <w:webHidden/>
          </w:rPr>
        </w:r>
        <w:r>
          <w:rPr>
            <w:noProof/>
            <w:webHidden/>
          </w:rPr>
          <w:fldChar w:fldCharType="separate"/>
        </w:r>
        <w:r>
          <w:rPr>
            <w:noProof/>
            <w:webHidden/>
          </w:rPr>
          <w:t>82</w:t>
        </w:r>
        <w:r>
          <w:rPr>
            <w:noProof/>
            <w:webHidden/>
          </w:rPr>
          <w:fldChar w:fldCharType="end"/>
        </w:r>
      </w:hyperlink>
    </w:p>
    <w:p w14:paraId="6417D022" w14:textId="7546FFAF" w:rsidR="005322A7" w:rsidRDefault="005322A7">
      <w:pPr>
        <w:pStyle w:val="TOC4"/>
        <w:tabs>
          <w:tab w:val="right" w:leader="dot" w:pos="5030"/>
        </w:tabs>
        <w:rPr>
          <w:rFonts w:eastAsiaTheme="minorEastAsia"/>
          <w:smallCaps w:val="0"/>
          <w:noProof/>
          <w:sz w:val="22"/>
          <w:lang w:val="en-US" w:eastAsia="en-US" w:bidi="ar-SA"/>
        </w:rPr>
      </w:pPr>
      <w:hyperlink w:anchor="_Toc126069691" w:history="1">
        <w:r w:rsidRPr="00257B49">
          <w:rPr>
            <w:rStyle w:val="Hyperlink"/>
            <w:noProof/>
          </w:rPr>
          <w:t>VPN Ağ Geçidi</w:t>
        </w:r>
        <w:r>
          <w:rPr>
            <w:noProof/>
            <w:webHidden/>
          </w:rPr>
          <w:tab/>
        </w:r>
        <w:r>
          <w:rPr>
            <w:noProof/>
            <w:webHidden/>
          </w:rPr>
          <w:fldChar w:fldCharType="begin"/>
        </w:r>
        <w:r>
          <w:rPr>
            <w:noProof/>
            <w:webHidden/>
          </w:rPr>
          <w:instrText xml:space="preserve"> PAGEREF _Toc126069691 \h </w:instrText>
        </w:r>
        <w:r>
          <w:rPr>
            <w:noProof/>
            <w:webHidden/>
          </w:rPr>
        </w:r>
        <w:r>
          <w:rPr>
            <w:noProof/>
            <w:webHidden/>
          </w:rPr>
          <w:fldChar w:fldCharType="separate"/>
        </w:r>
        <w:r>
          <w:rPr>
            <w:noProof/>
            <w:webHidden/>
          </w:rPr>
          <w:t>82</w:t>
        </w:r>
        <w:r>
          <w:rPr>
            <w:noProof/>
            <w:webHidden/>
          </w:rPr>
          <w:fldChar w:fldCharType="end"/>
        </w:r>
      </w:hyperlink>
    </w:p>
    <w:p w14:paraId="009888CA" w14:textId="51A07FE1" w:rsidR="005322A7" w:rsidRDefault="005322A7">
      <w:pPr>
        <w:pStyle w:val="TOC4"/>
        <w:tabs>
          <w:tab w:val="right" w:leader="dot" w:pos="5030"/>
        </w:tabs>
        <w:rPr>
          <w:rFonts w:eastAsiaTheme="minorEastAsia"/>
          <w:smallCaps w:val="0"/>
          <w:noProof/>
          <w:sz w:val="22"/>
          <w:lang w:val="en-US" w:eastAsia="en-US" w:bidi="ar-SA"/>
        </w:rPr>
      </w:pPr>
      <w:hyperlink w:anchor="_Toc126069692" w:history="1">
        <w:r w:rsidRPr="00257B49">
          <w:rPr>
            <w:rStyle w:val="Hyperlink"/>
            <w:noProof/>
          </w:rPr>
          <w:t>Azure Web PubSub</w:t>
        </w:r>
        <w:r>
          <w:rPr>
            <w:noProof/>
            <w:webHidden/>
          </w:rPr>
          <w:tab/>
        </w:r>
        <w:r>
          <w:rPr>
            <w:noProof/>
            <w:webHidden/>
          </w:rPr>
          <w:fldChar w:fldCharType="begin"/>
        </w:r>
        <w:r>
          <w:rPr>
            <w:noProof/>
            <w:webHidden/>
          </w:rPr>
          <w:instrText xml:space="preserve"> PAGEREF _Toc126069692 \h </w:instrText>
        </w:r>
        <w:r>
          <w:rPr>
            <w:noProof/>
            <w:webHidden/>
          </w:rPr>
        </w:r>
        <w:r>
          <w:rPr>
            <w:noProof/>
            <w:webHidden/>
          </w:rPr>
          <w:fldChar w:fldCharType="separate"/>
        </w:r>
        <w:r>
          <w:rPr>
            <w:noProof/>
            <w:webHidden/>
          </w:rPr>
          <w:t>83</w:t>
        </w:r>
        <w:r>
          <w:rPr>
            <w:noProof/>
            <w:webHidden/>
          </w:rPr>
          <w:fldChar w:fldCharType="end"/>
        </w:r>
      </w:hyperlink>
    </w:p>
    <w:p w14:paraId="76C45817" w14:textId="71FD7ADA" w:rsidR="005322A7" w:rsidRDefault="005322A7">
      <w:pPr>
        <w:pStyle w:val="TOC4"/>
        <w:tabs>
          <w:tab w:val="right" w:leader="dot" w:pos="5030"/>
        </w:tabs>
        <w:rPr>
          <w:rFonts w:eastAsiaTheme="minorEastAsia"/>
          <w:smallCaps w:val="0"/>
          <w:noProof/>
          <w:sz w:val="22"/>
          <w:lang w:val="en-US" w:eastAsia="en-US" w:bidi="ar-SA"/>
        </w:rPr>
      </w:pPr>
      <w:hyperlink w:anchor="_Toc126069693" w:history="1">
        <w:r w:rsidRPr="00257B49">
          <w:rPr>
            <w:rStyle w:val="Hyperlink"/>
            <w:noProof/>
          </w:rPr>
          <w:t>Windows 10 IoT Core Hizmetleri</w:t>
        </w:r>
        <w:r>
          <w:rPr>
            <w:noProof/>
            <w:webHidden/>
          </w:rPr>
          <w:tab/>
        </w:r>
        <w:r>
          <w:rPr>
            <w:noProof/>
            <w:webHidden/>
          </w:rPr>
          <w:fldChar w:fldCharType="begin"/>
        </w:r>
        <w:r>
          <w:rPr>
            <w:noProof/>
            <w:webHidden/>
          </w:rPr>
          <w:instrText xml:space="preserve"> PAGEREF _Toc126069693 \h </w:instrText>
        </w:r>
        <w:r>
          <w:rPr>
            <w:noProof/>
            <w:webHidden/>
          </w:rPr>
        </w:r>
        <w:r>
          <w:rPr>
            <w:noProof/>
            <w:webHidden/>
          </w:rPr>
          <w:fldChar w:fldCharType="separate"/>
        </w:r>
        <w:r>
          <w:rPr>
            <w:noProof/>
            <w:webHidden/>
          </w:rPr>
          <w:t>83</w:t>
        </w:r>
        <w:r>
          <w:rPr>
            <w:noProof/>
            <w:webHidden/>
          </w:rPr>
          <w:fldChar w:fldCharType="end"/>
        </w:r>
      </w:hyperlink>
    </w:p>
    <w:p w14:paraId="657458B9" w14:textId="2F17275A" w:rsidR="005322A7" w:rsidRDefault="005322A7">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6069694" w:history="1">
        <w:r w:rsidRPr="00257B49">
          <w:rPr>
            <w:rStyle w:val="Hyperlink"/>
            <w:noProof/>
          </w:rPr>
          <w:t>Diğer Çevrimiçi Hizmetler</w:t>
        </w:r>
        <w:r>
          <w:rPr>
            <w:noProof/>
            <w:webHidden/>
          </w:rPr>
          <w:tab/>
        </w:r>
        <w:r>
          <w:rPr>
            <w:noProof/>
            <w:webHidden/>
          </w:rPr>
          <w:fldChar w:fldCharType="begin"/>
        </w:r>
        <w:r>
          <w:rPr>
            <w:noProof/>
            <w:webHidden/>
          </w:rPr>
          <w:instrText xml:space="preserve"> PAGEREF _Toc126069694 \h </w:instrText>
        </w:r>
        <w:r>
          <w:rPr>
            <w:noProof/>
            <w:webHidden/>
          </w:rPr>
        </w:r>
        <w:r>
          <w:rPr>
            <w:noProof/>
            <w:webHidden/>
          </w:rPr>
          <w:fldChar w:fldCharType="separate"/>
        </w:r>
        <w:r>
          <w:rPr>
            <w:noProof/>
            <w:webHidden/>
          </w:rPr>
          <w:t>84</w:t>
        </w:r>
        <w:r>
          <w:rPr>
            <w:noProof/>
            <w:webHidden/>
          </w:rPr>
          <w:fldChar w:fldCharType="end"/>
        </w:r>
      </w:hyperlink>
    </w:p>
    <w:p w14:paraId="3B7CAC04" w14:textId="44EEA996" w:rsidR="005322A7" w:rsidRDefault="005322A7">
      <w:pPr>
        <w:pStyle w:val="TOC4"/>
        <w:tabs>
          <w:tab w:val="right" w:leader="dot" w:pos="5030"/>
        </w:tabs>
        <w:rPr>
          <w:rFonts w:eastAsiaTheme="minorEastAsia"/>
          <w:smallCaps w:val="0"/>
          <w:noProof/>
          <w:sz w:val="22"/>
          <w:lang w:val="en-US" w:eastAsia="en-US" w:bidi="ar-SA"/>
        </w:rPr>
      </w:pPr>
      <w:hyperlink w:anchor="_Toc126069695" w:history="1">
        <w:r w:rsidRPr="00257B49">
          <w:rPr>
            <w:rStyle w:val="Hyperlink"/>
            <w:noProof/>
          </w:rPr>
          <w:t>Bing Maps Kurumsal Platform</w:t>
        </w:r>
        <w:r>
          <w:rPr>
            <w:noProof/>
            <w:webHidden/>
          </w:rPr>
          <w:tab/>
        </w:r>
        <w:r>
          <w:rPr>
            <w:noProof/>
            <w:webHidden/>
          </w:rPr>
          <w:fldChar w:fldCharType="begin"/>
        </w:r>
        <w:r>
          <w:rPr>
            <w:noProof/>
            <w:webHidden/>
          </w:rPr>
          <w:instrText xml:space="preserve"> PAGEREF _Toc126069695 \h </w:instrText>
        </w:r>
        <w:r>
          <w:rPr>
            <w:noProof/>
            <w:webHidden/>
          </w:rPr>
        </w:r>
        <w:r>
          <w:rPr>
            <w:noProof/>
            <w:webHidden/>
          </w:rPr>
          <w:fldChar w:fldCharType="separate"/>
        </w:r>
        <w:r>
          <w:rPr>
            <w:noProof/>
            <w:webHidden/>
          </w:rPr>
          <w:t>84</w:t>
        </w:r>
        <w:r>
          <w:rPr>
            <w:noProof/>
            <w:webHidden/>
          </w:rPr>
          <w:fldChar w:fldCharType="end"/>
        </w:r>
      </w:hyperlink>
    </w:p>
    <w:p w14:paraId="38DFE421" w14:textId="07BB53FC" w:rsidR="005322A7" w:rsidRDefault="005322A7">
      <w:pPr>
        <w:pStyle w:val="TOC4"/>
        <w:tabs>
          <w:tab w:val="right" w:leader="dot" w:pos="5030"/>
        </w:tabs>
        <w:rPr>
          <w:rFonts w:eastAsiaTheme="minorEastAsia"/>
          <w:smallCaps w:val="0"/>
          <w:noProof/>
          <w:sz w:val="22"/>
          <w:lang w:val="en-US" w:eastAsia="en-US" w:bidi="ar-SA"/>
        </w:rPr>
      </w:pPr>
      <w:hyperlink w:anchor="_Toc126069696" w:history="1">
        <w:r w:rsidRPr="00257B49">
          <w:rPr>
            <w:rStyle w:val="Hyperlink"/>
            <w:noProof/>
          </w:rPr>
          <w:t>Bing Maps Mobil Varlık Yönetimi</w:t>
        </w:r>
        <w:r>
          <w:rPr>
            <w:noProof/>
            <w:webHidden/>
          </w:rPr>
          <w:tab/>
        </w:r>
        <w:r>
          <w:rPr>
            <w:noProof/>
            <w:webHidden/>
          </w:rPr>
          <w:fldChar w:fldCharType="begin"/>
        </w:r>
        <w:r>
          <w:rPr>
            <w:noProof/>
            <w:webHidden/>
          </w:rPr>
          <w:instrText xml:space="preserve"> PAGEREF _Toc126069696 \h </w:instrText>
        </w:r>
        <w:r>
          <w:rPr>
            <w:noProof/>
            <w:webHidden/>
          </w:rPr>
        </w:r>
        <w:r>
          <w:rPr>
            <w:noProof/>
            <w:webHidden/>
          </w:rPr>
          <w:fldChar w:fldCharType="separate"/>
        </w:r>
        <w:r>
          <w:rPr>
            <w:noProof/>
            <w:webHidden/>
          </w:rPr>
          <w:t>84</w:t>
        </w:r>
        <w:r>
          <w:rPr>
            <w:noProof/>
            <w:webHidden/>
          </w:rPr>
          <w:fldChar w:fldCharType="end"/>
        </w:r>
      </w:hyperlink>
    </w:p>
    <w:p w14:paraId="003F9531" w14:textId="44480C6A" w:rsidR="005322A7" w:rsidRDefault="005322A7">
      <w:pPr>
        <w:pStyle w:val="TOC4"/>
        <w:tabs>
          <w:tab w:val="right" w:leader="dot" w:pos="5030"/>
        </w:tabs>
        <w:rPr>
          <w:rFonts w:eastAsiaTheme="minorEastAsia"/>
          <w:smallCaps w:val="0"/>
          <w:noProof/>
          <w:sz w:val="22"/>
          <w:lang w:val="en-US" w:eastAsia="en-US" w:bidi="ar-SA"/>
        </w:rPr>
      </w:pPr>
      <w:hyperlink w:anchor="_Toc126069697" w:history="1">
        <w:r w:rsidRPr="00257B49">
          <w:rPr>
            <w:rStyle w:val="Hyperlink"/>
            <w:noProof/>
          </w:rPr>
          <w:t>Microsoft Cloud App Security</w:t>
        </w:r>
        <w:r>
          <w:rPr>
            <w:noProof/>
            <w:webHidden/>
          </w:rPr>
          <w:tab/>
        </w:r>
        <w:r>
          <w:rPr>
            <w:noProof/>
            <w:webHidden/>
          </w:rPr>
          <w:fldChar w:fldCharType="begin"/>
        </w:r>
        <w:r>
          <w:rPr>
            <w:noProof/>
            <w:webHidden/>
          </w:rPr>
          <w:instrText xml:space="preserve"> PAGEREF _Toc126069697 \h </w:instrText>
        </w:r>
        <w:r>
          <w:rPr>
            <w:noProof/>
            <w:webHidden/>
          </w:rPr>
        </w:r>
        <w:r>
          <w:rPr>
            <w:noProof/>
            <w:webHidden/>
          </w:rPr>
          <w:fldChar w:fldCharType="separate"/>
        </w:r>
        <w:r>
          <w:rPr>
            <w:noProof/>
            <w:webHidden/>
          </w:rPr>
          <w:t>85</w:t>
        </w:r>
        <w:r>
          <w:rPr>
            <w:noProof/>
            <w:webHidden/>
          </w:rPr>
          <w:fldChar w:fldCharType="end"/>
        </w:r>
      </w:hyperlink>
    </w:p>
    <w:p w14:paraId="224B2C0E" w14:textId="4DE13CD8" w:rsidR="005322A7" w:rsidRDefault="005322A7">
      <w:pPr>
        <w:pStyle w:val="TOC4"/>
        <w:tabs>
          <w:tab w:val="right" w:leader="dot" w:pos="5030"/>
        </w:tabs>
        <w:rPr>
          <w:rFonts w:eastAsiaTheme="minorEastAsia"/>
          <w:smallCaps w:val="0"/>
          <w:noProof/>
          <w:sz w:val="22"/>
          <w:lang w:val="en-US" w:eastAsia="en-US" w:bidi="ar-SA"/>
        </w:rPr>
      </w:pPr>
      <w:hyperlink w:anchor="_Toc126069698" w:history="1">
        <w:r w:rsidRPr="00257B49">
          <w:rPr>
            <w:rStyle w:val="Hyperlink"/>
            <w:noProof/>
          </w:rPr>
          <w:t>Microsoft Power Automate</w:t>
        </w:r>
        <w:r>
          <w:rPr>
            <w:noProof/>
            <w:webHidden/>
          </w:rPr>
          <w:tab/>
        </w:r>
        <w:r>
          <w:rPr>
            <w:noProof/>
            <w:webHidden/>
          </w:rPr>
          <w:fldChar w:fldCharType="begin"/>
        </w:r>
        <w:r>
          <w:rPr>
            <w:noProof/>
            <w:webHidden/>
          </w:rPr>
          <w:instrText xml:space="preserve"> PAGEREF _Toc126069698 \h </w:instrText>
        </w:r>
        <w:r>
          <w:rPr>
            <w:noProof/>
            <w:webHidden/>
          </w:rPr>
        </w:r>
        <w:r>
          <w:rPr>
            <w:noProof/>
            <w:webHidden/>
          </w:rPr>
          <w:fldChar w:fldCharType="separate"/>
        </w:r>
        <w:r>
          <w:rPr>
            <w:noProof/>
            <w:webHidden/>
          </w:rPr>
          <w:t>85</w:t>
        </w:r>
        <w:r>
          <w:rPr>
            <w:noProof/>
            <w:webHidden/>
          </w:rPr>
          <w:fldChar w:fldCharType="end"/>
        </w:r>
      </w:hyperlink>
    </w:p>
    <w:p w14:paraId="38E5D1DB" w14:textId="39D6A83A" w:rsidR="005322A7" w:rsidRDefault="005322A7">
      <w:pPr>
        <w:pStyle w:val="TOC4"/>
        <w:tabs>
          <w:tab w:val="right" w:leader="dot" w:pos="5030"/>
        </w:tabs>
        <w:rPr>
          <w:rFonts w:eastAsiaTheme="minorEastAsia"/>
          <w:smallCaps w:val="0"/>
          <w:noProof/>
          <w:sz w:val="22"/>
          <w:lang w:val="en-US" w:eastAsia="en-US" w:bidi="ar-SA"/>
        </w:rPr>
      </w:pPr>
      <w:hyperlink w:anchor="_Toc126069699" w:history="1">
        <w:r w:rsidRPr="00257B49">
          <w:rPr>
            <w:rStyle w:val="Hyperlink"/>
            <w:noProof/>
          </w:rPr>
          <w:t>Microsoft Intune</w:t>
        </w:r>
        <w:r>
          <w:rPr>
            <w:noProof/>
            <w:webHidden/>
          </w:rPr>
          <w:tab/>
        </w:r>
        <w:r>
          <w:rPr>
            <w:noProof/>
            <w:webHidden/>
          </w:rPr>
          <w:fldChar w:fldCharType="begin"/>
        </w:r>
        <w:r>
          <w:rPr>
            <w:noProof/>
            <w:webHidden/>
          </w:rPr>
          <w:instrText xml:space="preserve"> PAGEREF _Toc126069699 \h </w:instrText>
        </w:r>
        <w:r>
          <w:rPr>
            <w:noProof/>
            <w:webHidden/>
          </w:rPr>
        </w:r>
        <w:r>
          <w:rPr>
            <w:noProof/>
            <w:webHidden/>
          </w:rPr>
          <w:fldChar w:fldCharType="separate"/>
        </w:r>
        <w:r>
          <w:rPr>
            <w:noProof/>
            <w:webHidden/>
          </w:rPr>
          <w:t>86</w:t>
        </w:r>
        <w:r>
          <w:rPr>
            <w:noProof/>
            <w:webHidden/>
          </w:rPr>
          <w:fldChar w:fldCharType="end"/>
        </w:r>
      </w:hyperlink>
    </w:p>
    <w:p w14:paraId="63B08C55" w14:textId="730C7566" w:rsidR="005322A7" w:rsidRDefault="005322A7">
      <w:pPr>
        <w:pStyle w:val="TOC4"/>
        <w:tabs>
          <w:tab w:val="right" w:leader="dot" w:pos="5030"/>
        </w:tabs>
        <w:rPr>
          <w:rFonts w:eastAsiaTheme="minorEastAsia"/>
          <w:smallCaps w:val="0"/>
          <w:noProof/>
          <w:sz w:val="22"/>
          <w:lang w:val="en-US" w:eastAsia="en-US" w:bidi="ar-SA"/>
        </w:rPr>
      </w:pPr>
      <w:hyperlink w:anchor="_Toc126069700" w:history="1">
        <w:r w:rsidRPr="00257B49">
          <w:rPr>
            <w:rStyle w:val="Hyperlink"/>
            <w:noProof/>
          </w:rPr>
          <w:t>Microsoft Kaizala Pro</w:t>
        </w:r>
        <w:r>
          <w:rPr>
            <w:noProof/>
            <w:webHidden/>
          </w:rPr>
          <w:tab/>
        </w:r>
        <w:r>
          <w:rPr>
            <w:noProof/>
            <w:webHidden/>
          </w:rPr>
          <w:fldChar w:fldCharType="begin"/>
        </w:r>
        <w:r>
          <w:rPr>
            <w:noProof/>
            <w:webHidden/>
          </w:rPr>
          <w:instrText xml:space="preserve"> PAGEREF _Toc126069700 \h </w:instrText>
        </w:r>
        <w:r>
          <w:rPr>
            <w:noProof/>
            <w:webHidden/>
          </w:rPr>
        </w:r>
        <w:r>
          <w:rPr>
            <w:noProof/>
            <w:webHidden/>
          </w:rPr>
          <w:fldChar w:fldCharType="separate"/>
        </w:r>
        <w:r>
          <w:rPr>
            <w:noProof/>
            <w:webHidden/>
          </w:rPr>
          <w:t>86</w:t>
        </w:r>
        <w:r>
          <w:rPr>
            <w:noProof/>
            <w:webHidden/>
          </w:rPr>
          <w:fldChar w:fldCharType="end"/>
        </w:r>
      </w:hyperlink>
    </w:p>
    <w:p w14:paraId="0704878D" w14:textId="7B25ABC8" w:rsidR="005322A7" w:rsidRDefault="005322A7">
      <w:pPr>
        <w:pStyle w:val="TOC4"/>
        <w:tabs>
          <w:tab w:val="right" w:leader="dot" w:pos="5030"/>
        </w:tabs>
        <w:rPr>
          <w:rFonts w:eastAsiaTheme="minorEastAsia"/>
          <w:smallCaps w:val="0"/>
          <w:noProof/>
          <w:sz w:val="22"/>
          <w:lang w:val="en-US" w:eastAsia="en-US" w:bidi="ar-SA"/>
        </w:rPr>
      </w:pPr>
      <w:hyperlink w:anchor="_Toc126069701" w:history="1">
        <w:r w:rsidRPr="00257B49">
          <w:rPr>
            <w:rStyle w:val="Hyperlink"/>
            <w:noProof/>
          </w:rPr>
          <w:t>Microsoft Power Apps</w:t>
        </w:r>
        <w:r>
          <w:rPr>
            <w:noProof/>
            <w:webHidden/>
          </w:rPr>
          <w:tab/>
        </w:r>
        <w:r>
          <w:rPr>
            <w:noProof/>
            <w:webHidden/>
          </w:rPr>
          <w:fldChar w:fldCharType="begin"/>
        </w:r>
        <w:r>
          <w:rPr>
            <w:noProof/>
            <w:webHidden/>
          </w:rPr>
          <w:instrText xml:space="preserve"> PAGEREF _Toc126069701 \h </w:instrText>
        </w:r>
        <w:r>
          <w:rPr>
            <w:noProof/>
            <w:webHidden/>
          </w:rPr>
        </w:r>
        <w:r>
          <w:rPr>
            <w:noProof/>
            <w:webHidden/>
          </w:rPr>
          <w:fldChar w:fldCharType="separate"/>
        </w:r>
        <w:r>
          <w:rPr>
            <w:noProof/>
            <w:webHidden/>
          </w:rPr>
          <w:t>86</w:t>
        </w:r>
        <w:r>
          <w:rPr>
            <w:noProof/>
            <w:webHidden/>
          </w:rPr>
          <w:fldChar w:fldCharType="end"/>
        </w:r>
      </w:hyperlink>
    </w:p>
    <w:p w14:paraId="53D0EA90" w14:textId="1577581C" w:rsidR="005322A7" w:rsidRDefault="005322A7">
      <w:pPr>
        <w:pStyle w:val="TOC4"/>
        <w:tabs>
          <w:tab w:val="right" w:leader="dot" w:pos="5030"/>
        </w:tabs>
        <w:rPr>
          <w:rFonts w:eastAsiaTheme="minorEastAsia"/>
          <w:smallCaps w:val="0"/>
          <w:noProof/>
          <w:sz w:val="22"/>
          <w:lang w:val="en-US" w:eastAsia="en-US" w:bidi="ar-SA"/>
        </w:rPr>
      </w:pPr>
      <w:hyperlink w:anchor="_Toc126069702" w:history="1">
        <w:r w:rsidRPr="00257B49">
          <w:rPr>
            <w:rStyle w:val="Hyperlink"/>
            <w:noProof/>
          </w:rPr>
          <w:t>Microsoft Power Sanal Aracıları</w:t>
        </w:r>
        <w:r>
          <w:rPr>
            <w:noProof/>
            <w:webHidden/>
          </w:rPr>
          <w:tab/>
        </w:r>
        <w:r>
          <w:rPr>
            <w:noProof/>
            <w:webHidden/>
          </w:rPr>
          <w:fldChar w:fldCharType="begin"/>
        </w:r>
        <w:r>
          <w:rPr>
            <w:noProof/>
            <w:webHidden/>
          </w:rPr>
          <w:instrText xml:space="preserve"> PAGEREF _Toc126069702 \h </w:instrText>
        </w:r>
        <w:r>
          <w:rPr>
            <w:noProof/>
            <w:webHidden/>
          </w:rPr>
        </w:r>
        <w:r>
          <w:rPr>
            <w:noProof/>
            <w:webHidden/>
          </w:rPr>
          <w:fldChar w:fldCharType="separate"/>
        </w:r>
        <w:r>
          <w:rPr>
            <w:noProof/>
            <w:webHidden/>
          </w:rPr>
          <w:t>87</w:t>
        </w:r>
        <w:r>
          <w:rPr>
            <w:noProof/>
            <w:webHidden/>
          </w:rPr>
          <w:fldChar w:fldCharType="end"/>
        </w:r>
      </w:hyperlink>
    </w:p>
    <w:p w14:paraId="10C374F3" w14:textId="409550B7" w:rsidR="005322A7" w:rsidRDefault="005322A7">
      <w:pPr>
        <w:pStyle w:val="TOC4"/>
        <w:tabs>
          <w:tab w:val="right" w:leader="dot" w:pos="5030"/>
        </w:tabs>
        <w:rPr>
          <w:rFonts w:eastAsiaTheme="minorEastAsia"/>
          <w:smallCaps w:val="0"/>
          <w:noProof/>
          <w:sz w:val="22"/>
          <w:lang w:val="en-US" w:eastAsia="en-US" w:bidi="ar-SA"/>
        </w:rPr>
      </w:pPr>
      <w:hyperlink w:anchor="_Toc126069703" w:history="1">
        <w:r w:rsidRPr="00257B49">
          <w:rPr>
            <w:rStyle w:val="Hyperlink"/>
            <w:noProof/>
          </w:rPr>
          <w:t>Microsoft Sürdürülebilirlik Yöneticisi</w:t>
        </w:r>
        <w:r>
          <w:rPr>
            <w:noProof/>
            <w:webHidden/>
          </w:rPr>
          <w:tab/>
        </w:r>
        <w:r>
          <w:rPr>
            <w:noProof/>
            <w:webHidden/>
          </w:rPr>
          <w:fldChar w:fldCharType="begin"/>
        </w:r>
        <w:r>
          <w:rPr>
            <w:noProof/>
            <w:webHidden/>
          </w:rPr>
          <w:instrText xml:space="preserve"> PAGEREF _Toc126069703 \h </w:instrText>
        </w:r>
        <w:r>
          <w:rPr>
            <w:noProof/>
            <w:webHidden/>
          </w:rPr>
        </w:r>
        <w:r>
          <w:rPr>
            <w:noProof/>
            <w:webHidden/>
          </w:rPr>
          <w:fldChar w:fldCharType="separate"/>
        </w:r>
        <w:r>
          <w:rPr>
            <w:noProof/>
            <w:webHidden/>
          </w:rPr>
          <w:t>87</w:t>
        </w:r>
        <w:r>
          <w:rPr>
            <w:noProof/>
            <w:webHidden/>
          </w:rPr>
          <w:fldChar w:fldCharType="end"/>
        </w:r>
      </w:hyperlink>
    </w:p>
    <w:p w14:paraId="356A5190" w14:textId="198BE0B8" w:rsidR="005322A7" w:rsidRDefault="005322A7">
      <w:pPr>
        <w:pStyle w:val="TOC4"/>
        <w:tabs>
          <w:tab w:val="right" w:leader="dot" w:pos="5030"/>
        </w:tabs>
        <w:rPr>
          <w:rFonts w:eastAsiaTheme="minorEastAsia"/>
          <w:smallCaps w:val="0"/>
          <w:noProof/>
          <w:sz w:val="22"/>
          <w:lang w:val="en-US" w:eastAsia="en-US" w:bidi="ar-SA"/>
        </w:rPr>
      </w:pPr>
      <w:hyperlink w:anchor="_Toc126069704" w:history="1">
        <w:r w:rsidRPr="00257B49">
          <w:rPr>
            <w:rStyle w:val="Hyperlink"/>
            <w:noProof/>
          </w:rPr>
          <w:t>Minecraft: Education Edition</w:t>
        </w:r>
        <w:r>
          <w:rPr>
            <w:noProof/>
            <w:webHidden/>
          </w:rPr>
          <w:tab/>
        </w:r>
        <w:r>
          <w:rPr>
            <w:noProof/>
            <w:webHidden/>
          </w:rPr>
          <w:fldChar w:fldCharType="begin"/>
        </w:r>
        <w:r>
          <w:rPr>
            <w:noProof/>
            <w:webHidden/>
          </w:rPr>
          <w:instrText xml:space="preserve"> PAGEREF _Toc126069704 \h </w:instrText>
        </w:r>
        <w:r>
          <w:rPr>
            <w:noProof/>
            <w:webHidden/>
          </w:rPr>
        </w:r>
        <w:r>
          <w:rPr>
            <w:noProof/>
            <w:webHidden/>
          </w:rPr>
          <w:fldChar w:fldCharType="separate"/>
        </w:r>
        <w:r>
          <w:rPr>
            <w:noProof/>
            <w:webHidden/>
          </w:rPr>
          <w:t>87</w:t>
        </w:r>
        <w:r>
          <w:rPr>
            <w:noProof/>
            <w:webHidden/>
          </w:rPr>
          <w:fldChar w:fldCharType="end"/>
        </w:r>
      </w:hyperlink>
    </w:p>
    <w:p w14:paraId="4AC7DF7F" w14:textId="7FBAD979" w:rsidR="005322A7" w:rsidRDefault="005322A7">
      <w:pPr>
        <w:pStyle w:val="TOC4"/>
        <w:tabs>
          <w:tab w:val="right" w:leader="dot" w:pos="5030"/>
        </w:tabs>
        <w:rPr>
          <w:rFonts w:eastAsiaTheme="minorEastAsia"/>
          <w:smallCaps w:val="0"/>
          <w:noProof/>
          <w:sz w:val="22"/>
          <w:lang w:val="en-US" w:eastAsia="en-US" w:bidi="ar-SA"/>
        </w:rPr>
      </w:pPr>
      <w:hyperlink w:anchor="_Toc126069705" w:history="1">
        <w:r w:rsidRPr="00257B49">
          <w:rPr>
            <w:rStyle w:val="Hyperlink"/>
            <w:noProof/>
          </w:rPr>
          <w:t>Power BI Embedded</w:t>
        </w:r>
        <w:r>
          <w:rPr>
            <w:noProof/>
            <w:webHidden/>
          </w:rPr>
          <w:tab/>
        </w:r>
        <w:r>
          <w:rPr>
            <w:noProof/>
            <w:webHidden/>
          </w:rPr>
          <w:fldChar w:fldCharType="begin"/>
        </w:r>
        <w:r>
          <w:rPr>
            <w:noProof/>
            <w:webHidden/>
          </w:rPr>
          <w:instrText xml:space="preserve"> PAGEREF _Toc126069705 \h </w:instrText>
        </w:r>
        <w:r>
          <w:rPr>
            <w:noProof/>
            <w:webHidden/>
          </w:rPr>
        </w:r>
        <w:r>
          <w:rPr>
            <w:noProof/>
            <w:webHidden/>
          </w:rPr>
          <w:fldChar w:fldCharType="separate"/>
        </w:r>
        <w:r>
          <w:rPr>
            <w:noProof/>
            <w:webHidden/>
          </w:rPr>
          <w:t>88</w:t>
        </w:r>
        <w:r>
          <w:rPr>
            <w:noProof/>
            <w:webHidden/>
          </w:rPr>
          <w:fldChar w:fldCharType="end"/>
        </w:r>
      </w:hyperlink>
    </w:p>
    <w:p w14:paraId="70D5F156" w14:textId="26E760D9" w:rsidR="005322A7" w:rsidRDefault="005322A7">
      <w:pPr>
        <w:pStyle w:val="TOC4"/>
        <w:tabs>
          <w:tab w:val="right" w:leader="dot" w:pos="5030"/>
        </w:tabs>
        <w:rPr>
          <w:rFonts w:eastAsiaTheme="minorEastAsia"/>
          <w:smallCaps w:val="0"/>
          <w:noProof/>
          <w:sz w:val="22"/>
          <w:lang w:val="en-US" w:eastAsia="en-US" w:bidi="ar-SA"/>
        </w:rPr>
      </w:pPr>
      <w:hyperlink w:anchor="_Toc126069706" w:history="1">
        <w:r w:rsidRPr="00257B49">
          <w:rPr>
            <w:rStyle w:val="Hyperlink"/>
            <w:noProof/>
          </w:rPr>
          <w:t>Power BI Premium</w:t>
        </w:r>
        <w:r>
          <w:rPr>
            <w:noProof/>
            <w:webHidden/>
          </w:rPr>
          <w:tab/>
        </w:r>
        <w:r>
          <w:rPr>
            <w:noProof/>
            <w:webHidden/>
          </w:rPr>
          <w:fldChar w:fldCharType="begin"/>
        </w:r>
        <w:r>
          <w:rPr>
            <w:noProof/>
            <w:webHidden/>
          </w:rPr>
          <w:instrText xml:space="preserve"> PAGEREF _Toc126069706 \h </w:instrText>
        </w:r>
        <w:r>
          <w:rPr>
            <w:noProof/>
            <w:webHidden/>
          </w:rPr>
        </w:r>
        <w:r>
          <w:rPr>
            <w:noProof/>
            <w:webHidden/>
          </w:rPr>
          <w:fldChar w:fldCharType="separate"/>
        </w:r>
        <w:r>
          <w:rPr>
            <w:noProof/>
            <w:webHidden/>
          </w:rPr>
          <w:t>88</w:t>
        </w:r>
        <w:r>
          <w:rPr>
            <w:noProof/>
            <w:webHidden/>
          </w:rPr>
          <w:fldChar w:fldCharType="end"/>
        </w:r>
      </w:hyperlink>
    </w:p>
    <w:p w14:paraId="5A986727" w14:textId="610A7123" w:rsidR="005322A7" w:rsidRDefault="005322A7">
      <w:pPr>
        <w:pStyle w:val="TOC4"/>
        <w:tabs>
          <w:tab w:val="right" w:leader="dot" w:pos="5030"/>
        </w:tabs>
        <w:rPr>
          <w:rFonts w:eastAsiaTheme="minorEastAsia"/>
          <w:smallCaps w:val="0"/>
          <w:noProof/>
          <w:sz w:val="22"/>
          <w:lang w:val="en-US" w:eastAsia="en-US" w:bidi="ar-SA"/>
        </w:rPr>
      </w:pPr>
      <w:hyperlink w:anchor="_Toc126069707" w:history="1">
        <w:r w:rsidRPr="00257B49">
          <w:rPr>
            <w:rStyle w:val="Hyperlink"/>
            <w:noProof/>
          </w:rPr>
          <w:t>Power BI Pro</w:t>
        </w:r>
        <w:r>
          <w:rPr>
            <w:noProof/>
            <w:webHidden/>
          </w:rPr>
          <w:tab/>
        </w:r>
        <w:r>
          <w:rPr>
            <w:noProof/>
            <w:webHidden/>
          </w:rPr>
          <w:fldChar w:fldCharType="begin"/>
        </w:r>
        <w:r>
          <w:rPr>
            <w:noProof/>
            <w:webHidden/>
          </w:rPr>
          <w:instrText xml:space="preserve"> PAGEREF _Toc126069707 \h </w:instrText>
        </w:r>
        <w:r>
          <w:rPr>
            <w:noProof/>
            <w:webHidden/>
          </w:rPr>
        </w:r>
        <w:r>
          <w:rPr>
            <w:noProof/>
            <w:webHidden/>
          </w:rPr>
          <w:fldChar w:fldCharType="separate"/>
        </w:r>
        <w:r>
          <w:rPr>
            <w:noProof/>
            <w:webHidden/>
          </w:rPr>
          <w:t>89</w:t>
        </w:r>
        <w:r>
          <w:rPr>
            <w:noProof/>
            <w:webHidden/>
          </w:rPr>
          <w:fldChar w:fldCharType="end"/>
        </w:r>
      </w:hyperlink>
    </w:p>
    <w:p w14:paraId="23BA2733" w14:textId="5D060A6A" w:rsidR="005322A7" w:rsidRDefault="005322A7">
      <w:pPr>
        <w:pStyle w:val="TOC4"/>
        <w:tabs>
          <w:tab w:val="right" w:leader="dot" w:pos="5030"/>
        </w:tabs>
        <w:rPr>
          <w:rFonts w:eastAsiaTheme="minorEastAsia"/>
          <w:smallCaps w:val="0"/>
          <w:noProof/>
          <w:sz w:val="22"/>
          <w:lang w:val="en-US" w:eastAsia="en-US" w:bidi="ar-SA"/>
        </w:rPr>
      </w:pPr>
      <w:hyperlink w:anchor="_Toc126069708" w:history="1">
        <w:r w:rsidRPr="00257B49">
          <w:rPr>
            <w:rStyle w:val="Hyperlink"/>
            <w:noProof/>
          </w:rPr>
          <w:t>Translator API</w:t>
        </w:r>
        <w:r>
          <w:rPr>
            <w:noProof/>
            <w:webHidden/>
          </w:rPr>
          <w:tab/>
        </w:r>
        <w:r>
          <w:rPr>
            <w:noProof/>
            <w:webHidden/>
          </w:rPr>
          <w:fldChar w:fldCharType="begin"/>
        </w:r>
        <w:r>
          <w:rPr>
            <w:noProof/>
            <w:webHidden/>
          </w:rPr>
          <w:instrText xml:space="preserve"> PAGEREF _Toc126069708 \h </w:instrText>
        </w:r>
        <w:r>
          <w:rPr>
            <w:noProof/>
            <w:webHidden/>
          </w:rPr>
        </w:r>
        <w:r>
          <w:rPr>
            <w:noProof/>
            <w:webHidden/>
          </w:rPr>
          <w:fldChar w:fldCharType="separate"/>
        </w:r>
        <w:r>
          <w:rPr>
            <w:noProof/>
            <w:webHidden/>
          </w:rPr>
          <w:t>89</w:t>
        </w:r>
        <w:r>
          <w:rPr>
            <w:noProof/>
            <w:webHidden/>
          </w:rPr>
          <w:fldChar w:fldCharType="end"/>
        </w:r>
      </w:hyperlink>
    </w:p>
    <w:p w14:paraId="377E95D0" w14:textId="43470FF1" w:rsidR="005322A7" w:rsidRDefault="005322A7">
      <w:pPr>
        <w:pStyle w:val="TOC4"/>
        <w:tabs>
          <w:tab w:val="right" w:leader="dot" w:pos="5030"/>
        </w:tabs>
        <w:rPr>
          <w:rFonts w:eastAsiaTheme="minorEastAsia"/>
          <w:smallCaps w:val="0"/>
          <w:noProof/>
          <w:sz w:val="22"/>
          <w:lang w:val="en-US" w:eastAsia="en-US" w:bidi="ar-SA"/>
        </w:rPr>
      </w:pPr>
      <w:hyperlink w:anchor="_Toc126069709" w:history="1">
        <w:r w:rsidRPr="00257B49">
          <w:rPr>
            <w:rStyle w:val="Hyperlink"/>
            <w:noProof/>
          </w:rPr>
          <w:t>Uç Nokta için Microsoft Defender</w:t>
        </w:r>
        <w:r>
          <w:rPr>
            <w:noProof/>
            <w:webHidden/>
          </w:rPr>
          <w:tab/>
        </w:r>
        <w:r>
          <w:rPr>
            <w:noProof/>
            <w:webHidden/>
          </w:rPr>
          <w:fldChar w:fldCharType="begin"/>
        </w:r>
        <w:r>
          <w:rPr>
            <w:noProof/>
            <w:webHidden/>
          </w:rPr>
          <w:instrText xml:space="preserve"> PAGEREF _Toc126069709 \h </w:instrText>
        </w:r>
        <w:r>
          <w:rPr>
            <w:noProof/>
            <w:webHidden/>
          </w:rPr>
        </w:r>
        <w:r>
          <w:rPr>
            <w:noProof/>
            <w:webHidden/>
          </w:rPr>
          <w:fldChar w:fldCharType="separate"/>
        </w:r>
        <w:r>
          <w:rPr>
            <w:noProof/>
            <w:webHidden/>
          </w:rPr>
          <w:t>89</w:t>
        </w:r>
        <w:r>
          <w:rPr>
            <w:noProof/>
            <w:webHidden/>
          </w:rPr>
          <w:fldChar w:fldCharType="end"/>
        </w:r>
      </w:hyperlink>
    </w:p>
    <w:p w14:paraId="0E460E94" w14:textId="367F6F45" w:rsidR="005322A7" w:rsidRDefault="005322A7">
      <w:pPr>
        <w:pStyle w:val="TOC4"/>
        <w:tabs>
          <w:tab w:val="right" w:leader="dot" w:pos="5030"/>
        </w:tabs>
        <w:rPr>
          <w:rFonts w:eastAsiaTheme="minorEastAsia"/>
          <w:smallCaps w:val="0"/>
          <w:noProof/>
          <w:sz w:val="22"/>
          <w:lang w:val="en-US" w:eastAsia="en-US" w:bidi="ar-SA"/>
        </w:rPr>
      </w:pPr>
      <w:hyperlink w:anchor="_Toc126069710" w:history="1">
        <w:r w:rsidRPr="00257B49">
          <w:rPr>
            <w:rStyle w:val="Hyperlink"/>
            <w:noProof/>
          </w:rPr>
          <w:t>Evrensel Yazdırma</w:t>
        </w:r>
        <w:r>
          <w:rPr>
            <w:noProof/>
            <w:webHidden/>
          </w:rPr>
          <w:tab/>
        </w:r>
        <w:r>
          <w:rPr>
            <w:noProof/>
            <w:webHidden/>
          </w:rPr>
          <w:fldChar w:fldCharType="begin"/>
        </w:r>
        <w:r>
          <w:rPr>
            <w:noProof/>
            <w:webHidden/>
          </w:rPr>
          <w:instrText xml:space="preserve"> PAGEREF _Toc126069710 \h </w:instrText>
        </w:r>
        <w:r>
          <w:rPr>
            <w:noProof/>
            <w:webHidden/>
          </w:rPr>
        </w:r>
        <w:r>
          <w:rPr>
            <w:noProof/>
            <w:webHidden/>
          </w:rPr>
          <w:fldChar w:fldCharType="separate"/>
        </w:r>
        <w:r>
          <w:rPr>
            <w:noProof/>
            <w:webHidden/>
          </w:rPr>
          <w:t>90</w:t>
        </w:r>
        <w:r>
          <w:rPr>
            <w:noProof/>
            <w:webHidden/>
          </w:rPr>
          <w:fldChar w:fldCharType="end"/>
        </w:r>
      </w:hyperlink>
    </w:p>
    <w:p w14:paraId="30A9F837" w14:textId="049A3E72" w:rsidR="005322A7" w:rsidRDefault="005322A7">
      <w:pPr>
        <w:pStyle w:val="TOC4"/>
        <w:tabs>
          <w:tab w:val="right" w:leader="dot" w:pos="5030"/>
        </w:tabs>
        <w:rPr>
          <w:rFonts w:eastAsiaTheme="minorEastAsia"/>
          <w:smallCaps w:val="0"/>
          <w:noProof/>
          <w:sz w:val="22"/>
          <w:lang w:val="en-US" w:eastAsia="en-US" w:bidi="ar-SA"/>
        </w:rPr>
      </w:pPr>
      <w:hyperlink w:anchor="_Toc126069711" w:history="1">
        <w:r w:rsidRPr="00257B49">
          <w:rPr>
            <w:rStyle w:val="Hyperlink"/>
            <w:noProof/>
          </w:rPr>
          <w:t>Windows 365</w:t>
        </w:r>
        <w:r>
          <w:rPr>
            <w:noProof/>
            <w:webHidden/>
          </w:rPr>
          <w:tab/>
        </w:r>
        <w:r>
          <w:rPr>
            <w:noProof/>
            <w:webHidden/>
          </w:rPr>
          <w:fldChar w:fldCharType="begin"/>
        </w:r>
        <w:r>
          <w:rPr>
            <w:noProof/>
            <w:webHidden/>
          </w:rPr>
          <w:instrText xml:space="preserve"> PAGEREF _Toc126069711 \h </w:instrText>
        </w:r>
        <w:r>
          <w:rPr>
            <w:noProof/>
            <w:webHidden/>
          </w:rPr>
        </w:r>
        <w:r>
          <w:rPr>
            <w:noProof/>
            <w:webHidden/>
          </w:rPr>
          <w:fldChar w:fldCharType="separate"/>
        </w:r>
        <w:r>
          <w:rPr>
            <w:noProof/>
            <w:webHidden/>
          </w:rPr>
          <w:t>90</w:t>
        </w:r>
        <w:r>
          <w:rPr>
            <w:noProof/>
            <w:webHidden/>
          </w:rPr>
          <w:fldChar w:fldCharType="end"/>
        </w:r>
      </w:hyperlink>
    </w:p>
    <w:p w14:paraId="03A43585" w14:textId="216826DF" w:rsidR="005322A7" w:rsidRDefault="005322A7">
      <w:pPr>
        <w:pStyle w:val="TOC1"/>
        <w:tabs>
          <w:tab w:val="right" w:leader="dot" w:pos="5030"/>
        </w:tabs>
        <w:rPr>
          <w:rFonts w:eastAsiaTheme="minorEastAsia"/>
          <w:b w:val="0"/>
          <w:caps w:val="0"/>
          <w:noProof/>
          <w:sz w:val="22"/>
          <w:lang w:val="en-US" w:eastAsia="en-US" w:bidi="ar-SA"/>
        </w:rPr>
      </w:pPr>
      <w:hyperlink w:anchor="_Toc126069712" w:history="1">
        <w:r w:rsidRPr="00257B49">
          <w:rPr>
            <w:rStyle w:val="Hyperlink"/>
            <w:noProof/>
          </w:rPr>
          <w:t>Ek A – Virüs Saptama ve Engelleme, İstenmeyen E-posta Etkinliği ya da Yanlış Pozitif İçin Hizmet Seviyesi Taahhüdü</w:t>
        </w:r>
        <w:r>
          <w:rPr>
            <w:noProof/>
            <w:webHidden/>
          </w:rPr>
          <w:tab/>
        </w:r>
        <w:r>
          <w:rPr>
            <w:noProof/>
            <w:webHidden/>
          </w:rPr>
          <w:fldChar w:fldCharType="begin"/>
        </w:r>
        <w:r>
          <w:rPr>
            <w:noProof/>
            <w:webHidden/>
          </w:rPr>
          <w:instrText xml:space="preserve"> PAGEREF _Toc126069712 \h </w:instrText>
        </w:r>
        <w:r>
          <w:rPr>
            <w:noProof/>
            <w:webHidden/>
          </w:rPr>
        </w:r>
        <w:r>
          <w:rPr>
            <w:noProof/>
            <w:webHidden/>
          </w:rPr>
          <w:fldChar w:fldCharType="separate"/>
        </w:r>
        <w:r>
          <w:rPr>
            <w:noProof/>
            <w:webHidden/>
          </w:rPr>
          <w:t>92</w:t>
        </w:r>
        <w:r>
          <w:rPr>
            <w:noProof/>
            <w:webHidden/>
          </w:rPr>
          <w:fldChar w:fldCharType="end"/>
        </w:r>
      </w:hyperlink>
    </w:p>
    <w:p w14:paraId="4DA5D322" w14:textId="03249FE8" w:rsidR="005322A7" w:rsidRDefault="005322A7">
      <w:pPr>
        <w:pStyle w:val="TOC1"/>
        <w:tabs>
          <w:tab w:val="right" w:leader="dot" w:pos="5030"/>
        </w:tabs>
        <w:rPr>
          <w:rFonts w:eastAsiaTheme="minorEastAsia"/>
          <w:b w:val="0"/>
          <w:caps w:val="0"/>
          <w:noProof/>
          <w:sz w:val="22"/>
          <w:lang w:val="en-US" w:eastAsia="en-US" w:bidi="ar-SA"/>
        </w:rPr>
      </w:pPr>
      <w:hyperlink w:anchor="_Toc126069713" w:history="1">
        <w:r w:rsidRPr="00257B49">
          <w:rPr>
            <w:rStyle w:val="Hyperlink"/>
            <w:noProof/>
          </w:rPr>
          <w:t>Ek B - Çalışma Süresi ve E-posta İletimi İçin Hizmet Seviyesi Taahhüdü</w:t>
        </w:r>
        <w:r>
          <w:rPr>
            <w:noProof/>
            <w:webHidden/>
          </w:rPr>
          <w:tab/>
        </w:r>
        <w:r>
          <w:rPr>
            <w:noProof/>
            <w:webHidden/>
          </w:rPr>
          <w:fldChar w:fldCharType="begin"/>
        </w:r>
        <w:r>
          <w:rPr>
            <w:noProof/>
            <w:webHidden/>
          </w:rPr>
          <w:instrText xml:space="preserve"> PAGEREF _Toc126069713 \h </w:instrText>
        </w:r>
        <w:r>
          <w:rPr>
            <w:noProof/>
            <w:webHidden/>
          </w:rPr>
        </w:r>
        <w:r>
          <w:rPr>
            <w:noProof/>
            <w:webHidden/>
          </w:rPr>
          <w:fldChar w:fldCharType="separate"/>
        </w:r>
        <w:r>
          <w:rPr>
            <w:noProof/>
            <w:webHidden/>
          </w:rPr>
          <w:t>94</w:t>
        </w:r>
        <w:r>
          <w:rPr>
            <w:noProof/>
            <w:webHidden/>
          </w:rPr>
          <w:fldChar w:fldCharType="end"/>
        </w:r>
      </w:hyperlink>
    </w:p>
    <w:p w14:paraId="3CA6B7A7" w14:textId="6DA19272"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Introduction"/>
      <w:bookmarkStart w:id="5" w:name="_Toc126069551"/>
      <w:r w:rsidRPr="00D53DAF">
        <w:lastRenderedPageBreak/>
        <w:t>Giriş</w:t>
      </w:r>
      <w:bookmarkEnd w:id="5"/>
    </w:p>
    <w:bookmarkEnd w:id="4"/>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A06B3E" w:rsidRPr="00571855" w14:paraId="4D0EA946" w14:textId="77777777" w:rsidTr="00F8721C">
        <w:trPr>
          <w:tblHeader/>
        </w:trPr>
        <w:tc>
          <w:tcPr>
            <w:tcW w:w="5395" w:type="dxa"/>
            <w:shd w:val="clear" w:color="auto" w:fill="0072C6"/>
          </w:tcPr>
          <w:p w14:paraId="2E804044" w14:textId="77777777" w:rsidR="00A06B3E" w:rsidRPr="006D4DC5" w:rsidRDefault="00A06B3E" w:rsidP="00F8721C">
            <w:pPr>
              <w:pStyle w:val="ProductList-OfferingBody"/>
            </w:pPr>
            <w:r>
              <w:rPr>
                <w:color w:val="FFFFFF" w:themeColor="background1"/>
              </w:rPr>
              <w:t>Eklemeler/Güncellemeler</w:t>
            </w:r>
          </w:p>
        </w:tc>
        <w:tc>
          <w:tcPr>
            <w:tcW w:w="5395" w:type="dxa"/>
            <w:shd w:val="clear" w:color="auto" w:fill="0072C6"/>
          </w:tcPr>
          <w:p w14:paraId="092E375D" w14:textId="77777777" w:rsidR="00A06B3E" w:rsidRPr="006D4DC5" w:rsidRDefault="00A06B3E" w:rsidP="00F8721C">
            <w:pPr>
              <w:pStyle w:val="ProductList-OfferingBody"/>
            </w:pPr>
            <w:r>
              <w:rPr>
                <w:color w:val="FFFFFF" w:themeColor="background1"/>
              </w:rPr>
              <w:t>Silmeler</w:t>
            </w:r>
          </w:p>
        </w:tc>
      </w:tr>
      <w:tr w:rsidR="000E2946" w:rsidRPr="003650D0" w14:paraId="3D25B8B7" w14:textId="77777777" w:rsidTr="00F8721C">
        <w:trPr>
          <w:tblHeader/>
        </w:trPr>
        <w:tc>
          <w:tcPr>
            <w:tcW w:w="5395" w:type="dxa"/>
            <w:shd w:val="clear" w:color="auto" w:fill="auto"/>
          </w:tcPr>
          <w:p w14:paraId="4680CF00" w14:textId="3F154FAB" w:rsidR="000E2946" w:rsidRPr="006D4DC5" w:rsidRDefault="000E2946" w:rsidP="000E2946">
            <w:pPr>
              <w:pStyle w:val="ProductList-OfferingBody"/>
              <w:rPr>
                <w:color w:val="000000" w:themeColor="text1"/>
              </w:rPr>
            </w:pPr>
            <w:r>
              <w:rPr>
                <w:color w:val="000000" w:themeColor="text1"/>
              </w:rPr>
              <w:t>Azure Yük Testi</w:t>
            </w:r>
          </w:p>
        </w:tc>
        <w:tc>
          <w:tcPr>
            <w:tcW w:w="5395" w:type="dxa"/>
            <w:shd w:val="clear" w:color="auto" w:fill="auto"/>
          </w:tcPr>
          <w:p w14:paraId="56921468" w14:textId="77777777" w:rsidR="000E2946" w:rsidRPr="006D4DC5" w:rsidRDefault="000E2946" w:rsidP="000E2946">
            <w:pPr>
              <w:pStyle w:val="ProductList-OfferingBody"/>
              <w:rPr>
                <w:color w:val="000000" w:themeColor="text1"/>
              </w:rPr>
            </w:pPr>
            <w:r>
              <w:rPr>
                <w:color w:val="000000" w:themeColor="text1"/>
              </w:rPr>
              <w:t>Yok</w:t>
            </w:r>
          </w:p>
        </w:tc>
      </w:tr>
      <w:tr w:rsidR="000E2946" w:rsidRPr="003650D0" w14:paraId="0C030211" w14:textId="77777777" w:rsidTr="00F8721C">
        <w:trPr>
          <w:tblHeader/>
        </w:trPr>
        <w:tc>
          <w:tcPr>
            <w:tcW w:w="5395" w:type="dxa"/>
            <w:shd w:val="clear" w:color="auto" w:fill="auto"/>
          </w:tcPr>
          <w:p w14:paraId="584F2968" w14:textId="2F9E3906" w:rsidR="000E2946" w:rsidRDefault="000E2946" w:rsidP="000E2946">
            <w:pPr>
              <w:pStyle w:val="ProductList-OfferingBody"/>
              <w:rPr>
                <w:color w:val="000000" w:themeColor="text1"/>
                <w:szCs w:val="20"/>
              </w:rPr>
            </w:pPr>
            <w:r>
              <w:rPr>
                <w:color w:val="000000" w:themeColor="text1"/>
              </w:rPr>
              <w:t>Azure Sanal Ağ Yöneticisi</w:t>
            </w:r>
          </w:p>
        </w:tc>
        <w:tc>
          <w:tcPr>
            <w:tcW w:w="5395" w:type="dxa"/>
            <w:shd w:val="clear" w:color="auto" w:fill="auto"/>
          </w:tcPr>
          <w:p w14:paraId="6FF458E3" w14:textId="77777777" w:rsidR="000E2946" w:rsidRDefault="000E2946" w:rsidP="000E2946">
            <w:pPr>
              <w:pStyle w:val="ProductList-OfferingBody"/>
              <w:rPr>
                <w:color w:val="000000" w:themeColor="text1"/>
              </w:rPr>
            </w:pPr>
          </w:p>
        </w:tc>
      </w:tr>
    </w:tbl>
    <w:p w14:paraId="6B0E9D78" w14:textId="37D42E6B" w:rsidR="00657921" w:rsidRDefault="00657921" w:rsidP="00657921">
      <w:pPr>
        <w:pStyle w:val="ProductList-Body"/>
      </w:pPr>
    </w:p>
    <w:p w14:paraId="4C64EAC8" w14:textId="36A04C6F" w:rsidR="006B33BE" w:rsidRPr="00D53DAF" w:rsidRDefault="00000000"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GeneralTerms"/>
      <w:bookmarkStart w:id="9" w:name="_Toc126069552"/>
      <w:r w:rsidRPr="00D53DAF">
        <w:lastRenderedPageBreak/>
        <w:t>Genel Hükümler</w:t>
      </w:r>
      <w:bookmarkEnd w:id="9"/>
    </w:p>
    <w:p w14:paraId="0BDF752D" w14:textId="5F0E96A9" w:rsidR="00045C64" w:rsidRPr="00D53DAF" w:rsidRDefault="00E11454" w:rsidP="00124FD3">
      <w:pPr>
        <w:pStyle w:val="ProductList-SubSection1Heading"/>
      </w:pPr>
      <w:bookmarkStart w:id="10" w:name="Definitions"/>
      <w:bookmarkEnd w:id="8"/>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ServiceSpecificTerms"/>
      <w:bookmarkStart w:id="15" w:name="_Toc126069553"/>
      <w:r w:rsidRPr="00D53DAF">
        <w:lastRenderedPageBreak/>
        <w:t>Hizmete Özel Koşullar</w:t>
      </w:r>
      <w:bookmarkEnd w:id="15"/>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6069554"/>
      <w:bookmarkEnd w:id="14"/>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126069555"/>
      <w:r>
        <w:t>Dynamics 365 Business Central</w:t>
      </w:r>
      <w:bookmarkEnd w:id="26"/>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000000"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7" w:name="_Toc126069556"/>
      <w:r w:rsidRPr="00606E4C">
        <w:t>Dynamics 365 Commerce</w:t>
      </w:r>
      <w:bookmarkEnd w:id="27"/>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000000"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8" w:name="_Toc126069557"/>
      <w:r>
        <w:t>Dynamics 365 Customer Insights</w:t>
      </w:r>
      <w:bookmarkEnd w:id="28"/>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000000"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Pr="007322C2" w:rsidRDefault="003C1868" w:rsidP="003C1868">
      <w:pPr>
        <w:pStyle w:val="ProductList-Body"/>
        <w:rPr>
          <w:szCs w:val="18"/>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000000"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9" w:name="_Toc126069558"/>
      <w:r>
        <w:t>Dynamics 365 Customer Service Enterprise; Dynamics 365 Customer Service Professional</w:t>
      </w:r>
      <w:bookmarkEnd w:id="20"/>
      <w:bookmarkEnd w:id="21"/>
      <w:r>
        <w:t>; Dynamics 365 Customer Service Insights</w:t>
      </w:r>
      <w:bookmarkEnd w:id="22"/>
      <w:bookmarkEnd w:id="23"/>
      <w:r w:rsidR="00DF1D39">
        <w:t xml:space="preserve">; </w:t>
      </w:r>
      <w:r w:rsidR="00DF1D39" w:rsidRPr="00DF1D39">
        <w:rPr>
          <w:lang w:val="en-US"/>
        </w:rPr>
        <w:t>Dynamics 365 Field Service</w:t>
      </w:r>
      <w:bookmarkStart w:id="30" w:name="_Hlk51044693"/>
      <w:r w:rsidR="00A86ACA" w:rsidRPr="00A86ACA">
        <w:rPr>
          <w:lang w:val="en-US"/>
        </w:rPr>
        <w:t xml:space="preserve">; </w:t>
      </w:r>
      <w:bookmarkStart w:id="31" w:name="_Hlk51044489"/>
      <w:r w:rsidR="00A86ACA" w:rsidRPr="00A86ACA">
        <w:rPr>
          <w:lang w:val="en-US"/>
        </w:rPr>
        <w:t>Dynamics 365 Marketing</w:t>
      </w:r>
      <w:bookmarkEnd w:id="29"/>
      <w:bookmarkEnd w:id="30"/>
      <w:bookmarkEnd w:id="31"/>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000000"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2" w:name="_Toc506981000"/>
    <w:bookmarkStart w:id="33" w:name="_Toc510793626"/>
    <w:bookmarkStart w:id="34"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5" w:name="_Toc42550250"/>
      <w:bookmarkStart w:id="36" w:name="_Toc126069559"/>
      <w:r>
        <w:t>Dynamics 365 Fraud Protection</w:t>
      </w:r>
      <w:bookmarkEnd w:id="36"/>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000000"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lastRenderedPageBreak/>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4C01C077" w14:textId="77777777" w:rsidR="00427874" w:rsidRDefault="00427874" w:rsidP="00427874">
      <w:pPr>
        <w:pStyle w:val="ProductList-Offering2Heading"/>
        <w:pBdr>
          <w:between w:val="single" w:sz="4" w:space="1" w:color="auto"/>
        </w:pBdr>
        <w:tabs>
          <w:tab w:val="clear" w:pos="360"/>
          <w:tab w:val="clear" w:pos="720"/>
          <w:tab w:val="clear" w:pos="1080"/>
        </w:tabs>
        <w:outlineLvl w:val="2"/>
      </w:pPr>
      <w:bookmarkStart w:id="37" w:name="_Toc101269193"/>
      <w:bookmarkStart w:id="38" w:name="_Toc126069560"/>
      <w:r>
        <w:t>Dynamics 365 Kılavuzları</w:t>
      </w:r>
      <w:bookmarkEnd w:id="37"/>
      <w:bookmarkEnd w:id="38"/>
    </w:p>
    <w:p w14:paraId="7A41663A" w14:textId="77777777" w:rsidR="00427874" w:rsidRDefault="00427874" w:rsidP="00427874">
      <w:pPr>
        <w:pStyle w:val="ProductList-Body"/>
      </w:pPr>
      <w:r>
        <w:rPr>
          <w:b/>
          <w:color w:val="00188F"/>
        </w:rPr>
        <w:t>Ek Tanımlar</w:t>
      </w:r>
      <w:r w:rsidRPr="005B096A">
        <w:rPr>
          <w:b/>
          <w:bCs/>
        </w:rPr>
        <w:t>:</w:t>
      </w:r>
    </w:p>
    <w:p w14:paraId="39FBA679" w14:textId="77777777" w:rsidR="00427874" w:rsidRDefault="00427874" w:rsidP="00427874">
      <w:pPr>
        <w:pStyle w:val="ProductList-Body"/>
      </w:pPr>
      <w:r>
        <w:rPr>
          <w:b/>
          <w:color w:val="00188F"/>
        </w:rPr>
        <w:t>Kesinti Süresi</w:t>
      </w:r>
      <w:r w:rsidRPr="005B096A">
        <w:rPr>
          <w:b/>
          <w:bCs/>
        </w:rPr>
        <w:t>:</w:t>
      </w:r>
      <w:r>
        <w:t xml:space="preserve"> Son kullanıcının uygun izine sahip olduğu Hizmet verilerini okuyamadığı veya yazamadığı herhangi bir zaman dilimi. Son kullanıcıların çağrıları başlatamadığı veya çağrılara katılamadığı zaman aralığıdır.</w:t>
      </w:r>
    </w:p>
    <w:p w14:paraId="062E3CEA" w14:textId="77777777" w:rsidR="00427874" w:rsidRDefault="00427874" w:rsidP="00427874">
      <w:pPr>
        <w:pStyle w:val="ProductList-Body"/>
      </w:pPr>
    </w:p>
    <w:p w14:paraId="36E37F07" w14:textId="77777777" w:rsidR="00427874" w:rsidRDefault="00427874" w:rsidP="00427874">
      <w:pPr>
        <w:pStyle w:val="ProductList-Body"/>
      </w:pPr>
      <w:r>
        <w:rPr>
          <w:b/>
          <w:color w:val="00188F"/>
        </w:rPr>
        <w:t>Aylık Çalışma Süresi Yüzdesi</w:t>
      </w:r>
      <w:r w:rsidRPr="005B096A">
        <w:rPr>
          <w:b/>
          <w:bCs/>
        </w:rPr>
        <w:t>:</w:t>
      </w:r>
      <w:r>
        <w:t xml:space="preserve"> Aylık Çalışma Süresi Yüzdesi aşağıdaki formül kullanılarak hesaplanır:</w:t>
      </w:r>
    </w:p>
    <w:p w14:paraId="508CF4DA" w14:textId="77777777" w:rsidR="00427874" w:rsidRPr="00EF7CF9" w:rsidRDefault="00427874" w:rsidP="00427874">
      <w:pPr>
        <w:pStyle w:val="ProductList-Body"/>
      </w:pPr>
    </w:p>
    <w:p w14:paraId="4A9A29B5" w14:textId="77777777" w:rsidR="00427874" w:rsidRPr="00EF7CF9" w:rsidRDefault="00000000" w:rsidP="004278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73EEEC8" w14:textId="77777777" w:rsidR="00427874" w:rsidRDefault="00427874" w:rsidP="00427874">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45B22F4" w14:textId="77777777" w:rsidR="00427874" w:rsidRPr="00122CF3" w:rsidRDefault="00427874" w:rsidP="00427874">
      <w:pPr>
        <w:pStyle w:val="ProductList-Body"/>
      </w:pPr>
    </w:p>
    <w:p w14:paraId="1758E29B" w14:textId="77777777" w:rsidR="00427874" w:rsidRDefault="00427874" w:rsidP="00427874">
      <w:pPr>
        <w:pStyle w:val="ProductList-Body"/>
      </w:pPr>
      <w:r>
        <w:t>* Çalışmama Süresi, Planlı Çalışmama Süresini içermez.</w:t>
      </w:r>
    </w:p>
    <w:p w14:paraId="47FA005E" w14:textId="77777777" w:rsidR="00427874" w:rsidRPr="00363902" w:rsidRDefault="00427874" w:rsidP="00427874">
      <w:pPr>
        <w:pStyle w:val="ProductList-Body"/>
      </w:pPr>
    </w:p>
    <w:p w14:paraId="5CECE87E" w14:textId="77777777" w:rsidR="00427874" w:rsidRPr="00122CF3" w:rsidRDefault="00427874" w:rsidP="00427874">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427874" w:rsidRPr="00363902" w14:paraId="22033F44" w14:textId="77777777" w:rsidTr="009F2036">
        <w:tc>
          <w:tcPr>
            <w:tcW w:w="5397" w:type="dxa"/>
            <w:shd w:val="clear" w:color="auto" w:fill="0072C6"/>
          </w:tcPr>
          <w:p w14:paraId="07A01B85" w14:textId="77777777" w:rsidR="00427874" w:rsidRPr="00363902" w:rsidRDefault="00427874" w:rsidP="009F2036">
            <w:pPr>
              <w:pStyle w:val="ProductList-OfferingBody"/>
              <w:jc w:val="center"/>
              <w:rPr>
                <w:color w:val="FFFFFF" w:themeColor="background1"/>
              </w:rPr>
            </w:pPr>
            <w:r>
              <w:rPr>
                <w:color w:val="FFFFFF" w:themeColor="background1"/>
              </w:rPr>
              <w:t>Aylık Çalışma Süresi Yüzdesi</w:t>
            </w:r>
          </w:p>
        </w:tc>
        <w:tc>
          <w:tcPr>
            <w:tcW w:w="5398" w:type="dxa"/>
            <w:shd w:val="clear" w:color="auto" w:fill="0072C6"/>
          </w:tcPr>
          <w:p w14:paraId="244C6674" w14:textId="77777777" w:rsidR="00427874" w:rsidRPr="00363902" w:rsidRDefault="00427874" w:rsidP="009F2036">
            <w:pPr>
              <w:pStyle w:val="ProductList-OfferingBody"/>
              <w:jc w:val="center"/>
              <w:rPr>
                <w:color w:val="FFFFFF" w:themeColor="background1"/>
              </w:rPr>
            </w:pPr>
            <w:r>
              <w:rPr>
                <w:color w:val="FFFFFF" w:themeColor="background1"/>
              </w:rPr>
              <w:t>Hizmet Kredisi</w:t>
            </w:r>
          </w:p>
        </w:tc>
      </w:tr>
      <w:tr w:rsidR="00427874" w:rsidRPr="004A3F60" w14:paraId="7849F8A7" w14:textId="77777777" w:rsidTr="009F2036">
        <w:tc>
          <w:tcPr>
            <w:tcW w:w="5397" w:type="dxa"/>
          </w:tcPr>
          <w:p w14:paraId="719EE659" w14:textId="77777777" w:rsidR="00427874" w:rsidRPr="00363902" w:rsidRDefault="00427874" w:rsidP="009F2036">
            <w:pPr>
              <w:pStyle w:val="ProductList-OfferingBody"/>
              <w:jc w:val="center"/>
            </w:pPr>
            <w:r>
              <w:t>&lt;%99,5</w:t>
            </w:r>
          </w:p>
        </w:tc>
        <w:tc>
          <w:tcPr>
            <w:tcW w:w="5398" w:type="dxa"/>
          </w:tcPr>
          <w:p w14:paraId="77F7CB95" w14:textId="77777777" w:rsidR="00427874" w:rsidRPr="00363902" w:rsidRDefault="00427874" w:rsidP="009F2036">
            <w:pPr>
              <w:pStyle w:val="ProductList-OfferingBody"/>
              <w:jc w:val="center"/>
            </w:pPr>
            <w:r>
              <w:t>25%</w:t>
            </w:r>
          </w:p>
        </w:tc>
      </w:tr>
      <w:tr w:rsidR="00427874" w:rsidRPr="004A3F60" w14:paraId="51F2C5D6" w14:textId="77777777" w:rsidTr="009F2036">
        <w:tc>
          <w:tcPr>
            <w:tcW w:w="5397" w:type="dxa"/>
          </w:tcPr>
          <w:p w14:paraId="48D523AA" w14:textId="77777777" w:rsidR="00427874" w:rsidRPr="00363902" w:rsidRDefault="00427874" w:rsidP="009F2036">
            <w:pPr>
              <w:pStyle w:val="ProductList-OfferingBody"/>
              <w:jc w:val="center"/>
            </w:pPr>
            <w:r>
              <w:t>&lt;%99</w:t>
            </w:r>
          </w:p>
        </w:tc>
        <w:tc>
          <w:tcPr>
            <w:tcW w:w="5398" w:type="dxa"/>
          </w:tcPr>
          <w:p w14:paraId="33C61A7C" w14:textId="77777777" w:rsidR="00427874" w:rsidRPr="00363902" w:rsidRDefault="00427874" w:rsidP="009F2036">
            <w:pPr>
              <w:pStyle w:val="ProductList-OfferingBody"/>
              <w:jc w:val="center"/>
            </w:pPr>
            <w:r>
              <w:t>50%</w:t>
            </w:r>
          </w:p>
        </w:tc>
      </w:tr>
    </w:tbl>
    <w:p w14:paraId="0E46FEDF" w14:textId="77777777" w:rsidR="00427874" w:rsidRPr="00D53DAF" w:rsidRDefault="00000000" w:rsidP="00427874">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27874" w:rsidRPr="00D53DAF">
          <w:rPr>
            <w:rStyle w:val="Hyperlink"/>
            <w:sz w:val="16"/>
            <w:szCs w:val="16"/>
          </w:rPr>
          <w:t>İçindekiler</w:t>
        </w:r>
      </w:hyperlink>
      <w:r w:rsidR="00427874" w:rsidRPr="00D53DAF">
        <w:rPr>
          <w:sz w:val="16"/>
          <w:szCs w:val="16"/>
        </w:rPr>
        <w:t xml:space="preserve"> / </w:t>
      </w:r>
      <w:hyperlink w:anchor="Definitions" w:tooltip="Tanımlar Tablosu" w:history="1">
        <w:r w:rsidR="00427874" w:rsidRPr="00D53DAF">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9" w:name="_Toc126069561"/>
      <w:r w:rsidRPr="00606E4C">
        <w:t>Dynamics 365 Human Resources</w:t>
      </w:r>
      <w:bookmarkEnd w:id="39"/>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000000"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C117C93" w14:textId="77777777" w:rsidR="00F54AEC" w:rsidRPr="000503E2" w:rsidRDefault="00F54AEC" w:rsidP="00EB79DB">
      <w:pPr>
        <w:pStyle w:val="ProductList-Offering2Heading"/>
        <w:keepNext/>
        <w:pBdr>
          <w:between w:val="single" w:sz="4" w:space="1" w:color="auto"/>
        </w:pBdr>
        <w:tabs>
          <w:tab w:val="clear" w:pos="360"/>
          <w:tab w:val="clear" w:pos="720"/>
          <w:tab w:val="clear" w:pos="1080"/>
        </w:tabs>
        <w:outlineLvl w:val="2"/>
      </w:pPr>
      <w:bookmarkStart w:id="40" w:name="_Toc45621200"/>
      <w:bookmarkStart w:id="41" w:name="MicrosoftDynamics365forFianceandOps"/>
      <w:bookmarkStart w:id="42" w:name="_Toc491629842"/>
      <w:bookmarkStart w:id="43" w:name="_Toc494721331"/>
      <w:bookmarkStart w:id="44" w:name="_Toc126069562"/>
      <w:bookmarkEnd w:id="24"/>
      <w:bookmarkEnd w:id="25"/>
      <w:bookmarkEnd w:id="32"/>
      <w:bookmarkEnd w:id="33"/>
      <w:bookmarkEnd w:id="34"/>
      <w:bookmarkEnd w:id="35"/>
      <w:r>
        <w:lastRenderedPageBreak/>
        <w:t>Dynamics 365 Intelligent Order Management</w:t>
      </w:r>
      <w:bookmarkEnd w:id="44"/>
    </w:p>
    <w:p w14:paraId="65E4CAC6" w14:textId="77777777" w:rsidR="00F54AEC" w:rsidRPr="000503E2" w:rsidRDefault="00F54AEC" w:rsidP="00F54AEC">
      <w:pPr>
        <w:pStyle w:val="ProductList-Body"/>
      </w:pPr>
      <w:r>
        <w:rPr>
          <w:b/>
          <w:color w:val="00188F"/>
        </w:rPr>
        <w:t>Çalışmama Süresi</w:t>
      </w:r>
      <w:r w:rsidRPr="00480AB2">
        <w:rPr>
          <w:b/>
          <w:bCs/>
        </w:rPr>
        <w:t>:</w:t>
      </w:r>
      <w:r>
        <w:t xml:space="preserve"> </w:t>
      </w:r>
      <w:r>
        <w:rPr>
          <w:szCs w:val="18"/>
        </w:rPr>
        <w:t xml:space="preserve">Son kullanıcının uygun izine sahip oldukları Hizmet verilerini okuyamadıkları veya yazamadıkları herhangi bir zaman aralığıdır, ancak bu, Hizmet ek özelliklerinin kullanılabilir olmamasını içermez. </w:t>
      </w:r>
      <w:r>
        <w:t>Çalışmama Süresi, Planlı Çalışmama Süresini içermez.</w:t>
      </w:r>
    </w:p>
    <w:p w14:paraId="1543F0B0" w14:textId="77777777" w:rsidR="00F54AEC" w:rsidRPr="000503E2" w:rsidRDefault="00F54AEC" w:rsidP="00F54AEC">
      <w:pPr>
        <w:pStyle w:val="ProductList-Body"/>
      </w:pPr>
    </w:p>
    <w:p w14:paraId="6A7552D9" w14:textId="77777777" w:rsidR="00F54AEC" w:rsidRPr="000503E2" w:rsidRDefault="00F54AEC" w:rsidP="00F54AEC">
      <w:pPr>
        <w:pStyle w:val="ProductList-Body"/>
      </w:pPr>
      <w:r>
        <w:rPr>
          <w:b/>
          <w:color w:val="00188F"/>
        </w:rPr>
        <w:t>Aylık Çalışma Süresi Yüzdesi</w:t>
      </w:r>
      <w:r w:rsidRPr="00480AB2">
        <w:rPr>
          <w:b/>
          <w:bCs/>
        </w:rPr>
        <w:t>:</w:t>
      </w:r>
      <w:r>
        <w:t xml:space="preserve"> Aylık Çalışma Süresi Yüzdesi, aşağıdaki formül kullanılarak hesaplanır:</w:t>
      </w:r>
    </w:p>
    <w:p w14:paraId="31F8308A" w14:textId="77777777" w:rsidR="00F54AEC" w:rsidRPr="000503E2" w:rsidRDefault="00F54AEC" w:rsidP="00F54AEC">
      <w:pPr>
        <w:pStyle w:val="ProductList-Body"/>
      </w:pPr>
    </w:p>
    <w:p w14:paraId="196AF294" w14:textId="77777777" w:rsidR="00F54AEC" w:rsidRPr="000503E2" w:rsidRDefault="00000000" w:rsidP="00F54AE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6E8E671" w14:textId="77777777" w:rsidR="00F54AEC" w:rsidRPr="000503E2" w:rsidRDefault="00F54AEC" w:rsidP="00F54AEC">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DD4C41" w14:textId="77777777" w:rsidR="00F54AEC" w:rsidRPr="000503E2" w:rsidRDefault="00F54AEC" w:rsidP="00F54AEC">
      <w:pPr>
        <w:pStyle w:val="ProductList-Body"/>
      </w:pPr>
    </w:p>
    <w:p w14:paraId="07C30CDE" w14:textId="77777777" w:rsidR="00F54AEC" w:rsidRPr="000503E2" w:rsidRDefault="00F54AEC" w:rsidP="00F54AEC">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4AEC" w14:paraId="3346847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15D6A" w14:textId="77777777" w:rsidR="00F54AEC" w:rsidRDefault="00F54AEC" w:rsidP="00BF5F6A">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99142" w14:textId="77777777" w:rsidR="00F54AEC" w:rsidRDefault="00F54AEC" w:rsidP="00BF5F6A">
            <w:pPr>
              <w:pStyle w:val="ProductList-OfferingBody"/>
              <w:spacing w:line="256" w:lineRule="auto"/>
              <w:jc w:val="center"/>
              <w:rPr>
                <w:color w:val="FFFFFF" w:themeColor="background1"/>
              </w:rPr>
            </w:pPr>
            <w:r>
              <w:rPr>
                <w:color w:val="FFFFFF" w:themeColor="background1"/>
              </w:rPr>
              <w:t>Hizmet Kredisi</w:t>
            </w:r>
          </w:p>
        </w:tc>
      </w:tr>
      <w:tr w:rsidR="00F54AEC" w14:paraId="1836BF0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B95F" w14:textId="77777777" w:rsidR="00F54AEC" w:rsidRDefault="00F54AEC"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B2E94" w14:textId="77777777" w:rsidR="00F54AEC" w:rsidRDefault="00F54AEC" w:rsidP="00BF5F6A">
            <w:pPr>
              <w:pStyle w:val="ProductList-OfferingBody"/>
              <w:spacing w:line="256" w:lineRule="auto"/>
              <w:jc w:val="center"/>
            </w:pPr>
            <w:r>
              <w:t>%25</w:t>
            </w:r>
          </w:p>
        </w:tc>
      </w:tr>
      <w:tr w:rsidR="00F54AEC" w14:paraId="5CCAFB7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B5287" w14:textId="77777777" w:rsidR="00F54AEC" w:rsidRDefault="00F54AEC" w:rsidP="00BF5F6A">
            <w:pPr>
              <w:pStyle w:val="ProductList-OfferingBody"/>
              <w:spacing w:line="256" w:lineRule="auto"/>
              <w:jc w:val="center"/>
            </w:pPr>
            <w:r>
              <w:t>%99'dan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9B67E" w14:textId="77777777" w:rsidR="00F54AEC" w:rsidRDefault="00F54AEC" w:rsidP="00BF5F6A">
            <w:pPr>
              <w:pStyle w:val="ProductList-OfferingBody"/>
              <w:spacing w:line="256" w:lineRule="auto"/>
              <w:jc w:val="center"/>
            </w:pPr>
            <w:r>
              <w:t>%50</w:t>
            </w:r>
          </w:p>
        </w:tc>
      </w:tr>
      <w:tr w:rsidR="00F54AEC" w14:paraId="1991295C"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E7353" w14:textId="77777777" w:rsidR="00F54AEC" w:rsidRDefault="00F54AEC" w:rsidP="00BF5F6A">
            <w:pPr>
              <w:pStyle w:val="ProductList-OfferingBody"/>
              <w:spacing w:line="256" w:lineRule="auto"/>
              <w:jc w:val="center"/>
            </w:pPr>
            <w:r>
              <w:t>%95'ten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B2899" w14:textId="77777777" w:rsidR="00F54AEC" w:rsidRDefault="00F54AEC" w:rsidP="00BF5F6A">
            <w:pPr>
              <w:pStyle w:val="ProductList-OfferingBody"/>
              <w:spacing w:line="256" w:lineRule="auto"/>
              <w:jc w:val="center"/>
            </w:pPr>
            <w:r>
              <w:t>%100</w:t>
            </w:r>
          </w:p>
        </w:tc>
      </w:tr>
    </w:tbl>
    <w:p w14:paraId="70EC759A" w14:textId="77777777" w:rsidR="00F54AEC" w:rsidRPr="000503E2" w:rsidRDefault="00000000" w:rsidP="00F54AEC">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54AEC">
          <w:rPr>
            <w:rStyle w:val="Hyperlink"/>
            <w:sz w:val="16"/>
            <w:szCs w:val="16"/>
          </w:rPr>
          <w:t>İçindekiler</w:t>
        </w:r>
      </w:hyperlink>
      <w:r w:rsidR="00F54AEC">
        <w:rPr>
          <w:sz w:val="16"/>
          <w:szCs w:val="16"/>
        </w:rPr>
        <w:t xml:space="preserve"> / </w:t>
      </w:r>
      <w:hyperlink w:anchor="Tanımlar" w:tooltip="Tanımlar" w:history="1">
        <w:r w:rsidR="00F54AEC">
          <w:rPr>
            <w:rStyle w:val="Hyperlink"/>
            <w:sz w:val="16"/>
            <w:szCs w:val="16"/>
          </w:rPr>
          <w:t>Tanımlar Tablosu</w:t>
        </w:r>
      </w:hyperlink>
    </w:p>
    <w:p w14:paraId="62650706" w14:textId="77585631"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45" w:name="_Toc126069563"/>
      <w:r>
        <w:t xml:space="preserve">Dynamics 365 </w:t>
      </w:r>
      <w:bookmarkEnd w:id="40"/>
      <w:r w:rsidR="004E1995">
        <w:t>Remote Assist</w:t>
      </w:r>
      <w:bookmarkEnd w:id="45"/>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000000"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000000"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6" w:name="_Toc126069564"/>
      <w:r>
        <w:t>Dynamics 365 Sales Enterprise; Dynamics 365 Sales Professional</w:t>
      </w:r>
      <w:bookmarkEnd w:id="46"/>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000000"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7" w:name="_Toc126069565"/>
      <w:r w:rsidRPr="00D53DAF">
        <w:t xml:space="preserve">Micrsoft Dynamics 365 </w:t>
      </w:r>
      <w:bookmarkStart w:id="48" w:name="_Hlk19533710"/>
      <w:bookmarkEnd w:id="41"/>
      <w:bookmarkEnd w:id="42"/>
      <w:bookmarkEnd w:id="43"/>
      <w:r w:rsidR="00143517" w:rsidRPr="0022548E">
        <w:t>Supply Chain Management; Dynamics 365 Finance</w:t>
      </w:r>
      <w:bookmarkStart w:id="49" w:name="_Hlk51044510"/>
      <w:bookmarkEnd w:id="48"/>
      <w:r w:rsidR="00A86ACA" w:rsidRPr="00A86ACA">
        <w:rPr>
          <w:lang w:val="en-US"/>
        </w:rPr>
        <w:t>; Dynamics 365 Project Operations</w:t>
      </w:r>
      <w:bookmarkEnd w:id="47"/>
      <w:bookmarkEnd w:id="49"/>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000000"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50" w:name="_Toc484160631"/>
    <w:bookmarkStart w:id="51" w:name="MicrosoftDynamics365forRetail"/>
    <w:bookmarkStart w:id="52" w:name="_Toc461003234"/>
    <w:bookmarkStart w:id="53" w:name="_Toc457821510"/>
    <w:bookmarkStart w:id="54"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50"/>
      <w:bookmarkEnd w:id="51"/>
      <w:bookmarkEnd w:id="52"/>
      <w:bookmarkEnd w:id="53"/>
      <w:bookmarkEnd w:id="54"/>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5" w:name="_Toc126069566"/>
      <w:r w:rsidRPr="00D53DAF">
        <w:t>Office 365 Hizmetleri</w:t>
      </w:r>
      <w:bookmarkEnd w:id="55"/>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6" w:name="_Toc126069567"/>
      <w:r w:rsidRPr="00D53DAF">
        <w:t>Duet Enterprise Online</w:t>
      </w:r>
      <w:bookmarkEnd w:id="56"/>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000000"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lastRenderedPageBreak/>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7" w:name="_Toc126069568"/>
      <w:r w:rsidRPr="00D53DAF">
        <w:t>Exchange Çevrimiçi</w:t>
      </w:r>
      <w:bookmarkEnd w:id="57"/>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000000"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5014C6">
      <w:pPr>
        <w:pStyle w:val="ProductList-Offering2Heading"/>
        <w:keepNext/>
      </w:pPr>
      <w:bookmarkStart w:id="58" w:name="_Toc126069569"/>
      <w:r w:rsidRPr="00D53DAF">
        <w:t>Exchange Çevrimiçi Arşivleme</w:t>
      </w:r>
      <w:bookmarkEnd w:id="58"/>
    </w:p>
    <w:p w14:paraId="4DC67B77" w14:textId="1991385D" w:rsidR="008C5EDB" w:rsidRPr="00D53DAF" w:rsidRDefault="008C5EDB" w:rsidP="005014C6">
      <w:pPr>
        <w:pStyle w:val="ProductList-Body"/>
        <w:keepNext/>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5014C6">
      <w:pPr>
        <w:pStyle w:val="ProductList-Body"/>
        <w:keepNext/>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000000"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000000"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9" w:name="_Toc126069570"/>
      <w:r w:rsidRPr="00D53DAF">
        <w:lastRenderedPageBreak/>
        <w:t>Exchange Online Protection</w:t>
      </w:r>
      <w:bookmarkEnd w:id="59"/>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000000"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60" w:name="_Toc525207098"/>
    <w:bookmarkStart w:id="61"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62" w:name="_Toc126069571"/>
      <w:r>
        <w:t xml:space="preserve">Microsoft </w:t>
      </w:r>
      <w:bookmarkEnd w:id="60"/>
      <w:r>
        <w:t>MyAnalytics</w:t>
      </w:r>
      <w:bookmarkEnd w:id="61"/>
      <w:bookmarkEnd w:id="62"/>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000000"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3" w:name="_Toc480808180"/>
    <w:bookmarkStart w:id="64" w:name="Stream"/>
    <w:bookmarkStart w:id="65" w:name="_Toc525207099"/>
    <w:bookmarkStart w:id="66"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7" w:name="_Toc126069572"/>
      <w:r w:rsidRPr="00D53DAF">
        <w:t>Microsoft Stream</w:t>
      </w:r>
      <w:bookmarkEnd w:id="63"/>
      <w:bookmarkEnd w:id="67"/>
    </w:p>
    <w:bookmarkEnd w:id="64"/>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000000"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lastRenderedPageBreak/>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8" w:name="_Toc126069573"/>
      <w:r>
        <w:t xml:space="preserve">Microsoft </w:t>
      </w:r>
      <w:bookmarkEnd w:id="65"/>
      <w:r>
        <w:t>Teams</w:t>
      </w:r>
      <w:bookmarkEnd w:id="66"/>
      <w:bookmarkEnd w:id="68"/>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000000"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5014C6">
      <w:pPr>
        <w:pStyle w:val="ProductList-Offering2Heading"/>
        <w:keepNext/>
      </w:pPr>
      <w:bookmarkStart w:id="69" w:name="_Toc126069574"/>
      <w:r>
        <w:t xml:space="preserve">Microsoft 365 Apps for </w:t>
      </w:r>
      <w:r w:rsidR="008656B5">
        <w:t>b</w:t>
      </w:r>
      <w:r>
        <w:t>usiness</w:t>
      </w:r>
      <w:bookmarkEnd w:id="69"/>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5014C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000000"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70" w:name="_Toc477262542"/>
    <w:bookmarkStart w:id="71" w:name="_Toc457821517"/>
    <w:bookmarkStart w:id="72"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3" w:name="_Toc126069575"/>
      <w:bookmarkEnd w:id="70"/>
      <w:bookmarkEnd w:id="71"/>
      <w:bookmarkEnd w:id="72"/>
      <w:r>
        <w:t>Microsoft 365 Apps for enterprise</w:t>
      </w:r>
      <w:bookmarkEnd w:id="73"/>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000000"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4" w:name="_Toc126069576"/>
      <w:r w:rsidRPr="00D53DAF">
        <w:t>Office 365 Gelişmiş Uyumluluk</w:t>
      </w:r>
      <w:bookmarkEnd w:id="74"/>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000000"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5014C6">
            <w:pPr>
              <w:pStyle w:val="ProductList-OfferingBody"/>
              <w:keepNext/>
              <w:jc w:val="center"/>
            </w:pPr>
            <w:r w:rsidRPr="00D53DAF">
              <w:t>&lt; %95</w:t>
            </w:r>
          </w:p>
        </w:tc>
        <w:tc>
          <w:tcPr>
            <w:tcW w:w="5400" w:type="dxa"/>
          </w:tcPr>
          <w:p w14:paraId="4F829F88" w14:textId="77777777" w:rsidR="00253459" w:rsidRPr="00D53DAF" w:rsidRDefault="00253459" w:rsidP="005014C6">
            <w:pPr>
              <w:pStyle w:val="ProductList-OfferingBody"/>
              <w:keepNext/>
              <w:jc w:val="center"/>
            </w:pPr>
            <w:r w:rsidRPr="00D53DAF">
              <w:t>100%</w:t>
            </w:r>
          </w:p>
        </w:tc>
      </w:tr>
    </w:tbl>
    <w:p w14:paraId="6696DD9F" w14:textId="77777777" w:rsidR="00253459" w:rsidRPr="00D53DAF" w:rsidRDefault="00000000"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5014C6">
      <w:pPr>
        <w:pStyle w:val="ProductList-Offering2Heading"/>
      </w:pPr>
      <w:bookmarkStart w:id="75" w:name="_Toc126069577"/>
      <w:r w:rsidRPr="00D53DAF">
        <w:t>Office Online</w:t>
      </w:r>
      <w:bookmarkEnd w:id="75"/>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000000"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000000"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EB79DB">
      <w:pPr>
        <w:pStyle w:val="ProductList-Offering2Heading"/>
        <w:keepNext/>
      </w:pPr>
      <w:bookmarkStart w:id="76" w:name="_Toc126069578"/>
      <w:r w:rsidRPr="00D53DAF">
        <w:lastRenderedPageBreak/>
        <w:t>Office 365 Video</w:t>
      </w:r>
      <w:bookmarkEnd w:id="76"/>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000000"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7" w:name="_Toc126069579"/>
      <w:r w:rsidRPr="00D53DAF">
        <w:t>OneDrive for Business</w:t>
      </w:r>
      <w:bookmarkEnd w:id="77"/>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000000"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E05CD1">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E05CD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E05CD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E05CD1">
            <w:pPr>
              <w:pStyle w:val="ProductList-OfferingBody"/>
              <w:jc w:val="center"/>
            </w:pPr>
            <w:r w:rsidRPr="00D53DAF">
              <w:t>&lt; %99,9</w:t>
            </w:r>
          </w:p>
        </w:tc>
        <w:tc>
          <w:tcPr>
            <w:tcW w:w="5400" w:type="dxa"/>
          </w:tcPr>
          <w:p w14:paraId="21B08C9D" w14:textId="77777777" w:rsidR="000C13D4" w:rsidRPr="00D53DAF" w:rsidRDefault="000C13D4" w:rsidP="00E05CD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E05CD1">
            <w:pPr>
              <w:pStyle w:val="ProductList-OfferingBody"/>
              <w:jc w:val="center"/>
            </w:pPr>
            <w:r w:rsidRPr="00D53DAF">
              <w:t>&lt; %99</w:t>
            </w:r>
          </w:p>
        </w:tc>
        <w:tc>
          <w:tcPr>
            <w:tcW w:w="5400" w:type="dxa"/>
          </w:tcPr>
          <w:p w14:paraId="2607D833" w14:textId="77777777" w:rsidR="000C13D4" w:rsidRPr="00D53DAF" w:rsidRDefault="000C13D4" w:rsidP="00E05CD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E05CD1">
            <w:pPr>
              <w:pStyle w:val="ProductList-OfferingBody"/>
              <w:jc w:val="center"/>
            </w:pPr>
            <w:r w:rsidRPr="00D53DAF">
              <w:t>&lt; %95</w:t>
            </w:r>
          </w:p>
        </w:tc>
        <w:tc>
          <w:tcPr>
            <w:tcW w:w="5400" w:type="dxa"/>
          </w:tcPr>
          <w:p w14:paraId="1C49AAE4" w14:textId="77777777" w:rsidR="000C13D4" w:rsidRPr="00D53DAF" w:rsidRDefault="000C13D4" w:rsidP="00E05CD1">
            <w:pPr>
              <w:pStyle w:val="ProductList-OfferingBody"/>
              <w:jc w:val="center"/>
            </w:pPr>
            <w:r w:rsidRPr="00D53DAF">
              <w:t>100%</w:t>
            </w:r>
          </w:p>
        </w:tc>
      </w:tr>
    </w:tbl>
    <w:p w14:paraId="17467867" w14:textId="77777777" w:rsidR="00F96DD1" w:rsidRPr="00D53DAF" w:rsidRDefault="00000000"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8" w:name="_Toc126069580"/>
      <w:r w:rsidRPr="00D53DAF">
        <w:t>Project</w:t>
      </w:r>
      <w:bookmarkEnd w:id="78"/>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00000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9" w:name="_Toc126069581"/>
      <w:r w:rsidRPr="00D53DAF">
        <w:t>SharePoint Çevrimiçi</w:t>
      </w:r>
      <w:bookmarkEnd w:id="79"/>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00000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80" w:name="_Toc126069582"/>
      <w:r w:rsidRPr="00D53DAF">
        <w:t>Skype Kurumsal Çevrimiçi Sürüm</w:t>
      </w:r>
      <w:bookmarkEnd w:id="80"/>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00000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E05CD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81" w:name="_Toc457821525"/>
    <w:bookmarkStart w:id="82" w:name="_Toc526859637"/>
    <w:bookmarkStart w:id="83"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261608" w14:textId="77777777" w:rsidR="003F361A" w:rsidRPr="00331651" w:rsidRDefault="003F361A" w:rsidP="003F361A">
      <w:pPr>
        <w:pStyle w:val="ProductList-Offering2Heading"/>
        <w:outlineLvl w:val="2"/>
      </w:pPr>
      <w:bookmarkStart w:id="84" w:name="_Toc88147472"/>
      <w:bookmarkStart w:id="85" w:name="_Toc444249041"/>
      <w:bookmarkStart w:id="86" w:name="_Toc126069583"/>
      <w:bookmarkEnd w:id="81"/>
      <w:bookmarkEnd w:id="82"/>
      <w:bookmarkEnd w:id="83"/>
      <w:r>
        <w:t>Microsoft Teams: Arama Planları, Telefon Sistemi ve Sesli Konferans</w:t>
      </w:r>
      <w:bookmarkEnd w:id="84"/>
      <w:bookmarkEnd w:id="86"/>
    </w:p>
    <w:p w14:paraId="6727F5D7" w14:textId="77777777" w:rsidR="003F361A" w:rsidRPr="00331651" w:rsidRDefault="003F361A" w:rsidP="003F361A">
      <w:pPr>
        <w:spacing w:after="0" w:line="240" w:lineRule="auto"/>
      </w:pPr>
      <w:r>
        <w:rPr>
          <w:rFonts w:ascii="Calibri" w:eastAsia="Calibri" w:hAnsi="Calibri" w:cs="Times New Roman"/>
          <w:b/>
          <w:color w:val="00188F"/>
          <w:sz w:val="18"/>
        </w:rPr>
        <w:t>Kesinti Süresi</w:t>
      </w:r>
      <w:r w:rsidRPr="00371DC3">
        <w:rPr>
          <w:rFonts w:ascii="Calibri" w:eastAsia="Calibri" w:hAnsi="Calibri" w:cs="Times New Roman"/>
          <w:b/>
          <w:color w:val="00188F"/>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veya Arama Sıraları veya Otomatik Santral ile çağrıları işleyemediği herhangi bir zaman dilimidir.</w:t>
      </w:r>
    </w:p>
    <w:p w14:paraId="030F1726" w14:textId="77777777" w:rsidR="003F361A" w:rsidRPr="00B75ADE" w:rsidRDefault="003F361A" w:rsidP="003F361A">
      <w:pPr>
        <w:spacing w:after="0" w:line="240" w:lineRule="auto"/>
        <w:rPr>
          <w:rFonts w:ascii="Calibri" w:eastAsia="Calibri" w:hAnsi="Calibri" w:cs="Times New Roman"/>
          <w:b/>
          <w:color w:val="00188F"/>
          <w:sz w:val="18"/>
          <w:lang w:eastAsia="en-US" w:bidi="ar-SA"/>
        </w:rPr>
      </w:pPr>
    </w:p>
    <w:p w14:paraId="74F7AF58" w14:textId="77777777" w:rsidR="003F361A" w:rsidRPr="00331651" w:rsidRDefault="003F361A" w:rsidP="003F361A">
      <w:pPr>
        <w:spacing w:after="0" w:line="240" w:lineRule="auto"/>
      </w:pPr>
      <w:r>
        <w:rPr>
          <w:rFonts w:ascii="Calibri" w:eastAsia="Calibri" w:hAnsi="Calibri" w:cs="Times New Roman"/>
          <w:b/>
          <w:color w:val="00188F"/>
          <w:sz w:val="18"/>
        </w:rPr>
        <w:t>Aylık Çalışma Süresi Yüzdesi</w:t>
      </w:r>
      <w:r w:rsidRPr="00371DC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Aylık Çalışma Süresi Yüzdesi, her bir hizmet için aşağıdaki formül kullanılarak hesaplanır:</w:t>
      </w:r>
    </w:p>
    <w:p w14:paraId="5D0EB90E"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18DE4932" w14:textId="77777777" w:rsidR="003F361A" w:rsidRPr="00331651" w:rsidRDefault="00000000" w:rsidP="003F361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Kullanıcı Dakikaları - Kesinti Süresi</m:t>
              </m:r>
            </m:num>
            <m:den>
              <m:r>
                <w:rPr>
                  <w:rFonts w:ascii="Cambria Math" w:hAnsi="Cambria Math"/>
                  <w:sz w:val="18"/>
                  <w:szCs w:val="18"/>
                </w:rPr>
                <m:t>Kullanıcı Dakikaları</m:t>
              </m:r>
            </m:den>
          </m:f>
          <m:r>
            <w:rPr>
              <w:rFonts w:ascii="Cambria Math" w:eastAsia="Calibri" w:hAnsi="Cambria Math" w:cs="Calibri"/>
              <w:sz w:val="18"/>
              <w:szCs w:val="18"/>
            </w:rPr>
            <m:t xml:space="preserve"> x 100</m:t>
          </m:r>
        </m:oMath>
      </m:oMathPara>
    </w:p>
    <w:p w14:paraId="22AAC75A" w14:textId="77777777" w:rsidR="003F361A" w:rsidRPr="00331651" w:rsidRDefault="003F361A" w:rsidP="003F361A">
      <w:pPr>
        <w:spacing w:after="0" w:line="240" w:lineRule="auto"/>
      </w:pPr>
      <w:r>
        <w:rPr>
          <w:rFonts w:ascii="Calibri" w:eastAsia="Calibri" w:hAnsi="Calibri" w:cs="Times New Roman"/>
          <w:sz w:val="18"/>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 Kredi, yalnızca etkilenen gerçek hizmetlere karşılık olarak ödenecektir.</w:t>
      </w:r>
    </w:p>
    <w:p w14:paraId="0CAE866A"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1E674542" w14:textId="77777777" w:rsidR="003F361A" w:rsidRPr="00331651" w:rsidRDefault="003F361A" w:rsidP="003F361A">
      <w:pPr>
        <w:spacing w:after="0" w:line="240" w:lineRule="auto"/>
      </w:pPr>
      <w:r>
        <w:rPr>
          <w:rFonts w:ascii="Calibri" w:eastAsia="Calibri" w:hAnsi="Calibri" w:cs="Times New Roman"/>
          <w:sz w:val="18"/>
          <w:szCs w:val="18"/>
        </w:rPr>
        <w:lastRenderedPageBreak/>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7AD8CA04"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69CB01DF" w14:textId="77777777" w:rsidR="003F361A" w:rsidRPr="00371DC3" w:rsidRDefault="003F361A" w:rsidP="003F361A">
      <w:pPr>
        <w:pStyle w:val="ProductList-Body"/>
        <w:rPr>
          <w:rFonts w:ascii="Calibri" w:eastAsia="Calibri" w:hAnsi="Calibri" w:cs="Times New Roman"/>
          <w:b/>
          <w:color w:val="00188F"/>
        </w:rPr>
      </w:pPr>
      <w:r>
        <w:rPr>
          <w:b/>
          <w:color w:val="00188F"/>
        </w:rPr>
        <w:t xml:space="preserve">Hizmet </w:t>
      </w:r>
      <w:r w:rsidRPr="00371DC3">
        <w:rPr>
          <w:rFonts w:ascii="Calibri" w:eastAsia="Calibri" w:hAnsi="Calibri" w:cs="Times New Roman"/>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361A" w:rsidRPr="00B44CF9" w14:paraId="35823A7E" w14:textId="77777777" w:rsidTr="00F8721C">
        <w:trPr>
          <w:tblHeader/>
        </w:trPr>
        <w:tc>
          <w:tcPr>
            <w:tcW w:w="5400" w:type="dxa"/>
            <w:shd w:val="clear" w:color="auto" w:fill="0072C6"/>
          </w:tcPr>
          <w:p w14:paraId="2C13C31F" w14:textId="77777777" w:rsidR="003F361A" w:rsidRPr="00EF7CF9" w:rsidRDefault="003F361A" w:rsidP="00F8721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314073" w14:textId="77777777" w:rsidR="003F361A" w:rsidRPr="00EF7CF9" w:rsidRDefault="003F361A" w:rsidP="00F8721C">
            <w:pPr>
              <w:pStyle w:val="ProductList-OfferingBody"/>
              <w:jc w:val="center"/>
              <w:rPr>
                <w:color w:val="FFFFFF" w:themeColor="background1"/>
              </w:rPr>
            </w:pPr>
            <w:r>
              <w:rPr>
                <w:color w:val="FFFFFF" w:themeColor="background1"/>
              </w:rPr>
              <w:t>Hizmet Kredisi</w:t>
            </w:r>
          </w:p>
        </w:tc>
      </w:tr>
      <w:tr w:rsidR="003F361A" w:rsidRPr="00B44CF9" w14:paraId="03ECEE4A" w14:textId="77777777" w:rsidTr="00F8721C">
        <w:tc>
          <w:tcPr>
            <w:tcW w:w="5400" w:type="dxa"/>
          </w:tcPr>
          <w:p w14:paraId="600ACEE2" w14:textId="77777777" w:rsidR="003F361A" w:rsidRPr="00EF7CF9" w:rsidRDefault="003F361A" w:rsidP="00F8721C">
            <w:pPr>
              <w:pStyle w:val="ProductList-OfferingBody"/>
              <w:jc w:val="center"/>
            </w:pPr>
            <w:r>
              <w:t>%99,99'dan daha az</w:t>
            </w:r>
          </w:p>
        </w:tc>
        <w:tc>
          <w:tcPr>
            <w:tcW w:w="5400" w:type="dxa"/>
          </w:tcPr>
          <w:p w14:paraId="19AFAF83" w14:textId="77777777" w:rsidR="003F361A" w:rsidRPr="00EF7CF9" w:rsidRDefault="003F361A" w:rsidP="00F8721C">
            <w:pPr>
              <w:pStyle w:val="ProductList-OfferingBody"/>
              <w:jc w:val="center"/>
            </w:pPr>
            <w:r>
              <w:t>%10</w:t>
            </w:r>
          </w:p>
        </w:tc>
      </w:tr>
      <w:tr w:rsidR="003F361A" w:rsidRPr="00B44CF9" w14:paraId="22DC0CC4" w14:textId="77777777" w:rsidTr="00F8721C">
        <w:tc>
          <w:tcPr>
            <w:tcW w:w="5400" w:type="dxa"/>
          </w:tcPr>
          <w:p w14:paraId="337E3B1D" w14:textId="77777777" w:rsidR="003F361A" w:rsidRPr="00EF7CF9" w:rsidRDefault="003F361A" w:rsidP="00F8721C">
            <w:pPr>
              <w:pStyle w:val="ProductList-OfferingBody"/>
              <w:jc w:val="center"/>
            </w:pPr>
            <w:r>
              <w:t>%99,9'dan daha az</w:t>
            </w:r>
          </w:p>
        </w:tc>
        <w:tc>
          <w:tcPr>
            <w:tcW w:w="5400" w:type="dxa"/>
          </w:tcPr>
          <w:p w14:paraId="0CAEA426" w14:textId="77777777" w:rsidR="003F361A" w:rsidRPr="00EF7CF9" w:rsidRDefault="003F361A" w:rsidP="00F8721C">
            <w:pPr>
              <w:pStyle w:val="ProductList-OfferingBody"/>
              <w:jc w:val="center"/>
            </w:pPr>
            <w:r>
              <w:t>%25</w:t>
            </w:r>
          </w:p>
        </w:tc>
      </w:tr>
      <w:tr w:rsidR="003F361A" w:rsidRPr="00B44CF9" w14:paraId="0F12CECE" w14:textId="77777777" w:rsidTr="00F8721C">
        <w:tc>
          <w:tcPr>
            <w:tcW w:w="5400" w:type="dxa"/>
          </w:tcPr>
          <w:p w14:paraId="6EE26F33" w14:textId="77777777" w:rsidR="003F361A" w:rsidRPr="00EF7CF9" w:rsidRDefault="003F361A" w:rsidP="00F8721C">
            <w:pPr>
              <w:pStyle w:val="ProductList-OfferingBody"/>
              <w:jc w:val="center"/>
            </w:pPr>
            <w:r>
              <w:t>%99'dan daha az</w:t>
            </w:r>
          </w:p>
        </w:tc>
        <w:tc>
          <w:tcPr>
            <w:tcW w:w="5400" w:type="dxa"/>
          </w:tcPr>
          <w:p w14:paraId="7FD0F9F9" w14:textId="77777777" w:rsidR="003F361A" w:rsidRPr="00EF7CF9" w:rsidRDefault="003F361A" w:rsidP="00F8721C">
            <w:pPr>
              <w:pStyle w:val="ProductList-OfferingBody"/>
              <w:jc w:val="center"/>
            </w:pPr>
            <w:r>
              <w:t>%50</w:t>
            </w:r>
          </w:p>
        </w:tc>
      </w:tr>
      <w:tr w:rsidR="003F361A" w:rsidRPr="00B44CF9" w14:paraId="22E6C288" w14:textId="77777777" w:rsidTr="00F8721C">
        <w:tc>
          <w:tcPr>
            <w:tcW w:w="5400" w:type="dxa"/>
          </w:tcPr>
          <w:p w14:paraId="5F94665D" w14:textId="77777777" w:rsidR="003F361A" w:rsidRPr="00EF7CF9" w:rsidRDefault="003F361A" w:rsidP="00F8721C">
            <w:pPr>
              <w:pStyle w:val="ProductList-OfferingBody"/>
              <w:jc w:val="center"/>
            </w:pPr>
            <w:r>
              <w:t>%95'ten daha az</w:t>
            </w:r>
          </w:p>
        </w:tc>
        <w:tc>
          <w:tcPr>
            <w:tcW w:w="5400" w:type="dxa"/>
          </w:tcPr>
          <w:p w14:paraId="5B27DA18" w14:textId="77777777" w:rsidR="003F361A" w:rsidRPr="00EF7CF9" w:rsidRDefault="003F361A" w:rsidP="00F8721C">
            <w:pPr>
              <w:pStyle w:val="ProductList-OfferingBody"/>
              <w:jc w:val="center"/>
            </w:pPr>
            <w:r>
              <w:t>%100</w:t>
            </w:r>
          </w:p>
        </w:tc>
      </w:tr>
    </w:tbl>
    <w:p w14:paraId="48365303" w14:textId="30CBAC36"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F361A">
          <w:rPr>
            <w:rStyle w:val="Hyperlink"/>
            <w:sz w:val="16"/>
            <w:szCs w:val="16"/>
          </w:rPr>
          <w:t>İçindekiler</w:t>
        </w:r>
      </w:hyperlink>
      <w:r w:rsidR="003F361A">
        <w:rPr>
          <w:sz w:val="16"/>
          <w:szCs w:val="16"/>
        </w:rPr>
        <w:t xml:space="preserve"> / </w:t>
      </w:r>
      <w:hyperlink w:anchor="TOC" w:tooltip="Tanımlar" w:history="1">
        <w:r w:rsidR="003F361A">
          <w:rPr>
            <w:rStyle w:val="Hyperlink"/>
            <w:sz w:val="16"/>
            <w:szCs w:val="16"/>
          </w:rPr>
          <w:t>Tanımlar Tablosu</w:t>
        </w:r>
      </w:hyperlink>
    </w:p>
    <w:p w14:paraId="7C3F42D1" w14:textId="416197A4" w:rsidR="00777804" w:rsidRPr="00D53DAF" w:rsidRDefault="00F96DD1" w:rsidP="003F361A">
      <w:pPr>
        <w:pStyle w:val="ProductList-Offering2Heading"/>
        <w:outlineLvl w:val="2"/>
      </w:pPr>
      <w:bookmarkStart w:id="87" w:name="_Toc126069584"/>
      <w:r>
        <w:t>Microsoft Teams</w:t>
      </w:r>
      <w:r w:rsidR="00777804" w:rsidRPr="00D53DAF">
        <w:t>: Ses Kalitesi</w:t>
      </w:r>
      <w:bookmarkEnd w:id="85"/>
      <w:bookmarkEnd w:id="87"/>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000000"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E05CD1">
            <w:pPr>
              <w:pStyle w:val="ProductList-OfferingBody"/>
              <w:keepNext/>
              <w:jc w:val="center"/>
            </w:pPr>
            <w:r w:rsidRPr="00D53DAF">
              <w:t>&lt; %95</w:t>
            </w:r>
          </w:p>
        </w:tc>
        <w:tc>
          <w:tcPr>
            <w:tcW w:w="5400" w:type="dxa"/>
          </w:tcPr>
          <w:p w14:paraId="5D2CC80E" w14:textId="77777777" w:rsidR="00534D3C" w:rsidRPr="00D53DAF" w:rsidRDefault="00534D3C" w:rsidP="00E05CD1">
            <w:pPr>
              <w:pStyle w:val="ProductList-OfferingBody"/>
              <w:keepNext/>
              <w:jc w:val="center"/>
            </w:pPr>
            <w:r w:rsidRPr="00D53DAF">
              <w:t>100%</w:t>
            </w:r>
          </w:p>
        </w:tc>
      </w:tr>
    </w:tbl>
    <w:bookmarkStart w:id="88" w:name="_Toc487138021"/>
    <w:bookmarkStart w:id="89"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90" w:name="_Toc126069585"/>
      <w:r w:rsidRPr="00D53DAF">
        <w:t>Workplace Analytics</w:t>
      </w:r>
      <w:bookmarkEnd w:id="90"/>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000000"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8"/>
    <w:bookmarkEnd w:id="89"/>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3F361A">
      <w:pPr>
        <w:pStyle w:val="ProductList-Offering2Heading"/>
        <w:outlineLvl w:val="2"/>
      </w:pPr>
      <w:bookmarkStart w:id="91" w:name="_Toc126069586"/>
      <w:r w:rsidRPr="00D53DAF">
        <w:lastRenderedPageBreak/>
        <w:t>Yammer Enterprise</w:t>
      </w:r>
      <w:bookmarkEnd w:id="91"/>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000000"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A2EB259" w14:textId="77777777" w:rsidR="00EB79DB" w:rsidRPr="00285F6E" w:rsidRDefault="00EB79DB" w:rsidP="00EB79DB">
      <w:pPr>
        <w:pStyle w:val="ProductList-OfferingGroupHeading"/>
        <w:tabs>
          <w:tab w:val="clear" w:pos="360"/>
          <w:tab w:val="clear" w:pos="720"/>
          <w:tab w:val="clear" w:pos="1080"/>
        </w:tabs>
        <w:outlineLvl w:val="1"/>
      </w:pPr>
      <w:bookmarkStart w:id="92" w:name="_Toc53474718"/>
      <w:bookmarkStart w:id="93" w:name="_Toc120626002"/>
      <w:bookmarkStart w:id="94" w:name="_Toc126069587"/>
      <w:r>
        <w:t>Microsoft Azure</w:t>
      </w:r>
      <w:bookmarkEnd w:id="92"/>
      <w:r>
        <w:t xml:space="preserve"> Hizmetleri ve Planları</w:t>
      </w:r>
      <w:bookmarkEnd w:id="93"/>
      <w:bookmarkEnd w:id="94"/>
    </w:p>
    <w:p w14:paraId="4C7CE08A" w14:textId="77777777" w:rsidR="00EB79DB" w:rsidRPr="00285F6E" w:rsidRDefault="00EB79DB" w:rsidP="00EB79DB">
      <w:pPr>
        <w:pStyle w:val="ProductList-Offering2Heading"/>
        <w:tabs>
          <w:tab w:val="clear" w:pos="360"/>
          <w:tab w:val="clear" w:pos="720"/>
          <w:tab w:val="clear" w:pos="1080"/>
        </w:tabs>
        <w:outlineLvl w:val="2"/>
      </w:pPr>
      <w:bookmarkStart w:id="95" w:name="_Toc457821529"/>
      <w:bookmarkStart w:id="96" w:name="_Toc52349003"/>
      <w:bookmarkStart w:id="97" w:name="_Toc120626003"/>
      <w:bookmarkStart w:id="98" w:name="_Toc52348916"/>
      <w:bookmarkStart w:id="99" w:name="_Toc457821535"/>
      <w:bookmarkStart w:id="100" w:name="_Toc126069588"/>
      <w:r>
        <w:t>Azure Active Basic</w:t>
      </w:r>
      <w:bookmarkEnd w:id="95"/>
      <w:bookmarkEnd w:id="96"/>
      <w:r>
        <w:t xml:space="preserve"> (Azure AD)</w:t>
      </w:r>
      <w:bookmarkEnd w:id="97"/>
      <w:bookmarkEnd w:id="100"/>
    </w:p>
    <w:p w14:paraId="6DBEF0A9" w14:textId="77777777" w:rsidR="00EB79DB" w:rsidRPr="00285F6E" w:rsidRDefault="00EB79DB" w:rsidP="00EB79DB">
      <w:pPr>
        <w:pStyle w:val="ProductList-Body"/>
      </w:pPr>
      <w:r>
        <w:rPr>
          <w:b/>
          <w:color w:val="00188F"/>
        </w:rPr>
        <w:t>Azure Active Directory Basic</w:t>
      </w:r>
    </w:p>
    <w:p w14:paraId="51237E20" w14:textId="77777777" w:rsidR="00EB79DB" w:rsidRPr="00285F6E" w:rsidRDefault="00EB79DB" w:rsidP="00EB79DB">
      <w:pPr>
        <w:pStyle w:val="ProductList-Body"/>
      </w:pPr>
      <w:r>
        <w:rPr>
          <w:b/>
          <w:color w:val="00188F"/>
        </w:rPr>
        <w:t>Kesinti Süresi</w:t>
      </w:r>
      <w:r w:rsidRPr="00691780">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59AA7FD8" w14:textId="77777777" w:rsidR="00EB79DB" w:rsidRPr="00285F6E" w:rsidRDefault="00EB79DB" w:rsidP="00EB79DB">
      <w:pPr>
        <w:pStyle w:val="ProductList-Body"/>
      </w:pPr>
      <w:r>
        <w:rPr>
          <w:b/>
          <w:color w:val="00188F"/>
        </w:rPr>
        <w:t>Aylık Çalışma Süresi Yüzdesi</w:t>
      </w:r>
      <w:r w:rsidRPr="00691780">
        <w:rPr>
          <w:b/>
        </w:rPr>
        <w:t>:</w:t>
      </w:r>
      <w:r>
        <w:t xml:space="preserve"> Aylık Çalışma Süresi Yüzdesi, aşağıdaki formül kullanılarak hesaplanır:</w:t>
      </w:r>
    </w:p>
    <w:p w14:paraId="7CF762B9" w14:textId="77777777" w:rsidR="00EB79DB" w:rsidRPr="00285F6E" w:rsidRDefault="00EB79DB" w:rsidP="00EB79DB">
      <w:pPr>
        <w:pStyle w:val="ProductList-Body"/>
      </w:pPr>
    </w:p>
    <w:p w14:paraId="39934A92" w14:textId="77777777" w:rsidR="00EB79DB" w:rsidRPr="00285F6E" w:rsidRDefault="00000000" w:rsidP="00EB79DB">
      <w:pPr>
        <w:spacing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 Dakikaları - Kesinti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2A08426" w14:textId="77777777" w:rsidR="00EB79DB" w:rsidRPr="00285F6E" w:rsidRDefault="00EB79DB" w:rsidP="00EB79DB">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2FAA016" w14:textId="77777777" w:rsidR="00EB79DB" w:rsidRPr="00285F6E" w:rsidRDefault="00EB79DB" w:rsidP="00EB79DB">
      <w:pPr>
        <w:pStyle w:val="ProductList-Body"/>
      </w:pPr>
    </w:p>
    <w:p w14:paraId="23DC569E" w14:textId="77777777" w:rsidR="00EB79DB" w:rsidRPr="00285F6E" w:rsidRDefault="00EB79DB" w:rsidP="00EB79DB">
      <w:pPr>
        <w:pStyle w:val="ProductList-Body"/>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D5E2E2F" w14:textId="77777777" w:rsidTr="00C94E4B">
        <w:trPr>
          <w:tblHeader/>
        </w:trPr>
        <w:tc>
          <w:tcPr>
            <w:tcW w:w="5400" w:type="dxa"/>
            <w:shd w:val="clear" w:color="auto" w:fill="0072C6"/>
          </w:tcPr>
          <w:p w14:paraId="56F3B115" w14:textId="77777777" w:rsidR="00EB79DB" w:rsidRPr="00EF7CF9" w:rsidRDefault="00EB79DB" w:rsidP="00C94E4B">
            <w:pPr>
              <w:pStyle w:val="ProductList-OfferingBody"/>
              <w:jc w:val="center"/>
              <w:rPr>
                <w:color w:val="FFFFFF" w:themeColor="background1"/>
              </w:rPr>
            </w:pPr>
            <w:r>
              <w:rPr>
                <w:color w:val="FFFFFF" w:themeColor="background1"/>
              </w:rPr>
              <w:t>Aylık Çalışma Süresi Yüzdesi</w:t>
            </w:r>
          </w:p>
        </w:tc>
        <w:tc>
          <w:tcPr>
            <w:tcW w:w="3987" w:type="dxa"/>
            <w:shd w:val="clear" w:color="auto" w:fill="0072C6"/>
          </w:tcPr>
          <w:p w14:paraId="5DDD499F" w14:textId="77777777" w:rsidR="00EB79DB" w:rsidRPr="00EF7CF9" w:rsidRDefault="00EB79DB" w:rsidP="00C94E4B">
            <w:pPr>
              <w:pStyle w:val="ProductList-OfferingBody"/>
              <w:jc w:val="center"/>
              <w:rPr>
                <w:color w:val="FFFFFF" w:themeColor="background1"/>
              </w:rPr>
            </w:pPr>
            <w:r>
              <w:rPr>
                <w:color w:val="FFFFFF" w:themeColor="background1"/>
              </w:rPr>
              <w:t>Hizmet Kredisi</w:t>
            </w:r>
          </w:p>
        </w:tc>
      </w:tr>
      <w:tr w:rsidR="00EB79DB" w:rsidRPr="00B44CF9" w14:paraId="5AE40CCB" w14:textId="77777777" w:rsidTr="00C94E4B">
        <w:tc>
          <w:tcPr>
            <w:tcW w:w="5400" w:type="dxa"/>
          </w:tcPr>
          <w:p w14:paraId="711E773F" w14:textId="77777777" w:rsidR="00EB79DB" w:rsidRPr="00EF7CF9" w:rsidRDefault="00EB79DB" w:rsidP="00C94E4B">
            <w:pPr>
              <w:pStyle w:val="ProductList-OfferingBody"/>
              <w:jc w:val="center"/>
            </w:pPr>
            <w:r>
              <w:t>&lt; %99,99</w:t>
            </w:r>
          </w:p>
        </w:tc>
        <w:tc>
          <w:tcPr>
            <w:tcW w:w="3987" w:type="dxa"/>
          </w:tcPr>
          <w:p w14:paraId="38D1923D" w14:textId="77777777" w:rsidR="00EB79DB" w:rsidRPr="00EF7CF9" w:rsidRDefault="00EB79DB" w:rsidP="00C94E4B">
            <w:pPr>
              <w:pStyle w:val="ProductList-OfferingBody"/>
              <w:jc w:val="center"/>
            </w:pPr>
            <w:r>
              <w:t>%10</w:t>
            </w:r>
          </w:p>
        </w:tc>
      </w:tr>
      <w:tr w:rsidR="00EB79DB" w:rsidRPr="00B44CF9" w14:paraId="2DF570A7" w14:textId="77777777" w:rsidTr="00C94E4B">
        <w:tc>
          <w:tcPr>
            <w:tcW w:w="5400" w:type="dxa"/>
          </w:tcPr>
          <w:p w14:paraId="79CBB164" w14:textId="77777777" w:rsidR="00EB79DB" w:rsidRPr="00EF7CF9" w:rsidRDefault="00EB79DB" w:rsidP="00C94E4B">
            <w:pPr>
              <w:pStyle w:val="ProductList-OfferingBody"/>
              <w:jc w:val="center"/>
            </w:pPr>
            <w:r>
              <w:t>&lt; %99,9</w:t>
            </w:r>
          </w:p>
        </w:tc>
        <w:tc>
          <w:tcPr>
            <w:tcW w:w="3987" w:type="dxa"/>
          </w:tcPr>
          <w:p w14:paraId="16614DE1" w14:textId="77777777" w:rsidR="00EB79DB" w:rsidRPr="00EF7CF9" w:rsidRDefault="00EB79DB" w:rsidP="00C94E4B">
            <w:pPr>
              <w:pStyle w:val="ProductList-OfferingBody"/>
              <w:jc w:val="center"/>
            </w:pPr>
            <w:r>
              <w:t>%25</w:t>
            </w:r>
          </w:p>
        </w:tc>
      </w:tr>
      <w:tr w:rsidR="00EB79DB" w:rsidRPr="00B44CF9" w14:paraId="43142A55" w14:textId="77777777" w:rsidTr="00C94E4B">
        <w:tc>
          <w:tcPr>
            <w:tcW w:w="5400" w:type="dxa"/>
          </w:tcPr>
          <w:p w14:paraId="3BEF8E2F" w14:textId="77777777" w:rsidR="00EB79DB" w:rsidRPr="00EF7CF9" w:rsidRDefault="00EB79DB" w:rsidP="00C94E4B">
            <w:pPr>
              <w:pStyle w:val="ProductList-OfferingBody"/>
              <w:jc w:val="center"/>
            </w:pPr>
            <w:r>
              <w:t>&lt; %99</w:t>
            </w:r>
          </w:p>
        </w:tc>
        <w:tc>
          <w:tcPr>
            <w:tcW w:w="3987" w:type="dxa"/>
          </w:tcPr>
          <w:p w14:paraId="702E80E8" w14:textId="77777777" w:rsidR="00EB79DB" w:rsidRPr="00EF7CF9" w:rsidRDefault="00EB79DB" w:rsidP="00C94E4B">
            <w:pPr>
              <w:pStyle w:val="ProductList-OfferingBody"/>
              <w:jc w:val="center"/>
            </w:pPr>
            <w:r>
              <w:t>%50</w:t>
            </w:r>
          </w:p>
        </w:tc>
      </w:tr>
      <w:tr w:rsidR="00EB79DB" w:rsidRPr="00B44CF9" w14:paraId="1ACAEF31" w14:textId="77777777" w:rsidTr="00C94E4B">
        <w:tc>
          <w:tcPr>
            <w:tcW w:w="5400" w:type="dxa"/>
          </w:tcPr>
          <w:p w14:paraId="77A8E800" w14:textId="77777777" w:rsidR="00EB79DB" w:rsidRPr="00EF7CF9" w:rsidRDefault="00EB79DB" w:rsidP="00C94E4B">
            <w:pPr>
              <w:pStyle w:val="ProductList-OfferingBody"/>
              <w:jc w:val="center"/>
            </w:pPr>
            <w:r>
              <w:t>&lt; %95</w:t>
            </w:r>
          </w:p>
        </w:tc>
        <w:tc>
          <w:tcPr>
            <w:tcW w:w="3987" w:type="dxa"/>
          </w:tcPr>
          <w:p w14:paraId="25D94223" w14:textId="77777777" w:rsidR="00EB79DB" w:rsidRPr="00EF7CF9" w:rsidRDefault="00EB79DB" w:rsidP="00C94E4B">
            <w:pPr>
              <w:pStyle w:val="ProductList-OfferingBody"/>
              <w:jc w:val="center"/>
            </w:pPr>
            <w:r>
              <w:t>%100</w:t>
            </w:r>
          </w:p>
        </w:tc>
      </w:tr>
    </w:tbl>
    <w:p w14:paraId="7646E04C" w14:textId="77777777" w:rsidR="00EB79DB" w:rsidRPr="00285F6E" w:rsidRDefault="00EB79DB" w:rsidP="00EB79DB">
      <w:pPr>
        <w:pStyle w:val="ProductList-Body"/>
        <w:tabs>
          <w:tab w:val="clear" w:pos="360"/>
          <w:tab w:val="clear" w:pos="720"/>
          <w:tab w:val="clear" w:pos="1080"/>
        </w:tabs>
        <w:spacing w:before="240"/>
      </w:pPr>
      <w:r>
        <w:rPr>
          <w:b/>
          <w:bCs/>
          <w:color w:val="00188F"/>
        </w:rPr>
        <w:t>Azure Active Directory Premium</w:t>
      </w:r>
    </w:p>
    <w:p w14:paraId="1817B7FA" w14:textId="77777777" w:rsidR="00EB79DB" w:rsidRPr="00285F6E" w:rsidRDefault="00EB79DB" w:rsidP="00EB79DB">
      <w:pPr>
        <w:pStyle w:val="ProductList-Body"/>
      </w:pPr>
      <w:r>
        <w:rPr>
          <w:b/>
          <w:color w:val="00188F"/>
        </w:rPr>
        <w:t>Kesinti Süresi</w:t>
      </w:r>
      <w:r w:rsidRPr="00691780">
        <w:rPr>
          <w:b/>
        </w:rPr>
        <w:t>:</w:t>
      </w:r>
      <w:r>
        <w:t xml:space="preserve"> </w:t>
      </w:r>
      <w:r>
        <w:rPr>
          <w:color w:val="000000" w:themeColor="text1"/>
          <w:szCs w:val="18"/>
        </w:rPr>
        <w:t>Kullanıcıların Azure Active Directory hizmetinde oturum açamadığı veya Azure Active Directory'nin, kullanıcıların hizmete bağlı uygulamalarda oturum açması için gereken kimlik doğrulama ve yetkilendirme belirteçlerini başarıyla gönderemediği sürelerin toplamı.</w:t>
      </w:r>
    </w:p>
    <w:p w14:paraId="60F9A8BE" w14:textId="77777777" w:rsidR="00EB79DB" w:rsidRPr="00285F6E" w:rsidRDefault="00EB79DB" w:rsidP="00EB79DB">
      <w:pPr>
        <w:pStyle w:val="ProductList-Body"/>
        <w:keepNext/>
      </w:pPr>
      <w:r>
        <w:rPr>
          <w:b/>
          <w:color w:val="00188F"/>
        </w:rPr>
        <w:t>Aylık Çalışma Süresi Yüzdesi</w:t>
      </w:r>
      <w:r w:rsidRPr="00691780">
        <w:rPr>
          <w:b/>
        </w:rPr>
        <w:t>:</w:t>
      </w:r>
      <w:r>
        <w:t xml:space="preserve"> Aylık Çalışma Süresi Yüzdesi, aşağıdaki formül kullanılarak hesaplanır:</w:t>
      </w:r>
    </w:p>
    <w:p w14:paraId="64CB6055" w14:textId="77777777" w:rsidR="00EB79DB" w:rsidRPr="00285F6E" w:rsidRDefault="00EB79DB" w:rsidP="00EB79DB">
      <w:pPr>
        <w:pStyle w:val="ProductList-Body"/>
        <w:keepNext/>
      </w:pPr>
    </w:p>
    <w:p w14:paraId="693B7884" w14:textId="77777777" w:rsidR="00EB79DB" w:rsidRPr="00285F6E" w:rsidRDefault="00000000" w:rsidP="00EB79DB">
      <w:pPr>
        <w:spacing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 Dakikaları - Kesinti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8B3F6A" w14:textId="77777777" w:rsidR="00EB79DB" w:rsidRPr="00285F6E" w:rsidRDefault="00EB79DB" w:rsidP="00EB79DB">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E0C88B8" w14:textId="77777777" w:rsidR="00EB79DB" w:rsidRPr="00285F6E" w:rsidRDefault="00EB79DB" w:rsidP="00EB79DB">
      <w:pPr>
        <w:pStyle w:val="ProductList-Body"/>
        <w:spacing w:line="238" w:lineRule="auto"/>
      </w:pPr>
    </w:p>
    <w:p w14:paraId="21E5D210" w14:textId="77777777" w:rsidR="00EB79DB" w:rsidRPr="00285F6E" w:rsidRDefault="00EB79DB" w:rsidP="003F0673">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AA123ED" w14:textId="77777777" w:rsidTr="00C94E4B">
        <w:trPr>
          <w:tblHeader/>
        </w:trPr>
        <w:tc>
          <w:tcPr>
            <w:tcW w:w="5400" w:type="dxa"/>
            <w:shd w:val="clear" w:color="auto" w:fill="0072C6"/>
          </w:tcPr>
          <w:p w14:paraId="08B873C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73E431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727B7EE" w14:textId="77777777" w:rsidTr="00C94E4B">
        <w:tc>
          <w:tcPr>
            <w:tcW w:w="5400" w:type="dxa"/>
          </w:tcPr>
          <w:p w14:paraId="32EBE8A8" w14:textId="77777777" w:rsidR="00EB79DB" w:rsidRPr="00EF7CF9" w:rsidRDefault="00EB79DB" w:rsidP="00C94E4B">
            <w:pPr>
              <w:pStyle w:val="ProductList-OfferingBody"/>
              <w:spacing w:line="238" w:lineRule="auto"/>
              <w:jc w:val="center"/>
            </w:pPr>
            <w:r>
              <w:t>&lt; %99,99</w:t>
            </w:r>
          </w:p>
        </w:tc>
        <w:tc>
          <w:tcPr>
            <w:tcW w:w="3987" w:type="dxa"/>
          </w:tcPr>
          <w:p w14:paraId="1F49394B" w14:textId="77777777" w:rsidR="00EB79DB" w:rsidRPr="00EF7CF9" w:rsidRDefault="00EB79DB" w:rsidP="00C94E4B">
            <w:pPr>
              <w:pStyle w:val="ProductList-OfferingBody"/>
              <w:spacing w:line="238" w:lineRule="auto"/>
              <w:jc w:val="center"/>
            </w:pPr>
            <w:r>
              <w:t>%10</w:t>
            </w:r>
          </w:p>
        </w:tc>
      </w:tr>
      <w:tr w:rsidR="00EB79DB" w:rsidRPr="00B44CF9" w14:paraId="6857217C" w14:textId="77777777" w:rsidTr="00C94E4B">
        <w:tc>
          <w:tcPr>
            <w:tcW w:w="5400" w:type="dxa"/>
          </w:tcPr>
          <w:p w14:paraId="29C7FC74" w14:textId="77777777" w:rsidR="00EB79DB" w:rsidRPr="00EF7CF9" w:rsidRDefault="00EB79DB" w:rsidP="00C94E4B">
            <w:pPr>
              <w:pStyle w:val="ProductList-OfferingBody"/>
              <w:spacing w:line="238" w:lineRule="auto"/>
              <w:jc w:val="center"/>
            </w:pPr>
            <w:r>
              <w:lastRenderedPageBreak/>
              <w:t>&lt; %99,9</w:t>
            </w:r>
          </w:p>
        </w:tc>
        <w:tc>
          <w:tcPr>
            <w:tcW w:w="3987" w:type="dxa"/>
          </w:tcPr>
          <w:p w14:paraId="782CC38E" w14:textId="77777777" w:rsidR="00EB79DB" w:rsidRPr="00EF7CF9" w:rsidRDefault="00EB79DB" w:rsidP="00C94E4B">
            <w:pPr>
              <w:pStyle w:val="ProductList-OfferingBody"/>
              <w:spacing w:line="238" w:lineRule="auto"/>
              <w:jc w:val="center"/>
            </w:pPr>
            <w:r>
              <w:t>%25</w:t>
            </w:r>
          </w:p>
        </w:tc>
      </w:tr>
      <w:tr w:rsidR="00EB79DB" w:rsidRPr="00B44CF9" w14:paraId="2D6E56E3" w14:textId="77777777" w:rsidTr="00C94E4B">
        <w:tc>
          <w:tcPr>
            <w:tcW w:w="5400" w:type="dxa"/>
          </w:tcPr>
          <w:p w14:paraId="71AC7879" w14:textId="77777777" w:rsidR="00EB79DB" w:rsidRPr="00EF7CF9" w:rsidRDefault="00EB79DB" w:rsidP="00C94E4B">
            <w:pPr>
              <w:pStyle w:val="ProductList-OfferingBody"/>
              <w:spacing w:line="238" w:lineRule="auto"/>
              <w:jc w:val="center"/>
            </w:pPr>
            <w:r>
              <w:t>&lt; %99</w:t>
            </w:r>
          </w:p>
        </w:tc>
        <w:tc>
          <w:tcPr>
            <w:tcW w:w="3987" w:type="dxa"/>
          </w:tcPr>
          <w:p w14:paraId="00969F6A" w14:textId="77777777" w:rsidR="00EB79DB" w:rsidRPr="00EF7CF9" w:rsidRDefault="00EB79DB" w:rsidP="00C94E4B">
            <w:pPr>
              <w:pStyle w:val="ProductList-OfferingBody"/>
              <w:spacing w:line="238" w:lineRule="auto"/>
              <w:jc w:val="center"/>
            </w:pPr>
            <w:r>
              <w:t>%50</w:t>
            </w:r>
          </w:p>
        </w:tc>
      </w:tr>
      <w:tr w:rsidR="00EB79DB" w:rsidRPr="00B44CF9" w14:paraId="3BEE4F1B" w14:textId="77777777" w:rsidTr="00C94E4B">
        <w:tc>
          <w:tcPr>
            <w:tcW w:w="5400" w:type="dxa"/>
          </w:tcPr>
          <w:p w14:paraId="7D0810D6" w14:textId="77777777" w:rsidR="00EB79DB" w:rsidRPr="00EF7CF9" w:rsidRDefault="00EB79DB" w:rsidP="00C94E4B">
            <w:pPr>
              <w:pStyle w:val="ProductList-OfferingBody"/>
              <w:spacing w:line="238" w:lineRule="auto"/>
              <w:jc w:val="center"/>
            </w:pPr>
            <w:r>
              <w:t>&lt; %95</w:t>
            </w:r>
          </w:p>
        </w:tc>
        <w:tc>
          <w:tcPr>
            <w:tcW w:w="3987" w:type="dxa"/>
          </w:tcPr>
          <w:p w14:paraId="397AED4C" w14:textId="77777777" w:rsidR="00EB79DB" w:rsidRPr="00EF7CF9" w:rsidRDefault="00EB79DB" w:rsidP="00C94E4B">
            <w:pPr>
              <w:pStyle w:val="ProductList-OfferingBody"/>
              <w:spacing w:line="238" w:lineRule="auto"/>
              <w:jc w:val="center"/>
            </w:pPr>
            <w:r>
              <w:t>%100</w:t>
            </w:r>
          </w:p>
        </w:tc>
      </w:tr>
    </w:tbl>
    <w:p w14:paraId="405D982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1A1CAE1"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1" w:name="_Toc457821530"/>
      <w:bookmarkStart w:id="102" w:name="_Toc52349004"/>
      <w:bookmarkStart w:id="103" w:name="_Toc120626004"/>
      <w:bookmarkStart w:id="104" w:name="_Toc126069589"/>
      <w:r>
        <w:t>Azure Active Directory B2C</w:t>
      </w:r>
      <w:bookmarkEnd w:id="101"/>
      <w:bookmarkEnd w:id="102"/>
      <w:bookmarkEnd w:id="103"/>
      <w:bookmarkEnd w:id="104"/>
    </w:p>
    <w:p w14:paraId="16F10FFA" w14:textId="77777777" w:rsidR="00EB79DB" w:rsidRPr="00285F6E" w:rsidRDefault="00EB79DB" w:rsidP="00EB79DB">
      <w:pPr>
        <w:pStyle w:val="ProductList-Body"/>
        <w:spacing w:line="238" w:lineRule="auto"/>
      </w:pPr>
      <w:r>
        <w:rPr>
          <w:b/>
          <w:color w:val="00188F"/>
        </w:rPr>
        <w:t>Ek Tanımlar</w:t>
      </w:r>
      <w:r w:rsidRPr="00691780">
        <w:rPr>
          <w:b/>
        </w:rPr>
        <w:t>:</w:t>
      </w:r>
    </w:p>
    <w:p w14:paraId="38FEB56C" w14:textId="77777777" w:rsidR="00EB79DB" w:rsidRPr="00285F6E" w:rsidRDefault="00EB79DB" w:rsidP="00EB79DB">
      <w:pPr>
        <w:pStyle w:val="ProductList-Body"/>
        <w:spacing w:line="238" w:lineRule="auto"/>
      </w:pPr>
      <w:r>
        <w:t>“</w:t>
      </w:r>
      <w:r>
        <w:rPr>
          <w:b/>
          <w:color w:val="00188F"/>
        </w:rPr>
        <w:t>Dağıtım Dakikaları</w:t>
      </w:r>
      <w:r>
        <w:t>”, bir Azure AD B2C dizininin bir fatura ayında dağıtıldığı toplam dakika sayısıdır.</w:t>
      </w:r>
    </w:p>
    <w:p w14:paraId="1E82D4A4" w14:textId="77777777" w:rsidR="00EB79DB" w:rsidRPr="00285F6E" w:rsidRDefault="00EB79DB" w:rsidP="00EB79DB">
      <w:pPr>
        <w:pStyle w:val="ProductList-Body"/>
        <w:spacing w:line="238" w:lineRule="auto"/>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1C245A57" w14:textId="77777777" w:rsidR="00EB79DB" w:rsidRPr="00285F6E" w:rsidRDefault="00EB79DB" w:rsidP="00EB79DB">
      <w:pPr>
        <w:pStyle w:val="ProductList-Body"/>
        <w:spacing w:line="238" w:lineRule="auto"/>
      </w:pPr>
      <w:r>
        <w:rPr>
          <w:b/>
          <w:color w:val="00188F"/>
        </w:rPr>
        <w:t>Kesinti Süresi</w:t>
      </w:r>
      <w:r w:rsidRPr="00691780">
        <w:rPr>
          <w:b/>
          <w:color w:val="00188F"/>
        </w:rPr>
        <w:t>:</w:t>
      </w:r>
      <w:r>
        <w:t xml:space="preserve"> Azure AD B2C hizmetinin kullanılamadığı belirli bir Microsoft Azure üyeliğinde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39AA8F60"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w:t>
      </w:r>
    </w:p>
    <w:p w14:paraId="5F4B328F" w14:textId="77777777" w:rsidR="00EB79DB" w:rsidRPr="00285F6E" w:rsidRDefault="00EB79DB" w:rsidP="00EB79DB">
      <w:pPr>
        <w:pStyle w:val="ProductList-Body"/>
        <w:spacing w:line="238" w:lineRule="auto"/>
      </w:pPr>
    </w:p>
    <w:p w14:paraId="62DF8C3C"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513D667" w14:textId="77777777" w:rsidR="00EB79DB" w:rsidRPr="002A1786" w:rsidRDefault="00EB79DB" w:rsidP="00EB79DB">
      <w:pPr>
        <w:pStyle w:val="ProductList-Body"/>
        <w:spacing w:line="238" w:lineRule="auto"/>
        <w:rPr>
          <w:b/>
          <w:color w:val="00188F"/>
        </w:rPr>
      </w:pPr>
      <w:r>
        <w:rPr>
          <w:b/>
          <w:color w:val="00188F"/>
        </w:rPr>
        <w:t>Hizmet Kredisi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19173DD" w14:textId="77777777" w:rsidTr="00C94E4B">
        <w:trPr>
          <w:tblHeader/>
        </w:trPr>
        <w:tc>
          <w:tcPr>
            <w:tcW w:w="5400" w:type="dxa"/>
            <w:shd w:val="clear" w:color="auto" w:fill="0072C6"/>
          </w:tcPr>
          <w:p w14:paraId="551509E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328DC2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A022AC7" w14:textId="77777777" w:rsidTr="00C94E4B">
        <w:tc>
          <w:tcPr>
            <w:tcW w:w="5400" w:type="dxa"/>
          </w:tcPr>
          <w:p w14:paraId="7416E6FC" w14:textId="77777777" w:rsidR="00EB79DB" w:rsidRPr="00EF7CF9" w:rsidRDefault="00EB79DB" w:rsidP="00C94E4B">
            <w:pPr>
              <w:pStyle w:val="ProductList-OfferingBody"/>
              <w:spacing w:line="238" w:lineRule="auto"/>
              <w:jc w:val="center"/>
            </w:pPr>
            <w:r>
              <w:t>&lt; %99,99</w:t>
            </w:r>
          </w:p>
        </w:tc>
        <w:tc>
          <w:tcPr>
            <w:tcW w:w="3987" w:type="dxa"/>
          </w:tcPr>
          <w:p w14:paraId="2DA83B92" w14:textId="77777777" w:rsidR="00EB79DB" w:rsidRPr="00EF7CF9" w:rsidRDefault="00EB79DB" w:rsidP="00C94E4B">
            <w:pPr>
              <w:pStyle w:val="ProductList-OfferingBody"/>
              <w:spacing w:line="238" w:lineRule="auto"/>
              <w:jc w:val="center"/>
            </w:pPr>
            <w:r>
              <w:t>%10</w:t>
            </w:r>
          </w:p>
        </w:tc>
      </w:tr>
      <w:tr w:rsidR="00EB79DB" w:rsidRPr="00B44CF9" w14:paraId="10F6976E" w14:textId="77777777" w:rsidTr="00C94E4B">
        <w:tc>
          <w:tcPr>
            <w:tcW w:w="5400" w:type="dxa"/>
          </w:tcPr>
          <w:p w14:paraId="302FECDC" w14:textId="77777777" w:rsidR="00EB79DB" w:rsidRPr="00EF7CF9" w:rsidRDefault="00EB79DB" w:rsidP="00C94E4B">
            <w:pPr>
              <w:pStyle w:val="ProductList-OfferingBody"/>
              <w:spacing w:line="238" w:lineRule="auto"/>
              <w:jc w:val="center"/>
            </w:pPr>
            <w:r>
              <w:t>&lt; %99,9</w:t>
            </w:r>
          </w:p>
        </w:tc>
        <w:tc>
          <w:tcPr>
            <w:tcW w:w="3987" w:type="dxa"/>
          </w:tcPr>
          <w:p w14:paraId="399E8239" w14:textId="77777777" w:rsidR="00EB79DB" w:rsidRPr="00EF7CF9" w:rsidRDefault="00EB79DB" w:rsidP="00C94E4B">
            <w:pPr>
              <w:pStyle w:val="ProductList-OfferingBody"/>
              <w:spacing w:line="238" w:lineRule="auto"/>
              <w:jc w:val="center"/>
            </w:pPr>
            <w:r>
              <w:t>%25</w:t>
            </w:r>
          </w:p>
        </w:tc>
      </w:tr>
      <w:tr w:rsidR="00EB79DB" w:rsidRPr="00B44CF9" w14:paraId="5AEDF112" w14:textId="77777777" w:rsidTr="00C94E4B">
        <w:tc>
          <w:tcPr>
            <w:tcW w:w="5400" w:type="dxa"/>
          </w:tcPr>
          <w:p w14:paraId="5F1C1ED1" w14:textId="77777777" w:rsidR="00EB79DB" w:rsidRPr="00EF7CF9" w:rsidRDefault="00EB79DB" w:rsidP="00C94E4B">
            <w:pPr>
              <w:pStyle w:val="ProductList-OfferingBody"/>
              <w:spacing w:line="238" w:lineRule="auto"/>
              <w:jc w:val="center"/>
            </w:pPr>
            <w:r>
              <w:t>&lt; %99</w:t>
            </w:r>
          </w:p>
        </w:tc>
        <w:tc>
          <w:tcPr>
            <w:tcW w:w="3987" w:type="dxa"/>
          </w:tcPr>
          <w:p w14:paraId="54D7192F" w14:textId="77777777" w:rsidR="00EB79DB" w:rsidRPr="00EF7CF9" w:rsidRDefault="00EB79DB" w:rsidP="00C94E4B">
            <w:pPr>
              <w:pStyle w:val="ProductList-OfferingBody"/>
              <w:spacing w:line="238" w:lineRule="auto"/>
              <w:jc w:val="center"/>
            </w:pPr>
            <w:r>
              <w:t>%50</w:t>
            </w:r>
          </w:p>
        </w:tc>
      </w:tr>
      <w:tr w:rsidR="00EB79DB" w:rsidRPr="00B44CF9" w14:paraId="76C2F551" w14:textId="77777777" w:rsidTr="00C94E4B">
        <w:tc>
          <w:tcPr>
            <w:tcW w:w="5400" w:type="dxa"/>
          </w:tcPr>
          <w:p w14:paraId="754626F0" w14:textId="77777777" w:rsidR="00EB79DB" w:rsidRPr="00EF7CF9" w:rsidRDefault="00EB79DB" w:rsidP="00C94E4B">
            <w:pPr>
              <w:pStyle w:val="ProductList-OfferingBody"/>
              <w:spacing w:line="238" w:lineRule="auto"/>
              <w:jc w:val="center"/>
            </w:pPr>
            <w:r>
              <w:t>&lt; %95</w:t>
            </w:r>
          </w:p>
        </w:tc>
        <w:tc>
          <w:tcPr>
            <w:tcW w:w="3987" w:type="dxa"/>
          </w:tcPr>
          <w:p w14:paraId="1F50B881" w14:textId="77777777" w:rsidR="00EB79DB" w:rsidRPr="00EF7CF9" w:rsidRDefault="00EB79DB" w:rsidP="00C94E4B">
            <w:pPr>
              <w:pStyle w:val="ProductList-OfferingBody"/>
              <w:spacing w:line="238" w:lineRule="auto"/>
              <w:jc w:val="center"/>
            </w:pPr>
            <w:r>
              <w:t>%100</w:t>
            </w:r>
          </w:p>
        </w:tc>
      </w:tr>
    </w:tbl>
    <w:bookmarkStart w:id="105" w:name="_Toc457821531"/>
    <w:p w14:paraId="304A1711"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563BDB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6" w:name="_Toc120626005"/>
      <w:bookmarkStart w:id="107" w:name="_Toc126069590"/>
      <w:bookmarkEnd w:id="105"/>
      <w:r>
        <w:t>Azure Active Directory Etki Alanı Hizmetleri</w:t>
      </w:r>
      <w:bookmarkEnd w:id="98"/>
      <w:bookmarkEnd w:id="106"/>
      <w:bookmarkEnd w:id="107"/>
    </w:p>
    <w:p w14:paraId="7E720DD0"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7888D9D2" w14:textId="77777777" w:rsidR="00EB79DB" w:rsidRPr="00285F6E" w:rsidRDefault="00EB79DB" w:rsidP="00EB79DB">
      <w:pPr>
        <w:spacing w:after="0" w:line="238" w:lineRule="auto"/>
      </w:pPr>
      <w:r>
        <w:rPr>
          <w:sz w:val="18"/>
        </w:rPr>
        <w:t>“</w:t>
      </w:r>
      <w:r>
        <w:rPr>
          <w:b/>
          <w:color w:val="00188F"/>
          <w:sz w:val="18"/>
        </w:rPr>
        <w:t>Yönetilen Etki Alanı</w:t>
      </w:r>
      <w:r>
        <w:rPr>
          <w:sz w:val="18"/>
        </w:rPr>
        <w:t>”, Azure Active Directory Etki Alanı Hizmetleri tarafından sağlanan ve yönetilen bir Active Directory etki alanını ifade eder.</w:t>
      </w:r>
    </w:p>
    <w:p w14:paraId="351957D5" w14:textId="77777777" w:rsidR="00EB79DB" w:rsidRPr="00285F6E" w:rsidRDefault="00EB79DB" w:rsidP="00EB79DB">
      <w:pPr>
        <w:spacing w:after="0" w:line="238" w:lineRule="auto"/>
      </w:pPr>
      <w:r>
        <w:rPr>
          <w:sz w:val="18"/>
        </w:rPr>
        <w:t>“</w:t>
      </w:r>
      <w:r>
        <w:rPr>
          <w:b/>
          <w:color w:val="00188F"/>
          <w:sz w:val="18"/>
        </w:rPr>
        <w:t>Kullanılabilir Maksimum Dakika</w:t>
      </w:r>
      <w:r>
        <w:rPr>
          <w:sz w:val="18"/>
        </w:rPr>
        <w:t xml:space="preserve">”, belirli bir Yönetilen Etki Alanının belirli bir Microsoft Azure aboneliği için bir fatura ayında Müşteri tarafından Microsoft Azure'da dağıtıldığı toplam dakika sayısıdır. </w:t>
      </w:r>
    </w:p>
    <w:p w14:paraId="284B5AAD" w14:textId="77777777" w:rsidR="00EB79DB" w:rsidRPr="00285F6E" w:rsidRDefault="00EB79DB" w:rsidP="00EB79DB">
      <w:pPr>
        <w:spacing w:after="0" w:line="238" w:lineRule="auto"/>
      </w:pPr>
      <w:r>
        <w:rPr>
          <w:sz w:val="18"/>
        </w:rPr>
        <w:t>“</w:t>
      </w:r>
      <w:r>
        <w:rPr>
          <w:b/>
          <w:color w:val="00188F"/>
          <w:sz w:val="18"/>
        </w:rPr>
        <w:t>Kesinti Süresi</w:t>
      </w:r>
      <w:r>
        <w:rPr>
          <w:sz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6DE25F95"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 </w:t>
      </w:r>
    </w:p>
    <w:p w14:paraId="2079D4F0" w14:textId="77777777" w:rsidR="00EB79DB" w:rsidRPr="00285F6E" w:rsidRDefault="00EB79DB" w:rsidP="00EB79DB">
      <w:pPr>
        <w:pStyle w:val="ProductList-Body"/>
        <w:spacing w:line="238" w:lineRule="auto"/>
      </w:pPr>
    </w:p>
    <w:p w14:paraId="7CEAADC3"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21902FB" w14:textId="77777777" w:rsidR="00EB79DB" w:rsidRPr="002A1786" w:rsidRDefault="00EB79DB" w:rsidP="00EB79DB">
      <w:pPr>
        <w:pStyle w:val="ProductList-Body"/>
        <w:spacing w:line="238" w:lineRule="auto"/>
        <w:rPr>
          <w:b/>
          <w:color w:val="00188F"/>
        </w:rPr>
      </w:pPr>
      <w:r>
        <w:rPr>
          <w:b/>
          <w:color w:val="00188F"/>
        </w:rPr>
        <w:t>Hizmet Düzeyleri ve Hizmet Kredileri, Müşterinin Azure Active Directory Etki Alanı Hizmetlerini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F7608D7" w14:textId="77777777" w:rsidTr="00C94E4B">
        <w:trPr>
          <w:tblHeader/>
        </w:trPr>
        <w:tc>
          <w:tcPr>
            <w:tcW w:w="5400" w:type="dxa"/>
            <w:shd w:val="clear" w:color="auto" w:fill="0072C6"/>
          </w:tcPr>
          <w:p w14:paraId="24943BD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5C7723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0276217" w14:textId="77777777" w:rsidTr="00C94E4B">
        <w:tc>
          <w:tcPr>
            <w:tcW w:w="5400" w:type="dxa"/>
          </w:tcPr>
          <w:p w14:paraId="5E3DFDEA" w14:textId="77777777" w:rsidR="00EB79DB" w:rsidRPr="00EF7CF9" w:rsidRDefault="00EB79DB" w:rsidP="00C94E4B">
            <w:pPr>
              <w:pStyle w:val="ProductList-OfferingBody"/>
              <w:spacing w:line="238" w:lineRule="auto"/>
              <w:jc w:val="center"/>
            </w:pPr>
            <w:r>
              <w:t>&lt; %99,9</w:t>
            </w:r>
          </w:p>
        </w:tc>
        <w:tc>
          <w:tcPr>
            <w:tcW w:w="3987" w:type="dxa"/>
          </w:tcPr>
          <w:p w14:paraId="0B42E3BC" w14:textId="77777777" w:rsidR="00EB79DB" w:rsidRPr="00EF7CF9" w:rsidRDefault="00EB79DB" w:rsidP="00C94E4B">
            <w:pPr>
              <w:pStyle w:val="ProductList-OfferingBody"/>
              <w:spacing w:line="238" w:lineRule="auto"/>
              <w:jc w:val="center"/>
            </w:pPr>
            <w:r>
              <w:t>%10</w:t>
            </w:r>
          </w:p>
        </w:tc>
      </w:tr>
      <w:tr w:rsidR="00EB79DB" w:rsidRPr="00B44CF9" w14:paraId="71F1EC15" w14:textId="77777777" w:rsidTr="00C94E4B">
        <w:tc>
          <w:tcPr>
            <w:tcW w:w="5400" w:type="dxa"/>
          </w:tcPr>
          <w:p w14:paraId="21EAC813" w14:textId="77777777" w:rsidR="00EB79DB" w:rsidRPr="00EF7CF9" w:rsidRDefault="00EB79DB" w:rsidP="00C94E4B">
            <w:pPr>
              <w:pStyle w:val="ProductList-OfferingBody"/>
              <w:keepNext/>
              <w:spacing w:line="238" w:lineRule="auto"/>
              <w:jc w:val="center"/>
            </w:pPr>
            <w:r>
              <w:t>&lt; %99</w:t>
            </w:r>
          </w:p>
        </w:tc>
        <w:tc>
          <w:tcPr>
            <w:tcW w:w="3987" w:type="dxa"/>
          </w:tcPr>
          <w:p w14:paraId="470A51D3" w14:textId="77777777" w:rsidR="00EB79DB" w:rsidRPr="00EF7CF9" w:rsidRDefault="00EB79DB" w:rsidP="00C94E4B">
            <w:pPr>
              <w:pStyle w:val="ProductList-OfferingBody"/>
              <w:spacing w:line="238" w:lineRule="auto"/>
              <w:jc w:val="center"/>
            </w:pPr>
            <w:r>
              <w:t>%25</w:t>
            </w:r>
          </w:p>
        </w:tc>
      </w:tr>
    </w:tbl>
    <w:p w14:paraId="68FAD91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A662954"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8" w:name="_Toc52348917"/>
      <w:bookmarkStart w:id="109" w:name="_Toc120626006"/>
      <w:bookmarkStart w:id="110" w:name="_Toc126069591"/>
      <w:r>
        <w:t>Analiz Hizmetleri</w:t>
      </w:r>
      <w:bookmarkEnd w:id="108"/>
      <w:bookmarkEnd w:id="109"/>
      <w:bookmarkEnd w:id="110"/>
    </w:p>
    <w:p w14:paraId="3C4C78A5" w14:textId="77777777" w:rsidR="00EB79DB" w:rsidRPr="002A1786" w:rsidRDefault="00EB79DB" w:rsidP="00EB79DB">
      <w:pPr>
        <w:pStyle w:val="ProductList-Body"/>
        <w:spacing w:line="238" w:lineRule="auto"/>
        <w:rPr>
          <w:b/>
          <w:color w:val="00188F"/>
        </w:rPr>
      </w:pPr>
      <w:r>
        <w:rPr>
          <w:b/>
          <w:color w:val="00188F"/>
        </w:rPr>
        <w:t>Ek Tanımlar</w:t>
      </w:r>
      <w:r w:rsidRPr="00AE5174">
        <w:rPr>
          <w:b/>
          <w:bCs/>
          <w:color w:val="00188F"/>
        </w:rPr>
        <w:t>:</w:t>
      </w:r>
    </w:p>
    <w:p w14:paraId="5CBD38F7" w14:textId="77777777" w:rsidR="00EB79DB" w:rsidRPr="00285F6E" w:rsidRDefault="00EB79DB" w:rsidP="00EB79DB">
      <w:pPr>
        <w:pStyle w:val="ProductList-Body"/>
        <w:spacing w:line="238" w:lineRule="auto"/>
      </w:pPr>
      <w:r>
        <w:t>“</w:t>
      </w:r>
      <w:r>
        <w:rPr>
          <w:b/>
          <w:color w:val="00188F"/>
        </w:rPr>
        <w:t>Sunucu</w:t>
      </w:r>
      <w:r>
        <w:t xml:space="preserve">” herhangi bir Azure Analiz Hizmetleri sunucusu anlamına gelir. </w:t>
      </w:r>
    </w:p>
    <w:p w14:paraId="623F5291" w14:textId="77777777" w:rsidR="00EB79DB" w:rsidRPr="00285F6E" w:rsidRDefault="00EB79DB" w:rsidP="00EB79DB">
      <w:pPr>
        <w:pStyle w:val="ProductList-Body"/>
        <w:spacing w:line="238" w:lineRule="auto"/>
      </w:pPr>
      <w:r>
        <w:t>“</w:t>
      </w:r>
      <w:r>
        <w:rPr>
          <w:b/>
          <w:color w:val="00188F"/>
        </w:rPr>
        <w:t>Kullanılabilir Maksimum Dakikalar</w:t>
      </w:r>
      <w:r>
        <w:t xml:space="preserve">”, belirli bir Sunucunun belirli bir Microsoft Azure aboneliği için bir fatura ayı boyunca Microsoft Azure'da dağıtıldığı toplam dakika sayısıdır. </w:t>
      </w:r>
    </w:p>
    <w:p w14:paraId="324F61AA" w14:textId="77777777" w:rsidR="00EB79DB" w:rsidRPr="00285F6E" w:rsidRDefault="00EB79DB" w:rsidP="00EB79DB">
      <w:pPr>
        <w:pStyle w:val="ProductList-Body"/>
        <w:spacing w:line="238" w:lineRule="auto"/>
      </w:pPr>
      <w:r>
        <w:t>“</w:t>
      </w:r>
      <w:r>
        <w:rPr>
          <w:b/>
          <w:color w:val="00188F"/>
        </w:rPr>
        <w:t>İstemci İşlemleri</w:t>
      </w:r>
      <w:r>
        <w:t xml:space="preserve">”, Azure Analiz Hizmetleri tarafından desteklenen tüm belgelenmiş işlemlerin kümesidir. </w:t>
      </w:r>
    </w:p>
    <w:p w14:paraId="2A627A32" w14:textId="77777777" w:rsidR="00EB79DB" w:rsidRPr="00285F6E" w:rsidRDefault="00EB79DB" w:rsidP="00EB79DB">
      <w:pPr>
        <w:pStyle w:val="ProductList-Body"/>
        <w:spacing w:line="238" w:lineRule="auto"/>
      </w:pPr>
      <w:r>
        <w:rPr>
          <w:b/>
          <w:color w:val="00188F"/>
        </w:rPr>
        <w:lastRenderedPageBreak/>
        <w:t>Kesinti Süresi</w:t>
      </w:r>
      <w:r w:rsidRPr="00691780">
        <w:rPr>
          <w:b/>
          <w:color w:val="00188F"/>
        </w:rPr>
        <w:t>:</w:t>
      </w:r>
      <w:r>
        <w:t xml:space="preserve">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1EF695ED"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belirli bir Sunucu için aşağıdaki formül kullanılarak hesaplanır: </w:t>
      </w:r>
    </w:p>
    <w:p w14:paraId="74E25CB1" w14:textId="77777777" w:rsidR="00EB79DB" w:rsidRPr="00285F6E" w:rsidRDefault="00EB79DB" w:rsidP="00EB79DB">
      <w:pPr>
        <w:pStyle w:val="ProductList-Body"/>
        <w:spacing w:line="238" w:lineRule="auto"/>
      </w:pPr>
    </w:p>
    <w:bookmarkStart w:id="111" w:name="_Hlk124353389"/>
    <w:p w14:paraId="2B0AE9F6"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bookmarkEnd w:id="111"/>
    </w:p>
    <w:p w14:paraId="5CBE5F5A" w14:textId="77777777" w:rsidR="00EB79DB" w:rsidRPr="002A1786" w:rsidRDefault="00EB79DB" w:rsidP="00EB79DB">
      <w:pPr>
        <w:pStyle w:val="ProductList-Body"/>
        <w:spacing w:line="238" w:lineRule="auto"/>
        <w:rPr>
          <w:b/>
          <w:color w:val="00188F"/>
        </w:rPr>
      </w:pPr>
      <w:r>
        <w:rPr>
          <w:b/>
          <w:color w:val="00188F"/>
        </w:rPr>
        <w:t>Hizmet Kredisi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4229926" w14:textId="77777777" w:rsidTr="00C94E4B">
        <w:trPr>
          <w:tblHeader/>
        </w:trPr>
        <w:tc>
          <w:tcPr>
            <w:tcW w:w="5400" w:type="dxa"/>
            <w:shd w:val="clear" w:color="auto" w:fill="0072C6"/>
          </w:tcPr>
          <w:p w14:paraId="0E5CE97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D7672E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A459FE9" w14:textId="77777777" w:rsidTr="00C94E4B">
        <w:tc>
          <w:tcPr>
            <w:tcW w:w="5400" w:type="dxa"/>
          </w:tcPr>
          <w:p w14:paraId="1E5A3E78" w14:textId="77777777" w:rsidR="00EB79DB" w:rsidRPr="00EF7CF9" w:rsidRDefault="00EB79DB" w:rsidP="00C94E4B">
            <w:pPr>
              <w:pStyle w:val="ProductList-OfferingBody"/>
              <w:spacing w:line="238" w:lineRule="auto"/>
              <w:jc w:val="center"/>
            </w:pPr>
            <w:r>
              <w:t>&lt; %99,9</w:t>
            </w:r>
          </w:p>
        </w:tc>
        <w:tc>
          <w:tcPr>
            <w:tcW w:w="3987" w:type="dxa"/>
          </w:tcPr>
          <w:p w14:paraId="071B3825" w14:textId="77777777" w:rsidR="00EB79DB" w:rsidRPr="00EF7CF9" w:rsidRDefault="00EB79DB" w:rsidP="00C94E4B">
            <w:pPr>
              <w:pStyle w:val="ProductList-OfferingBody"/>
              <w:spacing w:line="238" w:lineRule="auto"/>
              <w:jc w:val="center"/>
            </w:pPr>
            <w:r>
              <w:t>%10</w:t>
            </w:r>
          </w:p>
        </w:tc>
      </w:tr>
      <w:tr w:rsidR="00EB79DB" w:rsidRPr="00B44CF9" w14:paraId="4AE75E86" w14:textId="77777777" w:rsidTr="00C94E4B">
        <w:tc>
          <w:tcPr>
            <w:tcW w:w="5400" w:type="dxa"/>
          </w:tcPr>
          <w:p w14:paraId="1C147787" w14:textId="77777777" w:rsidR="00EB79DB" w:rsidRPr="00EF7CF9" w:rsidRDefault="00EB79DB" w:rsidP="00C94E4B">
            <w:pPr>
              <w:pStyle w:val="ProductList-OfferingBody"/>
              <w:spacing w:line="238" w:lineRule="auto"/>
              <w:jc w:val="center"/>
            </w:pPr>
            <w:r>
              <w:t>&lt; %99,9</w:t>
            </w:r>
          </w:p>
        </w:tc>
        <w:tc>
          <w:tcPr>
            <w:tcW w:w="3987" w:type="dxa"/>
          </w:tcPr>
          <w:p w14:paraId="583A2D44" w14:textId="77777777" w:rsidR="00EB79DB" w:rsidRPr="00EF7CF9" w:rsidRDefault="00EB79DB" w:rsidP="00C94E4B">
            <w:pPr>
              <w:pStyle w:val="ProductList-OfferingBody"/>
              <w:spacing w:line="238" w:lineRule="auto"/>
              <w:jc w:val="center"/>
            </w:pPr>
            <w:r>
              <w:t>%25</w:t>
            </w:r>
          </w:p>
        </w:tc>
      </w:tr>
    </w:tbl>
    <w:p w14:paraId="292205D6"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9469D57"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12" w:name="_Toc52348918"/>
      <w:bookmarkStart w:id="113" w:name="_Toc120626007"/>
      <w:bookmarkStart w:id="114" w:name="_Toc126069592"/>
      <w:r>
        <w:t>API Yönetim Hizmetleri</w:t>
      </w:r>
      <w:bookmarkEnd w:id="99"/>
      <w:bookmarkEnd w:id="112"/>
      <w:bookmarkEnd w:id="113"/>
      <w:bookmarkEnd w:id="114"/>
    </w:p>
    <w:p w14:paraId="450EC7BB"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63112274" w14:textId="77777777" w:rsidR="00EB79DB" w:rsidRPr="00285F6E" w:rsidRDefault="00EB79DB" w:rsidP="00EB79DB">
      <w:pPr>
        <w:pStyle w:val="ProductList-Body"/>
        <w:spacing w:after="40" w:line="238" w:lineRule="auto"/>
      </w:pPr>
      <w:r>
        <w:t>“</w:t>
      </w:r>
      <w:r>
        <w:rPr>
          <w:b/>
          <w:color w:val="00188F"/>
        </w:rPr>
        <w:t>Dağıtım Dakikaları</w:t>
      </w:r>
      <w:r>
        <w:t>” belirli bir API Management örneğinin bir fatura ayında Microsoft Azure'da dağıtıldığı toplam dakika sayısıdır.</w:t>
      </w:r>
    </w:p>
    <w:p w14:paraId="2363ADF5"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tarafınızdan dağıtılan tüm API Management örneklerindeki tüm Dağıtım Dakikalarının toplamıdır.</w:t>
      </w:r>
    </w:p>
    <w:p w14:paraId="42156679" w14:textId="77777777" w:rsidR="00EB79DB" w:rsidRPr="00285F6E" w:rsidRDefault="00EB79DB" w:rsidP="00EB79DB">
      <w:pPr>
        <w:pStyle w:val="ProductList-Body"/>
        <w:spacing w:line="238" w:lineRule="auto"/>
      </w:pPr>
      <w:r>
        <w:t>“</w:t>
      </w:r>
      <w:r>
        <w:rPr>
          <w:b/>
          <w:color w:val="00188F"/>
        </w:rPr>
        <w:t>Ara Sunucu</w:t>
      </w:r>
      <w:r>
        <w:t>” API isteklerinin alınmasından ve bunların yapılandırılmış bağımlı API'ye iletilmesinden sorumlu olan API Management Hizmeti bileşenidir.</w:t>
      </w:r>
    </w:p>
    <w:p w14:paraId="4A08FAF6" w14:textId="77777777" w:rsidR="00EB79DB" w:rsidRPr="00285F6E" w:rsidRDefault="00EB79DB" w:rsidP="00EB79DB">
      <w:pPr>
        <w:pStyle w:val="ProductList-Body"/>
        <w:spacing w:line="238" w:lineRule="auto"/>
      </w:pPr>
      <w:r>
        <w:rPr>
          <w:b/>
          <w:color w:val="00188F"/>
        </w:rPr>
        <w:t>Kesinti Süresi</w:t>
      </w:r>
      <w:r w:rsidRPr="00691780">
        <w:rPr>
          <w:b/>
          <w:color w:val="00188F"/>
        </w:rPr>
        <w:t>:</w:t>
      </w:r>
      <w:r>
        <w:t xml:space="preserve"> API Management Hizmetinin kullanılamadığı belirli bir Microsoft Azure üyeliğinde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55908263"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 </w:t>
      </w:r>
    </w:p>
    <w:p w14:paraId="23E6F3B2" w14:textId="77777777" w:rsidR="00EB79DB" w:rsidRPr="00285F6E" w:rsidRDefault="00EB79DB" w:rsidP="00EB79DB">
      <w:pPr>
        <w:pStyle w:val="ProductList-Body"/>
        <w:spacing w:line="238" w:lineRule="auto"/>
      </w:pPr>
    </w:p>
    <w:p w14:paraId="6E1FC46F"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BFCF2F" w14:textId="77777777" w:rsidR="00EB79DB" w:rsidRPr="002A1786" w:rsidRDefault="00EB79DB" w:rsidP="00EB79DB">
      <w:pPr>
        <w:pStyle w:val="ProductList-Body"/>
        <w:spacing w:line="238" w:lineRule="auto"/>
        <w:rPr>
          <w:b/>
          <w:color w:val="00188F"/>
        </w:rPr>
      </w:pPr>
      <w:r>
        <w:rPr>
          <w:b/>
          <w:color w:val="00188F"/>
        </w:rPr>
        <w:t>Tek bir bölgede ölçeklendirilmiş Tüketim Katmanı, Basic Katman, Standard Katman ve Premium Katman dağıtımları için Hizmet Kredisi</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8DA9A42" w14:textId="77777777" w:rsidTr="00C94E4B">
        <w:trPr>
          <w:tblHeader/>
        </w:trPr>
        <w:tc>
          <w:tcPr>
            <w:tcW w:w="5400" w:type="dxa"/>
            <w:shd w:val="clear" w:color="auto" w:fill="0072C6"/>
          </w:tcPr>
          <w:p w14:paraId="007C17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39CFE7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ACDD75" w14:textId="77777777" w:rsidTr="00C94E4B">
        <w:tc>
          <w:tcPr>
            <w:tcW w:w="5400" w:type="dxa"/>
          </w:tcPr>
          <w:p w14:paraId="655CAD74" w14:textId="77777777" w:rsidR="00EB79DB" w:rsidRPr="00EF7CF9" w:rsidRDefault="00EB79DB" w:rsidP="00C94E4B">
            <w:pPr>
              <w:pStyle w:val="ProductList-OfferingBody"/>
              <w:spacing w:line="238" w:lineRule="auto"/>
              <w:jc w:val="center"/>
            </w:pPr>
            <w:r>
              <w:t>&lt; %99,9</w:t>
            </w:r>
          </w:p>
        </w:tc>
        <w:tc>
          <w:tcPr>
            <w:tcW w:w="3978" w:type="dxa"/>
          </w:tcPr>
          <w:p w14:paraId="2F772AAC" w14:textId="77777777" w:rsidR="00EB79DB" w:rsidRPr="00EF7CF9" w:rsidRDefault="00EB79DB" w:rsidP="00C94E4B">
            <w:pPr>
              <w:pStyle w:val="ProductList-OfferingBody"/>
              <w:spacing w:line="238" w:lineRule="auto"/>
              <w:jc w:val="center"/>
            </w:pPr>
            <w:r>
              <w:t>%10</w:t>
            </w:r>
          </w:p>
        </w:tc>
      </w:tr>
      <w:tr w:rsidR="00EB79DB" w:rsidRPr="00B44CF9" w14:paraId="2F67220B" w14:textId="77777777" w:rsidTr="00C94E4B">
        <w:tc>
          <w:tcPr>
            <w:tcW w:w="5400" w:type="dxa"/>
          </w:tcPr>
          <w:p w14:paraId="47B8843B" w14:textId="77777777" w:rsidR="00EB79DB" w:rsidRPr="00EF7CF9" w:rsidRDefault="00EB79DB" w:rsidP="00C94E4B">
            <w:pPr>
              <w:pStyle w:val="ProductList-OfferingBody"/>
              <w:spacing w:line="238" w:lineRule="auto"/>
              <w:jc w:val="center"/>
            </w:pPr>
            <w:r>
              <w:t>&lt; %99,9</w:t>
            </w:r>
          </w:p>
        </w:tc>
        <w:tc>
          <w:tcPr>
            <w:tcW w:w="3978" w:type="dxa"/>
          </w:tcPr>
          <w:p w14:paraId="0CB5A427" w14:textId="77777777" w:rsidR="00EB79DB" w:rsidRPr="00EF7CF9" w:rsidRDefault="00EB79DB" w:rsidP="00C94E4B">
            <w:pPr>
              <w:pStyle w:val="ProductList-OfferingBody"/>
              <w:spacing w:line="238" w:lineRule="auto"/>
              <w:jc w:val="center"/>
            </w:pPr>
            <w:r>
              <w:t>%25</w:t>
            </w:r>
          </w:p>
        </w:tc>
      </w:tr>
    </w:tbl>
    <w:p w14:paraId="2291CA7A" w14:textId="77777777" w:rsidR="00EB79DB" w:rsidRPr="00285F6E" w:rsidRDefault="00EB79DB" w:rsidP="00EB79DB">
      <w:pPr>
        <w:pStyle w:val="ProductList-Body"/>
        <w:spacing w:line="238" w:lineRule="auto"/>
      </w:pPr>
    </w:p>
    <w:p w14:paraId="4E1172ED" w14:textId="77777777" w:rsidR="00EB79DB" w:rsidRPr="002A1786" w:rsidRDefault="00EB79DB" w:rsidP="00EB79DB">
      <w:pPr>
        <w:pStyle w:val="ProductList-Body"/>
        <w:spacing w:line="238" w:lineRule="auto"/>
        <w:rPr>
          <w:b/>
          <w:color w:val="00188F"/>
        </w:rPr>
      </w:pPr>
      <w:r>
        <w:rPr>
          <w:b/>
          <w:color w:val="00188F"/>
        </w:rPr>
        <w:t>İki ya da daha fazla bölge çapında ölçeklenmiş Premium Katman dağıtımları için Hizmet Kredisi</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EFFC9C3" w14:textId="77777777" w:rsidTr="00C94E4B">
        <w:trPr>
          <w:tblHeader/>
        </w:trPr>
        <w:tc>
          <w:tcPr>
            <w:tcW w:w="5400" w:type="dxa"/>
            <w:shd w:val="clear" w:color="auto" w:fill="0072C6"/>
          </w:tcPr>
          <w:p w14:paraId="0E72C85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47B733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7957C98" w14:textId="77777777" w:rsidTr="00C94E4B">
        <w:tc>
          <w:tcPr>
            <w:tcW w:w="5400" w:type="dxa"/>
            <w:tcBorders>
              <w:bottom w:val="single" w:sz="4" w:space="0" w:color="000000" w:themeColor="text1"/>
            </w:tcBorders>
          </w:tcPr>
          <w:p w14:paraId="65EC344D" w14:textId="77777777" w:rsidR="00EB79DB" w:rsidRPr="00EF7CF9" w:rsidRDefault="00EB79DB" w:rsidP="00C94E4B">
            <w:pPr>
              <w:pStyle w:val="ProductList-OfferingBody"/>
              <w:spacing w:line="238" w:lineRule="auto"/>
              <w:jc w:val="center"/>
            </w:pPr>
            <w:r>
              <w:t>&lt; %99,9</w:t>
            </w:r>
          </w:p>
        </w:tc>
        <w:tc>
          <w:tcPr>
            <w:tcW w:w="3978" w:type="dxa"/>
            <w:tcBorders>
              <w:bottom w:val="single" w:sz="4" w:space="0" w:color="000000" w:themeColor="text1"/>
            </w:tcBorders>
          </w:tcPr>
          <w:p w14:paraId="319F4E8E" w14:textId="77777777" w:rsidR="00EB79DB" w:rsidRPr="00EF7CF9" w:rsidRDefault="00EB79DB" w:rsidP="00C94E4B">
            <w:pPr>
              <w:pStyle w:val="ProductList-OfferingBody"/>
              <w:spacing w:line="238" w:lineRule="auto"/>
              <w:jc w:val="center"/>
            </w:pPr>
            <w:r>
              <w:t>%10</w:t>
            </w:r>
          </w:p>
        </w:tc>
      </w:tr>
      <w:tr w:rsidR="00EB79DB" w:rsidRPr="00B44CF9" w14:paraId="6FCE56B8" w14:textId="77777777" w:rsidTr="00C94E4B">
        <w:tc>
          <w:tcPr>
            <w:tcW w:w="5400" w:type="dxa"/>
            <w:tcBorders>
              <w:bottom w:val="single" w:sz="4" w:space="0" w:color="auto"/>
            </w:tcBorders>
          </w:tcPr>
          <w:p w14:paraId="4CD9B958" w14:textId="77777777" w:rsidR="00EB79DB" w:rsidRPr="00EF7CF9" w:rsidRDefault="00EB79DB" w:rsidP="00C94E4B">
            <w:pPr>
              <w:pStyle w:val="ProductList-OfferingBody"/>
              <w:keepNext/>
              <w:spacing w:line="238" w:lineRule="auto"/>
              <w:jc w:val="center"/>
            </w:pPr>
            <w:r>
              <w:t>&lt; %99,9</w:t>
            </w:r>
          </w:p>
        </w:tc>
        <w:tc>
          <w:tcPr>
            <w:tcW w:w="3978" w:type="dxa"/>
            <w:tcBorders>
              <w:bottom w:val="single" w:sz="4" w:space="0" w:color="auto"/>
            </w:tcBorders>
          </w:tcPr>
          <w:p w14:paraId="57A854E9" w14:textId="77777777" w:rsidR="00EB79DB" w:rsidRPr="00EF7CF9" w:rsidRDefault="00EB79DB" w:rsidP="00C94E4B">
            <w:pPr>
              <w:pStyle w:val="ProductList-OfferingBody"/>
              <w:spacing w:line="238" w:lineRule="auto"/>
              <w:jc w:val="center"/>
            </w:pPr>
            <w:r>
              <w:t>%25</w:t>
            </w:r>
          </w:p>
        </w:tc>
      </w:tr>
    </w:tbl>
    <w:bookmarkStart w:id="115" w:name="AppService"/>
    <w:bookmarkStart w:id="116" w:name="_Toc457821536"/>
    <w:bookmarkEnd w:id="115"/>
    <w:p w14:paraId="59E1B625"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3159976"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17" w:name="_Toc120626008"/>
      <w:bookmarkStart w:id="118" w:name="_Toc52348996"/>
      <w:bookmarkStart w:id="119" w:name="_Toc52348919"/>
      <w:bookmarkStart w:id="120" w:name="_Toc126069593"/>
      <w:r>
        <w:t>App Center</w:t>
      </w:r>
      <w:bookmarkEnd w:id="117"/>
      <w:bookmarkEnd w:id="120"/>
      <w:r>
        <w:t xml:space="preserve"> </w:t>
      </w:r>
      <w:bookmarkEnd w:id="118"/>
    </w:p>
    <w:p w14:paraId="2EAD0C8D"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3FC7380B" w14:textId="77777777" w:rsidR="00EB79DB" w:rsidRPr="00285F6E" w:rsidRDefault="00EB79DB" w:rsidP="00EB79DB">
      <w:pPr>
        <w:pStyle w:val="ProductList-Body"/>
        <w:spacing w:line="238" w:lineRule="auto"/>
      </w:pPr>
      <w:r>
        <w:t>“</w:t>
      </w:r>
      <w:r>
        <w:rPr>
          <w:b/>
          <w:color w:val="00188F"/>
        </w:rPr>
        <w:t>Yapı Hizmeti</w:t>
      </w:r>
      <w:r>
        <w:t>”, müşterilerin; Visual Studio App Center'da mobil uygulamalar oluşturmalarına olanak sağlayan bir özelliktir.</w:t>
      </w:r>
    </w:p>
    <w:p w14:paraId="58BDC806" w14:textId="77777777" w:rsidR="00EB79DB" w:rsidRPr="00285F6E" w:rsidRDefault="00EB79DB" w:rsidP="00EB79DB">
      <w:pPr>
        <w:spacing w:after="0" w:line="238" w:lineRule="auto"/>
      </w:pPr>
      <w:r>
        <w:rPr>
          <w:sz w:val="18"/>
          <w:szCs w:val="18"/>
        </w:rPr>
        <w:t>“</w:t>
      </w:r>
      <w:r>
        <w:rPr>
          <w:b/>
          <w:color w:val="00188F"/>
          <w:sz w:val="18"/>
        </w:rPr>
        <w:t>Test Hizmeti</w:t>
      </w:r>
      <w:r>
        <w:rPr>
          <w:sz w:val="18"/>
          <w:szCs w:val="18"/>
        </w:rPr>
        <w:t xml:space="preserve">”, müşterilerin; Visual Studio App Center'da çalıştırılan fiziksel cihazlarında mobil uygulamalar için test yüklemelerine ve çalıştırmalarına olanak sağlayan bir özelliktir. </w:t>
      </w:r>
    </w:p>
    <w:p w14:paraId="03AF79B5" w14:textId="77777777" w:rsidR="00EB79DB" w:rsidRPr="00285F6E" w:rsidRDefault="00EB79DB" w:rsidP="00EB79DB">
      <w:pPr>
        <w:pStyle w:val="ProductList-Body"/>
        <w:spacing w:line="238" w:lineRule="auto"/>
      </w:pPr>
      <w:r>
        <w:t>“</w:t>
      </w:r>
      <w:r>
        <w:rPr>
          <w:b/>
          <w:color w:val="00188F"/>
          <w:szCs w:val="18"/>
        </w:rPr>
        <w:t>Anında Bildirim Hizmeti</w:t>
      </w:r>
      <w:r>
        <w:rPr>
          <w:szCs w:val="18"/>
        </w:rPr>
        <w:t>”, müşterilerin; anında iletileri almak üzere yapılandırılmış belirli cihazlara Visual Studio App Center'ı kullanarak söz konusu bildirimleri göndermek için olanak sağlayan bir özelliktir.</w:t>
      </w:r>
      <w:r>
        <w:t xml:space="preserve"> </w:t>
      </w:r>
    </w:p>
    <w:p w14:paraId="7DDCBAF7" w14:textId="77777777" w:rsidR="00EB79DB" w:rsidRPr="00285F6E" w:rsidRDefault="00EB79DB" w:rsidP="00EB79DB">
      <w:pPr>
        <w:pStyle w:val="ProductList-Body"/>
        <w:keepNext/>
        <w:keepLines/>
        <w:spacing w:before="120" w:line="238" w:lineRule="auto"/>
      </w:pPr>
      <w:r>
        <w:rPr>
          <w:b/>
          <w:bCs/>
          <w:color w:val="00188F"/>
        </w:rPr>
        <w:t>Visual Studio App Center Yapı Hizmeti için Aylık Çalışma Süresi Hesaplaması ve Hizmet Seviyeleri</w:t>
      </w:r>
    </w:p>
    <w:p w14:paraId="17FD8800" w14:textId="77777777" w:rsidR="00EB79DB" w:rsidRPr="00285F6E" w:rsidRDefault="00EB79DB" w:rsidP="00EB79DB">
      <w:pPr>
        <w:pStyle w:val="ProductList-Body"/>
        <w:spacing w:line="238" w:lineRule="auto"/>
      </w:pPr>
      <w:r>
        <w:t>“</w:t>
      </w:r>
      <w:r>
        <w:rPr>
          <w:b/>
          <w:color w:val="00188F"/>
        </w:rPr>
        <w:t>Kullanılabilir Maksimum Dakika</w:t>
      </w:r>
      <w:r>
        <w:t>”, Yapı Hizmetinin bir fatura ayı boyunca belli bir Microsoft Azure üyeliğinde Müşteri tarafından dağıtıldığı toplam dakika sayısıdır.</w:t>
      </w:r>
    </w:p>
    <w:p w14:paraId="74571B9F" w14:textId="77777777" w:rsidR="00EB79DB" w:rsidRPr="00285F6E" w:rsidRDefault="00EB79DB" w:rsidP="00EB79DB">
      <w:pPr>
        <w:pStyle w:val="ProductList-Body"/>
        <w:spacing w:line="238" w:lineRule="auto"/>
      </w:pPr>
      <w:r>
        <w:t>“</w:t>
      </w:r>
      <w:r>
        <w:rPr>
          <w:b/>
          <w:color w:val="00188F"/>
        </w:rPr>
        <w:t>Kesinti Süresi</w:t>
      </w:r>
      <w:r>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4CCBA8BC" w14:textId="77777777" w:rsidR="00EB79DB" w:rsidRPr="00285F6E" w:rsidRDefault="00EB79DB" w:rsidP="00EB79DB">
      <w:pPr>
        <w:pStyle w:val="ProductList-Body"/>
        <w:spacing w:line="238" w:lineRule="auto"/>
      </w:pPr>
      <w:r>
        <w:rPr>
          <w:b/>
          <w:color w:val="00188F"/>
        </w:rPr>
        <w:lastRenderedPageBreak/>
        <w:t>Aylık Çalışma Süresi Yüzdesi</w:t>
      </w:r>
      <w:r w:rsidRPr="00691780">
        <w:rPr>
          <w:b/>
        </w:rPr>
        <w:t>:</w:t>
      </w:r>
      <w:r>
        <w:t xml:space="preserve"> Visual Studio App Center Yapı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3C150572" w14:textId="77777777" w:rsidR="00EB79DB" w:rsidRPr="00285F6E" w:rsidRDefault="00EB79DB" w:rsidP="00EB79DB">
      <w:pPr>
        <w:pStyle w:val="ProductList-Body"/>
        <w:spacing w:line="238" w:lineRule="auto"/>
      </w:pPr>
    </w:p>
    <w:p w14:paraId="0D7EB564"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1018209" w14:textId="77777777" w:rsidR="00EB79DB" w:rsidRPr="00285F6E" w:rsidRDefault="00EB79DB" w:rsidP="00EB79DB">
      <w:pPr>
        <w:spacing w:line="238" w:lineRule="auto"/>
      </w:pPr>
      <w:r>
        <w:rPr>
          <w:rFonts w:eastAsiaTheme="minorEastAsia"/>
          <w:sz w:val="18"/>
          <w:szCs w:val="18"/>
        </w:rPr>
        <w:t>Aşağıdaki Hizmet Düzeyleri ve Hizmet Kredileri, Müşterinin, Visual Studio App Center Yapı Hizmetini kullanımı için geçerlidir. Ücretsiz katman hizmeti, bu Hizmet Seviyesi Anlaşması kapsamında değildir.</w:t>
      </w:r>
    </w:p>
    <w:p w14:paraId="41E682C3"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3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33"/>
      </w:tblGrid>
      <w:tr w:rsidR="00EB79DB" w:rsidRPr="00B44CF9" w14:paraId="1C25C7C0" w14:textId="77777777" w:rsidTr="00C94E4B">
        <w:trPr>
          <w:tblHeader/>
        </w:trPr>
        <w:tc>
          <w:tcPr>
            <w:tcW w:w="5400" w:type="dxa"/>
            <w:tcBorders>
              <w:bottom w:val="single" w:sz="4" w:space="0" w:color="auto"/>
            </w:tcBorders>
            <w:shd w:val="clear" w:color="auto" w:fill="0072C6"/>
          </w:tcPr>
          <w:p w14:paraId="433357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33" w:type="dxa"/>
            <w:tcBorders>
              <w:bottom w:val="single" w:sz="4" w:space="0" w:color="auto"/>
            </w:tcBorders>
            <w:shd w:val="clear" w:color="auto" w:fill="0072C6"/>
          </w:tcPr>
          <w:p w14:paraId="23AF6E4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5F35CB1" w14:textId="77777777" w:rsidTr="00C94E4B">
        <w:tc>
          <w:tcPr>
            <w:tcW w:w="5400" w:type="dxa"/>
            <w:tcBorders>
              <w:top w:val="single" w:sz="4" w:space="0" w:color="auto"/>
              <w:left w:val="single" w:sz="4" w:space="0" w:color="auto"/>
              <w:bottom w:val="single" w:sz="4" w:space="0" w:color="auto"/>
              <w:right w:val="single" w:sz="4" w:space="0" w:color="auto"/>
            </w:tcBorders>
          </w:tcPr>
          <w:p w14:paraId="706CC832"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18490FE4" w14:textId="77777777" w:rsidR="00EB79DB" w:rsidRPr="00EF7CF9" w:rsidRDefault="00EB79DB" w:rsidP="00C94E4B">
            <w:pPr>
              <w:pStyle w:val="ProductList-OfferingBody"/>
              <w:spacing w:line="238" w:lineRule="auto"/>
              <w:jc w:val="center"/>
            </w:pPr>
            <w:r>
              <w:t>%10</w:t>
            </w:r>
          </w:p>
        </w:tc>
      </w:tr>
      <w:tr w:rsidR="00EB79DB" w:rsidRPr="00B44CF9" w14:paraId="6C0C60F1" w14:textId="77777777" w:rsidTr="00C94E4B">
        <w:tc>
          <w:tcPr>
            <w:tcW w:w="5400" w:type="dxa"/>
            <w:tcBorders>
              <w:top w:val="single" w:sz="4" w:space="0" w:color="auto"/>
              <w:left w:val="single" w:sz="4" w:space="0" w:color="auto"/>
              <w:bottom w:val="single" w:sz="4" w:space="0" w:color="auto"/>
              <w:right w:val="single" w:sz="4" w:space="0" w:color="auto"/>
            </w:tcBorders>
          </w:tcPr>
          <w:p w14:paraId="2437DB5A"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0DE6D880" w14:textId="77777777" w:rsidR="00EB79DB" w:rsidRPr="00EF7CF9" w:rsidRDefault="00EB79DB" w:rsidP="00C94E4B">
            <w:pPr>
              <w:pStyle w:val="ProductList-OfferingBody"/>
              <w:spacing w:line="238" w:lineRule="auto"/>
              <w:jc w:val="center"/>
            </w:pPr>
            <w:r>
              <w:t>%25</w:t>
            </w:r>
          </w:p>
        </w:tc>
      </w:tr>
    </w:tbl>
    <w:p w14:paraId="31EFF177" w14:textId="77777777" w:rsidR="00EB79DB" w:rsidRPr="00285F6E" w:rsidRDefault="00EB79DB" w:rsidP="00EB79DB">
      <w:pPr>
        <w:pStyle w:val="ProductList-Body"/>
        <w:spacing w:before="240" w:line="238" w:lineRule="auto"/>
      </w:pPr>
      <w:r>
        <w:rPr>
          <w:b/>
          <w:bCs/>
          <w:color w:val="00188F"/>
        </w:rPr>
        <w:t>Visual Studio App Center Test Hizmeti için Aylık Çalışma Süresi Hesaplaması ve Hizmet Seviyeleri</w:t>
      </w:r>
    </w:p>
    <w:p w14:paraId="5D0F3C11" w14:textId="77777777" w:rsidR="00EB79DB" w:rsidRPr="00285F6E" w:rsidRDefault="00EB79DB" w:rsidP="00EB79DB">
      <w:pPr>
        <w:pStyle w:val="ProductList-Body"/>
        <w:spacing w:line="238" w:lineRule="auto"/>
      </w:pPr>
      <w:r>
        <w:t>“</w:t>
      </w:r>
      <w:r>
        <w:rPr>
          <w:b/>
          <w:color w:val="00188F"/>
        </w:rPr>
        <w:t>Kullanılabilir Maksimum Dakika</w:t>
      </w:r>
      <w:r>
        <w:t>”, Test Hizmetinin bir fatura ayı boyunca belli bir Microsoft Azure üyeliğinde Müşteri tarafından dağıtıldığı toplam dakika sayısıdır.</w:t>
      </w:r>
    </w:p>
    <w:p w14:paraId="2C80503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5192010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Visual Studio App Center Test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693D77F3" w14:textId="77777777" w:rsidR="00EB79DB" w:rsidRPr="00285F6E" w:rsidRDefault="00EB79DB" w:rsidP="00EB79DB">
      <w:pPr>
        <w:pStyle w:val="ProductList-Body"/>
        <w:spacing w:line="238" w:lineRule="auto"/>
      </w:pPr>
    </w:p>
    <w:p w14:paraId="762F9764"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ACFC9AC" w14:textId="77777777" w:rsidR="00EB79DB" w:rsidRPr="00285F6E" w:rsidRDefault="00EB79DB" w:rsidP="00EB79DB">
      <w:pPr>
        <w:spacing w:after="0" w:line="238" w:lineRule="auto"/>
      </w:pPr>
      <w:r>
        <w:rPr>
          <w:rFonts w:eastAsiaTheme="minorEastAsia"/>
          <w:sz w:val="18"/>
          <w:szCs w:val="18"/>
        </w:rPr>
        <w:t>Aşağıdaki Hizmet Düzeyleri ve Hizmet Kredileri, Müşterinin, Visual Studio App Center Test Hizmetini kullanımı için geçerlidir. Ücretsiz katman hizmeti, bu Hizmet Seviyesi Anlaşması kapsamında değildir.</w:t>
      </w:r>
    </w:p>
    <w:p w14:paraId="30788628" w14:textId="77777777" w:rsidR="00EB79DB" w:rsidRPr="00285F6E" w:rsidRDefault="00EB79DB" w:rsidP="00EB79DB">
      <w:pPr>
        <w:pStyle w:val="ProductList-Body"/>
        <w:spacing w:line="238" w:lineRule="auto"/>
      </w:pPr>
    </w:p>
    <w:p w14:paraId="1ABF68A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3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33"/>
      </w:tblGrid>
      <w:tr w:rsidR="00EB79DB" w:rsidRPr="00B44CF9" w14:paraId="13D9B2F6" w14:textId="77777777" w:rsidTr="00C94E4B">
        <w:trPr>
          <w:tblHeader/>
        </w:trPr>
        <w:tc>
          <w:tcPr>
            <w:tcW w:w="5400" w:type="dxa"/>
            <w:tcBorders>
              <w:bottom w:val="single" w:sz="4" w:space="0" w:color="auto"/>
            </w:tcBorders>
            <w:shd w:val="clear" w:color="auto" w:fill="0072C6"/>
          </w:tcPr>
          <w:p w14:paraId="3C1D8F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33" w:type="dxa"/>
            <w:tcBorders>
              <w:bottom w:val="single" w:sz="4" w:space="0" w:color="auto"/>
            </w:tcBorders>
            <w:shd w:val="clear" w:color="auto" w:fill="0072C6"/>
          </w:tcPr>
          <w:p w14:paraId="5517F9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E15A35" w14:textId="77777777" w:rsidTr="00C94E4B">
        <w:tc>
          <w:tcPr>
            <w:tcW w:w="5400" w:type="dxa"/>
            <w:tcBorders>
              <w:top w:val="single" w:sz="4" w:space="0" w:color="auto"/>
              <w:left w:val="single" w:sz="4" w:space="0" w:color="auto"/>
              <w:bottom w:val="single" w:sz="4" w:space="0" w:color="auto"/>
              <w:right w:val="single" w:sz="4" w:space="0" w:color="auto"/>
            </w:tcBorders>
          </w:tcPr>
          <w:p w14:paraId="21B33DC4"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74555D18" w14:textId="77777777" w:rsidR="00EB79DB" w:rsidRPr="00EF7CF9" w:rsidRDefault="00EB79DB" w:rsidP="00C94E4B">
            <w:pPr>
              <w:pStyle w:val="ProductList-OfferingBody"/>
              <w:spacing w:line="238" w:lineRule="auto"/>
              <w:jc w:val="center"/>
            </w:pPr>
            <w:r>
              <w:t>%10</w:t>
            </w:r>
          </w:p>
        </w:tc>
      </w:tr>
      <w:tr w:rsidR="00EB79DB" w:rsidRPr="00B44CF9" w14:paraId="0DE44054" w14:textId="77777777" w:rsidTr="00C94E4B">
        <w:tc>
          <w:tcPr>
            <w:tcW w:w="5400" w:type="dxa"/>
            <w:tcBorders>
              <w:top w:val="single" w:sz="4" w:space="0" w:color="auto"/>
              <w:left w:val="single" w:sz="4" w:space="0" w:color="auto"/>
              <w:bottom w:val="single" w:sz="4" w:space="0" w:color="auto"/>
              <w:right w:val="single" w:sz="4" w:space="0" w:color="auto"/>
            </w:tcBorders>
          </w:tcPr>
          <w:p w14:paraId="254E59BB"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49D5106F" w14:textId="77777777" w:rsidR="00EB79DB" w:rsidRPr="00EF7CF9" w:rsidRDefault="00EB79DB" w:rsidP="00C94E4B">
            <w:pPr>
              <w:pStyle w:val="ProductList-OfferingBody"/>
              <w:keepNext/>
              <w:spacing w:line="238" w:lineRule="auto"/>
              <w:jc w:val="center"/>
            </w:pPr>
            <w:r>
              <w:t>%25</w:t>
            </w:r>
          </w:p>
        </w:tc>
      </w:tr>
    </w:tbl>
    <w:p w14:paraId="08848D5E" w14:textId="77777777" w:rsidR="00EB79DB" w:rsidRPr="00285F6E" w:rsidRDefault="00EB79DB" w:rsidP="00EB79DB">
      <w:pPr>
        <w:pStyle w:val="ProductList-Body"/>
        <w:spacing w:line="238" w:lineRule="auto"/>
      </w:pPr>
      <w:r>
        <w:rPr>
          <w:b/>
          <w:bCs/>
          <w:color w:val="00188F"/>
        </w:rPr>
        <w:t>Visual Studio App Center Anında Bildirim Hizmeti için Aylık Çalışma Süresi Hesaplaması ve Hizmet Seviyeleri</w:t>
      </w:r>
    </w:p>
    <w:p w14:paraId="60300120" w14:textId="77777777" w:rsidR="00EB79DB" w:rsidRPr="00285F6E" w:rsidRDefault="00EB79DB" w:rsidP="00EB79DB">
      <w:pPr>
        <w:pStyle w:val="ProductList-Body"/>
        <w:spacing w:line="238" w:lineRule="auto"/>
      </w:pPr>
      <w:r>
        <w:t>“</w:t>
      </w:r>
      <w:r>
        <w:rPr>
          <w:b/>
          <w:color w:val="00188F"/>
        </w:rPr>
        <w:t>Kullanılabilir Maksimum Dakika</w:t>
      </w:r>
      <w:r>
        <w:t>”, Anında Bildirim Hizmetinin bir fatura ayı boyunca belli bir Microsoft Azure üyeliğinde Müşteri tarafından dağıtıldığı toplam dakika sayısıdır.</w:t>
      </w:r>
    </w:p>
    <w:p w14:paraId="2CA80863"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455676B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Visual Studio App Center Anında Bildirim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211404AC" w14:textId="77777777" w:rsidR="00EB79DB" w:rsidRPr="00285F6E" w:rsidRDefault="00EB79DB" w:rsidP="00EB79DB">
      <w:pPr>
        <w:pStyle w:val="ProductList-Body"/>
        <w:spacing w:line="238" w:lineRule="auto"/>
      </w:pPr>
    </w:p>
    <w:p w14:paraId="1803FFF2"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C7EA900" w14:textId="77777777" w:rsidR="00EB79DB" w:rsidRPr="00285F6E" w:rsidRDefault="00EB79DB" w:rsidP="00EB79DB">
      <w:pPr>
        <w:spacing w:after="0" w:line="238" w:lineRule="auto"/>
      </w:pPr>
      <w:r>
        <w:rPr>
          <w:rFonts w:eastAsiaTheme="minorEastAsia"/>
          <w:color w:val="00188F"/>
          <w:sz w:val="18"/>
          <w:szCs w:val="18"/>
        </w:rPr>
        <w:t>Aşağıdaki Hizmet Düzeyleri ve Hizmet Kredileri, Müşterinin, Visual Studio App Center Anında Bildirim Hizmetini kullanımı için geçerlidir. Ücretsiz katman hizmeti, bu Hizmet Seviyesi Anlaşması kapsamında değildir.</w:t>
      </w:r>
    </w:p>
    <w:p w14:paraId="522646C8" w14:textId="77777777" w:rsidR="00EB79DB" w:rsidRPr="00285F6E" w:rsidRDefault="00EB79DB" w:rsidP="00EB79DB">
      <w:pPr>
        <w:pStyle w:val="ProductList-Body"/>
        <w:spacing w:line="238" w:lineRule="auto"/>
      </w:pPr>
    </w:p>
    <w:p w14:paraId="21764225"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451B9A8B" w14:textId="77777777" w:rsidTr="00C94E4B">
        <w:trPr>
          <w:tblHeader/>
        </w:trPr>
        <w:tc>
          <w:tcPr>
            <w:tcW w:w="5400" w:type="dxa"/>
            <w:tcBorders>
              <w:bottom w:val="single" w:sz="4" w:space="0" w:color="auto"/>
            </w:tcBorders>
            <w:shd w:val="clear" w:color="auto" w:fill="0072C6"/>
          </w:tcPr>
          <w:p w14:paraId="50D456F6" w14:textId="77777777" w:rsidR="00EB79DB" w:rsidRPr="00EF7CF9" w:rsidRDefault="00EB79DB" w:rsidP="00C94E4B">
            <w:pPr>
              <w:pStyle w:val="ProductList-OfferingBody"/>
              <w:keepNext/>
              <w:spacing w:line="238" w:lineRule="auto"/>
              <w:jc w:val="center"/>
              <w:rPr>
                <w:color w:val="FFFFFF" w:themeColor="background1"/>
              </w:rPr>
            </w:pPr>
            <w:r>
              <w:rPr>
                <w:color w:val="FFFFFF" w:themeColor="background1"/>
              </w:rPr>
              <w:t>Aylık Çalışma Süresi Yüzdesi</w:t>
            </w:r>
          </w:p>
        </w:tc>
        <w:tc>
          <w:tcPr>
            <w:tcW w:w="4005" w:type="dxa"/>
            <w:tcBorders>
              <w:bottom w:val="single" w:sz="4" w:space="0" w:color="auto"/>
            </w:tcBorders>
            <w:shd w:val="clear" w:color="auto" w:fill="0072C6"/>
          </w:tcPr>
          <w:p w14:paraId="7D190D2E" w14:textId="77777777" w:rsidR="00EB79DB" w:rsidRPr="00EF7CF9" w:rsidRDefault="00EB79DB" w:rsidP="00C94E4B">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2B16DBD4" w14:textId="77777777" w:rsidTr="00C94E4B">
        <w:tc>
          <w:tcPr>
            <w:tcW w:w="5400" w:type="dxa"/>
            <w:tcBorders>
              <w:top w:val="single" w:sz="4" w:space="0" w:color="auto"/>
              <w:left w:val="single" w:sz="4" w:space="0" w:color="auto"/>
              <w:bottom w:val="single" w:sz="4" w:space="0" w:color="auto"/>
              <w:right w:val="single" w:sz="4" w:space="0" w:color="auto"/>
            </w:tcBorders>
          </w:tcPr>
          <w:p w14:paraId="4F0491A6" w14:textId="77777777" w:rsidR="00EB79DB" w:rsidRPr="00EF7CF9" w:rsidRDefault="00EB79DB" w:rsidP="00C94E4B">
            <w:pPr>
              <w:pStyle w:val="ProductList-OfferingBody"/>
              <w:keepNext/>
              <w:spacing w:line="238" w:lineRule="auto"/>
              <w:jc w:val="center"/>
            </w:pPr>
            <w:r>
              <w:t>&lt; %99,9</w:t>
            </w:r>
          </w:p>
        </w:tc>
        <w:tc>
          <w:tcPr>
            <w:tcW w:w="4005" w:type="dxa"/>
            <w:tcBorders>
              <w:top w:val="single" w:sz="4" w:space="0" w:color="auto"/>
              <w:left w:val="single" w:sz="4" w:space="0" w:color="auto"/>
              <w:bottom w:val="single" w:sz="4" w:space="0" w:color="auto"/>
              <w:right w:val="single" w:sz="4" w:space="0" w:color="auto"/>
            </w:tcBorders>
          </w:tcPr>
          <w:p w14:paraId="7D546E42" w14:textId="77777777" w:rsidR="00EB79DB" w:rsidRPr="00EF7CF9" w:rsidRDefault="00EB79DB" w:rsidP="00C94E4B">
            <w:pPr>
              <w:pStyle w:val="ProductList-OfferingBody"/>
              <w:keepNext/>
              <w:spacing w:line="238" w:lineRule="auto"/>
              <w:jc w:val="center"/>
            </w:pPr>
            <w:r>
              <w:t>%10</w:t>
            </w:r>
          </w:p>
        </w:tc>
      </w:tr>
      <w:tr w:rsidR="00EB79DB" w:rsidRPr="00B44CF9" w14:paraId="3AD2BCDA" w14:textId="77777777" w:rsidTr="00C94E4B">
        <w:tc>
          <w:tcPr>
            <w:tcW w:w="5400" w:type="dxa"/>
            <w:tcBorders>
              <w:top w:val="single" w:sz="4" w:space="0" w:color="auto"/>
              <w:left w:val="single" w:sz="4" w:space="0" w:color="auto"/>
              <w:bottom w:val="single" w:sz="4" w:space="0" w:color="auto"/>
              <w:right w:val="single" w:sz="4" w:space="0" w:color="auto"/>
            </w:tcBorders>
          </w:tcPr>
          <w:p w14:paraId="26FC259D" w14:textId="77777777" w:rsidR="00EB79DB" w:rsidRPr="00EF7CF9" w:rsidRDefault="00EB79DB" w:rsidP="00C94E4B">
            <w:pPr>
              <w:pStyle w:val="ProductList-OfferingBody"/>
              <w:keepNext/>
              <w:spacing w:line="238" w:lineRule="auto"/>
              <w:jc w:val="center"/>
            </w:pPr>
            <w:r>
              <w:t>&lt; %99,9</w:t>
            </w:r>
          </w:p>
        </w:tc>
        <w:tc>
          <w:tcPr>
            <w:tcW w:w="4005" w:type="dxa"/>
            <w:tcBorders>
              <w:top w:val="single" w:sz="4" w:space="0" w:color="auto"/>
              <w:left w:val="single" w:sz="4" w:space="0" w:color="auto"/>
              <w:bottom w:val="single" w:sz="4" w:space="0" w:color="auto"/>
              <w:right w:val="single" w:sz="4" w:space="0" w:color="auto"/>
            </w:tcBorders>
          </w:tcPr>
          <w:p w14:paraId="323BCA75" w14:textId="77777777" w:rsidR="00EB79DB" w:rsidRPr="00EF7CF9" w:rsidRDefault="00EB79DB" w:rsidP="00C94E4B">
            <w:pPr>
              <w:pStyle w:val="ProductList-OfferingBody"/>
              <w:keepNext/>
              <w:spacing w:line="238" w:lineRule="auto"/>
              <w:jc w:val="center"/>
            </w:pPr>
            <w:r>
              <w:t>%25</w:t>
            </w:r>
          </w:p>
        </w:tc>
      </w:tr>
    </w:tbl>
    <w:p w14:paraId="41A3C29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26C50E7"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21" w:name="_Toc120626009"/>
      <w:bookmarkStart w:id="122" w:name="_Toc126069594"/>
      <w:r>
        <w:lastRenderedPageBreak/>
        <w:t>Uygulama Yapılandırması</w:t>
      </w:r>
      <w:bookmarkEnd w:id="121"/>
      <w:bookmarkEnd w:id="122"/>
    </w:p>
    <w:p w14:paraId="50687D0B" w14:textId="77777777" w:rsidR="00EB79DB" w:rsidRPr="00285F6E" w:rsidRDefault="00EB79DB" w:rsidP="00EB79DB">
      <w:pPr>
        <w:pStyle w:val="ProductList-Body"/>
        <w:spacing w:line="238" w:lineRule="auto"/>
      </w:pPr>
      <w:r>
        <w:rPr>
          <w:b/>
          <w:color w:val="00188F"/>
        </w:rPr>
        <w:t>Ek Tanımlar</w:t>
      </w:r>
    </w:p>
    <w:p w14:paraId="5391E1A4" w14:textId="77777777" w:rsidR="00EB79DB" w:rsidRPr="00285F6E" w:rsidRDefault="00EB79DB" w:rsidP="00EB79DB">
      <w:pPr>
        <w:pStyle w:val="ProductList-Body"/>
        <w:spacing w:line="238" w:lineRule="auto"/>
      </w:pPr>
      <w:r>
        <w:t>“</w:t>
      </w:r>
      <w:r>
        <w:rPr>
          <w:b/>
          <w:bCs/>
          <w:color w:val="00188F"/>
        </w:rPr>
        <w:t>Yapılandırma Mağazası</w:t>
      </w:r>
      <w:r>
        <w:t>”, Müşteri tarafından oluşturulan Azure Uygulama Yapılandırmasının tek bir dağıtımını ifade eder ve buna göre Önbellek Uç Noktaları, Yönetim Portalındaki Önbellek sekmesinde sıralanmıştır.</w:t>
      </w:r>
    </w:p>
    <w:p w14:paraId="1E8A37D5" w14:textId="77777777" w:rsidR="00EB79DB" w:rsidRPr="00285F6E" w:rsidRDefault="00EB79DB" w:rsidP="00EB79DB">
      <w:pPr>
        <w:pStyle w:val="ProductList-Body"/>
        <w:spacing w:before="120" w:line="238" w:lineRule="auto"/>
      </w:pPr>
      <w:r>
        <w:rPr>
          <w:b/>
          <w:bCs/>
          <w:color w:val="00188F"/>
        </w:rPr>
        <w:t>Azure Uygulama Yapılandırma için Aylık Çalışma Süresi Hesabı ve Hizmet Düzeyleri</w:t>
      </w:r>
    </w:p>
    <w:p w14:paraId="378CA565" w14:textId="77777777" w:rsidR="00EB79DB" w:rsidRPr="00285F6E" w:rsidRDefault="00EB79DB" w:rsidP="00EB79DB">
      <w:pPr>
        <w:pStyle w:val="ProductList-Body"/>
        <w:spacing w:line="238" w:lineRule="auto"/>
      </w:pPr>
      <w:r>
        <w:t>“</w:t>
      </w:r>
      <w:r>
        <w:rPr>
          <w:b/>
          <w:bCs/>
          <w:color w:val="00188F"/>
        </w:rPr>
        <w:t>Dağıtım Dakikaları</w:t>
      </w:r>
      <w:r>
        <w:t>”, belirli bir Yapılandırma Mağazası'nın bir fatura ayı boyunca Microsoft Azure'da dağıtıldığı toplam dakika sayısıdır.</w:t>
      </w:r>
    </w:p>
    <w:p w14:paraId="29B1E451"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Yapılandırma Mağazalarındaki tüm Dağıtım Dakikalarının toplamıdır.</w:t>
      </w:r>
    </w:p>
    <w:p w14:paraId="2890BBFD" w14:textId="77777777" w:rsidR="00EB79DB" w:rsidRPr="00285F6E" w:rsidRDefault="00EB79DB" w:rsidP="00EB79DB">
      <w:pPr>
        <w:pStyle w:val="ProductList-Body"/>
        <w:spacing w:line="238" w:lineRule="auto"/>
      </w:pPr>
      <w:r>
        <w:t>“</w:t>
      </w:r>
      <w:r>
        <w:rPr>
          <w:b/>
          <w:bCs/>
          <w:color w:val="00188F"/>
        </w:rPr>
        <w:t>Kesinti Süres</w:t>
      </w:r>
      <w:r>
        <w:t>i”, Kullanılabilir Maksimum Dakikalar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5388941A" w14:textId="77777777" w:rsidR="00EB79DB" w:rsidRPr="00285F6E" w:rsidRDefault="00EB79DB" w:rsidP="00EB79DB">
      <w:pPr>
        <w:pStyle w:val="ProductList-Body"/>
        <w:spacing w:line="238" w:lineRule="auto"/>
      </w:pPr>
      <w:r>
        <w:t>Azure Uygulama Yapılandırması için “</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r>
        <w:br/>
        <w:t>Aylık Çalışma Süresi Yüzdesi, aşağıdaki formülle gösterilir:</w:t>
      </w:r>
    </w:p>
    <w:p w14:paraId="39A69651" w14:textId="77777777" w:rsidR="00EB79DB" w:rsidRPr="00285F6E" w:rsidRDefault="00EB79DB" w:rsidP="00EB79DB">
      <w:pPr>
        <w:pStyle w:val="ProductList-Body"/>
        <w:spacing w:line="238" w:lineRule="auto"/>
      </w:pPr>
    </w:p>
    <w:p w14:paraId="46E17858"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2D2966B" w14:textId="77777777" w:rsidR="00EB79DB" w:rsidRPr="00285F6E" w:rsidRDefault="00EB79DB" w:rsidP="00EB79DB">
      <w:pPr>
        <w:pStyle w:val="ProductList-Body"/>
        <w:keepNext/>
        <w:spacing w:line="238" w:lineRule="auto"/>
      </w:pPr>
      <w:r>
        <w:rPr>
          <w:b/>
          <w:bCs/>
          <w:color w:val="00188F"/>
        </w:rPr>
        <w:t>Aşağıdaki Hizmet Düzeyleri ve Hizmet Kredileri, Müşterinin, Uygulama Yapılandırma kullanımı için geçerlidir. Azure Uygulama Yapılandırmasının Ücretsiz Katmanı, bu hizmet düzeyi anlaşması kapsamında değildir.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F017DE6" w14:textId="77777777" w:rsidTr="00C94E4B">
        <w:trPr>
          <w:tblHeader/>
        </w:trPr>
        <w:tc>
          <w:tcPr>
            <w:tcW w:w="5400" w:type="dxa"/>
            <w:tcBorders>
              <w:bottom w:val="single" w:sz="4" w:space="0" w:color="auto"/>
            </w:tcBorders>
            <w:shd w:val="clear" w:color="auto" w:fill="0072C6"/>
          </w:tcPr>
          <w:p w14:paraId="73E167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tcBorders>
              <w:bottom w:val="single" w:sz="4" w:space="0" w:color="auto"/>
            </w:tcBorders>
            <w:shd w:val="clear" w:color="auto" w:fill="0072C6"/>
          </w:tcPr>
          <w:p w14:paraId="294D8C0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9623E2F" w14:textId="77777777" w:rsidTr="00C94E4B">
        <w:tc>
          <w:tcPr>
            <w:tcW w:w="5400" w:type="dxa"/>
            <w:tcBorders>
              <w:top w:val="single" w:sz="4" w:space="0" w:color="auto"/>
              <w:left w:val="single" w:sz="4" w:space="0" w:color="auto"/>
              <w:bottom w:val="single" w:sz="4" w:space="0" w:color="auto"/>
              <w:right w:val="single" w:sz="4" w:space="0" w:color="auto"/>
            </w:tcBorders>
          </w:tcPr>
          <w:p w14:paraId="1747B17B"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347075C1" w14:textId="77777777" w:rsidR="00EB79DB" w:rsidRPr="00EF7CF9" w:rsidRDefault="00EB79DB" w:rsidP="00C94E4B">
            <w:pPr>
              <w:pStyle w:val="ProductList-OfferingBody"/>
              <w:spacing w:line="238" w:lineRule="auto"/>
              <w:jc w:val="center"/>
            </w:pPr>
            <w:r>
              <w:t>%10</w:t>
            </w:r>
          </w:p>
        </w:tc>
      </w:tr>
      <w:tr w:rsidR="00EB79DB" w:rsidRPr="00B44CF9" w14:paraId="45C296A4" w14:textId="77777777" w:rsidTr="00C94E4B">
        <w:tc>
          <w:tcPr>
            <w:tcW w:w="5400" w:type="dxa"/>
            <w:tcBorders>
              <w:top w:val="single" w:sz="4" w:space="0" w:color="auto"/>
              <w:left w:val="single" w:sz="4" w:space="0" w:color="auto"/>
              <w:bottom w:val="single" w:sz="4" w:space="0" w:color="auto"/>
              <w:right w:val="single" w:sz="4" w:space="0" w:color="auto"/>
            </w:tcBorders>
          </w:tcPr>
          <w:p w14:paraId="28F87F72"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603E013E" w14:textId="77777777" w:rsidR="00EB79DB" w:rsidRPr="00EF7CF9" w:rsidRDefault="00EB79DB" w:rsidP="00C94E4B">
            <w:pPr>
              <w:pStyle w:val="ProductList-OfferingBody"/>
              <w:spacing w:line="238" w:lineRule="auto"/>
              <w:jc w:val="center"/>
            </w:pPr>
            <w:r>
              <w:t>%25</w:t>
            </w:r>
          </w:p>
        </w:tc>
      </w:tr>
    </w:tbl>
    <w:p w14:paraId="5519F9BA"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08E40D7"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23" w:name="_Toc120626010"/>
      <w:bookmarkStart w:id="124" w:name="_Toc126069595"/>
      <w:r>
        <w:t>Uygulama Hizmeti</w:t>
      </w:r>
      <w:bookmarkEnd w:id="116"/>
      <w:bookmarkEnd w:id="119"/>
      <w:bookmarkEnd w:id="123"/>
      <w:bookmarkEnd w:id="124"/>
    </w:p>
    <w:p w14:paraId="4C5A6400" w14:textId="77777777" w:rsidR="00EB79DB" w:rsidRPr="00285F6E" w:rsidRDefault="00EB79DB" w:rsidP="00EB79DB">
      <w:pPr>
        <w:pStyle w:val="ProductList-Body"/>
        <w:spacing w:line="238" w:lineRule="auto"/>
      </w:pPr>
      <w:r>
        <w:rPr>
          <w:b/>
          <w:color w:val="00188F"/>
        </w:rPr>
        <w:t>Ek Tanımlar</w:t>
      </w:r>
      <w:r w:rsidRPr="00691780">
        <w:rPr>
          <w:b/>
        </w:rPr>
        <w:t>:</w:t>
      </w:r>
    </w:p>
    <w:p w14:paraId="42BB436B" w14:textId="77777777" w:rsidR="00EB79DB" w:rsidRPr="00285F6E" w:rsidRDefault="00EB79DB" w:rsidP="00EB79DB">
      <w:pPr>
        <w:pStyle w:val="ProductList-Body"/>
        <w:spacing w:after="40" w:line="238" w:lineRule="auto"/>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5163D89"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Müşteri tarafından dağıtılan tüm Uygulamalardaki tüm Dağıtım Dakikalarının toplamıdır</w:t>
      </w:r>
    </w:p>
    <w:p w14:paraId="61436631" w14:textId="77777777" w:rsidR="00EB79DB" w:rsidRPr="00285F6E" w:rsidRDefault="00EB79DB" w:rsidP="00EB79DB">
      <w:pPr>
        <w:pStyle w:val="ProductList-Body"/>
        <w:spacing w:after="40" w:line="238" w:lineRule="auto"/>
      </w:pPr>
      <w:r>
        <w:t>“</w:t>
      </w:r>
      <w:r>
        <w:rPr>
          <w:b/>
          <w:color w:val="00188F"/>
        </w:rPr>
        <w:t>Uygulama</w:t>
      </w:r>
      <w:r>
        <w:t>”, Free ve Shared katmanlardaki uygulamalar hariç olmak üzere, Uygulama Hizmeti dâhilinde Müşteri tarafından dağıtılan bir Web Uygulaması, Mobil Uygulama, API Uygulaması, Mantıksal Uygulamadır. Hizmet Düzeyi Anlaşması, tek bir kurulumda ve birden fazla kurulumda çalıştırırken geçerlidir.</w:t>
      </w:r>
    </w:p>
    <w:p w14:paraId="71B4533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2DE8867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C7C8E2D" w14:textId="77777777" w:rsidR="00EB79DB" w:rsidRPr="00285F6E" w:rsidRDefault="00EB79DB" w:rsidP="00EB79DB">
      <w:pPr>
        <w:pStyle w:val="ProductList-Body"/>
        <w:spacing w:line="238" w:lineRule="auto"/>
      </w:pPr>
    </w:p>
    <w:p w14:paraId="61673E98"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0D93CC9"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2BE91B2" w14:textId="77777777" w:rsidTr="00C94E4B">
        <w:trPr>
          <w:tblHeader/>
        </w:trPr>
        <w:tc>
          <w:tcPr>
            <w:tcW w:w="5400" w:type="dxa"/>
            <w:shd w:val="clear" w:color="auto" w:fill="0072C6"/>
          </w:tcPr>
          <w:p w14:paraId="38FDD69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D1F3E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9D894A" w14:textId="77777777" w:rsidTr="00C94E4B">
        <w:tc>
          <w:tcPr>
            <w:tcW w:w="5400" w:type="dxa"/>
          </w:tcPr>
          <w:p w14:paraId="53E8341A" w14:textId="77777777" w:rsidR="00EB79DB" w:rsidRPr="00EF7CF9" w:rsidRDefault="00EB79DB" w:rsidP="00C94E4B">
            <w:pPr>
              <w:pStyle w:val="ProductList-OfferingBody"/>
              <w:spacing w:line="238" w:lineRule="auto"/>
              <w:jc w:val="center"/>
            </w:pPr>
            <w:r>
              <w:t>&lt; %99,95</w:t>
            </w:r>
          </w:p>
        </w:tc>
        <w:tc>
          <w:tcPr>
            <w:tcW w:w="3987" w:type="dxa"/>
          </w:tcPr>
          <w:p w14:paraId="0E23AC81" w14:textId="77777777" w:rsidR="00EB79DB" w:rsidRPr="00EF7CF9" w:rsidRDefault="00EB79DB" w:rsidP="00C94E4B">
            <w:pPr>
              <w:pStyle w:val="ProductList-OfferingBody"/>
              <w:spacing w:line="238" w:lineRule="auto"/>
              <w:jc w:val="center"/>
            </w:pPr>
            <w:r>
              <w:t>%10</w:t>
            </w:r>
          </w:p>
        </w:tc>
      </w:tr>
      <w:tr w:rsidR="00EB79DB" w:rsidRPr="00B44CF9" w14:paraId="170676C2" w14:textId="77777777" w:rsidTr="00C94E4B">
        <w:tc>
          <w:tcPr>
            <w:tcW w:w="5400" w:type="dxa"/>
          </w:tcPr>
          <w:p w14:paraId="7BA886BD" w14:textId="77777777" w:rsidR="00EB79DB" w:rsidRPr="00EF7CF9" w:rsidRDefault="00EB79DB" w:rsidP="00C94E4B">
            <w:pPr>
              <w:pStyle w:val="ProductList-OfferingBody"/>
              <w:spacing w:line="238" w:lineRule="auto"/>
              <w:jc w:val="center"/>
            </w:pPr>
            <w:r>
              <w:t>&lt; %99</w:t>
            </w:r>
          </w:p>
        </w:tc>
        <w:tc>
          <w:tcPr>
            <w:tcW w:w="3987" w:type="dxa"/>
          </w:tcPr>
          <w:p w14:paraId="0B45FCF8" w14:textId="77777777" w:rsidR="00EB79DB" w:rsidRPr="00EF7CF9" w:rsidRDefault="00EB79DB" w:rsidP="00C94E4B">
            <w:pPr>
              <w:pStyle w:val="ProductList-OfferingBody"/>
              <w:spacing w:line="238" w:lineRule="auto"/>
              <w:jc w:val="center"/>
            </w:pPr>
            <w:r>
              <w:t>%25</w:t>
            </w:r>
          </w:p>
        </w:tc>
      </w:tr>
      <w:tr w:rsidR="00EB79DB" w:rsidRPr="00B44CF9" w14:paraId="6B947F36" w14:textId="77777777" w:rsidTr="00C94E4B">
        <w:tc>
          <w:tcPr>
            <w:tcW w:w="5400" w:type="dxa"/>
          </w:tcPr>
          <w:p w14:paraId="6E06C0F2" w14:textId="77777777" w:rsidR="00EB79DB" w:rsidRPr="00EF7CF9" w:rsidRDefault="00EB79DB" w:rsidP="00C94E4B">
            <w:pPr>
              <w:pStyle w:val="ProductList-OfferingBody"/>
              <w:spacing w:line="238" w:lineRule="auto"/>
              <w:jc w:val="center"/>
            </w:pPr>
            <w:r>
              <w:t>&lt; %95</w:t>
            </w:r>
          </w:p>
        </w:tc>
        <w:tc>
          <w:tcPr>
            <w:tcW w:w="3987" w:type="dxa"/>
          </w:tcPr>
          <w:p w14:paraId="14250744" w14:textId="77777777" w:rsidR="00EB79DB" w:rsidRPr="00EF7CF9" w:rsidRDefault="00EB79DB" w:rsidP="00C94E4B">
            <w:pPr>
              <w:pStyle w:val="ProductList-OfferingBody"/>
              <w:spacing w:line="238" w:lineRule="auto"/>
              <w:jc w:val="center"/>
            </w:pPr>
            <w:r>
              <w:t>%100</w:t>
            </w:r>
          </w:p>
        </w:tc>
      </w:tr>
    </w:tbl>
    <w:p w14:paraId="3AE12DB5" w14:textId="77777777" w:rsidR="00EB79DB" w:rsidRPr="00285F6E" w:rsidRDefault="00EB79DB" w:rsidP="00EB79DB">
      <w:pPr>
        <w:pStyle w:val="ProductList-Body"/>
        <w:spacing w:before="120" w:line="238" w:lineRule="auto"/>
      </w:pPr>
      <w:r>
        <w:rPr>
          <w:b/>
          <w:bCs/>
          <w:color w:val="00188F"/>
        </w:rPr>
        <w:t>Ek Hükümler</w:t>
      </w:r>
      <w:r w:rsidRPr="00691780">
        <w:rPr>
          <w:b/>
          <w:bCs/>
        </w:rPr>
        <w:t>:</w:t>
      </w:r>
      <w:r>
        <w:rPr>
          <w:b/>
          <w:bCs/>
          <w:color w:val="00188F"/>
        </w:rPr>
        <w:t xml:space="preserve"> </w:t>
      </w:r>
      <w: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bookmarkStart w:id="125" w:name="_Toc457821537"/>
    <w:p w14:paraId="6BA3529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3A462E3"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126" w:name="_Toc52348920"/>
      <w:bookmarkStart w:id="127" w:name="_Toc120626011"/>
      <w:bookmarkStart w:id="128" w:name="_Toc126069596"/>
      <w:r>
        <w:lastRenderedPageBreak/>
        <w:t>Uygulama Ağ Geçidi</w:t>
      </w:r>
      <w:bookmarkEnd w:id="125"/>
      <w:bookmarkEnd w:id="126"/>
      <w:bookmarkEnd w:id="127"/>
      <w:bookmarkEnd w:id="128"/>
    </w:p>
    <w:p w14:paraId="04729E5F" w14:textId="77777777" w:rsidR="00EB79DB" w:rsidRPr="00285F6E" w:rsidRDefault="00EB79DB" w:rsidP="00EB79DB">
      <w:pPr>
        <w:pStyle w:val="ProductList-Body"/>
        <w:spacing w:line="238" w:lineRule="auto"/>
      </w:pPr>
      <w:r>
        <w:rPr>
          <w:b/>
          <w:color w:val="00188F"/>
        </w:rPr>
        <w:t>Ek Tanımlar</w:t>
      </w:r>
      <w:r w:rsidRPr="00691780">
        <w:rPr>
          <w:b/>
        </w:rPr>
        <w:t>:</w:t>
      </w:r>
    </w:p>
    <w:p w14:paraId="3C325863" w14:textId="77777777" w:rsidR="00EB79DB" w:rsidRPr="00285F6E" w:rsidRDefault="00EB79DB" w:rsidP="00EB79DB">
      <w:pPr>
        <w:pStyle w:val="ProductList-Body"/>
        <w:spacing w:after="40" w:line="238" w:lineRule="auto"/>
      </w:pPr>
      <w:r>
        <w:t>“</w:t>
      </w:r>
      <w:r>
        <w:rPr>
          <w:b/>
          <w:color w:val="00188F"/>
        </w:rPr>
        <w:t>Uygulama Ağ Geçidi Bulut Hizmeti</w:t>
      </w:r>
      <w:r>
        <w:t>”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72759871" w14:textId="77777777" w:rsidR="00EB79DB" w:rsidRPr="00285F6E" w:rsidRDefault="00EB79DB" w:rsidP="00EB79DB">
      <w:pPr>
        <w:pStyle w:val="ProductList-Body"/>
        <w:spacing w:after="40" w:line="238" w:lineRule="auto"/>
      </w:pPr>
      <w:r>
        <w:t>“</w:t>
      </w:r>
      <w:r>
        <w:rPr>
          <w:b/>
          <w:color w:val="00188F"/>
        </w:rPr>
        <w:t>Kullanılabilir Maksimum Dakika Sayısı</w:t>
      </w:r>
      <w:r>
        <w:t>”, belirli bir Uygulama Ağ Geçidi Bulut Hizmetinin bir Microsoft Azure üyeliği için dağıtıldığı bir fatura ayında birikmiş dakikaların toplamıdır.</w:t>
      </w:r>
    </w:p>
    <w:p w14:paraId="2466160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7B67981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504318ED" w14:textId="77777777" w:rsidR="00EB79DB" w:rsidRPr="00285F6E" w:rsidRDefault="00EB79DB" w:rsidP="00EB79DB">
      <w:pPr>
        <w:pStyle w:val="ProductList-Body"/>
        <w:spacing w:line="238" w:lineRule="auto"/>
      </w:pPr>
    </w:p>
    <w:p w14:paraId="39202320"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0F0531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0EDD893" w14:textId="77777777" w:rsidTr="00C94E4B">
        <w:trPr>
          <w:tblHeader/>
        </w:trPr>
        <w:tc>
          <w:tcPr>
            <w:tcW w:w="5400" w:type="dxa"/>
            <w:shd w:val="clear" w:color="auto" w:fill="0072C6"/>
          </w:tcPr>
          <w:p w14:paraId="3EB0C31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E384C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323AC5F" w14:textId="77777777" w:rsidTr="00C94E4B">
        <w:tc>
          <w:tcPr>
            <w:tcW w:w="5400" w:type="dxa"/>
          </w:tcPr>
          <w:p w14:paraId="6F9A83B9" w14:textId="77777777" w:rsidR="00EB79DB" w:rsidRPr="00EF7CF9" w:rsidRDefault="00EB79DB" w:rsidP="00C94E4B">
            <w:pPr>
              <w:pStyle w:val="ProductList-OfferingBody"/>
              <w:spacing w:line="238" w:lineRule="auto"/>
              <w:jc w:val="center"/>
            </w:pPr>
            <w:r>
              <w:t>&lt; %99,95</w:t>
            </w:r>
          </w:p>
        </w:tc>
        <w:tc>
          <w:tcPr>
            <w:tcW w:w="3987" w:type="dxa"/>
          </w:tcPr>
          <w:p w14:paraId="15BC4805" w14:textId="77777777" w:rsidR="00EB79DB" w:rsidRPr="00EF7CF9" w:rsidRDefault="00EB79DB" w:rsidP="00C94E4B">
            <w:pPr>
              <w:pStyle w:val="ProductList-OfferingBody"/>
              <w:spacing w:line="238" w:lineRule="auto"/>
              <w:jc w:val="center"/>
            </w:pPr>
            <w:r>
              <w:t>%10</w:t>
            </w:r>
          </w:p>
        </w:tc>
      </w:tr>
      <w:tr w:rsidR="00EB79DB" w:rsidRPr="00B44CF9" w14:paraId="5A000A09" w14:textId="77777777" w:rsidTr="00C94E4B">
        <w:tc>
          <w:tcPr>
            <w:tcW w:w="5400" w:type="dxa"/>
          </w:tcPr>
          <w:p w14:paraId="3A98C06F" w14:textId="77777777" w:rsidR="00EB79DB" w:rsidRPr="00EF7CF9" w:rsidRDefault="00EB79DB" w:rsidP="00C94E4B">
            <w:pPr>
              <w:pStyle w:val="ProductList-OfferingBody"/>
              <w:spacing w:line="238" w:lineRule="auto"/>
              <w:jc w:val="center"/>
            </w:pPr>
            <w:r>
              <w:t>&lt; %99</w:t>
            </w:r>
          </w:p>
        </w:tc>
        <w:tc>
          <w:tcPr>
            <w:tcW w:w="3987" w:type="dxa"/>
          </w:tcPr>
          <w:p w14:paraId="111B28FC" w14:textId="77777777" w:rsidR="00EB79DB" w:rsidRPr="00EF7CF9" w:rsidRDefault="00EB79DB" w:rsidP="00C94E4B">
            <w:pPr>
              <w:pStyle w:val="ProductList-OfferingBody"/>
              <w:spacing w:line="238" w:lineRule="auto"/>
              <w:jc w:val="center"/>
            </w:pPr>
            <w:r>
              <w:t>%25</w:t>
            </w:r>
          </w:p>
        </w:tc>
      </w:tr>
    </w:tbl>
    <w:bookmarkStart w:id="129" w:name="_Toc526859647"/>
    <w:bookmarkStart w:id="130" w:name="_Toc527039296"/>
    <w:bookmarkStart w:id="131" w:name="ApplicationInsights"/>
    <w:bookmarkStart w:id="132" w:name="_Toc457821538"/>
    <w:p w14:paraId="4E8DE7D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504048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33" w:name="_Toc52348921"/>
      <w:bookmarkStart w:id="134" w:name="_Toc120626012"/>
      <w:bookmarkStart w:id="135" w:name="_Toc126069597"/>
      <w:r>
        <w:t>Application Insights</w:t>
      </w:r>
      <w:bookmarkEnd w:id="129"/>
      <w:bookmarkEnd w:id="130"/>
      <w:bookmarkEnd w:id="133"/>
      <w:bookmarkEnd w:id="134"/>
      <w:bookmarkEnd w:id="135"/>
    </w:p>
    <w:bookmarkEnd w:id="131"/>
    <w:p w14:paraId="762DF485" w14:textId="77777777" w:rsidR="00EB79DB" w:rsidRPr="00285F6E" w:rsidRDefault="00EB79DB" w:rsidP="00EB79DB">
      <w:pPr>
        <w:pStyle w:val="ProductList-Body"/>
        <w:spacing w:line="238" w:lineRule="auto"/>
      </w:pPr>
      <w:r>
        <w:rPr>
          <w:b/>
          <w:color w:val="00188F"/>
        </w:rPr>
        <w:t>Ek Tanımlar</w:t>
      </w:r>
      <w:r w:rsidRPr="00691780">
        <w:rPr>
          <w:b/>
        </w:rPr>
        <w:t>:</w:t>
      </w:r>
    </w:p>
    <w:p w14:paraId="5C0A97D6" w14:textId="77777777" w:rsidR="00EB79DB" w:rsidRPr="00285F6E" w:rsidRDefault="00EB79DB" w:rsidP="00EB79DB">
      <w:pPr>
        <w:spacing w:after="0" w:line="238" w:lineRule="auto"/>
      </w:pPr>
      <w:r>
        <w:rPr>
          <w:sz w:val="18"/>
        </w:rPr>
        <w:t>“</w:t>
      </w:r>
      <w:r>
        <w:rPr>
          <w:b/>
          <w:color w:val="00188F"/>
          <w:sz w:val="18"/>
        </w:rPr>
        <w:t>Application Insights Resource</w:t>
      </w:r>
      <w:r>
        <w:rPr>
          <w:sz w:val="18"/>
        </w:rPr>
        <w:t>”</w:t>
      </w:r>
      <w:r w:rsidRPr="006C30C0">
        <w:rPr>
          <w:b/>
          <w:bCs/>
          <w:sz w:val="18"/>
          <w:szCs w:val="18"/>
        </w:rPr>
        <w:t>,</w:t>
      </w:r>
      <w:r>
        <w:rPr>
          <w:sz w:val="18"/>
          <w:szCs w:val="18"/>
        </w:rPr>
        <w:t xml:space="preserve"> Application Insights'ta tek bir izleme anahtarı için veri toplayan, işleyen ve depolayan kapsayıcıdır.</w:t>
      </w:r>
    </w:p>
    <w:p w14:paraId="1D6FE0F5" w14:textId="77777777" w:rsidR="00EB79DB" w:rsidRPr="00285F6E" w:rsidRDefault="00EB79DB" w:rsidP="00EB79DB">
      <w:pPr>
        <w:spacing w:after="0" w:line="238" w:lineRule="auto"/>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6815E647" w14:textId="77777777" w:rsidR="00EB79DB" w:rsidRPr="00285F6E" w:rsidRDefault="00EB79DB" w:rsidP="00EB79DB">
      <w:pPr>
        <w:spacing w:after="0" w:line="238" w:lineRule="auto"/>
      </w:pPr>
      <w:r>
        <w:rPr>
          <w:sz w:val="18"/>
        </w:rPr>
        <w:t>“</w:t>
      </w:r>
      <w:r>
        <w:rPr>
          <w:b/>
          <w:color w:val="00188F"/>
          <w:sz w:val="18"/>
        </w:rPr>
        <w:t>Kesinti Süresi</w:t>
      </w:r>
      <w:r>
        <w:rPr>
          <w:sz w:val="18"/>
        </w:rPr>
        <w:t>”</w:t>
      </w:r>
      <w:r w:rsidRPr="006C30C0">
        <w:rPr>
          <w:b/>
          <w:bCs/>
          <w:sz w:val="18"/>
        </w:rPr>
        <w:t>,</w:t>
      </w:r>
      <w:r>
        <w:rPr>
          <w:sz w:val="18"/>
          <w:szCs w:val="18"/>
        </w:rPr>
        <w:t xml:space="preserve"> Kullanılabilir Maksimum Dakika içerisinde Application Insights Resource'un kullanılamaz olduğu dakikaların toplamıdır. Bir dakika, belirli bir Application Insights Kaynağı için hiçbir HTTP işleminin Başarı Koduyla sonuçlanmadığı durumlarda kullanılamaz olarak kabul edilir.</w:t>
      </w:r>
    </w:p>
    <w:p w14:paraId="2B301261" w14:textId="77777777" w:rsidR="00EB79DB" w:rsidRPr="00285F6E" w:rsidRDefault="00EB79DB" w:rsidP="00EB79DB">
      <w:pPr>
        <w:pStyle w:val="ProductList-Body"/>
        <w:spacing w:line="238" w:lineRule="auto"/>
      </w:pPr>
      <w:r>
        <w:rPr>
          <w:b/>
          <w:color w:val="00188F"/>
        </w:rPr>
        <w:t>Aylık Sorgu Kullanılabilirlik Yüzdesi</w:t>
      </w:r>
      <w:r w:rsidRPr="00691780">
        <w:rPr>
          <w:b/>
        </w:rPr>
        <w:t>:</w:t>
      </w:r>
      <w:r>
        <w:t xml:space="preserve"> belirli bir Application Insights Kaynağı için Kullanılabilir Maksimum Dakikadan Kesinti Süresinin çıkarılıp Kullanılabilir Maksimum Dakikaya bölünerek 100 ile çarpılması şeklinde hesaplanır.</w:t>
      </w:r>
    </w:p>
    <w:p w14:paraId="6E3DCBE2" w14:textId="77777777" w:rsidR="00EB79DB" w:rsidRPr="00285F6E" w:rsidRDefault="00EB79DB" w:rsidP="00EB79DB">
      <w:pPr>
        <w:pStyle w:val="ProductList-Body"/>
        <w:spacing w:line="238" w:lineRule="auto"/>
      </w:pPr>
      <w:r>
        <w:t>Aylık Sorgu Kullanılabilirliği Yüzdesi aşağıdaki formül kullanılarak hesaplanır:</w:t>
      </w:r>
    </w:p>
    <w:p w14:paraId="53C3833A" w14:textId="77777777" w:rsidR="00EB79DB" w:rsidRPr="00285F6E" w:rsidRDefault="00EB79DB" w:rsidP="00EB79DB">
      <w:pPr>
        <w:pStyle w:val="ProductList-Body"/>
        <w:spacing w:line="238" w:lineRule="auto"/>
      </w:pPr>
    </w:p>
    <w:p w14:paraId="0E8E3817"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10A930A" w14:textId="77777777" w:rsidR="00EB79DB" w:rsidRPr="00285F6E" w:rsidRDefault="00EB79DB" w:rsidP="00EB79DB">
      <w:pPr>
        <w:pStyle w:val="ProductList-Body"/>
        <w:spacing w:line="238" w:lineRule="auto"/>
      </w:pPr>
      <w:r>
        <w:rPr>
          <w:b/>
          <w:color w:val="00188F"/>
        </w:rPr>
        <w:t>Aşağıdaki Hizmet Düzeyleri ve Hizmet Kredileri, Müşterinin Application Insights Hizmetini kullanması için geçerlidir – Sorgu Kullanılabilirlik SLA'sı</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59BCDA5" w14:textId="77777777" w:rsidTr="00C94E4B">
        <w:trPr>
          <w:trHeight w:val="249"/>
          <w:tblHeader/>
        </w:trPr>
        <w:tc>
          <w:tcPr>
            <w:tcW w:w="5400" w:type="dxa"/>
            <w:shd w:val="clear" w:color="auto" w:fill="0072C6"/>
          </w:tcPr>
          <w:p w14:paraId="0DB7A17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Sorgu Kullanılabilirlik Yüzdesi</w:t>
            </w:r>
          </w:p>
        </w:tc>
        <w:tc>
          <w:tcPr>
            <w:tcW w:w="3987" w:type="dxa"/>
            <w:shd w:val="clear" w:color="auto" w:fill="0072C6"/>
          </w:tcPr>
          <w:p w14:paraId="58B9A9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1519D3" w14:textId="77777777" w:rsidTr="00C94E4B">
        <w:trPr>
          <w:trHeight w:val="242"/>
        </w:trPr>
        <w:tc>
          <w:tcPr>
            <w:tcW w:w="5400" w:type="dxa"/>
          </w:tcPr>
          <w:p w14:paraId="252D0E35" w14:textId="77777777" w:rsidR="00EB79DB" w:rsidRPr="00EF7CF9" w:rsidRDefault="00EB79DB" w:rsidP="00C94E4B">
            <w:pPr>
              <w:pStyle w:val="ProductList-OfferingBody"/>
              <w:spacing w:line="238" w:lineRule="auto"/>
              <w:jc w:val="center"/>
            </w:pPr>
            <w:r>
              <w:t>&lt; %99,9</w:t>
            </w:r>
          </w:p>
        </w:tc>
        <w:tc>
          <w:tcPr>
            <w:tcW w:w="3987" w:type="dxa"/>
          </w:tcPr>
          <w:p w14:paraId="4C86C3DF" w14:textId="77777777" w:rsidR="00EB79DB" w:rsidRPr="00EF7CF9" w:rsidRDefault="00EB79DB" w:rsidP="00C94E4B">
            <w:pPr>
              <w:pStyle w:val="ProductList-OfferingBody"/>
              <w:spacing w:line="238" w:lineRule="auto"/>
              <w:jc w:val="center"/>
            </w:pPr>
            <w:r>
              <w:t>%10</w:t>
            </w:r>
          </w:p>
        </w:tc>
      </w:tr>
      <w:tr w:rsidR="00EB79DB" w:rsidRPr="00B44CF9" w14:paraId="34FAA162" w14:textId="77777777" w:rsidTr="00C94E4B">
        <w:trPr>
          <w:trHeight w:val="249"/>
        </w:trPr>
        <w:tc>
          <w:tcPr>
            <w:tcW w:w="5400" w:type="dxa"/>
          </w:tcPr>
          <w:p w14:paraId="698CAF5B" w14:textId="77777777" w:rsidR="00EB79DB" w:rsidRPr="00EF7CF9" w:rsidRDefault="00EB79DB" w:rsidP="00C94E4B">
            <w:pPr>
              <w:pStyle w:val="ProductList-OfferingBody"/>
              <w:spacing w:line="238" w:lineRule="auto"/>
              <w:jc w:val="center"/>
            </w:pPr>
            <w:r>
              <w:t>&lt; %99</w:t>
            </w:r>
          </w:p>
        </w:tc>
        <w:tc>
          <w:tcPr>
            <w:tcW w:w="3987" w:type="dxa"/>
          </w:tcPr>
          <w:p w14:paraId="553031FD" w14:textId="77777777" w:rsidR="00EB79DB" w:rsidRPr="00EF7CF9" w:rsidRDefault="00EB79DB" w:rsidP="00C94E4B">
            <w:pPr>
              <w:pStyle w:val="ProductList-OfferingBody"/>
              <w:spacing w:line="238" w:lineRule="auto"/>
              <w:jc w:val="center"/>
            </w:pPr>
            <w:r>
              <w:t>%25</w:t>
            </w:r>
          </w:p>
        </w:tc>
      </w:tr>
    </w:tbl>
    <w:p w14:paraId="0E0E0AB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BBDC75A"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36" w:name="_Toc120626013"/>
      <w:bookmarkStart w:id="137" w:name="_Toc52348922"/>
      <w:bookmarkStart w:id="138" w:name="_Toc126069598"/>
      <w:r>
        <w:t>Azure Uygulamalı AI Hizmetleri</w:t>
      </w:r>
      <w:bookmarkEnd w:id="136"/>
      <w:bookmarkEnd w:id="138"/>
    </w:p>
    <w:p w14:paraId="4A959C5D" w14:textId="77777777" w:rsidR="00EB79DB" w:rsidRPr="00285F6E" w:rsidRDefault="00EB79DB" w:rsidP="00EB79DB">
      <w:pPr>
        <w:pStyle w:val="ProductList-Body"/>
        <w:spacing w:line="238" w:lineRule="auto"/>
      </w:pPr>
      <w:r>
        <w:rPr>
          <w:b/>
          <w:color w:val="00188F"/>
        </w:rPr>
        <w:t>Ek Tanımlar</w:t>
      </w:r>
    </w:p>
    <w:p w14:paraId="689C7F5D" w14:textId="77777777" w:rsidR="00EB79DB" w:rsidRPr="00285F6E" w:rsidRDefault="00EB79DB" w:rsidP="00EB79DB">
      <w:pPr>
        <w:pStyle w:val="ProductList-Body"/>
        <w:spacing w:line="238" w:lineRule="auto"/>
      </w:pPr>
      <w:r>
        <w:t>“</w:t>
      </w:r>
      <w:r>
        <w:rPr>
          <w:b/>
          <w:bCs/>
          <w:color w:val="00188F"/>
        </w:rPr>
        <w:t>Toplam İşlem Girişimi</w:t>
      </w:r>
      <w:r>
        <w:t>” belirli bir Uygulamalı AI Hizmetler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56CEFBFC" w14:textId="77777777" w:rsidR="00EB79DB" w:rsidRPr="00285F6E" w:rsidRDefault="00EB79DB" w:rsidP="00EB79DB">
      <w:pPr>
        <w:pStyle w:val="ProductList-Body"/>
        <w:spacing w:line="238" w:lineRule="auto"/>
      </w:pPr>
      <w:r>
        <w:t>“</w:t>
      </w:r>
      <w:r>
        <w:rPr>
          <w:b/>
          <w:bCs/>
          <w:color w:val="00188F"/>
        </w:rPr>
        <w:t>Başarısız İşlemler</w:t>
      </w:r>
      <w:r>
        <w:t>”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5DA5CD49" w14:textId="77777777" w:rsidR="00EB79DB" w:rsidRPr="00285F6E" w:rsidRDefault="00EB79DB" w:rsidP="00EB79DB">
      <w:pPr>
        <w:pStyle w:val="ProductList-Body"/>
        <w:spacing w:before="120" w:line="238" w:lineRule="auto"/>
      </w:pPr>
      <w:r>
        <w:rPr>
          <w:b/>
          <w:bCs/>
          <w:color w:val="00188F"/>
        </w:rPr>
        <w:t>Aylık Çalışma Süresi Hesaplaması</w:t>
      </w:r>
    </w:p>
    <w:p w14:paraId="3CC14216" w14:textId="77777777" w:rsidR="00EB79DB" w:rsidRPr="00285F6E" w:rsidRDefault="00EB79DB" w:rsidP="00EB79DB">
      <w:pPr>
        <w:pStyle w:val="ProductList-Body"/>
        <w:spacing w:line="238" w:lineRule="auto"/>
      </w:pPr>
      <w:r>
        <w:t>“</w:t>
      </w:r>
      <w:r>
        <w:rPr>
          <w:b/>
          <w:bCs/>
          <w:color w:val="00188F"/>
        </w:rPr>
        <w:t>Aylık Çalışma Süresi Yüzdesi</w:t>
      </w:r>
      <w:r>
        <w:t>” her API Hizmeti için, belirli bir API aboneliği için bir fatura ayında Toplam İşlem Girişiminden Başarısız İşlemlerin çıkarılıp Toplam İşlem Girişimine bölünmesiyle hesaplanır. Aylık Çalışma Süresi Yüzdesi, aşağıdaki formülle gösterilir:</w:t>
      </w:r>
    </w:p>
    <w:p w14:paraId="5D11144A" w14:textId="77777777" w:rsidR="00EB79DB" w:rsidRPr="00285F6E" w:rsidRDefault="00EB79DB" w:rsidP="00EB79DB">
      <w:pPr>
        <w:pStyle w:val="ProductList-Body"/>
        <w:spacing w:line="238" w:lineRule="auto"/>
      </w:pPr>
    </w:p>
    <w:p w14:paraId="734453F7"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5618F4" w14:textId="77777777" w:rsidR="00EB79DB" w:rsidRPr="00285F6E" w:rsidRDefault="00EB79DB" w:rsidP="00EB79DB">
      <w:pPr>
        <w:pStyle w:val="ProductList-Body"/>
        <w:keepNext/>
        <w:spacing w:line="238" w:lineRule="auto"/>
      </w:pPr>
      <w:r>
        <w:rPr>
          <w:b/>
          <w:bCs/>
          <w:color w:val="00188F"/>
        </w:rPr>
        <w:t>Aşağıdaki Hizmet Düzeyleri ve Hizmet Kredileri, Uygulamalı AI Hizmetleri API'leri için geçerlidir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321F037F" w14:textId="77777777" w:rsidTr="00C94E4B">
        <w:trPr>
          <w:trHeight w:val="249"/>
          <w:tblHeader/>
        </w:trPr>
        <w:tc>
          <w:tcPr>
            <w:tcW w:w="5400" w:type="dxa"/>
            <w:shd w:val="clear" w:color="auto" w:fill="0072C6"/>
          </w:tcPr>
          <w:p w14:paraId="450803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5F7F4FA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53C877F" w14:textId="77777777" w:rsidTr="00C94E4B">
        <w:trPr>
          <w:trHeight w:val="242"/>
        </w:trPr>
        <w:tc>
          <w:tcPr>
            <w:tcW w:w="5400" w:type="dxa"/>
          </w:tcPr>
          <w:p w14:paraId="6AD5EC76" w14:textId="77777777" w:rsidR="00EB79DB" w:rsidRPr="00EF7CF9" w:rsidRDefault="00EB79DB" w:rsidP="00C94E4B">
            <w:pPr>
              <w:pStyle w:val="ProductList-OfferingBody"/>
              <w:spacing w:line="238" w:lineRule="auto"/>
              <w:jc w:val="center"/>
            </w:pPr>
            <w:r>
              <w:t>&lt; %99,9</w:t>
            </w:r>
          </w:p>
        </w:tc>
        <w:tc>
          <w:tcPr>
            <w:tcW w:w="4005" w:type="dxa"/>
          </w:tcPr>
          <w:p w14:paraId="2BDD5617" w14:textId="77777777" w:rsidR="00EB79DB" w:rsidRPr="00EF7CF9" w:rsidRDefault="00EB79DB" w:rsidP="00C94E4B">
            <w:pPr>
              <w:pStyle w:val="ProductList-OfferingBody"/>
              <w:spacing w:line="238" w:lineRule="auto"/>
              <w:jc w:val="center"/>
            </w:pPr>
            <w:r>
              <w:t>%10</w:t>
            </w:r>
          </w:p>
        </w:tc>
      </w:tr>
      <w:tr w:rsidR="00EB79DB" w:rsidRPr="00B44CF9" w14:paraId="64CDB746" w14:textId="77777777" w:rsidTr="00C94E4B">
        <w:trPr>
          <w:trHeight w:val="249"/>
        </w:trPr>
        <w:tc>
          <w:tcPr>
            <w:tcW w:w="5400" w:type="dxa"/>
          </w:tcPr>
          <w:p w14:paraId="5E26F67D" w14:textId="77777777" w:rsidR="00EB79DB" w:rsidRPr="00EF7CF9" w:rsidRDefault="00EB79DB" w:rsidP="00C94E4B">
            <w:pPr>
              <w:pStyle w:val="ProductList-OfferingBody"/>
              <w:spacing w:line="238" w:lineRule="auto"/>
              <w:jc w:val="center"/>
            </w:pPr>
            <w:r>
              <w:t>&lt; %99</w:t>
            </w:r>
          </w:p>
        </w:tc>
        <w:tc>
          <w:tcPr>
            <w:tcW w:w="4005" w:type="dxa"/>
          </w:tcPr>
          <w:p w14:paraId="17CB1412" w14:textId="77777777" w:rsidR="00EB79DB" w:rsidRPr="00EF7CF9" w:rsidRDefault="00EB79DB" w:rsidP="00C94E4B">
            <w:pPr>
              <w:pStyle w:val="ProductList-OfferingBody"/>
              <w:spacing w:line="238" w:lineRule="auto"/>
              <w:jc w:val="center"/>
            </w:pPr>
            <w:r>
              <w:t>%25</w:t>
            </w:r>
          </w:p>
        </w:tc>
      </w:tr>
    </w:tbl>
    <w:p w14:paraId="42FCF63C" w14:textId="77777777" w:rsidR="00EB79DB" w:rsidRPr="00285F6E" w:rsidRDefault="00EB79DB" w:rsidP="00EB79DB">
      <w:pPr>
        <w:pStyle w:val="ProductList-Body"/>
        <w:spacing w:before="120" w:line="238" w:lineRule="auto"/>
      </w:pPr>
      <w:r>
        <w:rPr>
          <w:b/>
          <w:bCs/>
          <w:color w:val="00188F"/>
        </w:rPr>
        <w:t>Hizmet Düzeyi Özel Durumları</w:t>
      </w:r>
      <w:r w:rsidRPr="00691780">
        <w:rPr>
          <w:b/>
          <w:bCs/>
          <w:color w:val="00188F"/>
        </w:rPr>
        <w:t>:</w:t>
      </w:r>
      <w:r>
        <w:rPr>
          <w:b/>
          <w:bCs/>
          <w:color w:val="00188F"/>
        </w:rPr>
        <w:t xml:space="preserve"> </w:t>
      </w:r>
      <w:r>
        <w:t>Ücretsiz katman için hiçbir SLA sağlanmaz.</w:t>
      </w:r>
    </w:p>
    <w:p w14:paraId="7D7F34A9"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414219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39" w:name="_Toc120626014"/>
      <w:bookmarkStart w:id="140" w:name="_Toc126069599"/>
      <w:r>
        <w:t>Azure Arc</w:t>
      </w:r>
      <w:bookmarkEnd w:id="139"/>
      <w:bookmarkEnd w:id="140"/>
    </w:p>
    <w:p w14:paraId="6358A059"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5A0C6D04" w14:textId="77777777" w:rsidR="00EB79DB" w:rsidRPr="00285F6E" w:rsidRDefault="00EB79DB" w:rsidP="00EB79DB">
      <w:pPr>
        <w:pStyle w:val="ProductList-Body"/>
        <w:spacing w:line="238" w:lineRule="auto"/>
      </w:pPr>
      <w:r>
        <w:t>“</w:t>
      </w:r>
      <w:r>
        <w:rPr>
          <w:b/>
          <w:bCs/>
          <w:color w:val="00188F"/>
        </w:rPr>
        <w:t>Kullanılabilir Maksimum Dakika</w:t>
      </w:r>
      <w:r>
        <w:t>”, en az bir Kubernetes yapılandırması Azure kaynağının, bir Microsoft Azure aboneliğindeki Azure Arc'ın etkin olduğu bir Kubernetes kaynağına dağıtıldığı bir faturalama ayındaki toplam dakikadır.</w:t>
      </w:r>
    </w:p>
    <w:p w14:paraId="29BF27DE" w14:textId="77777777" w:rsidR="00EB79DB" w:rsidRPr="00285F6E" w:rsidRDefault="00EB79DB" w:rsidP="00EB79DB">
      <w:pPr>
        <w:pStyle w:val="ProductList-Body"/>
        <w:spacing w:line="238" w:lineRule="auto"/>
      </w:pPr>
      <w:r>
        <w:t>“</w:t>
      </w:r>
      <w:r>
        <w:rPr>
          <w:b/>
          <w:bCs/>
          <w:color w:val="00188F"/>
        </w:rPr>
        <w:t>Kesinti Süresi</w:t>
      </w:r>
      <w:r>
        <w:t>” en az bir Kubernetes yapılandırması Azure kaynağının Azure Arc'ın etkin olduğu bir Kubernetes kaynağına dağıtıldığı, ancak Kubernetes yapılandırması Azure kaynağı için REST API işlemlerinin kullanılamadığı (bir faturalandırma ayındaki) toplam Maksimum Kullanılabilir Dakika sayısıdır.</w:t>
      </w:r>
    </w:p>
    <w:p w14:paraId="25693B54"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5115CA86" w14:textId="77777777" w:rsidR="00EB79DB" w:rsidRPr="00285F6E" w:rsidRDefault="00EB79DB" w:rsidP="00EB79DB">
      <w:pPr>
        <w:pStyle w:val="ProductList-Body"/>
        <w:spacing w:line="238" w:lineRule="auto"/>
      </w:pPr>
    </w:p>
    <w:p w14:paraId="4C075BAF"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1551CB8" w14:textId="77777777" w:rsidR="00EB79DB" w:rsidRPr="00285F6E" w:rsidRDefault="00EB79DB" w:rsidP="00EB79DB">
      <w:pPr>
        <w:pStyle w:val="ProductList-Body"/>
        <w:keepNext/>
        <w:spacing w:line="238" w:lineRule="auto"/>
      </w:pPr>
      <w:r>
        <w:rPr>
          <w:b/>
          <w:bCs/>
          <w:color w:val="00188F"/>
        </w:rPr>
        <w:t>Aşağıdaki Hizmet Düzeyleri ve Hizmet Kredileri, Müşterinin; Azure Arc destekli Kubernetes üstüne Kubernetes yapılandırması Azure kaynağı kullanımı için geçerlidir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4A6FE843" w14:textId="77777777" w:rsidTr="00C94E4B">
        <w:trPr>
          <w:trHeight w:val="249"/>
          <w:tblHeader/>
        </w:trPr>
        <w:tc>
          <w:tcPr>
            <w:tcW w:w="5400" w:type="dxa"/>
            <w:shd w:val="clear" w:color="auto" w:fill="0072C6"/>
          </w:tcPr>
          <w:p w14:paraId="493B980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0E4364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80278DC" w14:textId="77777777" w:rsidTr="00C94E4B">
        <w:trPr>
          <w:trHeight w:val="242"/>
        </w:trPr>
        <w:tc>
          <w:tcPr>
            <w:tcW w:w="5400" w:type="dxa"/>
          </w:tcPr>
          <w:p w14:paraId="422E1D32" w14:textId="77777777" w:rsidR="00EB79DB" w:rsidRPr="00EF7CF9" w:rsidRDefault="00EB79DB" w:rsidP="00C94E4B">
            <w:pPr>
              <w:pStyle w:val="ProductList-OfferingBody"/>
              <w:spacing w:line="238" w:lineRule="auto"/>
              <w:jc w:val="center"/>
            </w:pPr>
            <w:r>
              <w:t>&lt; %99,9</w:t>
            </w:r>
          </w:p>
        </w:tc>
        <w:tc>
          <w:tcPr>
            <w:tcW w:w="4005" w:type="dxa"/>
          </w:tcPr>
          <w:p w14:paraId="7E22CC3F" w14:textId="77777777" w:rsidR="00EB79DB" w:rsidRPr="00EF7CF9" w:rsidRDefault="00EB79DB" w:rsidP="00C94E4B">
            <w:pPr>
              <w:pStyle w:val="ProductList-OfferingBody"/>
              <w:spacing w:line="238" w:lineRule="auto"/>
              <w:jc w:val="center"/>
            </w:pPr>
            <w:r>
              <w:t>%10</w:t>
            </w:r>
          </w:p>
        </w:tc>
      </w:tr>
      <w:tr w:rsidR="00EB79DB" w:rsidRPr="00B44CF9" w14:paraId="1E32C832" w14:textId="77777777" w:rsidTr="00C94E4B">
        <w:trPr>
          <w:trHeight w:val="249"/>
        </w:trPr>
        <w:tc>
          <w:tcPr>
            <w:tcW w:w="5400" w:type="dxa"/>
          </w:tcPr>
          <w:p w14:paraId="31E36005" w14:textId="77777777" w:rsidR="00EB79DB" w:rsidRPr="00EF7CF9" w:rsidRDefault="00EB79DB" w:rsidP="00C94E4B">
            <w:pPr>
              <w:pStyle w:val="ProductList-OfferingBody"/>
              <w:spacing w:line="238" w:lineRule="auto"/>
              <w:jc w:val="center"/>
            </w:pPr>
            <w:r>
              <w:t>&lt; %99</w:t>
            </w:r>
          </w:p>
        </w:tc>
        <w:tc>
          <w:tcPr>
            <w:tcW w:w="4005" w:type="dxa"/>
          </w:tcPr>
          <w:p w14:paraId="7AE78052" w14:textId="77777777" w:rsidR="00EB79DB" w:rsidRPr="00EF7CF9" w:rsidRDefault="00EB79DB" w:rsidP="00C94E4B">
            <w:pPr>
              <w:pStyle w:val="ProductList-OfferingBody"/>
              <w:spacing w:line="238" w:lineRule="auto"/>
              <w:jc w:val="center"/>
            </w:pPr>
            <w:r>
              <w:t>%25</w:t>
            </w:r>
          </w:p>
        </w:tc>
      </w:tr>
    </w:tbl>
    <w:p w14:paraId="1D36EA2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EC09DCC"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41" w:name="_Toc120626015"/>
      <w:bookmarkStart w:id="142" w:name="_Toc126069600"/>
      <w:r>
        <w:t>Otomasyon</w:t>
      </w:r>
      <w:bookmarkEnd w:id="132"/>
      <w:bookmarkEnd w:id="137"/>
      <w:bookmarkEnd w:id="141"/>
      <w:bookmarkEnd w:id="142"/>
    </w:p>
    <w:p w14:paraId="1E728296" w14:textId="77777777" w:rsidR="00EB79DB" w:rsidRPr="00285F6E" w:rsidRDefault="00EB79DB" w:rsidP="00EB79DB">
      <w:pPr>
        <w:pStyle w:val="ProductList-Body"/>
        <w:spacing w:line="238" w:lineRule="auto"/>
      </w:pPr>
      <w:r>
        <w:rPr>
          <w:b/>
          <w:color w:val="00188F"/>
        </w:rPr>
        <w:t>Otomasyon Hizmeti</w:t>
      </w:r>
      <w:r w:rsidRPr="00691780">
        <w:rPr>
          <w:b/>
          <w:color w:val="00188F"/>
        </w:rPr>
        <w:t>:</w:t>
      </w:r>
      <w:r>
        <w:rPr>
          <w:b/>
          <w:color w:val="00188F"/>
        </w:rPr>
        <w:t xml:space="preserve"> İstenen Durum Yapılandırması (DSC)</w:t>
      </w:r>
    </w:p>
    <w:p w14:paraId="2A08886A" w14:textId="77777777" w:rsidR="00EB79DB" w:rsidRPr="00285F6E" w:rsidRDefault="00EB79DB" w:rsidP="00EB79DB">
      <w:pPr>
        <w:pStyle w:val="ProductList-Body"/>
        <w:spacing w:line="238" w:lineRule="auto"/>
      </w:pPr>
      <w:r>
        <w:rPr>
          <w:b/>
          <w:color w:val="00188F"/>
        </w:rPr>
        <w:t>Ek Tanımlar</w:t>
      </w:r>
      <w:r w:rsidRPr="00691780">
        <w:rPr>
          <w:b/>
        </w:rPr>
        <w:t>:</w:t>
      </w:r>
    </w:p>
    <w:p w14:paraId="24660EC5" w14:textId="77777777" w:rsidR="00EB79DB" w:rsidRPr="00285F6E" w:rsidRDefault="00EB79DB" w:rsidP="00EB79DB">
      <w:pPr>
        <w:pStyle w:val="ProductList-Body"/>
        <w:spacing w:line="238" w:lineRule="auto"/>
      </w:pPr>
      <w:r>
        <w:t>“</w:t>
      </w:r>
      <w:r>
        <w:rPr>
          <w:b/>
          <w:color w:val="00188F"/>
        </w:rPr>
        <w:t>Dağıtım Dakikaları</w:t>
      </w:r>
      <w:r>
        <w:t>” belirli bir Otomasyon hesabının bir fatura ayında Microsoft Azure'da dağıtıldığı toplam dakika sayısıdır.</w:t>
      </w:r>
    </w:p>
    <w:p w14:paraId="7A51613F" w14:textId="77777777" w:rsidR="00EB79DB" w:rsidRPr="00285F6E" w:rsidRDefault="00EB79DB" w:rsidP="00EB79DB">
      <w:pPr>
        <w:pStyle w:val="ProductList-Body"/>
        <w:spacing w:after="40" w:line="238" w:lineRule="auto"/>
      </w:pPr>
      <w:r>
        <w:t>“</w:t>
      </w:r>
      <w:r>
        <w:rPr>
          <w:b/>
          <w:color w:val="00188F"/>
        </w:rPr>
        <w:t>DSC Aracısı Hizmeti</w:t>
      </w:r>
      <w:r>
        <w:t xml:space="preserve">”, </w:t>
      </w:r>
      <w:r>
        <w:rPr>
          <w:shd w:val="clear" w:color="auto" w:fill="FFFFFF"/>
        </w:rPr>
        <w:t>Otomasyon Hizmetinin çekme, kayıt ve raporlama isteklerini DSC düğümlerinden almaktan sorumlu bileşenidir</w:t>
      </w:r>
      <w:r>
        <w:t>.</w:t>
      </w:r>
    </w:p>
    <w:p w14:paraId="1F0CAB3E"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dağıtılan tüm Otomasyon hesaplarındaki tüm Dağıtım Dakikalarının toplamıdır</w:t>
      </w:r>
    </w:p>
    <w:p w14:paraId="44123F04" w14:textId="77777777" w:rsidR="00EB79DB" w:rsidRPr="00285F6E" w:rsidRDefault="00EB79DB" w:rsidP="00EB79DB">
      <w:pPr>
        <w:pStyle w:val="ProductList-Body"/>
        <w:spacing w:line="238" w:lineRule="auto"/>
      </w:pPr>
      <w:r>
        <w:rPr>
          <w:b/>
          <w:color w:val="00188F"/>
        </w:rPr>
        <w:t>Kesinti Süresi</w:t>
      </w:r>
      <w:r w:rsidRPr="00691780">
        <w:rPr>
          <w:b/>
        </w:rPr>
        <w:t>:</w:t>
      </w:r>
      <w:r>
        <w:t xml:space="preserve"> DSC Aracısı Hizmetinin kullanılamadığı belirli bir Microsoft Azure üyeliğinde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0B085FF6"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 </w:t>
      </w:r>
    </w:p>
    <w:p w14:paraId="5B561C3C" w14:textId="77777777" w:rsidR="00EB79DB" w:rsidRPr="00285F6E" w:rsidRDefault="00EB79DB" w:rsidP="00EB79DB">
      <w:pPr>
        <w:pStyle w:val="ProductList-Body"/>
        <w:spacing w:line="238" w:lineRule="auto"/>
      </w:pPr>
    </w:p>
    <w:p w14:paraId="118608A9" w14:textId="77777777" w:rsidR="00EB79DB" w:rsidRPr="00285F6E" w:rsidRDefault="00000000" w:rsidP="00EB79DB">
      <w:pPr>
        <w:spacing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E06ED3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42C397F" w14:textId="77777777" w:rsidTr="00C94E4B">
        <w:trPr>
          <w:tblHeader/>
        </w:trPr>
        <w:tc>
          <w:tcPr>
            <w:tcW w:w="5400" w:type="dxa"/>
            <w:shd w:val="clear" w:color="auto" w:fill="0072C6"/>
          </w:tcPr>
          <w:p w14:paraId="4AC77587" w14:textId="77777777" w:rsidR="00EB79DB" w:rsidRPr="00EF7CF9" w:rsidRDefault="00EB79DB" w:rsidP="00C94E4B">
            <w:pPr>
              <w:pStyle w:val="ProductList-OfferingBody"/>
              <w:spacing w:line="238" w:lineRule="auto"/>
              <w:rPr>
                <w:color w:val="FFFFFF" w:themeColor="background1"/>
              </w:rPr>
            </w:pPr>
            <w:r>
              <w:rPr>
                <w:color w:val="FFFFFF" w:themeColor="background1"/>
              </w:rPr>
              <w:t>Aylık Çalışma Süresi Yüzdesi</w:t>
            </w:r>
          </w:p>
        </w:tc>
        <w:tc>
          <w:tcPr>
            <w:tcW w:w="3987" w:type="dxa"/>
            <w:shd w:val="clear" w:color="auto" w:fill="0072C6"/>
          </w:tcPr>
          <w:p w14:paraId="60F4A35E" w14:textId="77777777" w:rsidR="00EB79DB" w:rsidRPr="00EF7CF9" w:rsidRDefault="00EB79DB" w:rsidP="00C94E4B">
            <w:pPr>
              <w:pStyle w:val="ProductList-OfferingBody"/>
              <w:spacing w:line="238" w:lineRule="auto"/>
              <w:rPr>
                <w:color w:val="FFFFFF" w:themeColor="background1"/>
              </w:rPr>
            </w:pPr>
            <w:r>
              <w:rPr>
                <w:color w:val="FFFFFF" w:themeColor="background1"/>
              </w:rPr>
              <w:t>Hizmet Kredisi</w:t>
            </w:r>
          </w:p>
        </w:tc>
      </w:tr>
      <w:tr w:rsidR="00EB79DB" w:rsidRPr="00B44CF9" w14:paraId="36A808A0" w14:textId="77777777" w:rsidTr="00C94E4B">
        <w:tc>
          <w:tcPr>
            <w:tcW w:w="5400" w:type="dxa"/>
          </w:tcPr>
          <w:p w14:paraId="4FA689A3" w14:textId="77777777" w:rsidR="00EB79DB" w:rsidRPr="00EF7CF9" w:rsidRDefault="00EB79DB" w:rsidP="00C94E4B">
            <w:pPr>
              <w:pStyle w:val="ProductList-OfferingBody"/>
              <w:spacing w:line="238" w:lineRule="auto"/>
              <w:jc w:val="center"/>
            </w:pPr>
            <w:r>
              <w:t>&lt; %99,9</w:t>
            </w:r>
          </w:p>
        </w:tc>
        <w:tc>
          <w:tcPr>
            <w:tcW w:w="3987" w:type="dxa"/>
          </w:tcPr>
          <w:p w14:paraId="42FB1D83" w14:textId="77777777" w:rsidR="00EB79DB" w:rsidRPr="00EF7CF9" w:rsidRDefault="00EB79DB" w:rsidP="00C94E4B">
            <w:pPr>
              <w:pStyle w:val="ProductList-OfferingBody"/>
              <w:spacing w:line="238" w:lineRule="auto"/>
              <w:jc w:val="center"/>
            </w:pPr>
            <w:r>
              <w:t>%10</w:t>
            </w:r>
          </w:p>
        </w:tc>
      </w:tr>
      <w:tr w:rsidR="00EB79DB" w:rsidRPr="00B44CF9" w14:paraId="3246CD1B" w14:textId="77777777" w:rsidTr="00C94E4B">
        <w:tc>
          <w:tcPr>
            <w:tcW w:w="5400" w:type="dxa"/>
          </w:tcPr>
          <w:p w14:paraId="675FBA63" w14:textId="77777777" w:rsidR="00EB79DB" w:rsidRPr="00EF7CF9" w:rsidRDefault="00EB79DB" w:rsidP="00C94E4B">
            <w:pPr>
              <w:pStyle w:val="ProductList-OfferingBody"/>
              <w:spacing w:line="238" w:lineRule="auto"/>
              <w:jc w:val="center"/>
            </w:pPr>
            <w:r>
              <w:t>&lt; %99</w:t>
            </w:r>
          </w:p>
        </w:tc>
        <w:tc>
          <w:tcPr>
            <w:tcW w:w="3987" w:type="dxa"/>
          </w:tcPr>
          <w:p w14:paraId="5E7E671E" w14:textId="77777777" w:rsidR="00EB79DB" w:rsidRPr="00EF7CF9" w:rsidRDefault="00EB79DB" w:rsidP="00C94E4B">
            <w:pPr>
              <w:pStyle w:val="ProductList-OfferingBody"/>
              <w:spacing w:line="238" w:lineRule="auto"/>
              <w:jc w:val="center"/>
            </w:pPr>
            <w:r>
              <w:t>%25</w:t>
            </w:r>
          </w:p>
        </w:tc>
      </w:tr>
    </w:tbl>
    <w:p w14:paraId="61374B2A" w14:textId="77777777" w:rsidR="00EB79DB" w:rsidRPr="00285F6E" w:rsidRDefault="00EB79DB" w:rsidP="00EB79DB">
      <w:pPr>
        <w:pStyle w:val="ProductList-Body"/>
        <w:tabs>
          <w:tab w:val="clear" w:pos="360"/>
          <w:tab w:val="clear" w:pos="720"/>
          <w:tab w:val="clear" w:pos="1080"/>
        </w:tabs>
        <w:spacing w:before="120" w:after="240" w:line="238" w:lineRule="auto"/>
      </w:pPr>
      <w:bookmarkStart w:id="143" w:name="_Toc457821539"/>
      <w:r>
        <w:rPr>
          <w:b/>
          <w:bCs/>
          <w:color w:val="00188F"/>
        </w:rPr>
        <w:t>Ek Hükümler</w:t>
      </w:r>
      <w:r w:rsidRPr="00691780">
        <w:rPr>
          <w:b/>
          <w:color w:val="000000" w:themeColor="text1"/>
        </w:rPr>
        <w:t>:</w:t>
      </w:r>
      <w:r>
        <w:rPr>
          <w:color w:val="000000" w:themeColor="text1"/>
        </w:rPr>
        <w:t xml:space="preserve"> Hizmet Kredileri yalnızca, Otomasyon Hizmeti dâhilindeki DSC işlevselliği kullanımınıza atfedilebilir olan ücretler için geçerlidir. Otomasyon Hizmetinin Ücretsiz katmanı için hiçbir SLA sağlanmaz.</w:t>
      </w:r>
    </w:p>
    <w:p w14:paraId="214B799A" w14:textId="77777777" w:rsidR="00EB79DB" w:rsidRPr="00285F6E" w:rsidRDefault="00EB79DB" w:rsidP="007D5FF7">
      <w:pPr>
        <w:pStyle w:val="ProductList-Body"/>
        <w:keepNext/>
        <w:tabs>
          <w:tab w:val="clear" w:pos="360"/>
          <w:tab w:val="clear" w:pos="720"/>
          <w:tab w:val="clear" w:pos="1080"/>
        </w:tabs>
        <w:spacing w:before="240" w:line="238" w:lineRule="auto"/>
      </w:pPr>
      <w:r>
        <w:rPr>
          <w:b/>
          <w:bCs/>
          <w:color w:val="00188F"/>
        </w:rPr>
        <w:lastRenderedPageBreak/>
        <w:t>Otomasyon Hizmeti</w:t>
      </w:r>
      <w:r w:rsidRPr="00691780">
        <w:rPr>
          <w:b/>
          <w:bCs/>
          <w:color w:val="00188F"/>
        </w:rPr>
        <w:t>:</w:t>
      </w:r>
      <w:r>
        <w:rPr>
          <w:b/>
          <w:bCs/>
          <w:color w:val="00188F"/>
        </w:rPr>
        <w:t xml:space="preserve"> Süreç Otomasyonu</w:t>
      </w:r>
    </w:p>
    <w:bookmarkEnd w:id="143"/>
    <w:p w14:paraId="6784DFA3" w14:textId="77777777" w:rsidR="00EB79DB" w:rsidRPr="00285F6E" w:rsidRDefault="00EB79DB" w:rsidP="007D5FF7">
      <w:pPr>
        <w:pStyle w:val="ProductList-Body"/>
        <w:keepNext/>
        <w:spacing w:line="238" w:lineRule="auto"/>
      </w:pPr>
      <w:r>
        <w:rPr>
          <w:b/>
          <w:color w:val="00188F"/>
        </w:rPr>
        <w:t>Ek Tanımlar</w:t>
      </w:r>
      <w:r w:rsidRPr="00691780">
        <w:rPr>
          <w:b/>
        </w:rPr>
        <w:t>:</w:t>
      </w:r>
    </w:p>
    <w:p w14:paraId="6F84501F" w14:textId="77777777" w:rsidR="00EB79DB" w:rsidRPr="00285F6E" w:rsidRDefault="00EB79DB" w:rsidP="00EB79DB">
      <w:pPr>
        <w:pStyle w:val="ProductList-Body"/>
        <w:spacing w:after="40" w:line="238" w:lineRule="auto"/>
      </w:pPr>
      <w:r>
        <w:t>“</w:t>
      </w:r>
      <w:r>
        <w:rPr>
          <w:b/>
          <w:color w:val="00188F"/>
        </w:rPr>
        <w:t>Gecikmeli İşler</w:t>
      </w:r>
      <w:r>
        <w:t>”, belirli bir Microsoft Azure üyeliği için Planlanan Başlangıç Sürelerinden itibaren otuz (30) dakika içinde başlayamayan toplam İşlerin sayısıdır.</w:t>
      </w:r>
    </w:p>
    <w:p w14:paraId="4202A248" w14:textId="77777777" w:rsidR="00EB79DB" w:rsidRPr="00285F6E" w:rsidRDefault="00EB79DB" w:rsidP="00EB79DB">
      <w:pPr>
        <w:pStyle w:val="ProductList-Body"/>
        <w:spacing w:after="40" w:line="238" w:lineRule="auto"/>
      </w:pPr>
      <w:r>
        <w:t>“</w:t>
      </w:r>
      <w:r>
        <w:rPr>
          <w:b/>
          <w:color w:val="00188F"/>
        </w:rPr>
        <w:t>İş</w:t>
      </w:r>
      <w:r>
        <w:t>”, bir Runbook'un uygulanması anlamına gelir.</w:t>
      </w:r>
    </w:p>
    <w:p w14:paraId="7A188915" w14:textId="77777777" w:rsidR="00EB79DB" w:rsidRPr="00285F6E" w:rsidRDefault="00EB79DB" w:rsidP="00EB79DB">
      <w:pPr>
        <w:pStyle w:val="ProductList-Body"/>
        <w:spacing w:after="40" w:line="238" w:lineRule="auto"/>
      </w:pPr>
      <w:r>
        <w:t>“</w:t>
      </w:r>
      <w:r>
        <w:rPr>
          <w:b/>
          <w:color w:val="00188F"/>
        </w:rPr>
        <w:t>Planlanan Başlangıç Saati</w:t>
      </w:r>
      <w:r>
        <w:t>”, İşin uygulanmaya başlamak üzere zamanlandığı saattir.</w:t>
      </w:r>
    </w:p>
    <w:p w14:paraId="1A4FDE2C" w14:textId="77777777" w:rsidR="00EB79DB" w:rsidRPr="00285F6E" w:rsidRDefault="00EB79DB" w:rsidP="00EB79DB">
      <w:pPr>
        <w:pStyle w:val="ProductList-Body"/>
        <w:spacing w:after="40" w:line="238" w:lineRule="auto"/>
      </w:pPr>
      <w:r>
        <w:t>“</w:t>
      </w:r>
      <w:r>
        <w:rPr>
          <w:b/>
          <w:color w:val="00188F"/>
        </w:rPr>
        <w:t>Runbook</w:t>
      </w:r>
      <w:r>
        <w:t>”, Microsoft Azure dahilinde çalıştırılmak üzere tarafınızdan belirtilen eylem kümesi anlamına gelir.</w:t>
      </w:r>
    </w:p>
    <w:p w14:paraId="050AF510" w14:textId="77777777" w:rsidR="00EB79DB" w:rsidRPr="00285F6E" w:rsidRDefault="00EB79DB" w:rsidP="00EB79DB">
      <w:pPr>
        <w:pStyle w:val="ProductList-Body"/>
        <w:spacing w:line="238" w:lineRule="auto"/>
      </w:pPr>
      <w:r>
        <w:t>“</w:t>
      </w:r>
      <w:r>
        <w:rPr>
          <w:b/>
          <w:color w:val="00188F"/>
        </w:rPr>
        <w:t>Toplam İş</w:t>
      </w:r>
      <w:r>
        <w:t>”, belirli bir Microsoft Azure üyeliği için belirli bir fatura ayında uygulama için zamanlanan toplam İşlerin sayısıdır.</w:t>
      </w:r>
    </w:p>
    <w:p w14:paraId="10680756"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1EE1B47" w14:textId="77777777" w:rsidR="00EB79DB" w:rsidRPr="00285F6E" w:rsidRDefault="00EB79DB" w:rsidP="00EB79DB">
      <w:pPr>
        <w:pStyle w:val="ProductList-Body"/>
        <w:spacing w:line="238" w:lineRule="auto"/>
      </w:pPr>
    </w:p>
    <w:p w14:paraId="26992CA4" w14:textId="77777777" w:rsidR="00EB79DB" w:rsidRPr="00F23A68" w:rsidRDefault="00000000" w:rsidP="00EB79DB">
      <w:pPr>
        <w:pStyle w:val="ListParagraph"/>
        <w:spacing w:line="238" w:lineRule="auto"/>
        <w:rPr>
          <w:i/>
        </w:rPr>
      </w:pPr>
      <m:oMathPara>
        <m:oMath>
          <m:f>
            <m:fPr>
              <m:ctrlPr>
                <w:rPr>
                  <w:rFonts w:ascii="Cambria Math" w:hAnsi="Cambria Math" w:cs="Tahoma"/>
                  <w:i/>
                  <w:sz w:val="18"/>
                  <w:szCs w:val="18"/>
                </w:rPr>
              </m:ctrlPr>
            </m:fPr>
            <m:num>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 xml:space="preserve">ş - Gecikmeli </m:t>
              </m:r>
              <m:r>
                <m:rPr>
                  <m:nor/>
                </m:rPr>
                <w:rPr>
                  <w:rFonts w:ascii="Cambria Math" w:hAnsi="Cambria Math" w:cs="Tahoma"/>
                  <w:i/>
                  <w:iCs/>
                  <w:sz w:val="18"/>
                  <w:szCs w:val="18"/>
                </w:rPr>
                <m:t>İ</m:t>
              </m:r>
              <m:r>
                <w:rPr>
                  <w:rFonts w:ascii="Cambria Math" w:hAnsi="Cambria Math" w:cs="Tahoma"/>
                  <w:sz w:val="18"/>
                  <w:szCs w:val="18"/>
                </w:rPr>
                <m:t>ş</m:t>
              </m:r>
            </m:num>
            <m:den>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ş</m:t>
              </m:r>
            </m:den>
          </m:f>
          <m:r>
            <w:rPr>
              <w:rFonts w:ascii="Cambria Math" w:hAnsi="Cambria Math" w:cs="Tahoma"/>
              <w:sz w:val="18"/>
              <w:szCs w:val="18"/>
            </w:rPr>
            <m:t xml:space="preserve"> x 100</m:t>
          </m:r>
        </m:oMath>
      </m:oMathPara>
    </w:p>
    <w:p w14:paraId="5D524BB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BACED5" w14:textId="77777777" w:rsidTr="00C94E4B">
        <w:trPr>
          <w:tblHeader/>
        </w:trPr>
        <w:tc>
          <w:tcPr>
            <w:tcW w:w="5400" w:type="dxa"/>
            <w:shd w:val="clear" w:color="auto" w:fill="0072C6"/>
          </w:tcPr>
          <w:p w14:paraId="3930C9C2" w14:textId="77777777" w:rsidR="00EB79DB" w:rsidRPr="00EF7CF9" w:rsidRDefault="00EB79DB" w:rsidP="00C94E4B">
            <w:pPr>
              <w:pStyle w:val="ProductList-OfferingBody"/>
              <w:spacing w:line="238" w:lineRule="auto"/>
              <w:rPr>
                <w:color w:val="FFFFFF" w:themeColor="background1"/>
              </w:rPr>
            </w:pPr>
            <w:r>
              <w:rPr>
                <w:color w:val="FFFFFF" w:themeColor="background1"/>
              </w:rPr>
              <w:t>Aylık Çalışma Süresi Yüzdesi</w:t>
            </w:r>
          </w:p>
        </w:tc>
        <w:tc>
          <w:tcPr>
            <w:tcW w:w="3987" w:type="dxa"/>
            <w:shd w:val="clear" w:color="auto" w:fill="0072C6"/>
          </w:tcPr>
          <w:p w14:paraId="1FB8FC7B" w14:textId="77777777" w:rsidR="00EB79DB" w:rsidRPr="00EF7CF9" w:rsidRDefault="00EB79DB" w:rsidP="00C94E4B">
            <w:pPr>
              <w:pStyle w:val="ProductList-OfferingBody"/>
              <w:spacing w:line="238" w:lineRule="auto"/>
              <w:rPr>
                <w:color w:val="FFFFFF" w:themeColor="background1"/>
              </w:rPr>
            </w:pPr>
            <w:r>
              <w:rPr>
                <w:color w:val="FFFFFF" w:themeColor="background1"/>
              </w:rPr>
              <w:t>Hizmet Kredisi</w:t>
            </w:r>
          </w:p>
        </w:tc>
      </w:tr>
      <w:tr w:rsidR="00EB79DB" w:rsidRPr="00B44CF9" w14:paraId="35A642CF" w14:textId="77777777" w:rsidTr="00C94E4B">
        <w:tc>
          <w:tcPr>
            <w:tcW w:w="5400" w:type="dxa"/>
          </w:tcPr>
          <w:p w14:paraId="179D742F" w14:textId="77777777" w:rsidR="00EB79DB" w:rsidRPr="00EF7CF9" w:rsidRDefault="00EB79DB" w:rsidP="00C94E4B">
            <w:pPr>
              <w:pStyle w:val="ProductList-OfferingBody"/>
              <w:spacing w:line="238" w:lineRule="auto"/>
              <w:jc w:val="center"/>
            </w:pPr>
            <w:r>
              <w:t>&lt; %99,9</w:t>
            </w:r>
          </w:p>
        </w:tc>
        <w:tc>
          <w:tcPr>
            <w:tcW w:w="3987" w:type="dxa"/>
          </w:tcPr>
          <w:p w14:paraId="0E7EE866" w14:textId="77777777" w:rsidR="00EB79DB" w:rsidRPr="00EF7CF9" w:rsidRDefault="00EB79DB" w:rsidP="00C94E4B">
            <w:pPr>
              <w:pStyle w:val="ProductList-OfferingBody"/>
              <w:spacing w:line="238" w:lineRule="auto"/>
              <w:jc w:val="center"/>
            </w:pPr>
            <w:r>
              <w:t>%10</w:t>
            </w:r>
          </w:p>
        </w:tc>
      </w:tr>
      <w:tr w:rsidR="00EB79DB" w:rsidRPr="00B44CF9" w14:paraId="58339D97" w14:textId="77777777" w:rsidTr="00C94E4B">
        <w:tc>
          <w:tcPr>
            <w:tcW w:w="5400" w:type="dxa"/>
          </w:tcPr>
          <w:p w14:paraId="465DCA0D" w14:textId="77777777" w:rsidR="00EB79DB" w:rsidRPr="00EF7CF9" w:rsidRDefault="00EB79DB" w:rsidP="00C94E4B">
            <w:pPr>
              <w:pStyle w:val="ProductList-OfferingBody"/>
              <w:spacing w:line="238" w:lineRule="auto"/>
              <w:jc w:val="center"/>
            </w:pPr>
            <w:r>
              <w:t>&lt; %99</w:t>
            </w:r>
          </w:p>
        </w:tc>
        <w:tc>
          <w:tcPr>
            <w:tcW w:w="3987" w:type="dxa"/>
          </w:tcPr>
          <w:p w14:paraId="171D402C" w14:textId="77777777" w:rsidR="00EB79DB" w:rsidRPr="00EF7CF9" w:rsidRDefault="00EB79DB" w:rsidP="00C94E4B">
            <w:pPr>
              <w:pStyle w:val="ProductList-OfferingBody"/>
              <w:spacing w:line="238" w:lineRule="auto"/>
              <w:jc w:val="center"/>
            </w:pPr>
            <w:r>
              <w:t>%25</w:t>
            </w:r>
          </w:p>
        </w:tc>
      </w:tr>
    </w:tbl>
    <w:p w14:paraId="4F31A03E" w14:textId="77777777" w:rsidR="00EB79DB" w:rsidRPr="00285F6E" w:rsidRDefault="00EB79DB" w:rsidP="00EB79DB">
      <w:pPr>
        <w:pStyle w:val="ProductList-Body"/>
        <w:tabs>
          <w:tab w:val="clear" w:pos="360"/>
          <w:tab w:val="clear" w:pos="720"/>
          <w:tab w:val="clear" w:pos="1080"/>
        </w:tabs>
        <w:spacing w:before="120" w:line="238" w:lineRule="auto"/>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691780">
        <w:rPr>
          <w:b/>
        </w:rPr>
        <w:t>:</w:t>
      </w:r>
      <w:r>
        <w:t xml:space="preserve"> Hizmet Kredileri yalnızca, Otomasyon Hizmeti dâhilindeki Süreç Otomasyonu işlevselliği kullanımınıza atfedilebilir olan ücretler için geçerlidir. Otomasyon Hizmetinin Ücretsiz katmanı için hiçbir SLA sağlanmaz.</w:t>
      </w:r>
    </w:p>
    <w:p w14:paraId="3DDD441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88F5F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49" w:name="_Toc52348942"/>
      <w:bookmarkStart w:id="150" w:name="_Toc120626016"/>
      <w:bookmarkStart w:id="151" w:name="_Toc52348924"/>
      <w:bookmarkStart w:id="152" w:name="_Toc126069601"/>
      <w:bookmarkEnd w:id="144"/>
      <w:r>
        <w:t>Azure Yedekleme</w:t>
      </w:r>
      <w:bookmarkEnd w:id="149"/>
      <w:bookmarkEnd w:id="150"/>
      <w:bookmarkEnd w:id="152"/>
    </w:p>
    <w:p w14:paraId="5D513B54" w14:textId="77777777" w:rsidR="00EB79DB" w:rsidRPr="00285F6E" w:rsidRDefault="00EB79DB" w:rsidP="00EB79DB">
      <w:pPr>
        <w:pStyle w:val="ProductList-Body"/>
        <w:spacing w:line="238" w:lineRule="auto"/>
      </w:pPr>
      <w:r>
        <w:rPr>
          <w:b/>
          <w:color w:val="00188F"/>
        </w:rPr>
        <w:t>Ek Tanımlar</w:t>
      </w:r>
      <w:r w:rsidRPr="00691780">
        <w:rPr>
          <w:b/>
        </w:rPr>
        <w:t>:</w:t>
      </w:r>
    </w:p>
    <w:p w14:paraId="105DF8AF" w14:textId="77777777" w:rsidR="00EB79DB" w:rsidRPr="00285F6E" w:rsidRDefault="00EB79DB" w:rsidP="00EB79DB">
      <w:pPr>
        <w:pStyle w:val="ProductList-Body"/>
        <w:spacing w:after="40" w:line="238" w:lineRule="auto"/>
      </w:pPr>
      <w:r>
        <w:t>“</w:t>
      </w:r>
      <w:r>
        <w:rPr>
          <w:b/>
          <w:color w:val="00188F"/>
        </w:rPr>
        <w:t>Yedek</w:t>
      </w:r>
      <w:r>
        <w:t>” veya “</w:t>
      </w:r>
      <w:r>
        <w:rPr>
          <w:b/>
          <w:color w:val="00188F"/>
        </w:rPr>
        <w:t>Yedekleme</w:t>
      </w:r>
      <w:r>
        <w:t>”, bilgisayar verilerinin kayıtlı bir sunucudan Yedek Kasasına kopyalanması sürecidir.</w:t>
      </w:r>
    </w:p>
    <w:p w14:paraId="001A0C06" w14:textId="77777777" w:rsidR="00EB79DB" w:rsidRPr="00285F6E" w:rsidRDefault="00EB79DB" w:rsidP="00EB79DB">
      <w:pPr>
        <w:pStyle w:val="ProductList-Body"/>
        <w:spacing w:after="40" w:line="238" w:lineRule="auto"/>
      </w:pPr>
      <w:r>
        <w:t>“</w:t>
      </w:r>
      <w:r>
        <w:rPr>
          <w:b/>
          <w:color w:val="00188F"/>
        </w:rPr>
        <w:t>Yedekleme Aracısı</w:t>
      </w:r>
      <w:r>
        <w:t>”, kayıtlı sunucunun Yedeklenmesini veya bir ya da daha fazla Korunan Öğeyi geri yüklemesini sağlayan, kayıtlı sunucu üzerinde kurulmuş yazılım anlamına gelir.</w:t>
      </w:r>
    </w:p>
    <w:p w14:paraId="024BE95F" w14:textId="77777777" w:rsidR="00EB79DB" w:rsidRPr="00285F6E" w:rsidRDefault="00EB79DB" w:rsidP="00EB79DB">
      <w:pPr>
        <w:pStyle w:val="ProductList-Body"/>
        <w:spacing w:after="40" w:line="238" w:lineRule="auto"/>
      </w:pPr>
      <w:r>
        <w:t>“</w:t>
      </w:r>
      <w:r>
        <w:rPr>
          <w:b/>
          <w:color w:val="00188F"/>
        </w:rPr>
        <w:t>Yedek Kasası</w:t>
      </w:r>
      <w:r>
        <w:t>”, Yedekleme için bir veya daha fazla Korunan Öğeyi kaydedebileceğiniz bir konteyner anlamına gelir.</w:t>
      </w:r>
    </w:p>
    <w:p w14:paraId="354494EA" w14:textId="77777777" w:rsidR="00EB79DB" w:rsidRPr="00285F6E" w:rsidRDefault="00EB79DB" w:rsidP="00EB79DB">
      <w:pPr>
        <w:pStyle w:val="ProductList-Body"/>
        <w:spacing w:after="40" w:line="238" w:lineRule="auto"/>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311AE17" w14:textId="77777777" w:rsidR="00EB79DB" w:rsidRPr="00285F6E" w:rsidRDefault="00EB79DB" w:rsidP="00EB79DB">
      <w:pPr>
        <w:pStyle w:val="ProductList-Body"/>
        <w:spacing w:after="40" w:line="238" w:lineRule="auto"/>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78505AD1" w14:textId="77777777" w:rsidR="00EB79DB" w:rsidRPr="00285F6E" w:rsidRDefault="00EB79DB" w:rsidP="00EB79DB">
      <w:pPr>
        <w:pStyle w:val="ProductList-Body"/>
        <w:spacing w:line="238" w:lineRule="auto"/>
      </w:pPr>
      <w:r>
        <w:t>“</w:t>
      </w:r>
      <w:r>
        <w:rPr>
          <w:b/>
          <w:color w:val="00188F"/>
        </w:rPr>
        <w:t>Kurtarma</w:t>
      </w:r>
      <w:r>
        <w:t>” veya “</w:t>
      </w:r>
      <w:r>
        <w:rPr>
          <w:b/>
          <w:color w:val="00188F"/>
        </w:rPr>
        <w:t>Geri Yükleme</w:t>
      </w:r>
      <w:r>
        <w:t>”, Yedek Kasasından kayıtlı bir sunucuya bilgisayar verilerinin geri yüklenmesi işlemidir.</w:t>
      </w:r>
    </w:p>
    <w:p w14:paraId="3DB8FDCC" w14:textId="77777777" w:rsidR="00EB79DB" w:rsidRPr="00285F6E" w:rsidRDefault="00EB79DB" w:rsidP="00EB79DB">
      <w:pPr>
        <w:pStyle w:val="ProductList-Body"/>
        <w:spacing w:before="120" w:line="238" w:lineRule="auto"/>
      </w:pPr>
      <w:r>
        <w:rPr>
          <w:b/>
          <w:bCs/>
          <w:color w:val="00188F"/>
        </w:rPr>
        <w:t>Yedekleme Hizmeti için Aylık Çalışma Süresi Hesaplaması ve Hizmet Düzeyleri</w:t>
      </w:r>
    </w:p>
    <w:p w14:paraId="7CED52B2"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378A83D4" w14:textId="77777777" w:rsidR="00EB79DB" w:rsidRPr="00285F6E" w:rsidRDefault="00EB79DB" w:rsidP="00EB79DB">
      <w:pPr>
        <w:pStyle w:val="ProductList-Body"/>
        <w:spacing w:after="40" w:line="238" w:lineRule="auto"/>
      </w:pPr>
      <w:r>
        <w:t>“</w:t>
      </w:r>
      <w:r>
        <w:rPr>
          <w:b/>
          <w:color w:val="00188F"/>
        </w:rPr>
        <w:t>Dağıtım Dakikaları</w:t>
      </w:r>
      <w:r>
        <w:t>”, bir Korunan Öğenin Yedek Kasasında Yedekleme için zamanlandığı toplam dakika sayısıdır.</w:t>
      </w:r>
    </w:p>
    <w:p w14:paraId="57F03DF2"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tüm Korunan Öğelerdeki tüm Dağıtım Dakikalarının toplamıdır.</w:t>
      </w:r>
    </w:p>
    <w:p w14:paraId="36855644"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44B3104"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3A436C7" w14:textId="77777777" w:rsidR="00EB79DB" w:rsidRPr="00285F6E" w:rsidRDefault="00EB79DB" w:rsidP="00EB79DB">
      <w:pPr>
        <w:pStyle w:val="ProductList-Body"/>
        <w:spacing w:line="238" w:lineRule="auto"/>
      </w:pPr>
    </w:p>
    <w:p w14:paraId="0DD63F59" w14:textId="77777777" w:rsidR="00EB79DB" w:rsidRPr="00F23A6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F48DEA5"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EE43D30" w14:textId="77777777" w:rsidTr="00C94E4B">
        <w:trPr>
          <w:tblHeader/>
        </w:trPr>
        <w:tc>
          <w:tcPr>
            <w:tcW w:w="5400" w:type="dxa"/>
            <w:shd w:val="clear" w:color="auto" w:fill="0072C6"/>
          </w:tcPr>
          <w:p w14:paraId="59924B5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C60212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E373281" w14:textId="77777777" w:rsidTr="00C94E4B">
        <w:tc>
          <w:tcPr>
            <w:tcW w:w="5400" w:type="dxa"/>
            <w:tcBorders>
              <w:bottom w:val="single" w:sz="4" w:space="0" w:color="000000" w:themeColor="text1"/>
            </w:tcBorders>
          </w:tcPr>
          <w:p w14:paraId="450C55D8"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000000" w:themeColor="text1"/>
            </w:tcBorders>
          </w:tcPr>
          <w:p w14:paraId="05461F9B" w14:textId="77777777" w:rsidR="00EB79DB" w:rsidRPr="00EF7CF9" w:rsidRDefault="00EB79DB" w:rsidP="00C94E4B">
            <w:pPr>
              <w:pStyle w:val="ProductList-OfferingBody"/>
              <w:spacing w:line="238" w:lineRule="auto"/>
              <w:jc w:val="center"/>
            </w:pPr>
            <w:r>
              <w:t>%10</w:t>
            </w:r>
          </w:p>
        </w:tc>
      </w:tr>
      <w:tr w:rsidR="00EB79DB" w:rsidRPr="00B44CF9" w14:paraId="08E74C10" w14:textId="77777777" w:rsidTr="00C94E4B">
        <w:tc>
          <w:tcPr>
            <w:tcW w:w="5400" w:type="dxa"/>
            <w:tcBorders>
              <w:bottom w:val="single" w:sz="4" w:space="0" w:color="auto"/>
            </w:tcBorders>
          </w:tcPr>
          <w:p w14:paraId="56997DB7"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auto"/>
            </w:tcBorders>
          </w:tcPr>
          <w:p w14:paraId="5978C340" w14:textId="77777777" w:rsidR="00EB79DB" w:rsidRPr="00EF7CF9" w:rsidRDefault="00EB79DB" w:rsidP="00C94E4B">
            <w:pPr>
              <w:pStyle w:val="ProductList-OfferingBody"/>
              <w:keepNext/>
              <w:spacing w:line="238" w:lineRule="auto"/>
              <w:jc w:val="center"/>
            </w:pPr>
            <w:r>
              <w:t>%25</w:t>
            </w:r>
          </w:p>
        </w:tc>
      </w:tr>
    </w:tbl>
    <w:p w14:paraId="2C5DC52D"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4620E24"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53" w:name="_Toc120626017"/>
      <w:bookmarkStart w:id="154" w:name="_Toc126069602"/>
      <w:r>
        <w:lastRenderedPageBreak/>
        <w:t>Azure Bastion</w:t>
      </w:r>
      <w:bookmarkEnd w:id="153"/>
      <w:bookmarkEnd w:id="154"/>
    </w:p>
    <w:p w14:paraId="60C536CB" w14:textId="77777777" w:rsidR="00EB79DB" w:rsidRPr="00285F6E" w:rsidRDefault="00EB79DB" w:rsidP="007D5FF7">
      <w:pPr>
        <w:pStyle w:val="ProductList-Body"/>
        <w:keepNext/>
        <w:spacing w:line="238" w:lineRule="auto"/>
      </w:pPr>
      <w:r>
        <w:rPr>
          <w:b/>
          <w:bCs/>
          <w:color w:val="00188F"/>
          <w:szCs w:val="18"/>
        </w:rPr>
        <w:t>Ek Tanımlar</w:t>
      </w:r>
      <w:r w:rsidRPr="00691780">
        <w:rPr>
          <w:b/>
          <w:color w:val="00188F"/>
        </w:rPr>
        <w:t>:</w:t>
      </w:r>
    </w:p>
    <w:p w14:paraId="08D40109" w14:textId="77777777" w:rsidR="00EB79DB" w:rsidRPr="00285F6E" w:rsidRDefault="00EB79DB" w:rsidP="007D5FF7">
      <w:pPr>
        <w:pStyle w:val="ProductList-Body"/>
        <w:keepNext/>
        <w:spacing w:line="238" w:lineRule="auto"/>
      </w:pPr>
      <w:r>
        <w:rPr>
          <w:b/>
          <w:bCs/>
          <w:color w:val="00188F"/>
          <w:szCs w:val="18"/>
        </w:rPr>
        <w:t>Aylık Çalışma Süresi Hesaplaması</w:t>
      </w:r>
    </w:p>
    <w:p w14:paraId="48387057" w14:textId="77777777" w:rsidR="00EB79DB" w:rsidRPr="00285F6E" w:rsidRDefault="00EB79DB" w:rsidP="00EB79DB">
      <w:pPr>
        <w:pStyle w:val="ProductList-Body"/>
        <w:spacing w:line="238" w:lineRule="auto"/>
      </w:pPr>
      <w:r>
        <w:rPr>
          <w:szCs w:val="18"/>
        </w:rPr>
        <w:t>“</w:t>
      </w:r>
      <w:r>
        <w:rPr>
          <w:b/>
          <w:bCs/>
          <w:color w:val="00188F"/>
          <w:szCs w:val="18"/>
        </w:rPr>
        <w:t>Kullanılabilir Maksimum Dakika</w:t>
      </w:r>
      <w:r>
        <w:rPr>
          <w:szCs w:val="18"/>
        </w:rPr>
        <w:t>”, Azure Bastion'ın bir Microsoft Azure üyeliğinde dağıtıldığı fatura ayı boyunca birikmiş dakikaların toplamıdır.</w:t>
      </w:r>
    </w:p>
    <w:p w14:paraId="383A8AAE" w14:textId="77777777" w:rsidR="00EB79DB" w:rsidRPr="00285F6E" w:rsidRDefault="00EB79DB" w:rsidP="00EB79DB">
      <w:pPr>
        <w:pStyle w:val="ProductList-Body"/>
        <w:spacing w:line="238" w:lineRule="auto"/>
      </w:pPr>
      <w:r>
        <w:rPr>
          <w:szCs w:val="18"/>
        </w:rPr>
        <w:t>“</w:t>
      </w:r>
      <w:r>
        <w:rPr>
          <w:b/>
          <w:bCs/>
          <w:color w:val="00188F"/>
          <w:szCs w:val="18"/>
        </w:rPr>
        <w:t>Kesinti Süresi</w:t>
      </w:r>
      <w:r>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38E6FD38" w14:textId="77777777" w:rsidR="00EB79DB" w:rsidRPr="00285F6E" w:rsidRDefault="00EB79DB" w:rsidP="00EB79DB">
      <w:pPr>
        <w:pStyle w:val="ProductList-Body"/>
        <w:spacing w:line="238" w:lineRule="auto"/>
      </w:pPr>
      <w:r>
        <w:t xml:space="preserve">İlgili Azure Bastion için </w:t>
      </w:r>
      <w:r>
        <w:rPr>
          <w:szCs w:val="18"/>
        </w:rPr>
        <w:t>“</w:t>
      </w:r>
      <w:r>
        <w:rPr>
          <w:b/>
          <w:bCs/>
          <w:color w:val="00188F"/>
          <w:szCs w:val="18"/>
        </w:rPr>
        <w:t>Aylık Çalışma Süresi Yüzdesi</w:t>
      </w:r>
      <w:r>
        <w:rPr>
          <w:szCs w:val="18"/>
        </w:rP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108D162D" w14:textId="77777777" w:rsidR="00EB79DB" w:rsidRPr="00285F6E" w:rsidRDefault="00EB79DB" w:rsidP="00EB79DB">
      <w:pPr>
        <w:pStyle w:val="ProductList-Body"/>
        <w:spacing w:line="238" w:lineRule="auto"/>
      </w:pPr>
    </w:p>
    <w:p w14:paraId="0F98851B" w14:textId="77777777" w:rsidR="00EB79DB" w:rsidRPr="00F23A6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9371E98" w14:textId="77777777" w:rsidR="00EB79DB" w:rsidRPr="00285F6E" w:rsidRDefault="00EB79DB" w:rsidP="00EB79DB">
      <w:pPr>
        <w:pStyle w:val="ProductList-Body"/>
        <w:keepNext/>
        <w:spacing w:line="238" w:lineRule="auto"/>
      </w:pPr>
      <w:r>
        <w:rPr>
          <w:b/>
          <w:bCs/>
          <w:color w:val="00188F"/>
          <w:szCs w:val="18"/>
        </w:rPr>
        <w:t>Aşağıdaki Hizmet Düzeyleri ve Hizmet Kredileri, Müşterinin Azure Bastion kullanımları için geçerlidir</w:t>
      </w:r>
      <w:r w:rsidRPr="00691780">
        <w:rPr>
          <w:b/>
          <w:bCs/>
          <w:color w:val="00188F"/>
          <w:szCs w:val="18"/>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7146BC2" w14:textId="77777777" w:rsidTr="00C94E4B">
        <w:trPr>
          <w:tblHeader/>
        </w:trPr>
        <w:tc>
          <w:tcPr>
            <w:tcW w:w="5400" w:type="dxa"/>
            <w:shd w:val="clear" w:color="auto" w:fill="0072C6"/>
          </w:tcPr>
          <w:p w14:paraId="029D997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3163C4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448494F" w14:textId="77777777" w:rsidTr="00C94E4B">
        <w:tc>
          <w:tcPr>
            <w:tcW w:w="5400" w:type="dxa"/>
            <w:tcBorders>
              <w:bottom w:val="single" w:sz="4" w:space="0" w:color="000000" w:themeColor="text1"/>
            </w:tcBorders>
          </w:tcPr>
          <w:p w14:paraId="2576BFC7" w14:textId="77777777" w:rsidR="00EB79DB" w:rsidRPr="00EF7CF9" w:rsidRDefault="00EB79DB" w:rsidP="00C94E4B">
            <w:pPr>
              <w:pStyle w:val="ProductList-OfferingBody"/>
              <w:spacing w:line="238" w:lineRule="auto"/>
              <w:jc w:val="center"/>
            </w:pPr>
            <w:r>
              <w:t>&lt; %99,95</w:t>
            </w:r>
          </w:p>
        </w:tc>
        <w:tc>
          <w:tcPr>
            <w:tcW w:w="3978" w:type="dxa"/>
            <w:tcBorders>
              <w:bottom w:val="single" w:sz="4" w:space="0" w:color="000000" w:themeColor="text1"/>
            </w:tcBorders>
          </w:tcPr>
          <w:p w14:paraId="57A80803" w14:textId="77777777" w:rsidR="00EB79DB" w:rsidRPr="00EF7CF9" w:rsidRDefault="00EB79DB" w:rsidP="00C94E4B">
            <w:pPr>
              <w:pStyle w:val="ProductList-OfferingBody"/>
              <w:spacing w:line="238" w:lineRule="auto"/>
              <w:jc w:val="center"/>
            </w:pPr>
            <w:r>
              <w:t>%10</w:t>
            </w:r>
          </w:p>
        </w:tc>
      </w:tr>
      <w:tr w:rsidR="00EB79DB" w:rsidRPr="00B44CF9" w14:paraId="7E2F6B66" w14:textId="77777777" w:rsidTr="00C94E4B">
        <w:tc>
          <w:tcPr>
            <w:tcW w:w="5400" w:type="dxa"/>
            <w:tcBorders>
              <w:bottom w:val="single" w:sz="4" w:space="0" w:color="auto"/>
            </w:tcBorders>
          </w:tcPr>
          <w:p w14:paraId="44313CF5" w14:textId="77777777" w:rsidR="00EB79DB" w:rsidRPr="00EF7CF9" w:rsidRDefault="00EB79DB" w:rsidP="00C94E4B">
            <w:pPr>
              <w:pStyle w:val="ProductList-OfferingBody"/>
              <w:spacing w:line="238" w:lineRule="auto"/>
              <w:jc w:val="center"/>
            </w:pPr>
            <w:r>
              <w:t>&lt; %99</w:t>
            </w:r>
          </w:p>
        </w:tc>
        <w:tc>
          <w:tcPr>
            <w:tcW w:w="3978" w:type="dxa"/>
            <w:tcBorders>
              <w:bottom w:val="single" w:sz="4" w:space="0" w:color="auto"/>
            </w:tcBorders>
          </w:tcPr>
          <w:p w14:paraId="2FFC5401" w14:textId="77777777" w:rsidR="00EB79DB" w:rsidRPr="00EF7CF9" w:rsidRDefault="00EB79DB" w:rsidP="00C94E4B">
            <w:pPr>
              <w:pStyle w:val="ProductList-OfferingBody"/>
              <w:keepNext/>
              <w:spacing w:line="238" w:lineRule="auto"/>
              <w:jc w:val="center"/>
            </w:pPr>
            <w:r>
              <w:t>%25</w:t>
            </w:r>
          </w:p>
        </w:tc>
      </w:tr>
    </w:tbl>
    <w:p w14:paraId="7C381B5E"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F7ED3F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55" w:name="_Toc52348941"/>
      <w:bookmarkStart w:id="156" w:name="_Toc120626018"/>
      <w:bookmarkStart w:id="157" w:name="_Toc126069603"/>
      <w:r>
        <w:t>Toplu</w:t>
      </w:r>
      <w:bookmarkEnd w:id="155"/>
      <w:bookmarkEnd w:id="156"/>
      <w:bookmarkEnd w:id="157"/>
    </w:p>
    <w:p w14:paraId="0F969D73" w14:textId="77777777" w:rsidR="00EB79DB" w:rsidRPr="00285F6E" w:rsidRDefault="00EB79DB" w:rsidP="00EB79DB">
      <w:pPr>
        <w:pStyle w:val="ProductList-Body"/>
        <w:spacing w:line="238" w:lineRule="auto"/>
      </w:pPr>
      <w:r>
        <w:rPr>
          <w:b/>
          <w:color w:val="00188F"/>
        </w:rPr>
        <w:t>Ek Tanımlar</w:t>
      </w:r>
      <w:r w:rsidRPr="00691780">
        <w:rPr>
          <w:b/>
        </w:rPr>
        <w:t>:</w:t>
      </w:r>
    </w:p>
    <w:p w14:paraId="2022FBC7" w14:textId="77777777" w:rsidR="00EB79DB" w:rsidRPr="00285F6E" w:rsidRDefault="00EB79DB" w:rsidP="00EB79DB">
      <w:pPr>
        <w:pStyle w:val="ProductList-Body"/>
        <w:spacing w:after="40" w:line="238" w:lineRule="auto"/>
      </w:pPr>
      <w:r>
        <w:t>“</w:t>
      </w:r>
      <w:r>
        <w:rPr>
          <w:b/>
          <w:color w:val="00188F"/>
        </w:rPr>
        <w:t>Ortalama Hata Oranı</w:t>
      </w:r>
      <w:r>
        <w:t>” bir fatura ayı için, fatura ayındaki her saate ilişkin Hata Oranlarının fatura ayındaki toplam saat sayısına bölünmesiyle elde edilen sayıdır.</w:t>
      </w:r>
    </w:p>
    <w:p w14:paraId="7921C134" w14:textId="77777777" w:rsidR="00EB79DB" w:rsidRPr="00285F6E" w:rsidRDefault="00EB79DB" w:rsidP="00EB79DB">
      <w:pPr>
        <w:pStyle w:val="ProductList-Body"/>
        <w:spacing w:line="238" w:lineRule="auto"/>
      </w:pPr>
      <w:r>
        <w:t>“</w:t>
      </w:r>
      <w:r>
        <w:rPr>
          <w:b/>
          <w:color w:val="00188F"/>
        </w:rPr>
        <w:t>Hata Oranı</w:t>
      </w:r>
      <w:r>
        <w:t>” belirli bir saatlik aralıkta Başarısız İsteklerin Toplam İsteklere bölünmesiyle elde edilen toplam sayıdır. Belirli bir saatlik aralıktaki Toplam İstek sıfırsa söz konusu aralığa ait Hata Oranı %0 olur.</w:t>
      </w:r>
    </w:p>
    <w:p w14:paraId="1EFDE5C6" w14:textId="77777777" w:rsidR="00EB79DB" w:rsidRPr="00285F6E" w:rsidRDefault="00EB79DB" w:rsidP="00EB79DB">
      <w:pPr>
        <w:pStyle w:val="ProductList-Body"/>
        <w:spacing w:after="40" w:line="238" w:lineRule="auto"/>
      </w:pPr>
      <w:r>
        <w:t>“</w:t>
      </w:r>
      <w:r>
        <w:rPr>
          <w:b/>
          <w:color w:val="00188F"/>
        </w:rPr>
        <w:t>Hariç Tutulan İstekler</w:t>
      </w:r>
      <w:r>
        <w:t>”, bir HTTP 408 durum kodu dışındaki herhangi bir HTTP 4xx durum kodu ile sonuçlanan isteklerdir.</w:t>
      </w:r>
    </w:p>
    <w:p w14:paraId="0D649667" w14:textId="77777777" w:rsidR="00EB79DB" w:rsidRPr="00285F6E" w:rsidRDefault="00EB79DB" w:rsidP="00EB79DB">
      <w:pPr>
        <w:pStyle w:val="ProductList-Body"/>
        <w:spacing w:after="40" w:line="238" w:lineRule="auto"/>
      </w:pPr>
      <w:r>
        <w:t>“</w:t>
      </w:r>
      <w:r>
        <w:rPr>
          <w:b/>
          <w:color w:val="00188F"/>
        </w:rPr>
        <w:t>Başarısız İstekler</w:t>
      </w:r>
      <w:r>
        <w:t>”, Toplam İstekler içerisinde bir Hata Kodu ya da HTTP 408 durum kodu döndüren veya 5 saniye içinde Başarı Kodu döndürmeyen tüm isteklerin yer aldığı kümedir.</w:t>
      </w:r>
    </w:p>
    <w:p w14:paraId="66EAAD1B" w14:textId="77777777" w:rsidR="00EB79DB" w:rsidRPr="00285F6E" w:rsidRDefault="00EB79DB" w:rsidP="00EB79DB">
      <w:pPr>
        <w:pStyle w:val="ProductList-Body"/>
        <w:spacing w:after="40" w:line="238" w:lineRule="auto"/>
      </w:pPr>
      <w:r>
        <w:t>“</w:t>
      </w:r>
      <w:r>
        <w:rPr>
          <w:b/>
          <w:color w:val="00188F"/>
        </w:rPr>
        <w:t>Toplam İstek</w:t>
      </w:r>
      <w:r>
        <w:t>” Hariç Tutulan İstekler dışında, bir fatura ayında belirli bir Azure üyeliği kapsamında bir saatlik aralık dâhilinde denenen, Toplu hesaplar için işlemlerin gerçekleştirilmesine yönelik kimliği doğrulanmış REST API istekleri toplam sayısıdır.</w:t>
      </w:r>
    </w:p>
    <w:p w14:paraId="53FFCDC8"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Toplu Hizmet için, bir fatura ayında belirli bir Microsoft Azure üyeliği için Ortalama Hata Oranının %100'ünün çıkarılmasıyla hesaplanır. Bir fatura ayı için “Ortalama Hata Oranı” fatura ayı boyunca her saate ilişkin Hata Oranlarının, fatura ayı boyunca toplam saat sayısına bölünmesiyle elde edilen sayıdır. </w:t>
      </w:r>
    </w:p>
    <w:p w14:paraId="17865DDB" w14:textId="77777777" w:rsidR="00EB79DB" w:rsidRPr="00285F6E" w:rsidRDefault="00EB79DB" w:rsidP="00EB79DB">
      <w:pPr>
        <w:pStyle w:val="ProductList-Body"/>
        <w:spacing w:line="238" w:lineRule="auto"/>
      </w:pPr>
      <w:r>
        <w:t>Aylık Çalışma Süresi Yüzdesi, aşağıdaki formülle gösterilir:</w:t>
      </w:r>
    </w:p>
    <w:p w14:paraId="18CB5920" w14:textId="77777777" w:rsidR="00EB79DB" w:rsidRPr="00285F6E" w:rsidRDefault="00EB79DB" w:rsidP="00EB79DB">
      <w:pPr>
        <w:pStyle w:val="ProductList-Body"/>
        <w:spacing w:line="238" w:lineRule="auto"/>
      </w:pPr>
    </w:p>
    <w:p w14:paraId="4C26EDCD"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 Aylık Çalışma Süresi = %100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0C7DAEC3"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D1E7D7D" w14:textId="77777777" w:rsidTr="00C94E4B">
        <w:trPr>
          <w:tblHeader/>
        </w:trPr>
        <w:tc>
          <w:tcPr>
            <w:tcW w:w="5400" w:type="dxa"/>
            <w:shd w:val="clear" w:color="auto" w:fill="0072C6"/>
          </w:tcPr>
          <w:p w14:paraId="4CA627C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D5125A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D944A29" w14:textId="77777777" w:rsidTr="00C94E4B">
        <w:tc>
          <w:tcPr>
            <w:tcW w:w="5400" w:type="dxa"/>
          </w:tcPr>
          <w:p w14:paraId="25C10DFC" w14:textId="77777777" w:rsidR="00EB79DB" w:rsidRPr="00EF7CF9" w:rsidRDefault="00EB79DB" w:rsidP="00C94E4B">
            <w:pPr>
              <w:pStyle w:val="ProductList-OfferingBody"/>
              <w:spacing w:line="238" w:lineRule="auto"/>
              <w:jc w:val="center"/>
            </w:pPr>
            <w:r>
              <w:t>&lt; %99,9</w:t>
            </w:r>
          </w:p>
        </w:tc>
        <w:tc>
          <w:tcPr>
            <w:tcW w:w="3987" w:type="dxa"/>
          </w:tcPr>
          <w:p w14:paraId="7A4253C3" w14:textId="77777777" w:rsidR="00EB79DB" w:rsidRPr="00EF7CF9" w:rsidRDefault="00EB79DB" w:rsidP="00C94E4B">
            <w:pPr>
              <w:pStyle w:val="ProductList-OfferingBody"/>
              <w:spacing w:line="238" w:lineRule="auto"/>
              <w:jc w:val="center"/>
            </w:pPr>
            <w:r>
              <w:t>%10</w:t>
            </w:r>
          </w:p>
        </w:tc>
      </w:tr>
      <w:tr w:rsidR="00EB79DB" w:rsidRPr="00B44CF9" w14:paraId="6D67A27F" w14:textId="77777777" w:rsidTr="00C94E4B">
        <w:tc>
          <w:tcPr>
            <w:tcW w:w="5400" w:type="dxa"/>
          </w:tcPr>
          <w:p w14:paraId="1CEDFD82" w14:textId="77777777" w:rsidR="00EB79DB" w:rsidRPr="00EF7CF9" w:rsidRDefault="00EB79DB" w:rsidP="00C94E4B">
            <w:pPr>
              <w:pStyle w:val="ProductList-OfferingBody"/>
              <w:spacing w:line="238" w:lineRule="auto"/>
              <w:jc w:val="center"/>
            </w:pPr>
            <w:r>
              <w:t>&lt; %99</w:t>
            </w:r>
          </w:p>
        </w:tc>
        <w:tc>
          <w:tcPr>
            <w:tcW w:w="3987" w:type="dxa"/>
          </w:tcPr>
          <w:p w14:paraId="71232C4E" w14:textId="77777777" w:rsidR="00EB79DB" w:rsidRPr="00EF7CF9" w:rsidRDefault="00EB79DB" w:rsidP="00C94E4B">
            <w:pPr>
              <w:pStyle w:val="ProductList-OfferingBody"/>
              <w:spacing w:line="238" w:lineRule="auto"/>
              <w:jc w:val="center"/>
            </w:pPr>
            <w:r>
              <w:t>%25</w:t>
            </w:r>
          </w:p>
        </w:tc>
      </w:tr>
    </w:tbl>
    <w:bookmarkStart w:id="158" w:name="_Toc444249054"/>
    <w:bookmarkStart w:id="159" w:name="_Toc457806454"/>
    <w:p w14:paraId="3BD1CD3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ABA59D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0" w:name="_Toc457821542"/>
      <w:bookmarkStart w:id="161" w:name="_Toc52348943"/>
      <w:bookmarkStart w:id="162" w:name="_Toc120626019"/>
      <w:bookmarkStart w:id="163" w:name="_Toc126069604"/>
      <w:bookmarkEnd w:id="158"/>
      <w:bookmarkEnd w:id="159"/>
      <w:r>
        <w:t>BizTalk Hizmetleri</w:t>
      </w:r>
      <w:bookmarkEnd w:id="160"/>
      <w:bookmarkEnd w:id="161"/>
      <w:bookmarkEnd w:id="162"/>
      <w:bookmarkEnd w:id="163"/>
    </w:p>
    <w:p w14:paraId="5A14B8E3" w14:textId="77777777" w:rsidR="00EB79DB" w:rsidRPr="00285F6E" w:rsidRDefault="00EB79DB" w:rsidP="00EB79DB">
      <w:pPr>
        <w:pStyle w:val="ProductList-Body"/>
        <w:keepNext/>
        <w:spacing w:line="238" w:lineRule="auto"/>
      </w:pPr>
      <w:r>
        <w:rPr>
          <w:b/>
          <w:color w:val="00188F"/>
        </w:rPr>
        <w:t>Ek Tanımlar</w:t>
      </w:r>
      <w:r w:rsidRPr="00691780">
        <w:rPr>
          <w:b/>
        </w:rPr>
        <w:t>:</w:t>
      </w:r>
    </w:p>
    <w:p w14:paraId="6805B002" w14:textId="77777777" w:rsidR="00EB79DB" w:rsidRPr="00285F6E" w:rsidRDefault="00EB79DB" w:rsidP="00EB79DB">
      <w:pPr>
        <w:pStyle w:val="ProductList-Body"/>
        <w:spacing w:after="40" w:line="238" w:lineRule="auto"/>
      </w:pPr>
      <w:r>
        <w:t>“</w:t>
      </w:r>
      <w:r>
        <w:rPr>
          <w:b/>
          <w:color w:val="00188F"/>
        </w:rPr>
        <w:t>BizTalk Hizmet Ortamı</w:t>
      </w:r>
      <w:r>
        <w:t>”, Yönetim Portalında belirtilen şekilde, sizin tarafınızdan oluşturulmuş ve sizin çalıştırma zamanı ileti istekleri gönderebileceği BizTalk Hizmetlerinin dağıtımı anlamına gelir.</w:t>
      </w:r>
    </w:p>
    <w:p w14:paraId="3D3E2ADF" w14:textId="77777777" w:rsidR="00EB79DB" w:rsidRPr="00285F6E" w:rsidRDefault="00EB79DB" w:rsidP="00EB79DB">
      <w:pPr>
        <w:pStyle w:val="ProductList-Body"/>
        <w:spacing w:after="40" w:line="238" w:lineRule="auto"/>
      </w:pPr>
      <w:r>
        <w:t>“</w:t>
      </w:r>
      <w:r>
        <w:rPr>
          <w:b/>
          <w:color w:val="00188F"/>
        </w:rPr>
        <w:t>Dağıtım Dakikaları</w:t>
      </w:r>
      <w:r>
        <w:t>”, belirli bir BizTalk Hizmet Ortamının bir fatura ayında Microsoft Azure'da dağıtıldığı toplam dakika sayısıdır.</w:t>
      </w:r>
    </w:p>
    <w:p w14:paraId="14FF874E"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sizin tarafınızdan dağıtılan tüm BizTalk Hizmet Ortamlarındaki tüm Dağıtım Dakikalarının toplamıdır.</w:t>
      </w:r>
    </w:p>
    <w:p w14:paraId="29F66A18" w14:textId="77777777" w:rsidR="00EB79DB" w:rsidRPr="00285F6E" w:rsidRDefault="00EB79DB" w:rsidP="00EB79DB">
      <w:pPr>
        <w:pStyle w:val="ProductList-Body"/>
        <w:spacing w:line="238" w:lineRule="auto"/>
      </w:pPr>
      <w:r>
        <w:t>“</w:t>
      </w:r>
      <w:r>
        <w:rPr>
          <w:b/>
          <w:color w:val="00188F"/>
        </w:rPr>
        <w:t>İzleme Depolama Hesabı</w:t>
      </w:r>
      <w:r>
        <w:t>”, BizTalk Hizmetlerinin gerçekleştirilmesiyle ilgili izleme bilgilerinin depolanmasına yönelik olarak BizTalk Hizmetleri tarafından kullanılan Azure Depolama hesabı anlamına gelir.</w:t>
      </w:r>
    </w:p>
    <w:p w14:paraId="6D50DB6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BizTalk Hizmet Ortamının kullanılamadığı belirli bir Microsoft Azure üyeliğinde sizin tarafınızdan dağıtılan tüm BizTalk Hizmet Ortamlarında birikmiş Dağıtım Dakikalarının toplamıdır. Sizin BizTalk Hizmet Ortamınız ve Microsoft'un İnternet geçişi arasında bağlantı olmadığında, dakika, belirli bir BizTalk Hizmet Ortamı için kullanılamaz olduğu kabul edilir.</w:t>
      </w:r>
    </w:p>
    <w:p w14:paraId="51FD0F13" w14:textId="77777777" w:rsidR="00EB79DB" w:rsidRPr="00285F6E" w:rsidRDefault="00EB79DB" w:rsidP="00EB79DB">
      <w:pPr>
        <w:pStyle w:val="ProductList-Body"/>
        <w:spacing w:line="238" w:lineRule="auto"/>
      </w:pPr>
      <w:r>
        <w:rPr>
          <w:b/>
          <w:color w:val="00188F"/>
        </w:rPr>
        <w:lastRenderedPageBreak/>
        <w:t>Aylık Çalışma Süresi Yüzdesi</w:t>
      </w:r>
      <w:r w:rsidRPr="00691780">
        <w:rPr>
          <w:b/>
        </w:rPr>
        <w:t>:</w:t>
      </w:r>
      <w:r>
        <w:t xml:space="preserve"> Aylık Çalışma Süresi Yüzdesi, aşağıdaki formül kullanılarak hesaplanır: </w:t>
      </w:r>
    </w:p>
    <w:p w14:paraId="74382909" w14:textId="77777777" w:rsidR="00EB79DB" w:rsidRPr="00285F6E" w:rsidRDefault="00EB79DB" w:rsidP="00EB79DB">
      <w:pPr>
        <w:pStyle w:val="ProductList-Body"/>
        <w:spacing w:line="238" w:lineRule="auto"/>
      </w:pPr>
    </w:p>
    <w:p w14:paraId="298B3602" w14:textId="77777777" w:rsidR="00EB79DB" w:rsidRPr="00F23A6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CA3A86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E5E8E32" w14:textId="77777777" w:rsidTr="00C94E4B">
        <w:trPr>
          <w:tblHeader/>
        </w:trPr>
        <w:tc>
          <w:tcPr>
            <w:tcW w:w="5400" w:type="dxa"/>
            <w:shd w:val="clear" w:color="auto" w:fill="0072C6"/>
          </w:tcPr>
          <w:p w14:paraId="0D7FF0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04C68D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E88FF8D" w14:textId="77777777" w:rsidTr="00C94E4B">
        <w:tc>
          <w:tcPr>
            <w:tcW w:w="5400" w:type="dxa"/>
          </w:tcPr>
          <w:p w14:paraId="5C81CD56" w14:textId="77777777" w:rsidR="00EB79DB" w:rsidRPr="00EF7CF9" w:rsidRDefault="00EB79DB" w:rsidP="00C94E4B">
            <w:pPr>
              <w:pStyle w:val="ProductList-OfferingBody"/>
              <w:spacing w:line="238" w:lineRule="auto"/>
              <w:jc w:val="center"/>
            </w:pPr>
            <w:r>
              <w:t>&lt; %99,9</w:t>
            </w:r>
          </w:p>
        </w:tc>
        <w:tc>
          <w:tcPr>
            <w:tcW w:w="3987" w:type="dxa"/>
          </w:tcPr>
          <w:p w14:paraId="7AAF34C9" w14:textId="77777777" w:rsidR="00EB79DB" w:rsidRPr="00EF7CF9" w:rsidRDefault="00EB79DB" w:rsidP="00C94E4B">
            <w:pPr>
              <w:pStyle w:val="ProductList-OfferingBody"/>
              <w:spacing w:line="238" w:lineRule="auto"/>
              <w:jc w:val="center"/>
            </w:pPr>
            <w:r>
              <w:t>%10</w:t>
            </w:r>
          </w:p>
        </w:tc>
      </w:tr>
      <w:tr w:rsidR="00EB79DB" w:rsidRPr="00B44CF9" w14:paraId="584B4D8F" w14:textId="77777777" w:rsidTr="00C94E4B">
        <w:tc>
          <w:tcPr>
            <w:tcW w:w="5400" w:type="dxa"/>
          </w:tcPr>
          <w:p w14:paraId="58C099DD" w14:textId="77777777" w:rsidR="00EB79DB" w:rsidRPr="00EF7CF9" w:rsidRDefault="00EB79DB" w:rsidP="00C94E4B">
            <w:pPr>
              <w:pStyle w:val="ProductList-OfferingBody"/>
              <w:spacing w:line="238" w:lineRule="auto"/>
              <w:jc w:val="center"/>
            </w:pPr>
            <w:r>
              <w:t>&lt; %99</w:t>
            </w:r>
          </w:p>
        </w:tc>
        <w:tc>
          <w:tcPr>
            <w:tcW w:w="3987" w:type="dxa"/>
          </w:tcPr>
          <w:p w14:paraId="6FDBA4B9" w14:textId="77777777" w:rsidR="00EB79DB" w:rsidRPr="00EF7CF9" w:rsidRDefault="00EB79DB" w:rsidP="00C94E4B">
            <w:pPr>
              <w:pStyle w:val="ProductList-OfferingBody"/>
              <w:spacing w:line="238" w:lineRule="auto"/>
              <w:jc w:val="center"/>
            </w:pPr>
            <w:r>
              <w:t>%25</w:t>
            </w:r>
          </w:p>
        </w:tc>
      </w:tr>
    </w:tbl>
    <w:p w14:paraId="5BEB46A2" w14:textId="77777777" w:rsidR="00EB79DB" w:rsidRPr="00285F6E" w:rsidRDefault="00EB79DB" w:rsidP="00EB79DB">
      <w:pPr>
        <w:pStyle w:val="ProductList-Body"/>
        <w:spacing w:line="238" w:lineRule="auto"/>
      </w:pPr>
    </w:p>
    <w:p w14:paraId="6C018CF7"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Hizmet Seviyeleri ve Hizmet Kredileri, sizin BizTalk Hizmetlerinize ait Basic, Standard ve Premium katmanları kullanımı için geçerlidir. Microsoft Azure BizTalk Hizmetlerine ait Developer katmanı, bu SLA kapsamında değildir.</w:t>
      </w:r>
    </w:p>
    <w:p w14:paraId="1289D0F3" w14:textId="77777777" w:rsidR="00EB79DB" w:rsidRPr="00285F6E" w:rsidRDefault="00EB79DB" w:rsidP="00EB79DB">
      <w:pPr>
        <w:pStyle w:val="ProductList-Body"/>
        <w:spacing w:line="238" w:lineRule="auto"/>
      </w:pPr>
    </w:p>
    <w:p w14:paraId="4C21BF70" w14:textId="77777777" w:rsidR="00EB79DB" w:rsidRPr="00285F6E" w:rsidRDefault="00EB79DB" w:rsidP="00EB79DB">
      <w:pPr>
        <w:pStyle w:val="ProductList-Body"/>
        <w:spacing w:line="238" w:lineRule="auto"/>
      </w:pPr>
      <w:r>
        <w:rPr>
          <w:b/>
          <w:color w:val="00188F"/>
        </w:rPr>
        <w:t>Ek Hükümler</w:t>
      </w:r>
      <w:r w:rsidRPr="00691780">
        <w:rPr>
          <w:b/>
        </w:rPr>
        <w:t>:</w:t>
      </w:r>
      <w:r>
        <w:t xml:space="preserve"> Bir Talep gönderirken, eksiksiz izleme verilerinin İzleme Depolama Hesabında olmasını ve Microsoft'a sunulmasını sağlamanız gerekir.</w:t>
      </w:r>
    </w:p>
    <w:p w14:paraId="45B9F84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A76149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4" w:name="_Toc120626020"/>
      <w:bookmarkStart w:id="165" w:name="_Toc126069605"/>
      <w:r>
        <w:t>Azure Bot Hizmeti</w:t>
      </w:r>
      <w:bookmarkEnd w:id="151"/>
      <w:bookmarkEnd w:id="164"/>
      <w:bookmarkEnd w:id="165"/>
    </w:p>
    <w:bookmarkEnd w:id="145"/>
    <w:p w14:paraId="6F015838" w14:textId="77777777" w:rsidR="00EB79DB" w:rsidRPr="00285F6E" w:rsidRDefault="00EB79DB" w:rsidP="00EB79DB">
      <w:pPr>
        <w:pStyle w:val="ProductList-Body"/>
        <w:spacing w:line="238" w:lineRule="auto"/>
      </w:pPr>
      <w:r>
        <w:rPr>
          <w:b/>
          <w:color w:val="00188F"/>
        </w:rPr>
        <w:t>Ek Tanımlar</w:t>
      </w:r>
      <w:r w:rsidRPr="00691780">
        <w:rPr>
          <w:b/>
        </w:rPr>
        <w:t>:</w:t>
      </w:r>
    </w:p>
    <w:p w14:paraId="21A25B59" w14:textId="77777777" w:rsidR="00EB79DB" w:rsidRPr="00285F6E" w:rsidRDefault="00EB79DB" w:rsidP="00EB79DB">
      <w:pPr>
        <w:pStyle w:val="ProductList-Body"/>
        <w:spacing w:after="40" w:line="238" w:lineRule="auto"/>
      </w:pPr>
      <w:r>
        <w:t>“</w:t>
      </w:r>
      <w:r>
        <w:rPr>
          <w:b/>
          <w:color w:val="00188F"/>
        </w:rPr>
        <w:t>Azure Bot Service Premium Channel</w:t>
      </w:r>
      <w:r>
        <w:t>”, Premium kategoriden bir Bot Framework kanalıdır.</w:t>
      </w:r>
    </w:p>
    <w:p w14:paraId="6C973AAC" w14:textId="77777777" w:rsidR="00EB79DB" w:rsidRPr="00285F6E" w:rsidRDefault="00EB79DB" w:rsidP="00EB79DB">
      <w:pPr>
        <w:pStyle w:val="ProductList-Body"/>
        <w:spacing w:after="40" w:line="238" w:lineRule="auto"/>
      </w:pPr>
      <w:r>
        <w:t>“</w:t>
      </w:r>
      <w:r>
        <w:rPr>
          <w:b/>
          <w:color w:val="00188F"/>
        </w:rPr>
        <w:t>Bot</w:t>
      </w:r>
      <w:r>
        <w:t>”, geliştiricinin Azure Bot Hizmetinde kayıtlı olan ve ona mesaj gönderip almak üzere yapılandırılan İnternete dönük konuşma uygulamasıdır.</w:t>
      </w:r>
    </w:p>
    <w:p w14:paraId="00B2D46C" w14:textId="77777777" w:rsidR="00EB79DB" w:rsidRPr="00285F6E" w:rsidRDefault="00EB79DB" w:rsidP="00EB79DB">
      <w:pPr>
        <w:pStyle w:val="ProductList-Body"/>
        <w:spacing w:after="40" w:line="238" w:lineRule="auto"/>
      </w:pPr>
      <w:r>
        <w:t>“</w:t>
      </w:r>
      <w:r>
        <w:rPr>
          <w:b/>
          <w:color w:val="00188F"/>
        </w:rPr>
        <w:t>Bot Çerçevesi</w:t>
      </w:r>
      <w:r>
        <w:t>”</w:t>
      </w:r>
      <w:r>
        <w:rPr>
          <w:b/>
        </w:rPr>
        <w:t xml:space="preserve"> </w:t>
      </w:r>
      <w:r>
        <w:t>güçlü ve akıllı botları oluşturma, bağlama, test etme ve dağıtma amaçlı bir platformdur.</w:t>
      </w:r>
    </w:p>
    <w:p w14:paraId="678BD121" w14:textId="77777777" w:rsidR="00EB79DB" w:rsidRPr="00285F6E" w:rsidRDefault="00EB79DB" w:rsidP="00EB79DB">
      <w:pPr>
        <w:pStyle w:val="ProductList-Body"/>
        <w:spacing w:after="40" w:line="238" w:lineRule="auto"/>
      </w:pPr>
      <w:r>
        <w:t>“</w:t>
      </w:r>
      <w:r>
        <w:rPr>
          <w:b/>
          <w:color w:val="00188F"/>
        </w:rPr>
        <w:t>İstemci</w:t>
      </w:r>
      <w:r>
        <w:t>”, bir Botun son kullanıcıya dönük kısmıdır</w:t>
      </w:r>
      <w:r>
        <w:rPr>
          <w:rStyle w:val="CommentReference"/>
          <w:szCs w:val="18"/>
        </w:rPr>
        <w:t>.</w:t>
      </w:r>
    </w:p>
    <w:p w14:paraId="79E2CB08" w14:textId="77777777" w:rsidR="00EB79DB" w:rsidRPr="00285F6E" w:rsidRDefault="00EB79DB" w:rsidP="00EB79DB">
      <w:pPr>
        <w:pStyle w:val="ProductList-Body"/>
        <w:spacing w:after="40" w:line="238" w:lineRule="auto"/>
      </w:pPr>
      <w:r>
        <w:t>“</w:t>
      </w:r>
      <w:r>
        <w:rPr>
          <w:b/>
          <w:color w:val="00188F"/>
        </w:rPr>
        <w:t>Premium Kanallar API Uç Noktası</w:t>
      </w:r>
      <w:r>
        <w:t>”,</w:t>
      </w:r>
      <w:r>
        <w:rPr>
          <w:b/>
        </w:rPr>
        <w:t xml:space="preserve"> </w:t>
      </w:r>
      <w:r>
        <w:t>Azure Bot Hizmeti Premium Kanalları için bir Bot Framework REST API uç noktasıdır</w:t>
      </w:r>
    </w:p>
    <w:p w14:paraId="0C93FABB" w14:textId="77777777" w:rsidR="00EB79DB" w:rsidRPr="00285F6E" w:rsidRDefault="00EB79DB" w:rsidP="00EB79DB">
      <w:pPr>
        <w:pStyle w:val="ProductList-Body"/>
        <w:spacing w:before="120" w:line="238" w:lineRule="auto"/>
      </w:pPr>
      <w:r>
        <w:rPr>
          <w:b/>
          <w:color w:val="00188F"/>
        </w:rPr>
        <w:t>Azure Bot Hizmeti Premium Kanalları için Aylık Çalışma Süresi Hesaplaması ve Hizmet Seviyeleri</w:t>
      </w:r>
      <w:r w:rsidRPr="00691780">
        <w:rPr>
          <w:b/>
        </w:rPr>
        <w:t>:</w:t>
      </w:r>
    </w:p>
    <w:p w14:paraId="24067F20" w14:textId="77777777" w:rsidR="00EB79DB" w:rsidRPr="00285F6E" w:rsidRDefault="00EB79DB" w:rsidP="00EB79DB">
      <w:pPr>
        <w:pStyle w:val="ProductList-Body"/>
        <w:spacing w:after="40" w:line="238" w:lineRule="auto"/>
      </w:pPr>
      <w:r>
        <w:t>“</w:t>
      </w:r>
      <w:r>
        <w:rPr>
          <w:b/>
          <w:color w:val="00188F"/>
        </w:rPr>
        <w:t>Toplam API İstekleri</w:t>
      </w:r>
      <w:r>
        <w:t>”,</w:t>
      </w:r>
      <w:r>
        <w:rPr>
          <w:b/>
        </w:rPr>
        <w:t xml:space="preserve"> </w:t>
      </w:r>
      <w:r>
        <w:t>bir fatura ayı içinde, bir Microsoft Azure aboneliğinde, Bot veya İstemci tarafından Premium Kanalın API uç noktasına gönderilen toplam istek sayısıdır.</w:t>
      </w:r>
    </w:p>
    <w:p w14:paraId="2847A207" w14:textId="77777777" w:rsidR="00EB79DB" w:rsidRPr="00285F6E" w:rsidRDefault="00EB79DB" w:rsidP="00EB79DB">
      <w:pPr>
        <w:pStyle w:val="ProductList-Body"/>
        <w:spacing w:after="40" w:line="238" w:lineRule="auto"/>
      </w:pPr>
      <w:r>
        <w:t>“</w:t>
      </w:r>
      <w:r>
        <w:rPr>
          <w:b/>
          <w:color w:val="00188F"/>
        </w:rPr>
        <w:t>Başarısız API İstekleri</w:t>
      </w:r>
      <w:r>
        <w:t xml:space="preserve">”, Toplam API İstekleri içinde bir Hata Koduyla geri dönüş yapan veya 2 dakika içinde yanıt vermeyen toplam istek sayısıdır. </w:t>
      </w:r>
    </w:p>
    <w:p w14:paraId="5F1FB13F" w14:textId="77777777" w:rsidR="00EB79DB" w:rsidRPr="00285F6E" w:rsidRDefault="00EB79DB" w:rsidP="00EB79DB">
      <w:pPr>
        <w:pStyle w:val="ProductList-Body"/>
        <w:spacing w:after="40" w:line="238" w:lineRule="auto"/>
      </w:pPr>
      <w:r>
        <w:t>“</w:t>
      </w:r>
      <w:r>
        <w:rPr>
          <w:b/>
          <w:color w:val="00188F"/>
        </w:rPr>
        <w:t>Aylık Çalışma Süresi Yüzdesi</w:t>
      </w:r>
      <w:r>
        <w:t>”, Toplam API İsteklerinden Başarısız API İsteklerinin çıkarılması, bulunan sayının Toplam API İsteklerine bölünüp 100 ile çarpılmasıyla hesaplanır.</w:t>
      </w:r>
    </w:p>
    <w:p w14:paraId="5DDF9B65" w14:textId="77777777" w:rsidR="00EB79DB" w:rsidRPr="00285F6E" w:rsidRDefault="00EB79DB" w:rsidP="00EB79DB">
      <w:pPr>
        <w:pStyle w:val="ProductList-Body"/>
        <w:spacing w:line="238" w:lineRule="auto"/>
      </w:pPr>
    </w:p>
    <w:p w14:paraId="665965E7"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rPr>
          <w:b/>
          <w:color w:val="00188F"/>
        </w:rPr>
        <w:t xml:space="preserve"> </w:t>
      </w:r>
      <w:r>
        <w:t xml:space="preserve">Aylık Çalışma Süresi Yüzdesi, aşağıdaki formül kullanılarak hesaplanır: </w:t>
      </w:r>
    </w:p>
    <w:p w14:paraId="0EA7448F" w14:textId="77777777" w:rsidR="00EB79DB" w:rsidRPr="00EB79DB" w:rsidRDefault="00EB79DB" w:rsidP="00EB79DB">
      <w:pPr>
        <w:pStyle w:val="ProductList-Body"/>
        <w:keepNext/>
        <w:keepLines/>
        <w:spacing w:line="238" w:lineRule="auto"/>
        <w:rPr>
          <w:szCs w:val="18"/>
        </w:rPr>
      </w:pPr>
    </w:p>
    <w:p w14:paraId="41FDDC2B" w14:textId="77777777" w:rsidR="00EB79DB" w:rsidRPr="00285F6E" w:rsidRDefault="00000000" w:rsidP="00EB79DB">
      <w:pPr>
        <w:spacing w:after="120"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 - 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43CA1" w14:textId="77777777" w:rsidR="00EB79DB" w:rsidRPr="00285F6E" w:rsidRDefault="00EB79DB" w:rsidP="00EB79DB">
      <w:pPr>
        <w:spacing w:after="120" w:line="238" w:lineRule="auto"/>
      </w:pPr>
      <w:r>
        <w:rPr>
          <w:rFonts w:eastAsiaTheme="minorEastAsia"/>
          <w:sz w:val="18"/>
          <w:szCs w:val="18"/>
        </w:rPr>
        <w:t>Aşağıdaki Hizmet Düzeyleri ve Hizmet Kredileri, Müşterinin, Azure Bot Hizmeti Premium Kanallar Hizmetini kullanımı için geçerlidir:</w:t>
      </w:r>
    </w:p>
    <w:p w14:paraId="2EC6D29E" w14:textId="77777777" w:rsidR="00EB79DB" w:rsidRPr="00285F6E" w:rsidRDefault="00EB79DB" w:rsidP="00EB79DB">
      <w:pPr>
        <w:pStyle w:val="ProductList-Body"/>
        <w:spacing w:line="238" w:lineRule="auto"/>
      </w:pPr>
      <w:r>
        <w:rPr>
          <w:b/>
          <w:color w:val="00188F"/>
        </w:rPr>
        <w:t>Hizmet Düzeyleri ve Hizmet Kredileri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F201C7F" w14:textId="77777777" w:rsidTr="00C94E4B">
        <w:trPr>
          <w:trHeight w:val="249"/>
          <w:tblHeader/>
        </w:trPr>
        <w:tc>
          <w:tcPr>
            <w:tcW w:w="5400" w:type="dxa"/>
            <w:shd w:val="clear" w:color="auto" w:fill="0072C6"/>
          </w:tcPr>
          <w:p w14:paraId="1C8AC0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21A1EE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14FBFC8" w14:textId="77777777" w:rsidTr="00C94E4B">
        <w:trPr>
          <w:trHeight w:val="242"/>
        </w:trPr>
        <w:tc>
          <w:tcPr>
            <w:tcW w:w="5400" w:type="dxa"/>
          </w:tcPr>
          <w:p w14:paraId="5DF1FDCA" w14:textId="77777777" w:rsidR="00EB79DB" w:rsidRPr="00EF7CF9" w:rsidRDefault="00EB79DB" w:rsidP="00C94E4B">
            <w:pPr>
              <w:pStyle w:val="ProductList-OfferingBody"/>
              <w:spacing w:line="238" w:lineRule="auto"/>
              <w:jc w:val="center"/>
            </w:pPr>
            <w:r>
              <w:t>&lt; %99,9</w:t>
            </w:r>
          </w:p>
        </w:tc>
        <w:tc>
          <w:tcPr>
            <w:tcW w:w="3987" w:type="dxa"/>
          </w:tcPr>
          <w:p w14:paraId="27A21D6E" w14:textId="77777777" w:rsidR="00EB79DB" w:rsidRPr="00EF7CF9" w:rsidRDefault="00EB79DB" w:rsidP="00C94E4B">
            <w:pPr>
              <w:pStyle w:val="ProductList-OfferingBody"/>
              <w:spacing w:line="238" w:lineRule="auto"/>
              <w:jc w:val="center"/>
            </w:pPr>
            <w:r>
              <w:t>%10</w:t>
            </w:r>
          </w:p>
        </w:tc>
      </w:tr>
      <w:tr w:rsidR="00EB79DB" w:rsidRPr="00B44CF9" w14:paraId="7C5A09A8" w14:textId="77777777" w:rsidTr="00C94E4B">
        <w:trPr>
          <w:trHeight w:val="249"/>
        </w:trPr>
        <w:tc>
          <w:tcPr>
            <w:tcW w:w="5400" w:type="dxa"/>
          </w:tcPr>
          <w:p w14:paraId="3B7D25B0" w14:textId="77777777" w:rsidR="00EB79DB" w:rsidRPr="00EF7CF9" w:rsidRDefault="00EB79DB" w:rsidP="00C94E4B">
            <w:pPr>
              <w:pStyle w:val="ProductList-OfferingBody"/>
              <w:spacing w:line="238" w:lineRule="auto"/>
              <w:jc w:val="center"/>
            </w:pPr>
            <w:r>
              <w:t>&lt; %99</w:t>
            </w:r>
          </w:p>
        </w:tc>
        <w:tc>
          <w:tcPr>
            <w:tcW w:w="3987" w:type="dxa"/>
          </w:tcPr>
          <w:p w14:paraId="4B1B9619" w14:textId="77777777" w:rsidR="00EB79DB" w:rsidRPr="00EF7CF9" w:rsidRDefault="00EB79DB" w:rsidP="00C94E4B">
            <w:pPr>
              <w:pStyle w:val="ProductList-OfferingBody"/>
              <w:spacing w:line="238" w:lineRule="auto"/>
              <w:jc w:val="center"/>
            </w:pPr>
            <w:r>
              <w:t>%25</w:t>
            </w:r>
          </w:p>
        </w:tc>
      </w:tr>
    </w:tbl>
    <w:bookmarkStart w:id="166" w:name="_Toc513395508"/>
    <w:bookmarkStart w:id="167" w:name="_Hlk513540036"/>
    <w:p w14:paraId="2531644D"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2E1919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8" w:name="_Toc457821543"/>
      <w:bookmarkStart w:id="169" w:name="_Toc52348944"/>
      <w:bookmarkStart w:id="170" w:name="_Toc120626021"/>
      <w:bookmarkStart w:id="171" w:name="_Toc52348925"/>
      <w:bookmarkStart w:id="172" w:name="_Toc126069606"/>
      <w:r>
        <w:t xml:space="preserve">Redis için </w:t>
      </w:r>
      <w:bookmarkEnd w:id="168"/>
      <w:bookmarkEnd w:id="169"/>
      <w:r>
        <w:t>Azure Önbellek</w:t>
      </w:r>
      <w:bookmarkEnd w:id="170"/>
      <w:bookmarkEnd w:id="172"/>
    </w:p>
    <w:p w14:paraId="529B7A31" w14:textId="77777777" w:rsidR="00EB79DB" w:rsidRPr="00285F6E" w:rsidRDefault="00EB79DB" w:rsidP="00EB79DB">
      <w:pPr>
        <w:pStyle w:val="ProductList-Body"/>
        <w:spacing w:line="238" w:lineRule="auto"/>
      </w:pPr>
      <w:r>
        <w:rPr>
          <w:b/>
          <w:color w:val="00188F"/>
        </w:rPr>
        <w:t>Ek Tanımlar</w:t>
      </w:r>
      <w:r w:rsidRPr="00691780">
        <w:rPr>
          <w:b/>
        </w:rPr>
        <w:t>:</w:t>
      </w:r>
    </w:p>
    <w:p w14:paraId="31AB7AF3" w14:textId="77777777" w:rsidR="00EB79DB" w:rsidRPr="00285F6E" w:rsidRDefault="00EB79DB" w:rsidP="00EB79DB">
      <w:pPr>
        <w:pStyle w:val="ProductList-Body"/>
        <w:spacing w:after="40" w:line="238" w:lineRule="auto"/>
      </w:pPr>
      <w:r>
        <w:t>“</w:t>
      </w:r>
      <w:r>
        <w:rPr>
          <w:b/>
          <w:color w:val="00188F"/>
        </w:rPr>
        <w:t>Önbellek</w:t>
      </w:r>
      <w:r>
        <w:t>” Müşteri tarafından oluşturulan Önbellek Hizmetinin dağıtımını ifade eder. Öyle ki, Önbellek Uç Noktaları, Yönetim Portalındaki Önbellek sekmesinde sıralanmıştır.</w:t>
      </w:r>
    </w:p>
    <w:p w14:paraId="1A988B41" w14:textId="77777777" w:rsidR="00EB79DB" w:rsidRPr="00285F6E" w:rsidRDefault="00EB79DB" w:rsidP="00EB79DB">
      <w:pPr>
        <w:pStyle w:val="ProductList-Body"/>
        <w:spacing w:after="40" w:line="238" w:lineRule="auto"/>
      </w:pPr>
      <w:r>
        <w:t>“</w:t>
      </w:r>
      <w:r>
        <w:rPr>
          <w:b/>
          <w:color w:val="00188F"/>
        </w:rPr>
        <w:t>Önbellek Uç Noktaları</w:t>
      </w:r>
      <w:r>
        <w:t>” Önbellek erişiminin sağlanabileceği uç noktaları ifade eder.</w:t>
      </w:r>
    </w:p>
    <w:p w14:paraId="69230152" w14:textId="77777777" w:rsidR="00EB79DB" w:rsidRPr="00285F6E" w:rsidRDefault="00EB79DB" w:rsidP="00EB79DB">
      <w:pPr>
        <w:pStyle w:val="ProductList-Body"/>
        <w:spacing w:after="40" w:line="238" w:lineRule="auto"/>
      </w:pPr>
      <w:r>
        <w:rPr>
          <w:color w:val="000000" w:themeColor="text1"/>
        </w:rPr>
        <w:t>“</w:t>
      </w:r>
      <w:r>
        <w:rPr>
          <w:b/>
          <w:bCs/>
          <w:color w:val="00188F"/>
        </w:rPr>
        <w:t>Kullanılabilirlik Bölgesi</w:t>
      </w:r>
      <w:r>
        <w:rPr>
          <w:color w:val="000000" w:themeColor="text1"/>
        </w:rPr>
        <w:t>”, Azure bölgesinde yedek güç, soğutma ve ağ iletişimi sağlayan arıza yalıtımlı bir alandır.</w:t>
      </w:r>
    </w:p>
    <w:p w14:paraId="7EF69647" w14:textId="77777777" w:rsidR="00EB79DB" w:rsidRPr="00285F6E" w:rsidRDefault="00EB79DB" w:rsidP="00EB79DB">
      <w:pPr>
        <w:pStyle w:val="ProductList-Body"/>
        <w:spacing w:before="120" w:after="40" w:line="238" w:lineRule="auto"/>
      </w:pPr>
      <w:r>
        <w:rPr>
          <w:b/>
          <w:bCs/>
          <w:color w:val="00188F"/>
        </w:rPr>
        <w:t>Önbellek Hizmeti için Aylık Çalışma Süresi Hesaplaması ve Hizmet Seviyeleri</w:t>
      </w:r>
    </w:p>
    <w:p w14:paraId="54F02CC9" w14:textId="77777777" w:rsidR="00EB79DB" w:rsidRPr="00285F6E" w:rsidRDefault="00EB79DB" w:rsidP="00EB79DB">
      <w:pPr>
        <w:pStyle w:val="ProductList-Body"/>
        <w:spacing w:after="40" w:line="238" w:lineRule="auto"/>
      </w:pPr>
      <w:r>
        <w:t>“</w:t>
      </w:r>
      <w:r>
        <w:rPr>
          <w:b/>
          <w:color w:val="00188F"/>
        </w:rPr>
        <w:t>Dağıtım Dakikaları</w:t>
      </w:r>
      <w:r>
        <w:t>” belirli bir Önbelleğin bir fatura ayında Microsoft Azure'da dağıtıldığı toplam dakika sayısıdır.</w:t>
      </w:r>
    </w:p>
    <w:p w14:paraId="1CF2F2C3"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Önbelleklerdeki tüm Dağıtım Dakikalarının toplamıdır.</w:t>
      </w:r>
    </w:p>
    <w:p w14:paraId="2F57F137" w14:textId="77777777" w:rsidR="00EB79DB" w:rsidRPr="00285F6E" w:rsidRDefault="00EB79DB" w:rsidP="00EB79DB">
      <w:pPr>
        <w:pStyle w:val="ProductList-Body"/>
        <w:spacing w:line="238" w:lineRule="auto"/>
      </w:pPr>
      <w:r>
        <w:rPr>
          <w:b/>
          <w:color w:val="00188F"/>
        </w:rPr>
        <w:lastRenderedPageBreak/>
        <w:t>Kesinti Süresi</w:t>
      </w:r>
      <w:r w:rsidRPr="00691780">
        <w:rPr>
          <w:b/>
        </w:rPr>
        <w:t>:</w:t>
      </w:r>
      <w:r>
        <w:t xml:space="preserve"> Önbelleğin kullanılamadığı belirli bir Microsoft Azure üyeliğinde Müşteri tarafından dağıtılan tüm Önbelleklerde birikmiş Dağıtım Dakikalarının toplamıdır. Önbellek ve Microsoft'un İnternet geçişiyle ilişkili bir veya daha fazla Önbellek Uç Noktası arasındaki dakika boyunca bağlantı olmadığında, dakikanın, belirli bir Önbellek için kullanılamaz olduğu kabul edilir.</w:t>
      </w:r>
    </w:p>
    <w:p w14:paraId="5BCDA4A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B331E37" w14:textId="77777777" w:rsidR="00EB79DB" w:rsidRPr="00F23A68" w:rsidRDefault="00EB79DB" w:rsidP="00EB79DB">
      <w:pPr>
        <w:pStyle w:val="ProductList-Body"/>
        <w:spacing w:line="238" w:lineRule="auto"/>
        <w:rPr>
          <w:sz w:val="14"/>
          <w:szCs w:val="14"/>
        </w:rPr>
      </w:pPr>
    </w:p>
    <w:p w14:paraId="731B2BF9" w14:textId="77777777" w:rsidR="00EB79DB" w:rsidRPr="00F23A68" w:rsidRDefault="00000000" w:rsidP="00EB79DB">
      <w:pPr>
        <w:spacing w:after="12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472E35E" w14:textId="77777777" w:rsidR="00EB79DB" w:rsidRPr="00285F6E" w:rsidRDefault="00EB79DB" w:rsidP="00EB79DB">
      <w:pPr>
        <w:pStyle w:val="ProductList-Body"/>
        <w:spacing w:line="238" w:lineRule="auto"/>
      </w:pPr>
      <w:r>
        <w:rPr>
          <w:bCs/>
          <w:color w:val="00188F"/>
        </w:rPr>
        <w:t>Müşterinin Önbellek Hizmetini kullanımı için geçerli Hizmet Düzeyleri ve Hizmet Kredileri, Önbellek Hizmetinin dağıtım koşullarına ve katmanına göre değişir.</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Hizmeti için Azure Önbellek Hizmetinin Basic katmanı, bu SLA kapsamında değildir.</w:t>
      </w:r>
    </w:p>
    <w:p w14:paraId="76898D59" w14:textId="77777777" w:rsidR="00EB79DB" w:rsidRPr="00285F6E" w:rsidRDefault="00EB79DB" w:rsidP="00EB79DB">
      <w:pPr>
        <w:pStyle w:val="ProductList-Body"/>
        <w:spacing w:before="120"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4C2981F" w14:textId="77777777" w:rsidTr="00C94E4B">
        <w:trPr>
          <w:tblHeader/>
        </w:trPr>
        <w:tc>
          <w:tcPr>
            <w:tcW w:w="5400" w:type="dxa"/>
            <w:shd w:val="clear" w:color="auto" w:fill="0072C6"/>
          </w:tcPr>
          <w:p w14:paraId="1600877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D58DA7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8E4104F" w14:textId="77777777" w:rsidTr="00C94E4B">
        <w:tc>
          <w:tcPr>
            <w:tcW w:w="5400" w:type="dxa"/>
          </w:tcPr>
          <w:p w14:paraId="7852A544" w14:textId="77777777" w:rsidR="00EB79DB" w:rsidRPr="00EF7CF9" w:rsidRDefault="00EB79DB" w:rsidP="00C94E4B">
            <w:pPr>
              <w:pStyle w:val="ProductList-OfferingBody"/>
              <w:spacing w:line="238" w:lineRule="auto"/>
              <w:jc w:val="center"/>
            </w:pPr>
            <w:r>
              <w:t>&lt; %99,9</w:t>
            </w:r>
          </w:p>
        </w:tc>
        <w:tc>
          <w:tcPr>
            <w:tcW w:w="3987" w:type="dxa"/>
          </w:tcPr>
          <w:p w14:paraId="159B10E6" w14:textId="77777777" w:rsidR="00EB79DB" w:rsidRPr="00EF7CF9" w:rsidRDefault="00EB79DB" w:rsidP="00C94E4B">
            <w:pPr>
              <w:pStyle w:val="ProductList-OfferingBody"/>
              <w:spacing w:line="238" w:lineRule="auto"/>
              <w:jc w:val="center"/>
            </w:pPr>
            <w:r>
              <w:t>%10</w:t>
            </w:r>
          </w:p>
        </w:tc>
      </w:tr>
      <w:tr w:rsidR="00EB79DB" w:rsidRPr="00B44CF9" w14:paraId="3F061C15" w14:textId="77777777" w:rsidTr="00C94E4B">
        <w:tc>
          <w:tcPr>
            <w:tcW w:w="5400" w:type="dxa"/>
          </w:tcPr>
          <w:p w14:paraId="60528ED9" w14:textId="77777777" w:rsidR="00EB79DB" w:rsidRPr="00EF7CF9" w:rsidRDefault="00EB79DB" w:rsidP="00C94E4B">
            <w:pPr>
              <w:pStyle w:val="ProductList-OfferingBody"/>
              <w:spacing w:line="238" w:lineRule="auto"/>
              <w:jc w:val="center"/>
            </w:pPr>
            <w:r>
              <w:t>&lt; %99</w:t>
            </w:r>
          </w:p>
        </w:tc>
        <w:tc>
          <w:tcPr>
            <w:tcW w:w="3987" w:type="dxa"/>
          </w:tcPr>
          <w:p w14:paraId="5A3F0741" w14:textId="77777777" w:rsidR="00EB79DB" w:rsidRPr="00EF7CF9" w:rsidRDefault="00EB79DB" w:rsidP="00C94E4B">
            <w:pPr>
              <w:pStyle w:val="ProductList-OfferingBody"/>
              <w:spacing w:line="238" w:lineRule="auto"/>
              <w:jc w:val="center"/>
            </w:pPr>
            <w:r>
              <w:t>%25</w:t>
            </w:r>
          </w:p>
        </w:tc>
      </w:tr>
    </w:tbl>
    <w:p w14:paraId="687038CE" w14:textId="77777777" w:rsidR="00EB79DB" w:rsidRPr="00F23A68" w:rsidRDefault="00EB79DB" w:rsidP="00EB79DB">
      <w:pPr>
        <w:pStyle w:val="ProductList-Body"/>
        <w:spacing w:line="238" w:lineRule="auto"/>
        <w:rPr>
          <w:sz w:val="14"/>
          <w:szCs w:val="14"/>
        </w:rPr>
      </w:pPr>
    </w:p>
    <w:p w14:paraId="3440153F" w14:textId="77777777" w:rsidR="00EB79DB" w:rsidRPr="00285F6E" w:rsidRDefault="00EB79DB" w:rsidP="00EB79DB">
      <w:pPr>
        <w:pStyle w:val="ProductList-Body"/>
        <w:spacing w:line="238" w:lineRule="auto"/>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3AD35A" w14:textId="77777777" w:rsidTr="00C94E4B">
        <w:trPr>
          <w:tblHeader/>
        </w:trPr>
        <w:tc>
          <w:tcPr>
            <w:tcW w:w="5400" w:type="dxa"/>
            <w:shd w:val="clear" w:color="auto" w:fill="0072C6"/>
          </w:tcPr>
          <w:p w14:paraId="197BE6A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14B990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D740290" w14:textId="77777777" w:rsidTr="00C94E4B">
        <w:tc>
          <w:tcPr>
            <w:tcW w:w="5400" w:type="dxa"/>
          </w:tcPr>
          <w:p w14:paraId="47CAD872" w14:textId="77777777" w:rsidR="00EB79DB" w:rsidRPr="00EF7CF9" w:rsidRDefault="00EB79DB" w:rsidP="00C94E4B">
            <w:pPr>
              <w:pStyle w:val="ProductList-OfferingBody"/>
              <w:spacing w:line="238" w:lineRule="auto"/>
              <w:jc w:val="center"/>
            </w:pPr>
            <w:r>
              <w:t>&lt; %99,99</w:t>
            </w:r>
          </w:p>
        </w:tc>
        <w:tc>
          <w:tcPr>
            <w:tcW w:w="3987" w:type="dxa"/>
          </w:tcPr>
          <w:p w14:paraId="4BDE6275" w14:textId="77777777" w:rsidR="00EB79DB" w:rsidRPr="00EF7CF9" w:rsidRDefault="00EB79DB" w:rsidP="00C94E4B">
            <w:pPr>
              <w:pStyle w:val="ProductList-OfferingBody"/>
              <w:spacing w:line="238" w:lineRule="auto"/>
              <w:jc w:val="center"/>
            </w:pPr>
            <w:r>
              <w:t>%10</w:t>
            </w:r>
          </w:p>
        </w:tc>
      </w:tr>
      <w:tr w:rsidR="00EB79DB" w:rsidRPr="00B44CF9" w14:paraId="04DBEA27" w14:textId="77777777" w:rsidTr="00C94E4B">
        <w:tc>
          <w:tcPr>
            <w:tcW w:w="5400" w:type="dxa"/>
          </w:tcPr>
          <w:p w14:paraId="569322E8" w14:textId="77777777" w:rsidR="00EB79DB" w:rsidRPr="00EF7CF9" w:rsidRDefault="00EB79DB" w:rsidP="00C94E4B">
            <w:pPr>
              <w:pStyle w:val="ProductList-OfferingBody"/>
              <w:spacing w:line="238" w:lineRule="auto"/>
              <w:jc w:val="center"/>
            </w:pPr>
            <w:r>
              <w:t>&lt; %99</w:t>
            </w:r>
          </w:p>
        </w:tc>
        <w:tc>
          <w:tcPr>
            <w:tcW w:w="3987" w:type="dxa"/>
          </w:tcPr>
          <w:p w14:paraId="65AEFAE4" w14:textId="77777777" w:rsidR="00EB79DB" w:rsidRPr="00EF7CF9" w:rsidRDefault="00EB79DB" w:rsidP="00C94E4B">
            <w:pPr>
              <w:pStyle w:val="ProductList-OfferingBody"/>
              <w:spacing w:line="238" w:lineRule="auto"/>
              <w:jc w:val="center"/>
            </w:pPr>
            <w:r>
              <w:t>%25</w:t>
            </w:r>
          </w:p>
        </w:tc>
      </w:tr>
    </w:tbl>
    <w:p w14:paraId="03B28E2C" w14:textId="77777777" w:rsidR="00EB79DB" w:rsidRPr="00F23A68" w:rsidRDefault="00EB79DB" w:rsidP="00EB79DB">
      <w:pPr>
        <w:pStyle w:val="ProductList-Body"/>
        <w:spacing w:line="238" w:lineRule="auto"/>
        <w:rPr>
          <w:sz w:val="14"/>
          <w:szCs w:val="14"/>
        </w:rPr>
      </w:pPr>
    </w:p>
    <w:p w14:paraId="7404E3B5" w14:textId="77777777" w:rsidR="00EB79DB" w:rsidRPr="00285F6E" w:rsidRDefault="00EB79DB" w:rsidP="00EB79DB">
      <w:pPr>
        <w:pStyle w:val="ProductList-Body"/>
        <w:spacing w:line="238" w:lineRule="auto"/>
      </w:pPr>
      <w:r>
        <w:rPr>
          <w:b/>
          <w:color w:val="00188F"/>
        </w:rPr>
        <w:t>Bu bölgelerin her birinde en az üç Azure bölgesine ve üç veya daha fazla Kullanılabilirlik Alanına dağıtılan (1) ve etkin coğrafi çoğaltma özelliği 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 Hizmet Kredileri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99D3910" w14:textId="77777777" w:rsidTr="00C94E4B">
        <w:trPr>
          <w:tblHeader/>
        </w:trPr>
        <w:tc>
          <w:tcPr>
            <w:tcW w:w="5400" w:type="dxa"/>
            <w:shd w:val="clear" w:color="auto" w:fill="0072C6"/>
          </w:tcPr>
          <w:p w14:paraId="7AA079A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968193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CC2B7E" w14:textId="77777777" w:rsidTr="00C94E4B">
        <w:tc>
          <w:tcPr>
            <w:tcW w:w="5400" w:type="dxa"/>
          </w:tcPr>
          <w:p w14:paraId="0FA2F70D" w14:textId="77777777" w:rsidR="00EB79DB" w:rsidRPr="00EF7CF9" w:rsidRDefault="00EB79DB" w:rsidP="00C94E4B">
            <w:pPr>
              <w:pStyle w:val="ProductList-OfferingBody"/>
              <w:spacing w:line="238" w:lineRule="auto"/>
              <w:jc w:val="center"/>
            </w:pPr>
            <w:r>
              <w:t>&lt; %99,999</w:t>
            </w:r>
          </w:p>
        </w:tc>
        <w:tc>
          <w:tcPr>
            <w:tcW w:w="3987" w:type="dxa"/>
          </w:tcPr>
          <w:p w14:paraId="79EC7833" w14:textId="77777777" w:rsidR="00EB79DB" w:rsidRPr="00EF7CF9" w:rsidRDefault="00EB79DB" w:rsidP="00C94E4B">
            <w:pPr>
              <w:pStyle w:val="ProductList-OfferingBody"/>
              <w:spacing w:line="238" w:lineRule="auto"/>
              <w:jc w:val="center"/>
            </w:pPr>
            <w:r>
              <w:t>%10</w:t>
            </w:r>
          </w:p>
        </w:tc>
      </w:tr>
      <w:tr w:rsidR="00EB79DB" w:rsidRPr="00B44CF9" w14:paraId="2E76BE61" w14:textId="77777777" w:rsidTr="00C94E4B">
        <w:tc>
          <w:tcPr>
            <w:tcW w:w="5400" w:type="dxa"/>
          </w:tcPr>
          <w:p w14:paraId="56AD816D" w14:textId="77777777" w:rsidR="00EB79DB" w:rsidRPr="00EF7CF9" w:rsidRDefault="00EB79DB" w:rsidP="00C94E4B">
            <w:pPr>
              <w:pStyle w:val="ProductList-OfferingBody"/>
              <w:spacing w:line="238" w:lineRule="auto"/>
              <w:jc w:val="center"/>
            </w:pPr>
            <w:r>
              <w:t>&lt; %99</w:t>
            </w:r>
          </w:p>
        </w:tc>
        <w:tc>
          <w:tcPr>
            <w:tcW w:w="3987" w:type="dxa"/>
          </w:tcPr>
          <w:p w14:paraId="594B07CA" w14:textId="77777777" w:rsidR="00EB79DB" w:rsidRPr="00EF7CF9" w:rsidRDefault="00EB79DB" w:rsidP="00C94E4B">
            <w:pPr>
              <w:pStyle w:val="ProductList-OfferingBody"/>
              <w:spacing w:line="238" w:lineRule="auto"/>
              <w:jc w:val="center"/>
            </w:pPr>
            <w:r>
              <w:t>%25</w:t>
            </w:r>
          </w:p>
        </w:tc>
      </w:tr>
    </w:tbl>
    <w:bookmarkStart w:id="173" w:name="_Toc457821544"/>
    <w:p w14:paraId="1C725B9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A308D37"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74" w:name="_Toc52348946"/>
      <w:bookmarkStart w:id="175" w:name="_Toc120626022"/>
      <w:bookmarkStart w:id="176" w:name="_Toc126069607"/>
      <w:bookmarkEnd w:id="173"/>
      <w:r>
        <w:t>Bulut Hizmetleri</w:t>
      </w:r>
      <w:bookmarkEnd w:id="174"/>
      <w:bookmarkEnd w:id="175"/>
      <w:bookmarkEnd w:id="176"/>
    </w:p>
    <w:p w14:paraId="63A65D41" w14:textId="77777777" w:rsidR="00EB79DB" w:rsidRPr="00285F6E" w:rsidRDefault="00EB79DB" w:rsidP="00EB79DB">
      <w:pPr>
        <w:pStyle w:val="ProductList-Body"/>
        <w:spacing w:line="238" w:lineRule="auto"/>
      </w:pPr>
      <w:r>
        <w:rPr>
          <w:b/>
          <w:color w:val="00188F"/>
        </w:rPr>
        <w:t>Ek Tanımlar</w:t>
      </w:r>
      <w:r w:rsidRPr="00691780">
        <w:rPr>
          <w:b/>
        </w:rPr>
        <w:t>:</w:t>
      </w:r>
    </w:p>
    <w:p w14:paraId="0054847F" w14:textId="77777777" w:rsidR="00EB79DB" w:rsidRPr="00285F6E" w:rsidRDefault="00EB79DB" w:rsidP="00EB79DB">
      <w:pPr>
        <w:pStyle w:val="ProductList-Body"/>
        <w:spacing w:line="238" w:lineRule="auto"/>
      </w:pPr>
      <w:r>
        <w:t>“</w:t>
      </w:r>
      <w:r>
        <w:rPr>
          <w:b/>
          <w:color w:val="00188F"/>
        </w:rPr>
        <w:t>Bulut Hizmetleri</w:t>
      </w:r>
      <w:r>
        <w:t>”, Web ve Çalışan Görevleri için kullanılan işlem kaynakları kümesi anlamına gelir.</w:t>
      </w:r>
    </w:p>
    <w:p w14:paraId="456BB59B" w14:textId="77777777" w:rsidR="00EB79DB" w:rsidRPr="00285F6E" w:rsidRDefault="00EB79DB" w:rsidP="00EB79DB">
      <w:pPr>
        <w:pStyle w:val="ProductList-Body"/>
        <w:spacing w:line="238" w:lineRule="auto"/>
      </w:pPr>
      <w:r>
        <w:t>“</w:t>
      </w:r>
      <w:r>
        <w:rPr>
          <w:b/>
          <w:color w:val="00188F"/>
        </w:rPr>
        <w:t>Rol Örneği Bağlantısı</w:t>
      </w:r>
      <w:r>
        <w:t>”, rol örneği ile rol örneğinin izin verilen trafik için yapılandırıldığı TCP veya UDP ağ proto</w:t>
      </w:r>
      <w:bookmarkStart w:id="177" w:name="İçindekiler"/>
      <w:bookmarkEnd w:id="177"/>
      <w:r>
        <w:t>kollerini kullanan diğer IP adresleri arasındaki iki yönlü ağ trafiğidir. IP adresleri, sanal makine olarak aynı Bulut Hizmetindeki, sanal makine veya kamu, yönlendirilebilir IP adresleri olarak aynı sanal ağ içindeki IP adresleri olabilir.</w:t>
      </w:r>
    </w:p>
    <w:p w14:paraId="5022E15D" w14:textId="77777777" w:rsidR="00EB79DB" w:rsidRPr="00285F6E" w:rsidRDefault="00EB79DB" w:rsidP="00EB79DB">
      <w:pPr>
        <w:pStyle w:val="ProductList-Body"/>
        <w:spacing w:line="238" w:lineRule="auto"/>
      </w:pPr>
      <w:r>
        <w:t>“</w:t>
      </w:r>
      <w:r>
        <w:rPr>
          <w:b/>
          <w:color w:val="00188F"/>
        </w:rPr>
        <w:t>Kiracı</w:t>
      </w:r>
      <w:r>
        <w:t>”, tek bir pakette dağıtılan bir veya daha fazla örnekten oluşan bir veya daha fazla görevi ifade eder.</w:t>
      </w:r>
    </w:p>
    <w:p w14:paraId="652C7DC8" w14:textId="77777777" w:rsidR="00EB79DB" w:rsidRPr="00285F6E" w:rsidRDefault="00EB79DB" w:rsidP="00EB79DB">
      <w:pPr>
        <w:pStyle w:val="ProductList-Body"/>
        <w:spacing w:line="238" w:lineRule="auto"/>
      </w:pPr>
      <w:r>
        <w:t>“</w:t>
      </w:r>
      <w:r>
        <w:rPr>
          <w:b/>
          <w:color w:val="00188F"/>
        </w:rPr>
        <w:t>Güncelleme Etki Alanı</w:t>
      </w:r>
      <w:r>
        <w:t>”, platform güncellemelerinin eş zamanlı olarak uygulandığı Microsoft Azure örnekleri kümesi anlamına gelir.</w:t>
      </w:r>
    </w:p>
    <w:p w14:paraId="76E2490E" w14:textId="77777777" w:rsidR="00EB79DB" w:rsidRPr="00285F6E" w:rsidRDefault="00EB79DB" w:rsidP="00EB79DB">
      <w:pPr>
        <w:pStyle w:val="ProductList-Body"/>
        <w:spacing w:line="238" w:lineRule="auto"/>
      </w:pPr>
      <w:r>
        <w:t>“</w:t>
      </w:r>
      <w:r>
        <w:rPr>
          <w:b/>
          <w:color w:val="00188F"/>
        </w:rPr>
        <w:t>Web Görevi</w:t>
      </w:r>
      <w:r>
        <w:t>”, IIS ve ASP.NET tarafından desteklenen şekilde web uygulaması programlaması için özelleştirilen, Azure yürütme ortamında çalışan Bulut Hizmetleri bileşenidir.</w:t>
      </w:r>
    </w:p>
    <w:p w14:paraId="62199166" w14:textId="77777777" w:rsidR="00EB79DB" w:rsidRPr="00285F6E" w:rsidRDefault="00EB79DB" w:rsidP="00EB79DB">
      <w:pPr>
        <w:pStyle w:val="ProductList-Body"/>
        <w:spacing w:line="238" w:lineRule="auto"/>
      </w:pPr>
      <w:r>
        <w:t>“</w:t>
      </w:r>
      <w:r>
        <w:rPr>
          <w:b/>
          <w:color w:val="00188F"/>
        </w:rPr>
        <w:t>Çalışan Görevi</w:t>
      </w:r>
      <w:r>
        <w:t>”</w:t>
      </w:r>
      <w:r>
        <w:rPr>
          <w:b/>
          <w:color w:val="00188F"/>
        </w:rPr>
        <w:t xml:space="preserve"> </w:t>
      </w:r>
      <w:r>
        <w:t>genelleştirilmiş geliştirme için yararlı olan, Azure yürütme ortamında çalışan Bulut Hizmetleri bileşenidir ve Web Görevi için arka plan işlemleri gerçekleştirebilir.</w:t>
      </w:r>
    </w:p>
    <w:p w14:paraId="09EBE4E1" w14:textId="77777777" w:rsidR="00EB79DB" w:rsidRPr="00285F6E" w:rsidRDefault="00EB79DB" w:rsidP="00EB79DB">
      <w:pPr>
        <w:pStyle w:val="ProductList-Body"/>
        <w:spacing w:before="120" w:line="238" w:lineRule="auto"/>
      </w:pPr>
      <w:r>
        <w:rPr>
          <w:b/>
          <w:bCs/>
          <w:color w:val="00188F"/>
        </w:rPr>
        <w:t>Bulut Hizmetleri için Aylık Çalışma Süresi Hesaplaması ve Hizmet Düzeyleri</w:t>
      </w:r>
    </w:p>
    <w:p w14:paraId="39B831A7" w14:textId="77777777" w:rsidR="00EB79DB" w:rsidRPr="00285F6E" w:rsidRDefault="00EB79DB" w:rsidP="00EB79DB">
      <w:pPr>
        <w:pStyle w:val="ProductList-Body"/>
        <w:spacing w:line="238" w:lineRule="auto"/>
      </w:pPr>
      <w:r>
        <w:t>“</w:t>
      </w:r>
      <w:r>
        <w:rPr>
          <w:b/>
          <w:color w:val="00188F"/>
        </w:rPr>
        <w:t>Kullanılabilir Maksimum Dakika</w:t>
      </w:r>
      <w:r>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6A55AA0F" w14:textId="77777777" w:rsidR="00EB79DB" w:rsidRPr="00285F6E" w:rsidRDefault="00EB79DB" w:rsidP="00EB79DB">
      <w:pPr>
        <w:pStyle w:val="ProductList-Body"/>
        <w:spacing w:line="238" w:lineRule="auto"/>
      </w:pPr>
      <w:r>
        <w:rPr>
          <w:b/>
          <w:color w:val="00188F"/>
        </w:rPr>
        <w:t>Kesinti Süresi</w:t>
      </w:r>
      <w:r w:rsidRPr="00691780">
        <w:rPr>
          <w:b/>
        </w:rPr>
        <w:t>:</w:t>
      </w:r>
      <w:r>
        <w:t xml:space="preserve"> Rol Örneği Bağlantısı olmayan Kullanılabilir Maksimum Dakikaların parçası olan birikmiş dakikaların toplamıdır.</w:t>
      </w:r>
    </w:p>
    <w:p w14:paraId="7369EBD8"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formülle gösterilir:</w:t>
      </w:r>
    </w:p>
    <w:p w14:paraId="4189BAF9" w14:textId="77777777" w:rsidR="00EB79DB" w:rsidRPr="00285F6E" w:rsidRDefault="00EB79DB" w:rsidP="00EB79DB">
      <w:pPr>
        <w:pStyle w:val="ProductList-Body"/>
        <w:spacing w:line="238" w:lineRule="auto"/>
      </w:pPr>
    </w:p>
    <w:p w14:paraId="5BD6C5E3" w14:textId="77777777" w:rsidR="00EB79DB" w:rsidRPr="00285F6E" w:rsidRDefault="00EB79DB" w:rsidP="00EB79DB">
      <w:pPr>
        <w:pStyle w:val="ListParagraph"/>
        <w:spacing w:line="240"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i/>
                  <w:sz w:val="18"/>
                  <w:szCs w:val="18"/>
                </w:rPr>
              </m:ctrlPr>
            </m:fPr>
            <m:num>
              <m:r>
                <m:rPr>
                  <m:nor/>
                </m:rPr>
                <w:rPr>
                  <w:rFonts w:ascii="Cambria Math" w:hAnsi="Cambria Math" w:cs="Tahoma"/>
                  <w:i/>
                  <w:sz w:val="18"/>
                  <w:szCs w:val="18"/>
                </w:rPr>
                <m:t xml:space="preserve">(Kullanılabilir Maksimum Dakika Sayıs </m:t>
              </m:r>
              <m:r>
                <w:rPr>
                  <w:rFonts w:ascii="Cambria Math" w:hAnsi="Cambria Math" w:cs="Tahoma"/>
                  <w:sz w:val="18"/>
                  <w:szCs w:val="18"/>
                </w:rPr>
                <m:t>-</m:t>
              </m:r>
              <m:r>
                <m:rPr>
                  <m:nor/>
                </m:rPr>
                <w:rPr>
                  <w:rFonts w:ascii="Cambria Math" w:hAnsi="Cambria Math" w:cs="Tahoma"/>
                  <w:i/>
                  <w:sz w:val="18"/>
                  <w:szCs w:val="18"/>
                </w:rPr>
                <m:t>Kapalı Kalma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97270B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0524BFA" w14:textId="77777777" w:rsidTr="00C94E4B">
        <w:trPr>
          <w:tblHeader/>
        </w:trPr>
        <w:tc>
          <w:tcPr>
            <w:tcW w:w="5400" w:type="dxa"/>
            <w:shd w:val="clear" w:color="auto" w:fill="0072C6"/>
          </w:tcPr>
          <w:p w14:paraId="165B72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lastRenderedPageBreak/>
              <w:t>Aylık Çalışma Süresi Yüzdesi</w:t>
            </w:r>
          </w:p>
        </w:tc>
        <w:tc>
          <w:tcPr>
            <w:tcW w:w="3987" w:type="dxa"/>
            <w:shd w:val="clear" w:color="auto" w:fill="0072C6"/>
          </w:tcPr>
          <w:p w14:paraId="4D46630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07F89CD" w14:textId="77777777" w:rsidTr="00C94E4B">
        <w:tc>
          <w:tcPr>
            <w:tcW w:w="5400" w:type="dxa"/>
          </w:tcPr>
          <w:p w14:paraId="10398B64" w14:textId="77777777" w:rsidR="00EB79DB" w:rsidRPr="00EF7CF9" w:rsidRDefault="00EB79DB" w:rsidP="00C94E4B">
            <w:pPr>
              <w:pStyle w:val="ProductList-OfferingBody"/>
              <w:spacing w:line="238" w:lineRule="auto"/>
              <w:jc w:val="center"/>
            </w:pPr>
            <w:r>
              <w:t>&lt; %99,95</w:t>
            </w:r>
          </w:p>
        </w:tc>
        <w:tc>
          <w:tcPr>
            <w:tcW w:w="3987" w:type="dxa"/>
          </w:tcPr>
          <w:p w14:paraId="0AA53F71" w14:textId="77777777" w:rsidR="00EB79DB" w:rsidRPr="00EF7CF9" w:rsidRDefault="00EB79DB" w:rsidP="00C94E4B">
            <w:pPr>
              <w:pStyle w:val="ProductList-OfferingBody"/>
              <w:spacing w:line="238" w:lineRule="auto"/>
              <w:jc w:val="center"/>
            </w:pPr>
            <w:r>
              <w:t>%10</w:t>
            </w:r>
          </w:p>
        </w:tc>
      </w:tr>
      <w:tr w:rsidR="00EB79DB" w:rsidRPr="00B44CF9" w14:paraId="173F3643" w14:textId="77777777" w:rsidTr="00C94E4B">
        <w:tc>
          <w:tcPr>
            <w:tcW w:w="5400" w:type="dxa"/>
          </w:tcPr>
          <w:p w14:paraId="37D63658" w14:textId="77777777" w:rsidR="00EB79DB" w:rsidRPr="00EF7CF9" w:rsidRDefault="00EB79DB" w:rsidP="00C94E4B">
            <w:pPr>
              <w:pStyle w:val="ProductList-OfferingBody"/>
              <w:keepNext/>
              <w:spacing w:line="238" w:lineRule="auto"/>
              <w:jc w:val="center"/>
            </w:pPr>
            <w:r>
              <w:t>&lt; %99</w:t>
            </w:r>
          </w:p>
        </w:tc>
        <w:tc>
          <w:tcPr>
            <w:tcW w:w="3987" w:type="dxa"/>
          </w:tcPr>
          <w:p w14:paraId="2FEFA2A4" w14:textId="77777777" w:rsidR="00EB79DB" w:rsidRPr="00EF7CF9" w:rsidRDefault="00EB79DB" w:rsidP="00C94E4B">
            <w:pPr>
              <w:pStyle w:val="ProductList-OfferingBody"/>
              <w:spacing w:line="238" w:lineRule="auto"/>
              <w:jc w:val="center"/>
            </w:pPr>
            <w:r>
              <w:t>%25</w:t>
            </w:r>
          </w:p>
        </w:tc>
      </w:tr>
    </w:tbl>
    <w:p w14:paraId="6F11632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915E5ED"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78" w:name="_Toc52348980"/>
      <w:bookmarkStart w:id="179" w:name="_Toc120626023"/>
      <w:bookmarkStart w:id="180" w:name="_Toc126069608"/>
      <w:r>
        <w:t>Azure Bilişsel Arama</w:t>
      </w:r>
      <w:bookmarkEnd w:id="178"/>
      <w:bookmarkEnd w:id="179"/>
      <w:bookmarkEnd w:id="180"/>
    </w:p>
    <w:p w14:paraId="28227A42" w14:textId="77777777" w:rsidR="00EB79DB" w:rsidRPr="00285F6E" w:rsidRDefault="00EB79DB" w:rsidP="00EB79DB">
      <w:pPr>
        <w:pStyle w:val="ProductList-Body"/>
        <w:spacing w:line="238" w:lineRule="auto"/>
      </w:pPr>
      <w:r>
        <w:rPr>
          <w:b/>
          <w:color w:val="00188F"/>
        </w:rPr>
        <w:t>Ek Tanımlar</w:t>
      </w:r>
      <w:r w:rsidRPr="00691780">
        <w:rPr>
          <w:b/>
        </w:rPr>
        <w:t>:</w:t>
      </w:r>
    </w:p>
    <w:p w14:paraId="4DB9028E" w14:textId="77777777" w:rsidR="00EB79DB" w:rsidRPr="00285F6E" w:rsidRDefault="00EB79DB" w:rsidP="00EB79DB">
      <w:pPr>
        <w:pStyle w:val="ProductList-Body"/>
        <w:spacing w:after="40" w:line="238" w:lineRule="auto"/>
      </w:pPr>
      <w:r>
        <w:t>“</w:t>
      </w:r>
      <w:r>
        <w:rPr>
          <w:b/>
          <w:color w:val="00188F"/>
        </w:rPr>
        <w:t>Ortalama Hata Oranı</w:t>
      </w:r>
      <w:r>
        <w:t>” bir fatura ayı için, fatura ayındaki her saate ilişkin Hata Oranlarının fatura ayındaki toplam saat sayısına bölünmesiyle elde edilen sayıdır.</w:t>
      </w:r>
    </w:p>
    <w:p w14:paraId="4DA3CD7D" w14:textId="77777777" w:rsidR="00EB79DB" w:rsidRPr="00285F6E" w:rsidRDefault="00EB79DB" w:rsidP="00EB79DB">
      <w:pPr>
        <w:pStyle w:val="ProductList-Body"/>
        <w:spacing w:after="40" w:line="238" w:lineRule="auto"/>
      </w:pPr>
      <w:r>
        <w:t>“</w:t>
      </w:r>
      <w:r>
        <w:rPr>
          <w:b/>
          <w:color w:val="00188F"/>
        </w:rPr>
        <w:t>Hata Oranı</w:t>
      </w:r>
      <w:r>
        <w:t>”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w:t>
      </w:r>
    </w:p>
    <w:p w14:paraId="200F0E54" w14:textId="77777777" w:rsidR="00EB79DB" w:rsidRPr="00285F6E" w:rsidRDefault="00EB79DB" w:rsidP="00EB79DB">
      <w:pPr>
        <w:pStyle w:val="ProductList-Body"/>
        <w:spacing w:after="40" w:line="238" w:lineRule="auto"/>
      </w:pPr>
      <w:r>
        <w:t>“</w:t>
      </w:r>
      <w:r>
        <w:rPr>
          <w:b/>
          <w:color w:val="00188F"/>
        </w:rPr>
        <w:t>Hariç Tutulan İstekler</w:t>
      </w:r>
      <w:r>
        <w:t>”, isteğin kısıtlanmış olduğunu gösteren HTTP 503 durum kodu ve yanıt üstbilgisiyle gösterilen şekilde, Arama Hizmeti Örneği için ayrılan kaynakların tükenmesi nedeniyle kısıtlanan tüm isteklerdir.</w:t>
      </w:r>
    </w:p>
    <w:p w14:paraId="7CA55ECA" w14:textId="77777777" w:rsidR="00EB79DB" w:rsidRPr="00285F6E" w:rsidRDefault="00EB79DB" w:rsidP="00EB79DB">
      <w:pPr>
        <w:pStyle w:val="ProductList-Body"/>
        <w:spacing w:after="40" w:line="238" w:lineRule="auto"/>
      </w:pPr>
      <w:r>
        <w:t>“</w:t>
      </w:r>
      <w:r>
        <w:rPr>
          <w:b/>
          <w:color w:val="00188F"/>
        </w:rPr>
        <w:t>Başarısız İstekler</w:t>
      </w:r>
      <w:r>
        <w:t>”, Başarı Kodu veya HTTP 4xx yanıtı döndüremeyen, Toplam İstek kapsamındaki tüm istekler kümesidir.</w:t>
      </w:r>
    </w:p>
    <w:p w14:paraId="6F326703" w14:textId="77777777" w:rsidR="00EB79DB" w:rsidRPr="00285F6E" w:rsidRDefault="00EB79DB" w:rsidP="00EB79DB">
      <w:pPr>
        <w:pStyle w:val="ProductList-Body"/>
        <w:spacing w:after="40" w:line="238" w:lineRule="auto"/>
      </w:pPr>
      <w:r>
        <w:t>“</w:t>
      </w:r>
      <w:r>
        <w:rPr>
          <w:b/>
          <w:color w:val="00188F"/>
        </w:rPr>
        <w:t>Çoğaltma</w:t>
      </w:r>
      <w:r>
        <w:t>”, bir Arama Hizmeti Örneği kapsamındaki bir arama dizini kopyasıdır.</w:t>
      </w:r>
    </w:p>
    <w:p w14:paraId="7BA6D333" w14:textId="77777777" w:rsidR="00EB79DB" w:rsidRPr="00285F6E" w:rsidRDefault="00EB79DB" w:rsidP="00EB79DB">
      <w:pPr>
        <w:pStyle w:val="ProductList-Body"/>
        <w:spacing w:after="40" w:line="238" w:lineRule="auto"/>
      </w:pPr>
      <w:r>
        <w:t>“</w:t>
      </w:r>
      <w:r>
        <w:rPr>
          <w:b/>
          <w:color w:val="00188F"/>
        </w:rPr>
        <w:t>Arama Hizmeti Örneği</w:t>
      </w:r>
      <w:r>
        <w:t>”, bir veya daha fazla arama dizini içeren bir Azure Arama hizmeti örneğidir.</w:t>
      </w:r>
    </w:p>
    <w:p w14:paraId="4A014822" w14:textId="77777777" w:rsidR="00EB79DB" w:rsidRPr="00285F6E" w:rsidRDefault="00EB79DB" w:rsidP="00EB79DB">
      <w:pPr>
        <w:pStyle w:val="ProductList-Body"/>
        <w:spacing w:line="238" w:lineRule="auto"/>
      </w:pPr>
      <w:r>
        <w:t>“</w:t>
      </w:r>
      <w:r>
        <w:rPr>
          <w:b/>
          <w:color w:val="00188F"/>
        </w:rPr>
        <w:t>Toplam İstekler</w:t>
      </w:r>
      <w:r>
        <w:t>”, bir fatura ayında belirli bir Azure aboneliği kapsamında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2E391CE4"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601616D1" w14:textId="77777777" w:rsidR="00EB79DB" w:rsidRPr="00285F6E" w:rsidRDefault="00EB79DB" w:rsidP="00EB79DB">
      <w:pPr>
        <w:pStyle w:val="ProductList-Body"/>
        <w:spacing w:line="238" w:lineRule="auto"/>
      </w:pPr>
    </w:p>
    <w:p w14:paraId="4A762E69" w14:textId="77777777" w:rsidR="00EB79DB" w:rsidRPr="00285F6E" w:rsidRDefault="00EB79DB" w:rsidP="00EB79DB">
      <w:pPr>
        <w:spacing w:line="238" w:lineRule="auto"/>
      </w:pPr>
      <m:oMathPara>
        <m:oMath>
          <m:r>
            <w:rPr>
              <w:rFonts w:ascii="Cambria Math" w:hAnsi="Cambria Math" w:cs="Tahoma"/>
              <w:color w:val="000000" w:themeColor="text1"/>
              <w:sz w:val="18"/>
              <w:szCs w:val="18"/>
            </w:rPr>
            <m:t>%100 - Ortalama Hata Oranı</m:t>
          </m:r>
        </m:oMath>
      </m:oMathPara>
    </w:p>
    <w:p w14:paraId="32DF4DDC"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B0E6C98" w14:textId="77777777" w:rsidTr="00C94E4B">
        <w:trPr>
          <w:tblHeader/>
        </w:trPr>
        <w:tc>
          <w:tcPr>
            <w:tcW w:w="5400" w:type="dxa"/>
            <w:shd w:val="clear" w:color="auto" w:fill="0072C6"/>
          </w:tcPr>
          <w:p w14:paraId="3BBAB0F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424990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050F7B7" w14:textId="77777777" w:rsidTr="00C94E4B">
        <w:tc>
          <w:tcPr>
            <w:tcW w:w="5400" w:type="dxa"/>
          </w:tcPr>
          <w:p w14:paraId="4368C3A8" w14:textId="77777777" w:rsidR="00EB79DB" w:rsidRPr="00EF7CF9" w:rsidRDefault="00EB79DB" w:rsidP="00C94E4B">
            <w:pPr>
              <w:pStyle w:val="ProductList-OfferingBody"/>
              <w:spacing w:line="238" w:lineRule="auto"/>
              <w:jc w:val="center"/>
            </w:pPr>
            <w:r>
              <w:t>&lt; %99,9</w:t>
            </w:r>
          </w:p>
        </w:tc>
        <w:tc>
          <w:tcPr>
            <w:tcW w:w="3978" w:type="dxa"/>
          </w:tcPr>
          <w:p w14:paraId="2526E5F7" w14:textId="77777777" w:rsidR="00EB79DB" w:rsidRPr="00EF7CF9" w:rsidRDefault="00EB79DB" w:rsidP="00C94E4B">
            <w:pPr>
              <w:pStyle w:val="ProductList-OfferingBody"/>
              <w:spacing w:line="238" w:lineRule="auto"/>
              <w:jc w:val="center"/>
            </w:pPr>
            <w:r>
              <w:t>%10</w:t>
            </w:r>
          </w:p>
        </w:tc>
      </w:tr>
      <w:tr w:rsidR="00EB79DB" w:rsidRPr="00B44CF9" w14:paraId="778F069B" w14:textId="77777777" w:rsidTr="00C94E4B">
        <w:tc>
          <w:tcPr>
            <w:tcW w:w="5400" w:type="dxa"/>
          </w:tcPr>
          <w:p w14:paraId="1D3C1028" w14:textId="77777777" w:rsidR="00EB79DB" w:rsidRPr="00EF7CF9" w:rsidRDefault="00EB79DB" w:rsidP="00C94E4B">
            <w:pPr>
              <w:pStyle w:val="ProductList-OfferingBody"/>
              <w:spacing w:line="238" w:lineRule="auto"/>
              <w:jc w:val="center"/>
            </w:pPr>
            <w:r>
              <w:t>&lt; %99</w:t>
            </w:r>
          </w:p>
        </w:tc>
        <w:tc>
          <w:tcPr>
            <w:tcW w:w="3978" w:type="dxa"/>
          </w:tcPr>
          <w:p w14:paraId="24449EDB" w14:textId="77777777" w:rsidR="00EB79DB" w:rsidRPr="00EF7CF9" w:rsidRDefault="00EB79DB" w:rsidP="00C94E4B">
            <w:pPr>
              <w:pStyle w:val="ProductList-OfferingBody"/>
              <w:spacing w:line="238" w:lineRule="auto"/>
              <w:jc w:val="center"/>
            </w:pPr>
            <w:r>
              <w:t>%25</w:t>
            </w:r>
          </w:p>
        </w:tc>
      </w:tr>
    </w:tbl>
    <w:p w14:paraId="44FD5A59" w14:textId="77777777" w:rsidR="00EB79DB" w:rsidRPr="00285F6E" w:rsidRDefault="00EB79DB" w:rsidP="00EB79DB">
      <w:pPr>
        <w:pStyle w:val="ProductList-Body"/>
        <w:spacing w:line="238" w:lineRule="auto"/>
      </w:pPr>
    </w:p>
    <w:p w14:paraId="467FF3DB" w14:textId="77777777" w:rsidR="00EB79DB" w:rsidRPr="00285F6E" w:rsidRDefault="00EB79DB" w:rsidP="00EB79DB">
      <w:pPr>
        <w:pStyle w:val="ProductList-Body"/>
        <w:keepNext/>
        <w:keepLines/>
        <w:spacing w:line="238" w:lineRule="auto"/>
      </w:pPr>
      <w:r>
        <w:rPr>
          <w:b/>
          <w:color w:val="00188F"/>
        </w:rPr>
        <w:t>Hizmet Düzeyi Özel Durumları</w:t>
      </w:r>
      <w:r w:rsidRPr="00691780">
        <w:rPr>
          <w:b/>
        </w:rPr>
        <w:t>:</w:t>
      </w:r>
      <w:r>
        <w:t xml:space="preserve"> Ücretsiz Arama katmanı, bu Hizmet Seviyesi Anlaşması kapsamında değildir.</w:t>
      </w:r>
    </w:p>
    <w:p w14:paraId="35BAE52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DF53B9E"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81" w:name="_Toc468346589"/>
      <w:bookmarkStart w:id="182" w:name="MicrosoftCognitiveServices"/>
      <w:bookmarkStart w:id="183" w:name="_Toc52348972"/>
      <w:bookmarkStart w:id="184" w:name="_Toc120626024"/>
      <w:bookmarkStart w:id="185" w:name="_Toc126069609"/>
      <w:r>
        <w:t>Azure Bilişsel Hizmetler</w:t>
      </w:r>
      <w:bookmarkEnd w:id="181"/>
      <w:bookmarkEnd w:id="182"/>
      <w:bookmarkEnd w:id="183"/>
      <w:bookmarkEnd w:id="184"/>
      <w:bookmarkEnd w:id="185"/>
    </w:p>
    <w:p w14:paraId="23FCF650" w14:textId="77777777" w:rsidR="00EB79DB" w:rsidRPr="00285F6E" w:rsidRDefault="00EB79DB" w:rsidP="00EB79DB">
      <w:pPr>
        <w:pStyle w:val="ProductList-Body"/>
        <w:spacing w:line="238" w:lineRule="auto"/>
      </w:pPr>
      <w:r>
        <w:rPr>
          <w:b/>
          <w:color w:val="00188F"/>
        </w:rPr>
        <w:t>Ek Tanımlar</w:t>
      </w:r>
      <w:r w:rsidRPr="00691780">
        <w:rPr>
          <w:b/>
        </w:rPr>
        <w:t>:</w:t>
      </w:r>
    </w:p>
    <w:p w14:paraId="3A8233B4"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belirli bir Cognitive Service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00655A9"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dahilinde Bilişsel Hizmet API'ye yapılan tüm isteklerin yer aldığı kümedir . Başarısız İşlem Girişimi, ilk Hata Kodunun alınmasından sonra beş dakikalık aralıklarla sürekli olarak tekrar eden bir Hata Kodu döndüren API isteklerini kapsamaz.</w:t>
      </w:r>
    </w:p>
    <w:p w14:paraId="7E1102FE"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Aylık Çalışma Süresi Yüzdesi</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her API Hizmeti için, belirli bir API aboneliği için bir fatura ayında Toplam İşlem Girişiminden Başarısız İşlemlerin çıkarılıp Toplam İşlem Girişimine bölünmesiyle hesaplanır. </w:t>
      </w:r>
    </w:p>
    <w:p w14:paraId="6DACB8DD"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Aylık Çalışma Süresi Yüzdesi, aşağıdaki formülle gösterilir</w:t>
      </w:r>
      <w:r>
        <w:rPr>
          <w:rFonts w:asciiTheme="minorHAnsi" w:hAnsiTheme="minorHAnsi" w:cstheme="minorHAnsi"/>
          <w:sz w:val="18"/>
          <w:szCs w:val="18"/>
        </w:rPr>
        <w:t>:</w:t>
      </w:r>
    </w:p>
    <w:p w14:paraId="163CFA63" w14:textId="77777777" w:rsidR="00EB79DB" w:rsidRPr="00285F6E" w:rsidRDefault="00EB79DB" w:rsidP="00EB79DB">
      <w:pPr>
        <w:pStyle w:val="ProductList-Body"/>
        <w:spacing w:line="238" w:lineRule="auto"/>
      </w:pPr>
    </w:p>
    <w:p w14:paraId="3C5E646F" w14:textId="77777777" w:rsidR="00EB79DB" w:rsidRPr="00285F6E" w:rsidRDefault="00EB79DB" w:rsidP="00EB79DB">
      <w:pPr>
        <w:spacing w:line="238" w:lineRule="auto"/>
      </w:pPr>
      <m:oMathPara>
        <m:oMath>
          <m:r>
            <w:rPr>
              <w:rFonts w:ascii="Cambria Math" w:hAnsi="Cambria Math" w:cs="Tahoma"/>
              <w:sz w:val="18"/>
              <w:szCs w:val="18"/>
            </w:rPr>
            <m:t xml:space="preserve"> 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 - Başarısız İşlem)</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şlem Girişimi</m:t>
              </m:r>
            </m:den>
          </m:f>
          <m:r>
            <w:rPr>
              <w:rFonts w:ascii="Cambria Math" w:hAnsi="Cambria Math" w:cs="Tahoma"/>
              <w:color w:val="000000" w:themeColor="text1"/>
              <w:sz w:val="18"/>
              <w:szCs w:val="18"/>
            </w:rPr>
            <m:t xml:space="preserve"> x 100</m:t>
          </m:r>
        </m:oMath>
      </m:oMathPara>
    </w:p>
    <w:p w14:paraId="0C3FC035" w14:textId="77777777" w:rsidR="00EB79DB" w:rsidRPr="00285F6E" w:rsidRDefault="00EB79DB" w:rsidP="00EB79DB">
      <w:pPr>
        <w:pStyle w:val="NormalWeb"/>
        <w:spacing w:before="0" w:beforeAutospacing="0" w:after="0" w:afterAutospacing="0" w:line="238" w:lineRule="auto"/>
      </w:pPr>
      <w:r>
        <w:rPr>
          <w:rFonts w:asciiTheme="minorHAnsi" w:hAnsiTheme="minorHAnsi" w:cstheme="minorHAnsi"/>
          <w:b/>
          <w:color w:val="00188F"/>
          <w:sz w:val="18"/>
          <w:szCs w:val="18"/>
        </w:rPr>
        <w:t>Hizmet Kredisi</w:t>
      </w:r>
    </w:p>
    <w:p w14:paraId="04BD687B"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39AF577" w14:textId="77777777" w:rsidTr="00C94E4B">
        <w:trPr>
          <w:tblHeader/>
        </w:trPr>
        <w:tc>
          <w:tcPr>
            <w:tcW w:w="5400" w:type="dxa"/>
            <w:shd w:val="clear" w:color="auto" w:fill="0072C6"/>
          </w:tcPr>
          <w:p w14:paraId="715DE52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A2C613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AAA681" w14:textId="77777777" w:rsidTr="00C94E4B">
        <w:tc>
          <w:tcPr>
            <w:tcW w:w="5400" w:type="dxa"/>
          </w:tcPr>
          <w:p w14:paraId="7AC7B8AF" w14:textId="77777777" w:rsidR="00EB79DB" w:rsidRPr="00EF7CF9" w:rsidRDefault="00EB79DB" w:rsidP="00C94E4B">
            <w:pPr>
              <w:pStyle w:val="ProductList-OfferingBody"/>
              <w:spacing w:line="238" w:lineRule="auto"/>
              <w:jc w:val="center"/>
            </w:pPr>
            <w:r>
              <w:t>&lt; %99,95</w:t>
            </w:r>
          </w:p>
        </w:tc>
        <w:tc>
          <w:tcPr>
            <w:tcW w:w="3987" w:type="dxa"/>
          </w:tcPr>
          <w:p w14:paraId="5B050556" w14:textId="77777777" w:rsidR="00EB79DB" w:rsidRPr="00EF7CF9" w:rsidRDefault="00EB79DB" w:rsidP="00C94E4B">
            <w:pPr>
              <w:pStyle w:val="ProductList-OfferingBody"/>
              <w:spacing w:line="238" w:lineRule="auto"/>
              <w:jc w:val="center"/>
            </w:pPr>
            <w:r>
              <w:t>%10</w:t>
            </w:r>
          </w:p>
        </w:tc>
      </w:tr>
      <w:tr w:rsidR="00EB79DB" w:rsidRPr="00B44CF9" w14:paraId="74FF8C1C" w14:textId="77777777" w:rsidTr="00C94E4B">
        <w:tc>
          <w:tcPr>
            <w:tcW w:w="5400" w:type="dxa"/>
          </w:tcPr>
          <w:p w14:paraId="2FC2A324" w14:textId="77777777" w:rsidR="00EB79DB" w:rsidRPr="00EF7CF9" w:rsidRDefault="00EB79DB" w:rsidP="00C94E4B">
            <w:pPr>
              <w:pStyle w:val="ProductList-OfferingBody"/>
              <w:spacing w:line="238" w:lineRule="auto"/>
              <w:jc w:val="center"/>
            </w:pPr>
            <w:r>
              <w:t>&lt; %99</w:t>
            </w:r>
          </w:p>
        </w:tc>
        <w:tc>
          <w:tcPr>
            <w:tcW w:w="3987" w:type="dxa"/>
          </w:tcPr>
          <w:p w14:paraId="58F974B8" w14:textId="77777777" w:rsidR="00EB79DB" w:rsidRPr="00EF7CF9" w:rsidRDefault="00EB79DB" w:rsidP="00C94E4B">
            <w:pPr>
              <w:pStyle w:val="ProductList-OfferingBody"/>
              <w:spacing w:line="238" w:lineRule="auto"/>
              <w:jc w:val="center"/>
            </w:pPr>
            <w:r>
              <w:t>%25</w:t>
            </w:r>
          </w:p>
        </w:tc>
      </w:tr>
    </w:tbl>
    <w:p w14:paraId="0AAF0323" w14:textId="77777777" w:rsidR="00EB79DB" w:rsidRPr="00285F6E" w:rsidRDefault="00EB79DB" w:rsidP="00EB79DB">
      <w:pPr>
        <w:pStyle w:val="ProductList-Body"/>
        <w:spacing w:before="120" w:line="238" w:lineRule="auto"/>
      </w:pPr>
      <w:r>
        <w:rPr>
          <w:b/>
          <w:color w:val="00188F"/>
        </w:rPr>
        <w:t>Hizmet Düzeyi Özel Durumları</w:t>
      </w:r>
      <w:r w:rsidRPr="00691780">
        <w:rPr>
          <w:b/>
        </w:rPr>
        <w:t>:</w:t>
      </w:r>
      <w:r>
        <w:t xml:space="preserve"> Ücretsiz katman için hiçbir SLA sağlanmaz.</w:t>
      </w:r>
    </w:p>
    <w:p w14:paraId="77181E0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3448A84"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86" w:name="_Toc120626025"/>
      <w:bookmarkStart w:id="187" w:name="_Toc126069610"/>
      <w:r>
        <w:lastRenderedPageBreak/>
        <w:t>Azure İletişim Hizmetleri</w:t>
      </w:r>
      <w:bookmarkEnd w:id="186"/>
      <w:bookmarkEnd w:id="187"/>
    </w:p>
    <w:p w14:paraId="2782EEF4"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6515CA00" w14:textId="77777777" w:rsidR="00EB79DB" w:rsidRPr="00285F6E" w:rsidRDefault="00EB79DB" w:rsidP="00EB79DB">
      <w:pPr>
        <w:pStyle w:val="ProductList-Body"/>
        <w:spacing w:line="238" w:lineRule="auto"/>
      </w:pPr>
      <w:r>
        <w:t>“</w:t>
      </w:r>
      <w:r>
        <w:rPr>
          <w:b/>
          <w:bCs/>
          <w:color w:val="00188F"/>
        </w:rPr>
        <w:t>Kesinti Süresi</w:t>
      </w:r>
      <w:r>
        <w:t>” Son kullanıcıların bir PSTN araması başlatamadığı veya numara çevirerek PSTN üzerinden bir sesli konferansa katılamadığı herhangi bir zaman dilimidir.</w:t>
      </w:r>
    </w:p>
    <w:p w14:paraId="0FF34728" w14:textId="77777777" w:rsidR="00EB79DB" w:rsidRPr="00285F6E" w:rsidRDefault="00EB79DB" w:rsidP="00EB79DB">
      <w:pPr>
        <w:pStyle w:val="ProductList-Body"/>
        <w:spacing w:line="238" w:lineRule="auto"/>
      </w:pPr>
      <w:r>
        <w:t>“</w:t>
      </w:r>
      <w:r>
        <w:rPr>
          <w:b/>
          <w:bCs/>
          <w:color w:val="00188F"/>
        </w:rPr>
        <w:t>Kullanıcı Dakikaları</w:t>
      </w:r>
      <w:r>
        <w:t>” bir aydaki dakikaların toplamından Zamanlanmış Kesinti Süresinin çıkarılıp toplam kullanıcı sayısıyla çarpılmasıyla elde edilen dakika sayısıdır.</w:t>
      </w:r>
    </w:p>
    <w:p w14:paraId="02FD8541" w14:textId="77777777" w:rsidR="00EB79DB" w:rsidRPr="00285F6E" w:rsidRDefault="00EB79DB" w:rsidP="00EB79DB">
      <w:pPr>
        <w:pStyle w:val="ProductList-Body"/>
        <w:spacing w:before="120" w:line="238" w:lineRule="auto"/>
      </w:pPr>
      <w:r>
        <w:rPr>
          <w:b/>
          <w:bCs/>
          <w:color w:val="00188F"/>
        </w:rPr>
        <w:t>Sesli ve Görüntülü Arama SLA'sı</w:t>
      </w:r>
    </w:p>
    <w:p w14:paraId="52EDB92C"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04E5AD6C" w14:textId="77777777" w:rsidR="00EB79DB" w:rsidRPr="00285F6E" w:rsidRDefault="00EB79DB" w:rsidP="00EB79DB">
      <w:pPr>
        <w:pStyle w:val="ProductList-Body"/>
        <w:spacing w:line="238" w:lineRule="auto"/>
      </w:pPr>
    </w:p>
    <w:p w14:paraId="7A3AC9F1"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Kullanıcı Dakikaları - Kesinti Süresi</m:t>
              </m:r>
            </m:num>
            <m:den>
              <m:r>
                <m:rPr>
                  <m:nor/>
                </m:rPr>
                <w:rPr>
                  <w:rFonts w:ascii="Cambria Math" w:hAnsi="Cambria Math" w:cs="Tahoma"/>
                  <w:i/>
                  <w:sz w:val="18"/>
                  <w:szCs w:val="18"/>
                </w:rPr>
                <m:t>Kullanıcı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622E38" w14:textId="77777777" w:rsidR="00EB79DB" w:rsidRPr="00285F6E" w:rsidRDefault="00EB79DB" w:rsidP="00EB79DB">
      <w:pPr>
        <w:pStyle w:val="ProductList-Body"/>
        <w:spacing w:line="238" w:lineRule="auto"/>
      </w:pPr>
      <w: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D93E400" w14:textId="77777777" w:rsidR="00EB79DB" w:rsidRPr="00285F6E" w:rsidRDefault="00EB79DB" w:rsidP="00EB79DB">
      <w:pPr>
        <w:pStyle w:val="ProductList-Body"/>
        <w:spacing w:line="238" w:lineRule="auto"/>
      </w:pPr>
    </w:p>
    <w:p w14:paraId="4D9E9CAE" w14:textId="77777777" w:rsidR="00EB79DB" w:rsidRPr="00285F6E" w:rsidRDefault="00EB79DB" w:rsidP="00EB79DB">
      <w:pPr>
        <w:pStyle w:val="ProductList-Body"/>
        <w:keepNext/>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B07DA5E" w14:textId="77777777" w:rsidTr="00C94E4B">
        <w:trPr>
          <w:tblHeader/>
        </w:trPr>
        <w:tc>
          <w:tcPr>
            <w:tcW w:w="5400" w:type="dxa"/>
            <w:shd w:val="clear" w:color="auto" w:fill="0072C6"/>
          </w:tcPr>
          <w:p w14:paraId="58EDA06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Kaliteli Arama Oranı</w:t>
            </w:r>
          </w:p>
        </w:tc>
        <w:tc>
          <w:tcPr>
            <w:tcW w:w="3987" w:type="dxa"/>
            <w:shd w:val="clear" w:color="auto" w:fill="0072C6"/>
          </w:tcPr>
          <w:p w14:paraId="2F2F0CB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8B3CEDF" w14:textId="77777777" w:rsidTr="00C94E4B">
        <w:tc>
          <w:tcPr>
            <w:tcW w:w="5400" w:type="dxa"/>
          </w:tcPr>
          <w:p w14:paraId="375114BA" w14:textId="77777777" w:rsidR="00EB79DB" w:rsidRPr="00EF7CF9" w:rsidRDefault="00EB79DB" w:rsidP="00C94E4B">
            <w:pPr>
              <w:pStyle w:val="ProductList-OfferingBody"/>
              <w:spacing w:line="238" w:lineRule="auto"/>
              <w:jc w:val="center"/>
            </w:pPr>
            <w:r>
              <w:t>&lt; %99,9</w:t>
            </w:r>
          </w:p>
        </w:tc>
        <w:tc>
          <w:tcPr>
            <w:tcW w:w="3987" w:type="dxa"/>
          </w:tcPr>
          <w:p w14:paraId="3C94EF79" w14:textId="77777777" w:rsidR="00EB79DB" w:rsidRPr="00EF7CF9" w:rsidRDefault="00EB79DB" w:rsidP="00C94E4B">
            <w:pPr>
              <w:pStyle w:val="ProductList-OfferingBody"/>
              <w:spacing w:line="238" w:lineRule="auto"/>
              <w:jc w:val="center"/>
            </w:pPr>
            <w:r>
              <w:t>%10</w:t>
            </w:r>
          </w:p>
        </w:tc>
      </w:tr>
      <w:tr w:rsidR="00EB79DB" w:rsidRPr="00B44CF9" w14:paraId="70AFF5C9" w14:textId="77777777" w:rsidTr="00C94E4B">
        <w:tc>
          <w:tcPr>
            <w:tcW w:w="5400" w:type="dxa"/>
          </w:tcPr>
          <w:p w14:paraId="651419A6" w14:textId="77777777" w:rsidR="00EB79DB" w:rsidRPr="00EF7CF9" w:rsidRDefault="00EB79DB" w:rsidP="00C94E4B">
            <w:pPr>
              <w:pStyle w:val="ProductList-OfferingBody"/>
              <w:spacing w:line="238" w:lineRule="auto"/>
              <w:jc w:val="center"/>
            </w:pPr>
            <w:r>
              <w:t>&lt; %99</w:t>
            </w:r>
          </w:p>
        </w:tc>
        <w:tc>
          <w:tcPr>
            <w:tcW w:w="3987" w:type="dxa"/>
          </w:tcPr>
          <w:p w14:paraId="4F28F0F0" w14:textId="77777777" w:rsidR="00EB79DB" w:rsidRPr="00EF7CF9" w:rsidRDefault="00EB79DB" w:rsidP="00C94E4B">
            <w:pPr>
              <w:pStyle w:val="ProductList-OfferingBody"/>
              <w:spacing w:line="238" w:lineRule="auto"/>
              <w:jc w:val="center"/>
            </w:pPr>
            <w:r>
              <w:t>%25</w:t>
            </w:r>
          </w:p>
        </w:tc>
      </w:tr>
    </w:tbl>
    <w:p w14:paraId="29750E9E" w14:textId="77777777" w:rsidR="00EB79DB" w:rsidRPr="00285F6E" w:rsidRDefault="00EB79DB" w:rsidP="00EB79DB">
      <w:pPr>
        <w:pStyle w:val="ProductList-Body"/>
        <w:spacing w:before="240" w:line="238" w:lineRule="auto"/>
      </w:pPr>
      <w:r>
        <w:rPr>
          <w:b/>
          <w:bCs/>
          <w:color w:val="00188F"/>
        </w:rPr>
        <w:t>Araması Olmayan Hizmetler</w:t>
      </w:r>
    </w:p>
    <w:p w14:paraId="0ABE7AC6" w14:textId="77777777" w:rsidR="00EB79DB" w:rsidRPr="00285F6E" w:rsidRDefault="00EB79DB" w:rsidP="00EB79DB">
      <w:pPr>
        <w:pStyle w:val="ProductList-Body"/>
        <w:spacing w:line="238" w:lineRule="auto"/>
      </w:pPr>
      <w:r>
        <w:t>Diğer tüm hizmetlerde, SLA hesaplaması hizmet ağ geçidinin çalışma süresine göre belirlenir. Bu durum, Azure İletişim Hizmetleri kapsamında aşağıdaki bağımsız tekliflerin her biri için geçerli olacaktır:</w:t>
      </w:r>
    </w:p>
    <w:p w14:paraId="4878BA52" w14:textId="77777777" w:rsidR="00EB79DB" w:rsidRPr="00285F6E" w:rsidRDefault="00EB79DB" w:rsidP="00EB79DB">
      <w:pPr>
        <w:pStyle w:val="ProductList-Body"/>
        <w:numPr>
          <w:ilvl w:val="0"/>
          <w:numId w:val="17"/>
        </w:numPr>
        <w:spacing w:line="238" w:lineRule="auto"/>
      </w:pPr>
      <w:r>
        <w:t>Sohbet</w:t>
      </w:r>
    </w:p>
    <w:p w14:paraId="5A90C510" w14:textId="77777777" w:rsidR="00EB79DB" w:rsidRPr="00285F6E" w:rsidRDefault="00EB79DB" w:rsidP="00EB79DB">
      <w:pPr>
        <w:pStyle w:val="ProductList-Body"/>
        <w:numPr>
          <w:ilvl w:val="0"/>
          <w:numId w:val="17"/>
        </w:numPr>
        <w:spacing w:line="238" w:lineRule="auto"/>
      </w:pPr>
      <w:r>
        <w:t>SMS</w:t>
      </w:r>
    </w:p>
    <w:p w14:paraId="7EE4D884" w14:textId="77777777" w:rsidR="00EB79DB" w:rsidRPr="00285F6E" w:rsidRDefault="00EB79DB" w:rsidP="00EB79DB">
      <w:pPr>
        <w:pStyle w:val="ProductList-Body"/>
        <w:numPr>
          <w:ilvl w:val="0"/>
          <w:numId w:val="17"/>
        </w:numPr>
        <w:spacing w:line="238" w:lineRule="auto"/>
      </w:pPr>
      <w:r>
        <w:t>Hizmet Sağlayıcısı</w:t>
      </w:r>
    </w:p>
    <w:p w14:paraId="2C533AC3" w14:textId="77777777" w:rsidR="00EB79DB" w:rsidRPr="00285F6E" w:rsidRDefault="00EB79DB" w:rsidP="00EB79DB">
      <w:pPr>
        <w:pStyle w:val="ProductList-Body"/>
        <w:numPr>
          <w:ilvl w:val="0"/>
          <w:numId w:val="17"/>
        </w:numPr>
        <w:spacing w:line="238" w:lineRule="auto"/>
      </w:pPr>
      <w:r>
        <w:t>Kimlik Doğrulama (UTM)</w:t>
      </w:r>
    </w:p>
    <w:p w14:paraId="10021998" w14:textId="77777777" w:rsidR="00EB79DB" w:rsidRPr="00285F6E" w:rsidRDefault="00EB79DB" w:rsidP="00EB79DB">
      <w:pPr>
        <w:pStyle w:val="ProductList-Body"/>
        <w:keepNext/>
        <w:keepLines/>
        <w:spacing w:before="120" w:line="238" w:lineRule="auto"/>
      </w:pPr>
      <w:r>
        <w:rPr>
          <w:b/>
          <w:bCs/>
          <w:color w:val="00188F"/>
        </w:rPr>
        <w:t>Tanımlar</w:t>
      </w:r>
      <w:r w:rsidRPr="00691780">
        <w:rPr>
          <w:b/>
          <w:bCs/>
          <w:color w:val="00188F"/>
        </w:rPr>
        <w:t>:</w:t>
      </w:r>
    </w:p>
    <w:p w14:paraId="3B9C8C06" w14:textId="77777777" w:rsidR="00EB79DB" w:rsidRPr="00285F6E" w:rsidRDefault="00EB79DB" w:rsidP="00EB79DB">
      <w:pPr>
        <w:pStyle w:val="ProductList-Body"/>
        <w:keepNext/>
        <w:keepLines/>
        <w:spacing w:line="238" w:lineRule="auto"/>
      </w:pPr>
      <w:r>
        <w:rPr>
          <w:b/>
          <w:bCs/>
          <w:color w:val="00188F"/>
        </w:rPr>
        <w:t>“Çalışma Süresi</w:t>
      </w:r>
      <w:r>
        <w:t>”, aşağıdaki formül kullanılarak hesaplanır:</w:t>
      </w:r>
    </w:p>
    <w:p w14:paraId="7FB497AB" w14:textId="77777777" w:rsidR="00EB79DB" w:rsidRPr="00285F6E" w:rsidRDefault="00EB79DB" w:rsidP="00EB79DB">
      <w:pPr>
        <w:pStyle w:val="ProductList-Body"/>
        <w:spacing w:line="238" w:lineRule="auto"/>
      </w:pPr>
    </w:p>
    <w:p w14:paraId="4E2B84FD"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Kullanılamayan İstekler</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99C023" w14:textId="77777777" w:rsidR="00EB79DB" w:rsidRPr="00285F6E" w:rsidRDefault="00EB79DB" w:rsidP="00EB79DB">
      <w:pPr>
        <w:pStyle w:val="ProductList-Body"/>
        <w:spacing w:line="238" w:lineRule="auto"/>
      </w:pPr>
      <w:r>
        <w:t>Kullanılmayan İstekler, 5xx hatalarıyla sonuçlanan istekler olduğunda.</w:t>
      </w:r>
    </w:p>
    <w:p w14:paraId="036D03F1" w14:textId="77777777" w:rsidR="00EB79DB" w:rsidRPr="00285F6E" w:rsidRDefault="00EB79DB" w:rsidP="00EB79DB">
      <w:pPr>
        <w:pStyle w:val="ProductList-Body"/>
        <w:keepNext/>
        <w:spacing w:before="120"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7AC9F8E" w14:textId="77777777" w:rsidTr="00C94E4B">
        <w:trPr>
          <w:tblHeader/>
        </w:trPr>
        <w:tc>
          <w:tcPr>
            <w:tcW w:w="5400" w:type="dxa"/>
            <w:shd w:val="clear" w:color="auto" w:fill="0072C6"/>
          </w:tcPr>
          <w:p w14:paraId="083CE68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364A8C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E8AD5C" w14:textId="77777777" w:rsidTr="00C94E4B">
        <w:tc>
          <w:tcPr>
            <w:tcW w:w="5400" w:type="dxa"/>
          </w:tcPr>
          <w:p w14:paraId="6471F7AE" w14:textId="77777777" w:rsidR="00EB79DB" w:rsidRPr="00EF7CF9" w:rsidRDefault="00EB79DB" w:rsidP="00C94E4B">
            <w:pPr>
              <w:pStyle w:val="ProductList-OfferingBody"/>
              <w:spacing w:line="238" w:lineRule="auto"/>
              <w:jc w:val="center"/>
            </w:pPr>
            <w:r>
              <w:t>&lt; %99,9</w:t>
            </w:r>
          </w:p>
        </w:tc>
        <w:tc>
          <w:tcPr>
            <w:tcW w:w="3987" w:type="dxa"/>
          </w:tcPr>
          <w:p w14:paraId="0337BA09" w14:textId="77777777" w:rsidR="00EB79DB" w:rsidRPr="00EF7CF9" w:rsidRDefault="00EB79DB" w:rsidP="00C94E4B">
            <w:pPr>
              <w:pStyle w:val="ProductList-OfferingBody"/>
              <w:spacing w:line="238" w:lineRule="auto"/>
              <w:jc w:val="center"/>
            </w:pPr>
            <w:r>
              <w:t>%10</w:t>
            </w:r>
          </w:p>
        </w:tc>
      </w:tr>
      <w:tr w:rsidR="00EB79DB" w:rsidRPr="00B44CF9" w14:paraId="1FBDC13B" w14:textId="77777777" w:rsidTr="00C94E4B">
        <w:tc>
          <w:tcPr>
            <w:tcW w:w="5400" w:type="dxa"/>
          </w:tcPr>
          <w:p w14:paraId="784F5DD7" w14:textId="77777777" w:rsidR="00EB79DB" w:rsidRPr="00EF7CF9" w:rsidRDefault="00EB79DB" w:rsidP="00C94E4B">
            <w:pPr>
              <w:pStyle w:val="ProductList-OfferingBody"/>
              <w:spacing w:line="238" w:lineRule="auto"/>
              <w:jc w:val="center"/>
            </w:pPr>
            <w:r>
              <w:t>&lt; %99</w:t>
            </w:r>
          </w:p>
        </w:tc>
        <w:tc>
          <w:tcPr>
            <w:tcW w:w="3987" w:type="dxa"/>
          </w:tcPr>
          <w:p w14:paraId="17CFF384" w14:textId="77777777" w:rsidR="00EB79DB" w:rsidRPr="00EF7CF9" w:rsidRDefault="00EB79DB" w:rsidP="00C94E4B">
            <w:pPr>
              <w:pStyle w:val="ProductList-OfferingBody"/>
              <w:spacing w:line="238" w:lineRule="auto"/>
              <w:jc w:val="center"/>
            </w:pPr>
            <w:r>
              <w:t>%25</w:t>
            </w:r>
          </w:p>
        </w:tc>
      </w:tr>
    </w:tbl>
    <w:p w14:paraId="4DAAC9B4" w14:textId="77777777" w:rsidR="00EB79DB" w:rsidRPr="00285F6E" w:rsidRDefault="00EB79DB" w:rsidP="00EB79DB">
      <w:pPr>
        <w:pStyle w:val="ProductList-Body"/>
        <w:spacing w:before="120" w:line="238" w:lineRule="auto"/>
      </w:pPr>
      <w:r>
        <w:rPr>
          <w:b/>
          <w:bCs/>
          <w:color w:val="00188F"/>
        </w:rPr>
        <w:t>Ek Hükümler</w:t>
      </w:r>
      <w:r w:rsidRPr="00691780">
        <w:rPr>
          <w:b/>
        </w:rPr>
        <w:t>:</w:t>
      </w:r>
      <w:r>
        <w:t xml:space="preserve"> Hizmet kredisi, kullanılamayan bireysel hizmete uygulanacaktır. Örneğin, bir Müşteri SMS ve Sohbet hizmetlerini kullanıyorsa ve SMS hizmeti, SLA'yı karşılamıyorsa Müşteri sohbet kullanımı için değil, SMS kullanımı için bir kredi alır.</w:t>
      </w:r>
    </w:p>
    <w:p w14:paraId="2C08CCFE" w14:textId="77777777" w:rsidR="00EB79DB" w:rsidRPr="00285F6E" w:rsidRDefault="00EB79DB" w:rsidP="00EB79DB">
      <w:pPr>
        <w:pStyle w:val="ProductList-Body"/>
        <w:spacing w:line="238" w:lineRule="auto"/>
      </w:pPr>
    </w:p>
    <w:p w14:paraId="68ACF481" w14:textId="77777777" w:rsidR="00EB79DB" w:rsidRPr="00285F6E" w:rsidRDefault="00EB79DB" w:rsidP="00EB79DB">
      <w:pPr>
        <w:pStyle w:val="ProductList-Body"/>
        <w:spacing w:line="238" w:lineRule="auto"/>
      </w:pPr>
      <w:r>
        <w:t>Kullanılabilir dakikalar yalnızca Azure İletişim Hizmetlerinin denetiminde olan hizmetlere bağlıdır; bu durum, telekomünikasyon sağlayıcıları ve operatörler gibi üçüncü taraf hizmetlerini içermez.</w:t>
      </w:r>
    </w:p>
    <w:p w14:paraId="4E2CD699"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9318E57"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88" w:name="_Toc120626026"/>
      <w:bookmarkStart w:id="189" w:name="_Toc126069611"/>
      <w:r>
        <w:t>Azure Gizli Kayıt Defteri</w:t>
      </w:r>
      <w:bookmarkEnd w:id="188"/>
      <w:bookmarkEnd w:id="189"/>
    </w:p>
    <w:p w14:paraId="6D2E6284" w14:textId="77777777" w:rsidR="00EB79DB" w:rsidRPr="00285F6E" w:rsidRDefault="00EB79DB" w:rsidP="00EB79DB">
      <w:pPr>
        <w:pStyle w:val="ProductList-Body"/>
        <w:spacing w:line="238" w:lineRule="auto"/>
      </w:pPr>
      <w:r>
        <w:rPr>
          <w:b/>
          <w:bCs/>
          <w:color w:val="00188F"/>
        </w:rPr>
        <w:t>Azure Gizli Kayıt Defteri için Aylık Çalışma Süresi Hesabı ve Hizmet Düzeyleri</w:t>
      </w:r>
    </w:p>
    <w:p w14:paraId="278643A9" w14:textId="77777777" w:rsidR="00EB79DB" w:rsidRPr="00285F6E" w:rsidRDefault="00EB79DB" w:rsidP="00EB79DB">
      <w:pPr>
        <w:pStyle w:val="ProductList-Body"/>
        <w:spacing w:line="238" w:lineRule="auto"/>
      </w:pPr>
      <w:r>
        <w:t>“</w:t>
      </w:r>
      <w:r>
        <w:rPr>
          <w:b/>
          <w:bCs/>
          <w:color w:val="00188F"/>
        </w:rPr>
        <w:t>Dağıtım Dakikaları</w:t>
      </w:r>
      <w:r>
        <w:t>”, belirli bir yönetilen gizli kayıt defterinin bir fatura ayında Microsoft Azure'da dağıtıldığı toplam dakika sayısıdır.</w:t>
      </w:r>
    </w:p>
    <w:p w14:paraId="64DE7ED6"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yönetilen gizli kayıt defterlerindeki tüm Dağıtım Dakikalarının toplamıdır.</w:t>
      </w:r>
    </w:p>
    <w:p w14:paraId="46B4CCC8" w14:textId="77777777" w:rsidR="00EB79DB" w:rsidRPr="00285F6E" w:rsidRDefault="00EB79DB" w:rsidP="00EB79DB">
      <w:pPr>
        <w:pStyle w:val="ProductList-Body"/>
        <w:spacing w:line="238" w:lineRule="auto"/>
      </w:pPr>
      <w:r>
        <w:t>“</w:t>
      </w:r>
      <w:r>
        <w:rPr>
          <w:b/>
          <w:bCs/>
          <w:color w:val="00188F"/>
        </w:rPr>
        <w:t>Hariç Tutulan İşlemler</w:t>
      </w:r>
      <w:r>
        <w:t>”, yönetilen gizli kayıt defterlerinin oluşturulmasına, güncelleştirilmesine veya silinmesine yönelik işlemlerdir.</w:t>
      </w:r>
    </w:p>
    <w:p w14:paraId="2120E3DC" w14:textId="77777777" w:rsidR="00EB79DB" w:rsidRPr="00285F6E" w:rsidRDefault="00EB79DB" w:rsidP="00EB79DB">
      <w:pPr>
        <w:pStyle w:val="ProductList-Body"/>
        <w:spacing w:line="238" w:lineRule="auto"/>
      </w:pPr>
      <w:r>
        <w:t>“</w:t>
      </w:r>
      <w:r>
        <w:rPr>
          <w:b/>
          <w:bCs/>
          <w:color w:val="00188F"/>
        </w:rPr>
        <w:t>Kesinti Süresi</w:t>
      </w:r>
      <w:r>
        <w:t>”, yönetilen gizli kayıt defterlerinin kullanılamadığı belirli bir Microsoft Azure üyeliğinde Müşteri tarafından dağıtılan tüm 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 sonuçlanmazsa, dakikanın belirli bir gizli kayıt defteri için kullanılamaz olduğu kabul edilir.</w:t>
      </w:r>
    </w:p>
    <w:p w14:paraId="05D2222D" w14:textId="77777777" w:rsidR="00EB79DB" w:rsidRPr="00285F6E" w:rsidRDefault="00EB79DB" w:rsidP="00EB79DB">
      <w:pPr>
        <w:pStyle w:val="ProductList-Body"/>
        <w:spacing w:line="238" w:lineRule="auto"/>
      </w:pPr>
      <w:r>
        <w:lastRenderedPageBreak/>
        <w:t>Azure Gizli Kayıt Defteri hizmeti için “</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r>
        <w:br/>
        <w:t>Aylık Çalışma Süresi Yüzdesi, aşağıdaki formülle gösterilir:</w:t>
      </w:r>
    </w:p>
    <w:p w14:paraId="6975D51D" w14:textId="77777777" w:rsidR="00EB79DB" w:rsidRDefault="00EB79DB" w:rsidP="00EB79DB">
      <w:pPr>
        <w:pStyle w:val="ProductList-Body"/>
        <w:spacing w:line="238" w:lineRule="auto"/>
      </w:pPr>
    </w:p>
    <w:p w14:paraId="687D9F49" w14:textId="77777777" w:rsidR="00EB79DB" w:rsidRPr="00285F6E" w:rsidRDefault="00000000" w:rsidP="00EB79DB">
      <w:pPr>
        <w:pStyle w:val="ProductList-Body"/>
        <w:spacing w:line="238" w:lineRule="auto"/>
      </w:pPr>
      <m:oMathPara>
        <m:oMath>
          <m:f>
            <m:fPr>
              <m:ctrlPr>
                <w:rPr>
                  <w:rFonts w:ascii="Cambria Math" w:hAnsi="Cambria Math" w:cs="Calibri"/>
                  <w:i/>
                  <w:szCs w:val="18"/>
                </w:rPr>
              </m:ctrlPr>
            </m:fPr>
            <m:num>
              <m:r>
                <w:rPr>
                  <w:rFonts w:ascii="Cambria Math" w:hAnsi="Cambria Math" w:cs="Calibri"/>
                  <w:szCs w:val="18"/>
                </w:rPr>
                <m:t>Kullanılabilir Maksimum Dakika Sayısı - Kapalı Kalma S</m:t>
              </m:r>
              <m:r>
                <m:rPr>
                  <m:nor/>
                </m:rPr>
                <w:rPr>
                  <w:rFonts w:ascii="Cambria Math" w:hAnsi="Cambria Math" w:cs="Calibri"/>
                  <w:i/>
                  <w:iCs/>
                  <w:szCs w:val="18"/>
                </w:rPr>
                <m:t>ü</m:t>
              </m:r>
              <m:r>
                <w:rPr>
                  <w:rFonts w:ascii="Cambria Math" w:hAnsi="Cambria Math" w:cs="Calibri"/>
                  <w:szCs w:val="18"/>
                </w:rPr>
                <m:t>resi</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654A6FC" w14:textId="77777777" w:rsidR="00EB79DB" w:rsidRPr="00E34680" w:rsidRDefault="00EB79DB" w:rsidP="00EB79DB">
      <w:pPr>
        <w:spacing w:after="0" w:line="240" w:lineRule="auto"/>
        <w:jc w:val="both"/>
        <w:rPr>
          <w:rFonts w:ascii="Calibri" w:eastAsia="Calibri" w:hAnsi="Calibri" w:cs="Times New Roman"/>
          <w:sz w:val="18"/>
          <w:szCs w:val="18"/>
        </w:rPr>
      </w:pPr>
    </w:p>
    <w:p w14:paraId="6896E7DD" w14:textId="77777777" w:rsidR="00EB79DB" w:rsidRPr="00285F6E" w:rsidRDefault="00EB79DB" w:rsidP="00EB79DB">
      <w:pPr>
        <w:pStyle w:val="ProductList-Body"/>
        <w:keepNext/>
        <w:spacing w:line="238" w:lineRule="auto"/>
      </w:pPr>
      <w:r>
        <w:rPr>
          <w:b/>
          <w:bCs/>
          <w:color w:val="00188F"/>
        </w:rPr>
        <w:t>Aşağıdaki Hizmet Düzeyleri ve Hizmet Kredileri, Müşterinin Azure Gizli Kayıt Defteri kullanımları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49B7301" w14:textId="77777777" w:rsidTr="00C94E4B">
        <w:trPr>
          <w:tblHeader/>
        </w:trPr>
        <w:tc>
          <w:tcPr>
            <w:tcW w:w="5400" w:type="dxa"/>
            <w:shd w:val="clear" w:color="auto" w:fill="0072C6"/>
          </w:tcPr>
          <w:p w14:paraId="0049ECB8"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F0B03B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3F98A9" w14:textId="77777777" w:rsidTr="00C94E4B">
        <w:tc>
          <w:tcPr>
            <w:tcW w:w="5400" w:type="dxa"/>
          </w:tcPr>
          <w:p w14:paraId="6A97D390" w14:textId="77777777" w:rsidR="00EB79DB" w:rsidRPr="0076238C" w:rsidRDefault="00EB79DB" w:rsidP="00C94E4B">
            <w:pPr>
              <w:pStyle w:val="ProductList-OfferingBody"/>
              <w:spacing w:line="238" w:lineRule="auto"/>
              <w:jc w:val="center"/>
            </w:pPr>
            <w:r>
              <w:t>&lt; %99,9</w:t>
            </w:r>
          </w:p>
        </w:tc>
        <w:tc>
          <w:tcPr>
            <w:tcW w:w="3987" w:type="dxa"/>
          </w:tcPr>
          <w:p w14:paraId="5D9C3239" w14:textId="77777777" w:rsidR="00EB79DB" w:rsidRPr="0076238C" w:rsidRDefault="00EB79DB" w:rsidP="00C94E4B">
            <w:pPr>
              <w:pStyle w:val="ProductList-OfferingBody"/>
              <w:spacing w:line="238" w:lineRule="auto"/>
              <w:jc w:val="center"/>
            </w:pPr>
            <w:r>
              <w:t>%10</w:t>
            </w:r>
          </w:p>
        </w:tc>
      </w:tr>
      <w:tr w:rsidR="00EB79DB" w:rsidRPr="00B44CF9" w14:paraId="456AAFB5" w14:textId="77777777" w:rsidTr="00C94E4B">
        <w:tc>
          <w:tcPr>
            <w:tcW w:w="5400" w:type="dxa"/>
          </w:tcPr>
          <w:p w14:paraId="3ED07113" w14:textId="77777777" w:rsidR="00EB79DB" w:rsidRPr="0076238C" w:rsidRDefault="00EB79DB" w:rsidP="00C94E4B">
            <w:pPr>
              <w:pStyle w:val="ProductList-OfferingBody"/>
              <w:spacing w:line="238" w:lineRule="auto"/>
              <w:jc w:val="center"/>
            </w:pPr>
            <w:r>
              <w:t>&lt; %99</w:t>
            </w:r>
          </w:p>
        </w:tc>
        <w:tc>
          <w:tcPr>
            <w:tcW w:w="3987" w:type="dxa"/>
          </w:tcPr>
          <w:p w14:paraId="5D8EAC09" w14:textId="77777777" w:rsidR="00EB79DB" w:rsidRPr="0076238C" w:rsidRDefault="00EB79DB" w:rsidP="00C94E4B">
            <w:pPr>
              <w:pStyle w:val="ProductList-OfferingBody"/>
              <w:spacing w:line="238" w:lineRule="auto"/>
              <w:jc w:val="center"/>
            </w:pPr>
            <w:r>
              <w:t>%25</w:t>
            </w:r>
          </w:p>
        </w:tc>
      </w:tr>
    </w:tbl>
    <w:p w14:paraId="28E395D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DF704FC"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90" w:name="_Toc120626027"/>
      <w:bookmarkStart w:id="191" w:name="_Toc126069612"/>
      <w:r>
        <w:t>Azure Container Apps</w:t>
      </w:r>
      <w:bookmarkEnd w:id="190"/>
      <w:bookmarkEnd w:id="191"/>
    </w:p>
    <w:p w14:paraId="488708C5"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7F684381" w14:textId="77777777" w:rsidR="00EB79DB" w:rsidRPr="00285F6E" w:rsidRDefault="00EB79DB" w:rsidP="00EB79DB">
      <w:pPr>
        <w:pStyle w:val="ProductList-Body"/>
        <w:spacing w:line="238" w:lineRule="auto"/>
      </w:pPr>
      <w:r>
        <w:t>“</w:t>
      </w:r>
      <w:r>
        <w:rPr>
          <w:b/>
          <w:bCs/>
          <w:color w:val="00188F"/>
        </w:rPr>
        <w:t>Uygulama</w:t>
      </w:r>
      <w:r>
        <w:t>” Azure Container App hizmeti müşterisi tarafından dağıtılan mikro hizmet veya uygulamadır.</w:t>
      </w:r>
    </w:p>
    <w:p w14:paraId="5DF2B92D" w14:textId="77777777" w:rsidR="00EB79DB" w:rsidRPr="00285F6E" w:rsidRDefault="00EB79DB" w:rsidP="00EB79DB">
      <w:pPr>
        <w:pStyle w:val="ProductList-Body"/>
        <w:spacing w:line="238" w:lineRule="auto"/>
      </w:pPr>
      <w:r>
        <w:t>“</w:t>
      </w:r>
      <w:r>
        <w:rPr>
          <w:b/>
          <w:bCs/>
          <w:color w:val="00188F"/>
        </w:rPr>
        <w:t>Dağıtım Dakikaları</w:t>
      </w:r>
      <w:r>
        <w:t>”, bir Uygulamanın bir fatura ayı için etkin olması beklenen toplam dakika sayısıdır. Bir Uygulamanın fatura ayında etkin olması gereken süre, müşteri tarafından belirlenen ölçek kurallarına bağlıdır.</w:t>
      </w:r>
    </w:p>
    <w:p w14:paraId="43B6E35E" w14:textId="77777777" w:rsidR="00EB79DB" w:rsidRPr="00285F6E" w:rsidRDefault="00EB79DB" w:rsidP="00EB79DB">
      <w:pPr>
        <w:pStyle w:val="ProductList-Body"/>
        <w:spacing w:line="238" w:lineRule="auto"/>
      </w:pPr>
      <w:r>
        <w:t>“</w:t>
      </w:r>
      <w:r>
        <w:rPr>
          <w:b/>
          <w:bCs/>
          <w:color w:val="00188F"/>
        </w:rPr>
        <w:t>Kullanılabilir Maksimum Dakika</w:t>
      </w:r>
      <w:r>
        <w:t>”, belirli bir Microsoft Azure üyeliğinde Müşteri tarafından bir fatura ayı boyunca dağıtılan belirli İşlev Uygulaması için olan tüm Dağıtım Dakikalarının toplamıdır.</w:t>
      </w:r>
    </w:p>
    <w:p w14:paraId="5A3D55D4" w14:textId="77777777" w:rsidR="00EB79DB" w:rsidRPr="00285F6E" w:rsidRDefault="00EB79DB" w:rsidP="00EB79DB">
      <w:pPr>
        <w:pStyle w:val="ProductList-Body"/>
        <w:keepNext/>
        <w:keepLines/>
        <w:spacing w:before="120" w:line="238" w:lineRule="auto"/>
      </w:pPr>
      <w:r>
        <w:rPr>
          <w:b/>
          <w:bCs/>
          <w:color w:val="00188F"/>
        </w:rPr>
        <w:t>Azure Container App'ler için Aylık Çalışma Süresi Hesabı ve Hizmet Düzeyleri</w:t>
      </w:r>
    </w:p>
    <w:p w14:paraId="7E128732" w14:textId="77777777" w:rsidR="00EB79DB" w:rsidRPr="00285F6E" w:rsidRDefault="00EB79DB" w:rsidP="00EB79DB">
      <w:pPr>
        <w:pStyle w:val="ProductList-Body"/>
        <w:spacing w:line="238" w:lineRule="auto"/>
      </w:pPr>
      <w:r>
        <w:t>“</w:t>
      </w:r>
      <w:r>
        <w:rPr>
          <w:b/>
          <w:bCs/>
          <w:color w:val="00188F"/>
        </w:rPr>
        <w:t>Kesinti Süresi</w:t>
      </w:r>
      <w:r>
        <w:t>”, bir veya daha fazla Uygulamanın kullanılamadığı belirli bir Microsoft Azure üyeliğinde Müşteri tarafından dağıtılan tüm Uygulamalarda birikmiş dakikaların toplamıdır. Uygulama ve Microsoft'un İnternet ağ geçidi arasında bağlantı olmadığında, dakikanın, belirli bir Uygulama için kullanılamaz olduğu kabul edilir.</w:t>
      </w:r>
    </w:p>
    <w:p w14:paraId="27D9798F"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5D19281B" w14:textId="77777777" w:rsidR="00EB79DB" w:rsidRPr="00285F6E" w:rsidRDefault="00EB79DB" w:rsidP="00EB79DB">
      <w:pPr>
        <w:pStyle w:val="ProductList-Body"/>
        <w:spacing w:line="238" w:lineRule="auto"/>
      </w:pPr>
    </w:p>
    <w:p w14:paraId="292486C0" w14:textId="77777777" w:rsidR="00EB79DB" w:rsidRPr="00D8570F"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9523FA6" w14:textId="77777777" w:rsidR="00EB79DB" w:rsidRPr="00285F6E" w:rsidRDefault="00EB79DB" w:rsidP="00EB79DB">
      <w:pPr>
        <w:pStyle w:val="ProductList-Body"/>
        <w:keepNext/>
        <w:spacing w:line="238" w:lineRule="auto"/>
      </w:pPr>
      <w:r>
        <w:rPr>
          <w:b/>
          <w:bCs/>
          <w:color w:val="00188F"/>
        </w:rPr>
        <w:t>Aşağıdaki Hizmet Düzeyleri ve Hizmet Kredileri, Müşterinin, Azure Container App hizmeti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36971D6" w14:textId="77777777" w:rsidTr="00C94E4B">
        <w:trPr>
          <w:tblHeader/>
        </w:trPr>
        <w:tc>
          <w:tcPr>
            <w:tcW w:w="5400" w:type="dxa"/>
            <w:shd w:val="clear" w:color="auto" w:fill="0072C6"/>
          </w:tcPr>
          <w:p w14:paraId="6360C39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23C03C6"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46AF44" w14:textId="77777777" w:rsidTr="00C94E4B">
        <w:tc>
          <w:tcPr>
            <w:tcW w:w="5400" w:type="dxa"/>
          </w:tcPr>
          <w:p w14:paraId="1F40ED58" w14:textId="77777777" w:rsidR="00EB79DB" w:rsidRPr="0076238C" w:rsidRDefault="00EB79DB" w:rsidP="00C94E4B">
            <w:pPr>
              <w:pStyle w:val="ProductList-OfferingBody"/>
              <w:spacing w:line="238" w:lineRule="auto"/>
              <w:jc w:val="center"/>
            </w:pPr>
            <w:r>
              <w:t>&lt; %99,95</w:t>
            </w:r>
          </w:p>
        </w:tc>
        <w:tc>
          <w:tcPr>
            <w:tcW w:w="3978" w:type="dxa"/>
          </w:tcPr>
          <w:p w14:paraId="18DE1134" w14:textId="77777777" w:rsidR="00EB79DB" w:rsidRPr="0076238C" w:rsidRDefault="00EB79DB" w:rsidP="00C94E4B">
            <w:pPr>
              <w:pStyle w:val="ProductList-OfferingBody"/>
              <w:spacing w:line="238" w:lineRule="auto"/>
              <w:jc w:val="center"/>
            </w:pPr>
            <w:r>
              <w:t>%10</w:t>
            </w:r>
          </w:p>
        </w:tc>
      </w:tr>
      <w:tr w:rsidR="00EB79DB" w:rsidRPr="00B44CF9" w14:paraId="616A4EFA" w14:textId="77777777" w:rsidTr="00C94E4B">
        <w:tc>
          <w:tcPr>
            <w:tcW w:w="5400" w:type="dxa"/>
          </w:tcPr>
          <w:p w14:paraId="24BE8019" w14:textId="77777777" w:rsidR="00EB79DB" w:rsidRPr="0076238C" w:rsidRDefault="00EB79DB" w:rsidP="00C94E4B">
            <w:pPr>
              <w:pStyle w:val="ProductList-OfferingBody"/>
              <w:spacing w:line="238" w:lineRule="auto"/>
              <w:jc w:val="center"/>
            </w:pPr>
            <w:r>
              <w:t>&lt; %99</w:t>
            </w:r>
          </w:p>
        </w:tc>
        <w:tc>
          <w:tcPr>
            <w:tcW w:w="3978" w:type="dxa"/>
          </w:tcPr>
          <w:p w14:paraId="3B4501FE" w14:textId="77777777" w:rsidR="00EB79DB" w:rsidRPr="0076238C" w:rsidRDefault="00EB79DB" w:rsidP="00C94E4B">
            <w:pPr>
              <w:pStyle w:val="ProductList-OfferingBody"/>
              <w:spacing w:line="238" w:lineRule="auto"/>
              <w:jc w:val="center"/>
            </w:pPr>
            <w:r>
              <w:t>%25</w:t>
            </w:r>
          </w:p>
        </w:tc>
      </w:tr>
      <w:tr w:rsidR="00EB79DB" w:rsidRPr="00B44CF9" w14:paraId="18032C76" w14:textId="77777777" w:rsidTr="00C94E4B">
        <w:tc>
          <w:tcPr>
            <w:tcW w:w="5400" w:type="dxa"/>
          </w:tcPr>
          <w:p w14:paraId="4664C7A1" w14:textId="77777777" w:rsidR="00EB79DB" w:rsidRPr="0076238C" w:rsidRDefault="00EB79DB" w:rsidP="00C94E4B">
            <w:pPr>
              <w:pStyle w:val="ProductList-OfferingBody"/>
              <w:spacing w:line="238" w:lineRule="auto"/>
              <w:jc w:val="center"/>
            </w:pPr>
            <w:r>
              <w:t>&lt; %95</w:t>
            </w:r>
          </w:p>
        </w:tc>
        <w:tc>
          <w:tcPr>
            <w:tcW w:w="3978" w:type="dxa"/>
          </w:tcPr>
          <w:p w14:paraId="234B3A2A" w14:textId="77777777" w:rsidR="00EB79DB" w:rsidRDefault="00EB79DB" w:rsidP="00C94E4B">
            <w:pPr>
              <w:pStyle w:val="ProductList-OfferingBody"/>
              <w:spacing w:line="238" w:lineRule="auto"/>
              <w:jc w:val="center"/>
            </w:pPr>
            <w:r>
              <w:t>%100</w:t>
            </w:r>
          </w:p>
        </w:tc>
      </w:tr>
    </w:tbl>
    <w:p w14:paraId="4CCD5E1E"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DA0880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92" w:name="_Toc120626028"/>
      <w:bookmarkStart w:id="193" w:name="_Toc126069613"/>
      <w:r>
        <w:t>Azure Kapsayıcı Örnekleri</w:t>
      </w:r>
      <w:bookmarkEnd w:id="166"/>
      <w:bookmarkEnd w:id="171"/>
      <w:bookmarkEnd w:id="192"/>
      <w:bookmarkEnd w:id="193"/>
    </w:p>
    <w:p w14:paraId="128F5A4C" w14:textId="77777777" w:rsidR="00EB79DB" w:rsidRPr="00285F6E" w:rsidRDefault="00EB79DB" w:rsidP="00EB79DB">
      <w:pPr>
        <w:pStyle w:val="ProductList-Body"/>
        <w:spacing w:line="238" w:lineRule="auto"/>
      </w:pPr>
      <w:r>
        <w:rPr>
          <w:b/>
          <w:color w:val="00188F"/>
        </w:rPr>
        <w:t>Ek Tanımlar</w:t>
      </w:r>
      <w:r w:rsidRPr="00691780">
        <w:rPr>
          <w:b/>
        </w:rPr>
        <w:t>:</w:t>
      </w:r>
    </w:p>
    <w:p w14:paraId="2087E2DD" w14:textId="77777777" w:rsidR="00EB79DB" w:rsidRPr="00285F6E" w:rsidRDefault="00EB79DB" w:rsidP="00EB79DB">
      <w:pPr>
        <w:spacing w:after="0" w:line="238" w:lineRule="auto"/>
      </w:pPr>
      <w:r>
        <w:rPr>
          <w:sz w:val="18"/>
        </w:rPr>
        <w:t>“</w:t>
      </w:r>
      <w:r>
        <w:rPr>
          <w:b/>
          <w:color w:val="00188F"/>
          <w:sz w:val="18"/>
        </w:rPr>
        <w:t>Bağlantı</w:t>
      </w:r>
      <w:r>
        <w:rPr>
          <w:sz w:val="18"/>
        </w:rPr>
        <w:t>”</w:t>
      </w:r>
      <w:r>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1816F62E" w14:textId="77777777" w:rsidR="00EB79DB" w:rsidRPr="00285F6E" w:rsidRDefault="00EB79DB" w:rsidP="00EB79DB">
      <w:pPr>
        <w:spacing w:after="0" w:line="238" w:lineRule="auto"/>
      </w:pPr>
      <w:r>
        <w:rPr>
          <w:sz w:val="18"/>
        </w:rPr>
        <w:t>“</w:t>
      </w:r>
      <w:r>
        <w:rPr>
          <w:b/>
          <w:color w:val="00188F"/>
          <w:sz w:val="18"/>
        </w:rPr>
        <w:t>Kapsayıcı Grup</w:t>
      </w:r>
      <w:r>
        <w:rPr>
          <w:sz w:val="18"/>
        </w:rPr>
        <w:t>”</w:t>
      </w:r>
      <w:r>
        <w:rPr>
          <w:rFonts w:eastAsiaTheme="minorEastAsia"/>
          <w:sz w:val="18"/>
          <w:szCs w:val="18"/>
        </w:rPr>
        <w:t xml:space="preserve"> </w:t>
      </w:r>
      <w:r>
        <w:rPr>
          <w:sz w:val="18"/>
        </w:rPr>
        <w:t>aynı yaşam döngüsünü ve ağ kaynaklarını paylaşan ortak konumlandırılmış kapsayıcıların bir derlemesidir.</w:t>
      </w:r>
    </w:p>
    <w:p w14:paraId="43EEF789" w14:textId="77777777" w:rsidR="00EB79DB" w:rsidRPr="00285F6E" w:rsidRDefault="00EB79DB" w:rsidP="00EB79DB">
      <w:pPr>
        <w:spacing w:before="120" w:after="0" w:line="238" w:lineRule="auto"/>
      </w:pPr>
      <w:r>
        <w:rPr>
          <w:b/>
          <w:color w:val="00188F"/>
          <w:sz w:val="18"/>
          <w:szCs w:val="18"/>
        </w:rPr>
        <w:t>Kapsayıcı Grubu için Aylık Çalışma Süresi Hesabı ve Hizmet Düzeyleri</w:t>
      </w:r>
      <w:r w:rsidRPr="00691780">
        <w:rPr>
          <w:b/>
          <w:sz w:val="18"/>
          <w:szCs w:val="18"/>
        </w:rPr>
        <w:t>:</w:t>
      </w:r>
    </w:p>
    <w:p w14:paraId="419B1EC8" w14:textId="77777777" w:rsidR="00EB79DB" w:rsidRPr="00285F6E" w:rsidRDefault="00EB79DB" w:rsidP="00EB79DB">
      <w:pPr>
        <w:spacing w:after="0" w:line="238" w:lineRule="auto"/>
      </w:pPr>
      <w:r>
        <w:rPr>
          <w:sz w:val="18"/>
        </w:rPr>
        <w:t>“</w:t>
      </w:r>
      <w:r>
        <w:rPr>
          <w:b/>
          <w:color w:val="00188F"/>
          <w:sz w:val="18"/>
        </w:rPr>
        <w:t>Kullanılabilir Maksimum Dakikalar</w:t>
      </w:r>
      <w:r>
        <w:rPr>
          <w:sz w:val="18"/>
        </w:rPr>
        <w:t>”</w:t>
      </w:r>
      <w:r>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76F8BA97"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sz w:val="18"/>
          <w:szCs w:val="18"/>
        </w:rPr>
        <w:t xml:space="preserve"> </w:t>
      </w:r>
      <w:r>
        <w:rPr>
          <w:sz w:val="18"/>
        </w:rPr>
        <w:t>Bağlantısı olmayan Kullanılabilir Maksimum Dakikalar içindeki dakikaların toplamıdır.</w:t>
      </w:r>
    </w:p>
    <w:p w14:paraId="3F1B2E3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0C7C0AE" w14:textId="77777777" w:rsidR="00EB79DB" w:rsidRPr="00285F6E" w:rsidRDefault="00EB79DB" w:rsidP="00EB79DB">
      <w:pPr>
        <w:pStyle w:val="ProductList-Body"/>
        <w:spacing w:line="238" w:lineRule="auto"/>
      </w:pPr>
    </w:p>
    <w:p w14:paraId="5A379380" w14:textId="77777777" w:rsidR="00EB79DB" w:rsidRPr="00D8570F"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122697F" w14:textId="77777777" w:rsidR="00EB79DB" w:rsidRPr="00285F6E" w:rsidRDefault="00EB79DB" w:rsidP="00EB79DB">
      <w:pPr>
        <w:pStyle w:val="ProductList-Body"/>
        <w:keepNext/>
        <w:spacing w:line="238" w:lineRule="auto"/>
      </w:pPr>
      <w:r>
        <w:rPr>
          <w:rFonts w:ascii="Calibri" w:hAnsi="Calibri" w:cs="Calibri"/>
          <w:b/>
          <w:bCs/>
          <w:color w:val="00188F"/>
          <w:shd w:val="clear" w:color="auto" w:fill="FFFFFF"/>
        </w:rPr>
        <w:t>Aşağıdaki Hizmet Düzeyleri ve Hizmet Kredisi Müşterinin Kapsayıcı Grubu kullanımı için geçerlidir.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A49F07C" w14:textId="77777777" w:rsidTr="00C94E4B">
        <w:trPr>
          <w:tblHeader/>
        </w:trPr>
        <w:tc>
          <w:tcPr>
            <w:tcW w:w="5400" w:type="dxa"/>
            <w:shd w:val="clear" w:color="auto" w:fill="0072C6"/>
          </w:tcPr>
          <w:p w14:paraId="4035F85D"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185EFB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B13DF79" w14:textId="77777777" w:rsidTr="00C94E4B">
        <w:tc>
          <w:tcPr>
            <w:tcW w:w="5400" w:type="dxa"/>
          </w:tcPr>
          <w:p w14:paraId="419B9718" w14:textId="77777777" w:rsidR="00EB79DB" w:rsidRPr="0076238C" w:rsidRDefault="00EB79DB" w:rsidP="00C94E4B">
            <w:pPr>
              <w:pStyle w:val="ProductList-OfferingBody"/>
              <w:spacing w:line="238" w:lineRule="auto"/>
              <w:jc w:val="center"/>
            </w:pPr>
            <w:r>
              <w:t>&lt; %99,9</w:t>
            </w:r>
          </w:p>
        </w:tc>
        <w:tc>
          <w:tcPr>
            <w:tcW w:w="3987" w:type="dxa"/>
          </w:tcPr>
          <w:p w14:paraId="09004997" w14:textId="77777777" w:rsidR="00EB79DB" w:rsidRPr="0076238C" w:rsidRDefault="00EB79DB" w:rsidP="00C94E4B">
            <w:pPr>
              <w:pStyle w:val="ProductList-OfferingBody"/>
              <w:spacing w:line="238" w:lineRule="auto"/>
              <w:jc w:val="center"/>
            </w:pPr>
            <w:r>
              <w:t>%10</w:t>
            </w:r>
          </w:p>
        </w:tc>
      </w:tr>
      <w:tr w:rsidR="00EB79DB" w:rsidRPr="00B44CF9" w14:paraId="1ADB92F7" w14:textId="77777777" w:rsidTr="00C94E4B">
        <w:tc>
          <w:tcPr>
            <w:tcW w:w="5400" w:type="dxa"/>
          </w:tcPr>
          <w:p w14:paraId="747118F1" w14:textId="77777777" w:rsidR="00EB79DB" w:rsidRPr="0076238C" w:rsidRDefault="00EB79DB" w:rsidP="00C94E4B">
            <w:pPr>
              <w:pStyle w:val="ProductList-OfferingBody"/>
              <w:spacing w:line="238" w:lineRule="auto"/>
              <w:jc w:val="center"/>
            </w:pPr>
            <w:r>
              <w:t>&lt; %99</w:t>
            </w:r>
          </w:p>
        </w:tc>
        <w:tc>
          <w:tcPr>
            <w:tcW w:w="3987" w:type="dxa"/>
          </w:tcPr>
          <w:p w14:paraId="31D6DCA6" w14:textId="77777777" w:rsidR="00EB79DB" w:rsidRPr="0076238C" w:rsidRDefault="00EB79DB" w:rsidP="00C94E4B">
            <w:pPr>
              <w:pStyle w:val="ProductList-OfferingBody"/>
              <w:spacing w:line="238" w:lineRule="auto"/>
              <w:jc w:val="center"/>
            </w:pPr>
            <w:r>
              <w:t>%25</w:t>
            </w:r>
          </w:p>
        </w:tc>
      </w:tr>
    </w:tbl>
    <w:bookmarkEnd w:id="167"/>
    <w:p w14:paraId="74A1CC3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lastRenderedPageBreak/>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E246CE9" w14:textId="77777777" w:rsidR="00EB79DB" w:rsidRPr="00285F6E" w:rsidRDefault="00EB79DB" w:rsidP="007D5FF7">
      <w:pPr>
        <w:pStyle w:val="ProductList-Offering2Heading"/>
        <w:keepNext/>
        <w:tabs>
          <w:tab w:val="clear" w:pos="360"/>
          <w:tab w:val="clear" w:pos="720"/>
          <w:tab w:val="clear" w:pos="1080"/>
        </w:tabs>
        <w:spacing w:line="238" w:lineRule="auto"/>
        <w:outlineLvl w:val="2"/>
      </w:pPr>
      <w:bookmarkStart w:id="194" w:name="_Toc52348947"/>
      <w:bookmarkStart w:id="195" w:name="_Toc120626029"/>
      <w:bookmarkStart w:id="196" w:name="_Toc52348926"/>
      <w:bookmarkStart w:id="197" w:name="AzureCosmosDB"/>
      <w:bookmarkStart w:id="198" w:name="_Toc126069614"/>
      <w:r>
        <w:t>Azure Kapsayıcı Kütük</w:t>
      </w:r>
      <w:bookmarkEnd w:id="194"/>
      <w:bookmarkEnd w:id="195"/>
      <w:bookmarkEnd w:id="198"/>
    </w:p>
    <w:p w14:paraId="56732E7D" w14:textId="77777777" w:rsidR="00EB79DB" w:rsidRPr="00285F6E" w:rsidRDefault="00EB79DB" w:rsidP="00EB79DB">
      <w:pPr>
        <w:pStyle w:val="ProductList-Body"/>
        <w:spacing w:line="238" w:lineRule="auto"/>
      </w:pPr>
      <w:r>
        <w:rPr>
          <w:rFonts w:cstheme="minorHAnsi"/>
          <w:b/>
          <w:color w:val="00188F"/>
          <w:szCs w:val="18"/>
        </w:rPr>
        <w:t>Ek Tanımlar</w:t>
      </w:r>
      <w:r w:rsidRPr="00691780">
        <w:rPr>
          <w:rFonts w:cstheme="minorHAnsi"/>
          <w:b/>
          <w:szCs w:val="18"/>
        </w:rPr>
        <w:t>:</w:t>
      </w:r>
    </w:p>
    <w:p w14:paraId="1BCB5764"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Yönetilen</w:t>
      </w:r>
      <w:r>
        <w:rPr>
          <w:rFonts w:eastAsia="Calibri" w:cstheme="minorHAnsi"/>
          <w:b/>
          <w:sz w:val="18"/>
          <w:szCs w:val="18"/>
        </w:rPr>
        <w:t xml:space="preserve"> </w:t>
      </w:r>
      <w:r>
        <w:rPr>
          <w:rFonts w:cstheme="minorHAnsi"/>
          <w:b/>
          <w:color w:val="00188F"/>
          <w:sz w:val="18"/>
          <w:szCs w:val="18"/>
        </w:rPr>
        <w:t>Kütük</w:t>
      </w:r>
      <w:r>
        <w:rPr>
          <w:rFonts w:eastAsia="Calibri" w:cstheme="minorHAnsi"/>
          <w:sz w:val="18"/>
          <w:szCs w:val="18"/>
        </w:rPr>
        <w:t>” Temel, Standart veya Premium Konteyner Kütüğündeki herhangi bir hadisedir.</w:t>
      </w:r>
    </w:p>
    <w:p w14:paraId="62E452F8" w14:textId="77777777" w:rsidR="00EB79DB" w:rsidRPr="00285F6E" w:rsidRDefault="00EB79DB" w:rsidP="00EB79DB">
      <w:pPr>
        <w:spacing w:after="0" w:line="238" w:lineRule="auto"/>
      </w:pPr>
      <w:r>
        <w:rPr>
          <w:rFonts w:cstheme="minorHAnsi"/>
          <w:sz w:val="18"/>
          <w:szCs w:val="18"/>
        </w:rPr>
        <w:t>“</w:t>
      </w:r>
      <w:r>
        <w:rPr>
          <w:rFonts w:cstheme="minorHAnsi"/>
          <w:b/>
          <w:color w:val="00188F"/>
          <w:sz w:val="18"/>
          <w:szCs w:val="18"/>
        </w:rPr>
        <w:t>Kütük</w:t>
      </w:r>
      <w:r>
        <w:rPr>
          <w:rFonts w:cstheme="minorHAnsi"/>
          <w:b/>
          <w:sz w:val="18"/>
          <w:szCs w:val="18"/>
        </w:rPr>
        <w:t xml:space="preserve"> </w:t>
      </w:r>
      <w:r>
        <w:rPr>
          <w:rFonts w:cstheme="minorHAnsi"/>
          <w:b/>
          <w:color w:val="00188F"/>
          <w:sz w:val="18"/>
          <w:szCs w:val="18"/>
        </w:rPr>
        <w:t>Uç Noktası</w:t>
      </w:r>
      <w:r>
        <w:rPr>
          <w:rFonts w:cstheme="minorHAnsi"/>
          <w:sz w:val="18"/>
          <w:szCs w:val="18"/>
        </w:rPr>
        <w:t xml:space="preserve">” ilgili bir Yönetilen Kütüğün istemciler tarafından Konteyner Kütüğüyle ilgili işlemler yapmak üzere erişebildiği barındırıcının adıdır. </w:t>
      </w:r>
    </w:p>
    <w:p w14:paraId="6C4FE469" w14:textId="77777777" w:rsidR="00EB79DB" w:rsidRPr="00285F6E" w:rsidRDefault="00EB79DB" w:rsidP="00EB79DB">
      <w:pPr>
        <w:spacing w:after="0" w:line="238" w:lineRule="auto"/>
      </w:pPr>
      <w:r>
        <w:rPr>
          <w:rFonts w:cstheme="minorHAnsi"/>
          <w:sz w:val="18"/>
          <w:szCs w:val="18"/>
        </w:rPr>
        <w:t>“</w:t>
      </w:r>
      <w:r>
        <w:rPr>
          <w:rFonts w:cstheme="minorHAnsi"/>
          <w:b/>
          <w:color w:val="00188F"/>
          <w:sz w:val="18"/>
          <w:szCs w:val="18"/>
        </w:rPr>
        <w:t>Kütük</w:t>
      </w:r>
      <w:r>
        <w:rPr>
          <w:rFonts w:cstheme="minorHAnsi"/>
          <w:b/>
          <w:sz w:val="18"/>
          <w:szCs w:val="18"/>
        </w:rPr>
        <w:t xml:space="preserve"> </w:t>
      </w:r>
      <w:r>
        <w:rPr>
          <w:rFonts w:cstheme="minorHAnsi"/>
          <w:b/>
          <w:color w:val="00188F"/>
          <w:sz w:val="18"/>
          <w:szCs w:val="18"/>
        </w:rPr>
        <w:t>İşlemleri</w:t>
      </w:r>
      <w:r>
        <w:rPr>
          <w:rFonts w:cstheme="minorHAnsi"/>
          <w:sz w:val="18"/>
          <w:szCs w:val="18"/>
        </w:rPr>
        <w:t xml:space="preserve">” istemci tarafından Kütük Uç Noktasına gönderilen işlem istekleri kümesidir. </w:t>
      </w:r>
    </w:p>
    <w:p w14:paraId="4FFA74B3" w14:textId="77777777" w:rsidR="00EB79DB" w:rsidRPr="00285F6E" w:rsidRDefault="00EB79DB" w:rsidP="00EB79DB">
      <w:pPr>
        <w:spacing w:before="240" w:after="0" w:line="238" w:lineRule="auto"/>
      </w:pPr>
      <w:r>
        <w:rPr>
          <w:rFonts w:eastAsia="Calibri" w:cstheme="minorHAnsi"/>
          <w:b/>
          <w:bCs/>
          <w:color w:val="00188F"/>
          <w:sz w:val="18"/>
          <w:szCs w:val="18"/>
        </w:rPr>
        <w:t>Yönetilen Konteyner Kütüğü İçin Aylık Çalışma Süresi Hesaplama ve Hizmet Düzeyleri</w:t>
      </w:r>
    </w:p>
    <w:p w14:paraId="565BC7E0"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Mevcut</w:t>
      </w:r>
      <w:r>
        <w:rPr>
          <w:rFonts w:eastAsia="Calibri" w:cstheme="minorHAnsi"/>
          <w:b/>
          <w:bCs/>
          <w:sz w:val="18"/>
          <w:szCs w:val="18"/>
        </w:rPr>
        <w:t xml:space="preserve"> </w:t>
      </w:r>
      <w:r>
        <w:rPr>
          <w:rFonts w:cstheme="minorHAnsi"/>
          <w:b/>
          <w:color w:val="00188F"/>
          <w:sz w:val="18"/>
          <w:szCs w:val="18"/>
        </w:rPr>
        <w:t>Maksimum</w:t>
      </w:r>
      <w:r>
        <w:rPr>
          <w:rFonts w:eastAsia="Calibri" w:cstheme="minorHAnsi"/>
          <w:b/>
          <w:bCs/>
          <w:sz w:val="18"/>
          <w:szCs w:val="18"/>
        </w:rPr>
        <w:t xml:space="preserve"> </w:t>
      </w:r>
      <w:r>
        <w:rPr>
          <w:rFonts w:cstheme="minorHAnsi"/>
          <w:b/>
          <w:color w:val="00188F"/>
          <w:sz w:val="18"/>
          <w:szCs w:val="18"/>
        </w:rPr>
        <w:t>Dakika</w:t>
      </w:r>
      <w:r>
        <w:rPr>
          <w:rFonts w:cstheme="minorHAnsi"/>
          <w:sz w:val="18"/>
          <w:szCs w:val="18"/>
        </w:rPr>
        <w:t>” sunulan bir Yönetilen Konteyner Kütüğünün Müşteri tarafından bir fatura ayı içinde Microsoft aboneliğinde kullanıldığı toplam dakikadır.</w:t>
      </w:r>
    </w:p>
    <w:p w14:paraId="1A0FB5D8"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Kesinti Süresi</w:t>
      </w:r>
      <w:r>
        <w:rPr>
          <w:rFonts w:eastAsia="Calibri" w:cstheme="minorHAnsi"/>
          <w:sz w:val="18"/>
          <w:szCs w:val="18"/>
        </w:rPr>
        <w:t>”, Mevcut Maksimum Dakika içinde Yönetilen Kütüğün hizmet dışı olduğu toplam dakikadır. Kütük İşlemleri gönderme yönündeki sürekli tüm çabalar Hata Koduyla sonuçlandığında veya aşağıdaki tabloda özetlenen Maksimum İşleme Süresi içinde yanıt almadığında, o 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51AE31A9"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7BFCE4C" w14:textId="77777777" w:rsidR="00EB79DB" w:rsidRPr="00D30B89" w:rsidRDefault="00EB79DB" w:rsidP="00C94E4B">
            <w:pPr>
              <w:keepNext/>
              <w:spacing w:line="23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tcPr>
          <w:p w14:paraId="445A279B" w14:textId="77777777" w:rsidR="00EB79DB" w:rsidRPr="00D30B89" w:rsidRDefault="00EB79DB" w:rsidP="00C94E4B">
            <w:pPr>
              <w:keepNext/>
              <w:spacing w:line="23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EB79DB" w:rsidRPr="00B44CF9" w14:paraId="1293C2D9"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2B3FDC2" w14:textId="77777777" w:rsidR="00EB79DB" w:rsidRPr="00EF7CF9" w:rsidRDefault="00EB79DB" w:rsidP="00C94E4B">
            <w:pPr>
              <w:keepNext/>
              <w:spacing w:line="238" w:lineRule="auto"/>
              <w:jc w:val="center"/>
              <w:rPr>
                <w:rFonts w:eastAsia="Calibri" w:cstheme="minorHAnsi"/>
                <w:b w:val="0"/>
                <w:sz w:val="18"/>
                <w:szCs w:val="18"/>
              </w:rPr>
            </w:pPr>
            <w:r>
              <w:rPr>
                <w:rFonts w:eastAsia="Calibri" w:cstheme="minorHAnsi"/>
                <w:b w:val="0"/>
                <w:sz w:val="18"/>
                <w:szCs w:val="18"/>
              </w:rPr>
              <w:t>Liste (Havuz, Beyan, Etiketler)</w:t>
            </w:r>
          </w:p>
        </w:tc>
        <w:tc>
          <w:tcPr>
            <w:tcW w:w="2500" w:type="pct"/>
          </w:tcPr>
          <w:p w14:paraId="6E1ABB63" w14:textId="77777777" w:rsidR="00EB79DB" w:rsidRPr="00EF7CF9" w:rsidRDefault="00EB79DB" w:rsidP="00C94E4B">
            <w:pPr>
              <w:keepNext/>
              <w:spacing w:line="23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Dakika</w:t>
            </w:r>
          </w:p>
        </w:tc>
      </w:tr>
      <w:tr w:rsidR="00EB79DB" w:rsidRPr="00B44CF9" w14:paraId="454CF72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9A6B84D" w14:textId="77777777" w:rsidR="00EB79DB" w:rsidRPr="00EF7CF9" w:rsidRDefault="00EB79DB" w:rsidP="00C94E4B">
            <w:pPr>
              <w:spacing w:line="238" w:lineRule="auto"/>
              <w:jc w:val="center"/>
              <w:rPr>
                <w:rFonts w:eastAsia="Calibri" w:cstheme="minorHAnsi"/>
                <w:b w:val="0"/>
                <w:sz w:val="18"/>
                <w:szCs w:val="18"/>
              </w:rPr>
            </w:pPr>
            <w:r>
              <w:rPr>
                <w:rFonts w:eastAsia="Calibri" w:cstheme="minorHAnsi"/>
                <w:b w:val="0"/>
                <w:sz w:val="18"/>
                <w:szCs w:val="18"/>
              </w:rPr>
              <w:t>Diğerleri</w:t>
            </w:r>
          </w:p>
        </w:tc>
        <w:tc>
          <w:tcPr>
            <w:tcW w:w="2500" w:type="pct"/>
          </w:tcPr>
          <w:p w14:paraId="1BF94807" w14:textId="77777777" w:rsidR="00EB79DB" w:rsidRPr="00EF7CF9" w:rsidRDefault="00EB79DB" w:rsidP="00C94E4B">
            <w:pPr>
              <w:spacing w:line="23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Dakika</w:t>
            </w:r>
          </w:p>
        </w:tc>
      </w:tr>
    </w:tbl>
    <w:p w14:paraId="34B27F5E" w14:textId="77777777" w:rsidR="00EB79DB" w:rsidRPr="00285F6E" w:rsidRDefault="00EB79DB" w:rsidP="00EB79DB">
      <w:pPr>
        <w:pStyle w:val="ProductList-Body"/>
        <w:spacing w:before="120" w:line="238" w:lineRule="auto"/>
      </w:pPr>
      <w:r>
        <w:rPr>
          <w:rFonts w:eastAsia="Calibri" w:cstheme="minorHAnsi"/>
          <w:szCs w:val="18"/>
        </w:rPr>
        <w:t>“</w:t>
      </w:r>
      <w:r>
        <w:rPr>
          <w:rFonts w:cstheme="minorHAnsi"/>
          <w:b/>
          <w:color w:val="00188F"/>
          <w:szCs w:val="18"/>
        </w:rPr>
        <w:t>Aylık</w:t>
      </w:r>
      <w:r>
        <w:rPr>
          <w:rFonts w:eastAsia="Calibri" w:cstheme="minorHAnsi"/>
          <w:b/>
          <w:szCs w:val="18"/>
        </w:rPr>
        <w:t xml:space="preserve"> </w:t>
      </w:r>
      <w:r>
        <w:rPr>
          <w:rFonts w:cstheme="minorHAnsi"/>
          <w:b/>
          <w:color w:val="00188F"/>
          <w:szCs w:val="18"/>
        </w:rPr>
        <w:t>Çalışma Süresi</w:t>
      </w:r>
      <w:r>
        <w:rPr>
          <w:rFonts w:eastAsia="Calibri" w:cstheme="minorHAnsi"/>
          <w:b/>
          <w:szCs w:val="18"/>
        </w:rPr>
        <w:t xml:space="preserve"> </w:t>
      </w:r>
      <w:r>
        <w:rPr>
          <w:rFonts w:cstheme="minorHAnsi"/>
          <w:b/>
          <w:color w:val="00188F"/>
          <w:szCs w:val="18"/>
        </w:rPr>
        <w:t>Yüzdesi</w:t>
      </w:r>
      <w:r>
        <w:rPr>
          <w:rFonts w:eastAsia="Calibri" w:cstheme="minorHAnsi"/>
          <w:szCs w:val="18"/>
        </w:rPr>
        <w:t xml:space="preserve">” Yönetilen Konteyner Kütüğü için aşağıdaki formül kullanılarak hesaplanır: </w:t>
      </w:r>
    </w:p>
    <w:p w14:paraId="3ECCF7B7" w14:textId="77777777" w:rsidR="00EB79DB" w:rsidRPr="00285F6E" w:rsidRDefault="00EB79DB" w:rsidP="00EB79DB">
      <w:pPr>
        <w:pStyle w:val="ProductList-Body"/>
        <w:spacing w:line="238" w:lineRule="auto"/>
      </w:pPr>
    </w:p>
    <w:p w14:paraId="5847F4A8"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sz w:val="18"/>
              <w:szCs w:val="18"/>
            </w:rPr>
            <m:t>ü</m:t>
          </m:r>
          <m:r>
            <w:rPr>
              <w:rFonts w:ascii="Cambria Math" w:hAnsi="Cambria Math" w:cs="Tahoma"/>
              <w:sz w:val="18"/>
              <w:szCs w:val="18"/>
            </w:rPr>
            <m:t>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 Kapalı Kalma S</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5B81AE51" w14:textId="77777777" w:rsidR="00EB79DB" w:rsidRPr="00285F6E" w:rsidRDefault="00EB79DB" w:rsidP="00EB79DB">
      <w:pPr>
        <w:keepNext/>
        <w:spacing w:before="240" w:after="0" w:line="238" w:lineRule="auto"/>
      </w:pPr>
      <w:r>
        <w:rPr>
          <w:rFonts w:cstheme="minorHAnsi"/>
          <w:b/>
          <w:color w:val="00188F"/>
          <w:sz w:val="18"/>
          <w:szCs w:val="18"/>
        </w:rPr>
        <w:t>Hizmet Kredisi</w:t>
      </w:r>
      <w:r w:rsidRPr="00691780">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4EB7334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0938BD" w14:textId="77777777" w:rsidR="00EB79DB" w:rsidRPr="00D30B89" w:rsidRDefault="00EB79DB" w:rsidP="00C94E4B">
            <w:pPr>
              <w:pStyle w:val="ProductList-OfferingBody"/>
              <w:keepNext/>
              <w:spacing w:line="238" w:lineRule="auto"/>
              <w:jc w:val="center"/>
              <w:rPr>
                <w:b w:val="0"/>
                <w:bCs w:val="0"/>
                <w:color w:val="FFFFFF" w:themeColor="background1"/>
              </w:rPr>
            </w:pPr>
            <w:r>
              <w:rPr>
                <w:b w:val="0"/>
                <w:bCs w:val="0"/>
                <w:color w:val="FFFFFF" w:themeColor="background1"/>
              </w:rPr>
              <w:t xml:space="preserve">Aylık Çalışma Süresi Yüzdesi </w:t>
            </w:r>
          </w:p>
        </w:tc>
        <w:tc>
          <w:tcPr>
            <w:tcW w:w="2500" w:type="pct"/>
            <w:tcBorders>
              <w:bottom w:val="none" w:sz="0" w:space="0" w:color="auto"/>
            </w:tcBorders>
            <w:shd w:val="clear" w:color="auto" w:fill="0070C0"/>
          </w:tcPr>
          <w:p w14:paraId="11D25FF0" w14:textId="77777777" w:rsidR="00EB79DB" w:rsidRPr="00D30B89" w:rsidRDefault="00EB79DB" w:rsidP="00C94E4B">
            <w:pPr>
              <w:keepNext/>
              <w:spacing w:line="23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EB79DB" w:rsidRPr="00B44CF9" w14:paraId="0DE76F2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5373ABA" w14:textId="77777777" w:rsidR="00EB79DB" w:rsidRPr="00EF7CF9" w:rsidRDefault="00EB79DB" w:rsidP="00C94E4B">
            <w:pPr>
              <w:keepNext/>
              <w:spacing w:line="238" w:lineRule="auto"/>
              <w:jc w:val="center"/>
              <w:rPr>
                <w:rFonts w:cstheme="minorHAnsi"/>
                <w:b w:val="0"/>
                <w:sz w:val="18"/>
                <w:szCs w:val="18"/>
              </w:rPr>
            </w:pPr>
            <w:r>
              <w:rPr>
                <w:rFonts w:cstheme="minorHAnsi"/>
                <w:b w:val="0"/>
                <w:sz w:val="18"/>
                <w:szCs w:val="18"/>
              </w:rPr>
              <w:t>&lt; %99,9</w:t>
            </w:r>
          </w:p>
        </w:tc>
        <w:tc>
          <w:tcPr>
            <w:tcW w:w="2500" w:type="pct"/>
          </w:tcPr>
          <w:p w14:paraId="12D4EF27" w14:textId="77777777" w:rsidR="00EB79DB" w:rsidRPr="00EF7CF9" w:rsidRDefault="00EB79DB" w:rsidP="00C94E4B">
            <w:pPr>
              <w:keepNext/>
              <w:spacing w:line="23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EB79DB" w:rsidRPr="00B44CF9" w14:paraId="7136E96E"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29F152A" w14:textId="77777777" w:rsidR="00EB79DB" w:rsidRPr="00EF7CF9" w:rsidRDefault="00EB79DB" w:rsidP="00C94E4B">
            <w:pPr>
              <w:spacing w:line="238" w:lineRule="auto"/>
              <w:jc w:val="center"/>
              <w:rPr>
                <w:rFonts w:cstheme="minorHAnsi"/>
                <w:b w:val="0"/>
                <w:sz w:val="18"/>
                <w:szCs w:val="18"/>
              </w:rPr>
            </w:pPr>
            <w:r>
              <w:rPr>
                <w:rFonts w:cstheme="minorHAnsi"/>
                <w:b w:val="0"/>
                <w:sz w:val="18"/>
                <w:szCs w:val="18"/>
              </w:rPr>
              <w:t>&lt; %99,9</w:t>
            </w:r>
          </w:p>
        </w:tc>
        <w:tc>
          <w:tcPr>
            <w:tcW w:w="2500" w:type="pct"/>
          </w:tcPr>
          <w:p w14:paraId="2BFBAD5F" w14:textId="77777777" w:rsidR="00EB79DB" w:rsidRPr="00EF7CF9" w:rsidRDefault="00EB79DB" w:rsidP="00C94E4B">
            <w:pPr>
              <w:spacing w:line="23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2A62296"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A89B7A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99" w:name="_Toc120626030"/>
      <w:bookmarkStart w:id="200" w:name="_Toc126069615"/>
      <w:r>
        <w:t>İçerik Teslimat Ağı (CDN)</w:t>
      </w:r>
      <w:bookmarkEnd w:id="199"/>
      <w:bookmarkEnd w:id="200"/>
    </w:p>
    <w:p w14:paraId="30563484" w14:textId="77777777" w:rsidR="00EB79DB" w:rsidRPr="00285F6E" w:rsidRDefault="00EB79DB" w:rsidP="00EB79DB">
      <w:pPr>
        <w:pStyle w:val="ProductList-Body"/>
        <w:spacing w:line="238" w:lineRule="auto"/>
      </w:pPr>
      <w:r>
        <w:rPr>
          <w:b/>
          <w:color w:val="00188F"/>
        </w:rPr>
        <w:t>CDN Hizmeti için Aylık Çalışma Süresi Hesaplaması ve Hizmet Düzeyleri</w:t>
      </w:r>
    </w:p>
    <w:p w14:paraId="7629790D" w14:textId="77777777" w:rsidR="00EB79DB" w:rsidRPr="00285F6E" w:rsidRDefault="00EB79DB" w:rsidP="00EB79DB">
      <w:pPr>
        <w:pStyle w:val="ProductList-Body"/>
        <w:spacing w:line="238" w:lineRule="auto"/>
      </w:pPr>
      <w:r>
        <w:t>Microsoft, Müşteri tarafından kullanılan ticari açıdan makul herhangi bir bağımsız ölçüm sisteminden elde edilen verileri inceleyecektir.</w:t>
      </w:r>
    </w:p>
    <w:p w14:paraId="3015E468" w14:textId="77777777" w:rsidR="00EB79DB" w:rsidRPr="00285F6E" w:rsidRDefault="00EB79DB" w:rsidP="00EB79DB">
      <w:pPr>
        <w:pStyle w:val="ProductList-Body"/>
        <w:spacing w:line="238" w:lineRule="auto"/>
      </w:pPr>
    </w:p>
    <w:p w14:paraId="52E826D9" w14:textId="77777777" w:rsidR="00EB79DB" w:rsidRPr="00285F6E" w:rsidRDefault="00EB79DB" w:rsidP="00EB79DB">
      <w:pPr>
        <w:pStyle w:val="ProductList-Body"/>
        <w:spacing w:line="238" w:lineRule="auto"/>
      </w:pPr>
      <w:r>
        <w:t xml:space="preserve">Müşteri, genel olarak kullanıma sunulan ve dünyanın başlıca metropol bölgelerinde coğrafi açıdan farklı konumlarda bulunan </w:t>
      </w:r>
      <w:r>
        <w:br/>
        <w:t>en az beş yeri (Çin Halk Cumhuriyeti hariç) temsil eden ölçüm sisteminin standart aracılar listesinden aracılar grubu seçmelidir.</w:t>
      </w:r>
    </w:p>
    <w:p w14:paraId="2F272E19" w14:textId="77777777" w:rsidR="00EB79DB" w:rsidRPr="00285F6E" w:rsidRDefault="00EB79DB" w:rsidP="00EB79DB">
      <w:pPr>
        <w:pStyle w:val="ProductList-Body"/>
        <w:spacing w:line="238" w:lineRule="auto"/>
      </w:pPr>
    </w:p>
    <w:p w14:paraId="0D2031B4" w14:textId="77777777" w:rsidR="00EB79DB" w:rsidRPr="00285F6E" w:rsidRDefault="00EB79DB" w:rsidP="00EB79DB">
      <w:pPr>
        <w:pStyle w:val="ProductList-Body"/>
        <w:spacing w:line="238" w:lineRule="auto"/>
      </w:pPr>
      <w:r>
        <w:t>Ölçüm Sistemi testleri (aracı başına her saat için en az bir test sıklığında), aşağıdaki modele göre bir HTTP GET işlemi gerçekleştirmek üzere yapılandırılacaktır.</w:t>
      </w:r>
    </w:p>
    <w:p w14:paraId="271F77D8" w14:textId="77777777" w:rsidR="00EB79DB" w:rsidRPr="00285F6E" w:rsidRDefault="00EB79DB" w:rsidP="00EB79DB">
      <w:pPr>
        <w:pStyle w:val="ProductList-Body"/>
        <w:numPr>
          <w:ilvl w:val="0"/>
          <w:numId w:val="2"/>
        </w:numPr>
        <w:tabs>
          <w:tab w:val="clear" w:pos="720"/>
        </w:tabs>
        <w:spacing w:line="238" w:lineRule="auto"/>
        <w:ind w:left="711" w:hanging="351"/>
      </w:pPr>
      <w:r>
        <w:t>Müşteri kaynağına bir test dosyası yerleştirilecektir (ör. Azure Depolama hesabı).</w:t>
      </w:r>
    </w:p>
    <w:p w14:paraId="7D456ECF" w14:textId="77777777" w:rsidR="00EB79DB" w:rsidRPr="00285F6E" w:rsidRDefault="00EB79DB" w:rsidP="00EB79DB">
      <w:pPr>
        <w:pStyle w:val="ProductList-Body"/>
        <w:numPr>
          <w:ilvl w:val="0"/>
          <w:numId w:val="2"/>
        </w:numPr>
        <w:tabs>
          <w:tab w:val="clear" w:pos="720"/>
        </w:tabs>
        <w:spacing w:line="238" w:lineRule="auto"/>
        <w:ind w:left="711" w:hanging="351"/>
      </w:pPr>
      <w:r>
        <w:t xml:space="preserve">GET işlemi, dosyayı, uygun Microsoft Azure etki alanı adı ana bilgisayar adından nesne isteyerek CDN Hizmetinden doğru alacaktır. </w:t>
      </w:r>
    </w:p>
    <w:p w14:paraId="6BB8F721" w14:textId="77777777" w:rsidR="00EB79DB" w:rsidRPr="00285F6E" w:rsidRDefault="00EB79DB" w:rsidP="00EB79DB">
      <w:pPr>
        <w:pStyle w:val="ProductList-Body"/>
        <w:numPr>
          <w:ilvl w:val="0"/>
          <w:numId w:val="2"/>
        </w:numPr>
        <w:tabs>
          <w:tab w:val="clear" w:pos="720"/>
        </w:tabs>
        <w:spacing w:line="238" w:lineRule="auto"/>
        <w:ind w:left="711" w:hanging="351"/>
      </w:pPr>
      <w:r>
        <w:t>Test dosyası, aşağıdaki kriterleri karşılayacaktır:</w:t>
      </w:r>
    </w:p>
    <w:p w14:paraId="31ED979D" w14:textId="77777777" w:rsidR="00EB79DB" w:rsidRPr="00285F6E" w:rsidRDefault="00EB79DB" w:rsidP="00EB79DB">
      <w:pPr>
        <w:pStyle w:val="ProductList-Body"/>
        <w:numPr>
          <w:ilvl w:val="0"/>
          <w:numId w:val="3"/>
        </w:numPr>
        <w:tabs>
          <w:tab w:val="clear" w:pos="360"/>
          <w:tab w:val="clear" w:pos="720"/>
        </w:tabs>
        <w:spacing w:line="238" w:lineRule="auto"/>
        <w:ind w:hanging="360"/>
      </w:pPr>
      <w:r>
        <w:t>Test nesnesi, açık “Cache-control: public” üst bilgilerini dâhil ederek veya “Cache-Control: private” üst bilgisi olmadan önbelleğe almaya izin verecektir.</w:t>
      </w:r>
    </w:p>
    <w:p w14:paraId="02DE27CC" w14:textId="77777777" w:rsidR="00EB79DB" w:rsidRPr="00285F6E" w:rsidRDefault="00EB79DB" w:rsidP="00EB79DB">
      <w:pPr>
        <w:pStyle w:val="ProductList-Body"/>
        <w:numPr>
          <w:ilvl w:val="0"/>
          <w:numId w:val="3"/>
        </w:numPr>
        <w:tabs>
          <w:tab w:val="clear" w:pos="360"/>
          <w:tab w:val="clear" w:pos="720"/>
        </w:tabs>
        <w:spacing w:line="238" w:lineRule="auto"/>
        <w:ind w:hanging="360"/>
      </w:pPr>
      <w:r>
        <w:t>Test nesnesi, boyut olarak en az 50 KB'lık ve en fazla 1 MB'lık bir dosya olacaktır.</w:t>
      </w:r>
    </w:p>
    <w:p w14:paraId="1FA974B5" w14:textId="77777777" w:rsidR="00EB79DB" w:rsidRPr="00285F6E" w:rsidRDefault="00EB79DB" w:rsidP="00EB79DB">
      <w:pPr>
        <w:pStyle w:val="ProductList-Body"/>
        <w:numPr>
          <w:ilvl w:val="0"/>
          <w:numId w:val="3"/>
        </w:numPr>
        <w:tabs>
          <w:tab w:val="clear" w:pos="360"/>
          <w:tab w:val="clear" w:pos="720"/>
        </w:tabs>
        <w:spacing w:line="238" w:lineRule="auto"/>
        <w:ind w:hanging="360"/>
      </w:pPr>
      <w:r>
        <w:t>Ham veriler, ölçüm süresinde teknik sorunlar yaşayan bir aracıdan alınan ölçümleri ortadan kaldıracak şekilde azaltılacaktır.</w:t>
      </w:r>
    </w:p>
    <w:p w14:paraId="42EF150E" w14:textId="77777777" w:rsidR="00EB79DB" w:rsidRPr="00285F6E" w:rsidRDefault="00EB79DB" w:rsidP="00EB79DB">
      <w:pPr>
        <w:pStyle w:val="ProductList-Body"/>
        <w:spacing w:line="238" w:lineRule="auto"/>
      </w:pPr>
    </w:p>
    <w:p w14:paraId="690787A2" w14:textId="77777777" w:rsidR="00EB79DB" w:rsidRPr="00285F6E" w:rsidRDefault="00EB79DB" w:rsidP="00EB79DB">
      <w:pPr>
        <w:pStyle w:val="ProductList-Body"/>
        <w:spacing w:line="238" w:lineRule="auto"/>
      </w:pPr>
      <w:r>
        <w:t>“</w:t>
      </w:r>
      <w:r>
        <w:rPr>
          <w:b/>
          <w:color w:val="00188F"/>
        </w:rPr>
        <w:t>Aylık Çalışma Süresi Yüzdesi</w:t>
      </w:r>
      <w:r>
        <w:t>” 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0EB51FA" w14:textId="77777777" w:rsidR="00EB79DB" w:rsidRPr="00285F6E" w:rsidRDefault="00EB79DB" w:rsidP="00EB79DB">
      <w:pPr>
        <w:pStyle w:val="ProductList-Body"/>
        <w:spacing w:line="238" w:lineRule="auto"/>
      </w:pPr>
    </w:p>
    <w:p w14:paraId="3EB4D4E3" w14:textId="77777777" w:rsidR="00EB79DB" w:rsidRPr="00285F6E" w:rsidRDefault="00EB79DB" w:rsidP="00EB79DB">
      <w:pPr>
        <w:pStyle w:val="ProductList-Body"/>
        <w:keepNext/>
        <w:spacing w:line="238" w:lineRule="auto"/>
      </w:pPr>
      <w:r>
        <w:rPr>
          <w:b/>
          <w:color w:val="00188F"/>
        </w:rPr>
        <w:t>Aşağıdaki Hizmet Düzeyleri ve Hizmet Kredileri, Müşterinin, CDN Hizmetini kullanımı 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09516C3" w14:textId="77777777" w:rsidTr="00C94E4B">
        <w:trPr>
          <w:tblHeader/>
        </w:trPr>
        <w:tc>
          <w:tcPr>
            <w:tcW w:w="5400" w:type="dxa"/>
            <w:shd w:val="clear" w:color="auto" w:fill="0072C6"/>
          </w:tcPr>
          <w:p w14:paraId="3A57E5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591E75A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580992B" w14:textId="77777777" w:rsidTr="00C94E4B">
        <w:tc>
          <w:tcPr>
            <w:tcW w:w="5400" w:type="dxa"/>
          </w:tcPr>
          <w:p w14:paraId="7296F10E" w14:textId="77777777" w:rsidR="00EB79DB" w:rsidRPr="00EF7CF9" w:rsidRDefault="00EB79DB" w:rsidP="00C94E4B">
            <w:pPr>
              <w:pStyle w:val="ProductList-OfferingBody"/>
              <w:spacing w:line="238" w:lineRule="auto"/>
              <w:jc w:val="center"/>
            </w:pPr>
            <w:r>
              <w:t>&lt; %99,9</w:t>
            </w:r>
          </w:p>
        </w:tc>
        <w:tc>
          <w:tcPr>
            <w:tcW w:w="3978" w:type="dxa"/>
          </w:tcPr>
          <w:p w14:paraId="23AAAB76" w14:textId="77777777" w:rsidR="00EB79DB" w:rsidRPr="00EF7CF9" w:rsidRDefault="00EB79DB" w:rsidP="00C94E4B">
            <w:pPr>
              <w:pStyle w:val="ProductList-OfferingBody"/>
              <w:spacing w:line="238" w:lineRule="auto"/>
              <w:jc w:val="center"/>
            </w:pPr>
            <w:r>
              <w:t>%10</w:t>
            </w:r>
          </w:p>
        </w:tc>
      </w:tr>
      <w:tr w:rsidR="00EB79DB" w:rsidRPr="00B44CF9" w14:paraId="0B1022CD" w14:textId="77777777" w:rsidTr="00C94E4B">
        <w:tc>
          <w:tcPr>
            <w:tcW w:w="5400" w:type="dxa"/>
          </w:tcPr>
          <w:p w14:paraId="1180F585" w14:textId="77777777" w:rsidR="00EB79DB" w:rsidRPr="00EF7CF9" w:rsidRDefault="00EB79DB" w:rsidP="00C94E4B">
            <w:pPr>
              <w:pStyle w:val="ProductList-OfferingBody"/>
              <w:spacing w:line="238" w:lineRule="auto"/>
              <w:jc w:val="center"/>
            </w:pPr>
            <w:r>
              <w:t>&lt; %99,5</w:t>
            </w:r>
          </w:p>
        </w:tc>
        <w:tc>
          <w:tcPr>
            <w:tcW w:w="3978" w:type="dxa"/>
          </w:tcPr>
          <w:p w14:paraId="1B579C33" w14:textId="77777777" w:rsidR="00EB79DB" w:rsidRPr="00EF7CF9" w:rsidRDefault="00EB79DB" w:rsidP="00C94E4B">
            <w:pPr>
              <w:pStyle w:val="ProductList-OfferingBody"/>
              <w:spacing w:line="238" w:lineRule="auto"/>
              <w:jc w:val="center"/>
            </w:pPr>
            <w:r>
              <w:t>%25</w:t>
            </w:r>
          </w:p>
        </w:tc>
      </w:tr>
    </w:tbl>
    <w:bookmarkStart w:id="201" w:name="_Toc457821545"/>
    <w:bookmarkStart w:id="202" w:name="CloudServices"/>
    <w:p w14:paraId="0513D6E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5276FB8" w14:textId="77777777" w:rsidR="00EB79DB" w:rsidRPr="00285F6E" w:rsidRDefault="00EB79DB" w:rsidP="007D5FF7">
      <w:pPr>
        <w:pStyle w:val="ProductList-Offering2Heading"/>
        <w:keepNext/>
        <w:tabs>
          <w:tab w:val="clear" w:pos="360"/>
          <w:tab w:val="clear" w:pos="720"/>
          <w:tab w:val="clear" w:pos="1080"/>
        </w:tabs>
        <w:spacing w:line="238" w:lineRule="auto"/>
        <w:outlineLvl w:val="2"/>
      </w:pPr>
      <w:bookmarkStart w:id="203" w:name="_Toc120626031"/>
      <w:bookmarkStart w:id="204" w:name="_Toc126069616"/>
      <w:bookmarkEnd w:id="201"/>
      <w:bookmarkEnd w:id="202"/>
      <w:r>
        <w:lastRenderedPageBreak/>
        <w:t>Azure Cosmos DB</w:t>
      </w:r>
      <w:bookmarkEnd w:id="146"/>
      <w:bookmarkEnd w:id="196"/>
      <w:bookmarkEnd w:id="203"/>
      <w:bookmarkEnd w:id="204"/>
    </w:p>
    <w:bookmarkEnd w:id="197"/>
    <w:p w14:paraId="34F5DAF5" w14:textId="77777777" w:rsidR="00EB79DB" w:rsidRPr="00285F6E" w:rsidRDefault="00EB79DB" w:rsidP="00EB79DB">
      <w:pPr>
        <w:pStyle w:val="ProductList-Body"/>
        <w:spacing w:line="238" w:lineRule="auto"/>
      </w:pPr>
      <w:r>
        <w:rPr>
          <w:bCs/>
          <w:color w:val="000000" w:themeColor="text1"/>
        </w:rPr>
        <w:t>Azure Cosmos DB hizmeti için sıralanan SLA ayrıntıları, kalan veri tabanı API'lerinden PostgreSQL için API'nin özgün tanım ve ayrıntıları ile aşağıdaki veri tabanı API'lerini içerir:</w:t>
      </w:r>
    </w:p>
    <w:p w14:paraId="56DDBF2C" w14:textId="77777777" w:rsidR="00EB79DB" w:rsidRPr="00285F6E" w:rsidRDefault="00EB79DB" w:rsidP="00EB79DB">
      <w:pPr>
        <w:pStyle w:val="ProductList-Body"/>
        <w:numPr>
          <w:ilvl w:val="0"/>
          <w:numId w:val="16"/>
        </w:numPr>
        <w:spacing w:line="238" w:lineRule="auto"/>
      </w:pPr>
      <w:r>
        <w:rPr>
          <w:bCs/>
          <w:color w:val="000000" w:themeColor="text1"/>
        </w:rPr>
        <w:t>PostgreSQL için Azure Cosmos DB</w:t>
      </w:r>
    </w:p>
    <w:p w14:paraId="13FBD07B" w14:textId="77777777" w:rsidR="00EB79DB" w:rsidRPr="00285F6E" w:rsidRDefault="00EB79DB" w:rsidP="00EB79DB">
      <w:pPr>
        <w:pStyle w:val="ProductList-Body"/>
        <w:numPr>
          <w:ilvl w:val="0"/>
          <w:numId w:val="16"/>
        </w:numPr>
        <w:spacing w:line="238" w:lineRule="auto"/>
      </w:pPr>
      <w:r>
        <w:rPr>
          <w:bCs/>
          <w:color w:val="000000" w:themeColor="text1"/>
        </w:rPr>
        <w:t>NoSQL için Azure Cosmos DB</w:t>
      </w:r>
    </w:p>
    <w:p w14:paraId="3E79BBD3" w14:textId="77777777" w:rsidR="00EB79DB" w:rsidRPr="00285F6E" w:rsidRDefault="00EB79DB" w:rsidP="00EB79DB">
      <w:pPr>
        <w:pStyle w:val="ProductList-Body"/>
        <w:numPr>
          <w:ilvl w:val="0"/>
          <w:numId w:val="16"/>
        </w:numPr>
        <w:spacing w:line="238" w:lineRule="auto"/>
      </w:pPr>
      <w:r>
        <w:rPr>
          <w:bCs/>
          <w:color w:val="000000" w:themeColor="text1"/>
        </w:rPr>
        <w:t>MongoDB için Azure Cosmos DB</w:t>
      </w:r>
    </w:p>
    <w:p w14:paraId="5F276FE2" w14:textId="77777777" w:rsidR="00EB79DB" w:rsidRPr="00285F6E" w:rsidRDefault="00EB79DB" w:rsidP="00EB79DB">
      <w:pPr>
        <w:pStyle w:val="ProductList-Body"/>
        <w:numPr>
          <w:ilvl w:val="0"/>
          <w:numId w:val="16"/>
        </w:numPr>
        <w:spacing w:line="238" w:lineRule="auto"/>
      </w:pPr>
      <w:r>
        <w:rPr>
          <w:bCs/>
          <w:color w:val="000000" w:themeColor="text1"/>
        </w:rPr>
        <w:t>Apache Cassandra için Azure Cosmos DB</w:t>
      </w:r>
    </w:p>
    <w:p w14:paraId="06FC0FF7" w14:textId="77777777" w:rsidR="00EB79DB" w:rsidRPr="00285F6E" w:rsidRDefault="00EB79DB" w:rsidP="00EB79DB">
      <w:pPr>
        <w:pStyle w:val="ProductList-Body"/>
        <w:numPr>
          <w:ilvl w:val="0"/>
          <w:numId w:val="16"/>
        </w:numPr>
        <w:spacing w:line="238" w:lineRule="auto"/>
      </w:pPr>
      <w:r>
        <w:rPr>
          <w:bCs/>
          <w:color w:val="000000" w:themeColor="text1"/>
        </w:rPr>
        <w:t>Apache Gremlin için Azure Cosmos DB</w:t>
      </w:r>
    </w:p>
    <w:p w14:paraId="0EFD2890" w14:textId="77777777" w:rsidR="00EB79DB" w:rsidRPr="00285F6E" w:rsidRDefault="00EB79DB" w:rsidP="00EB79DB">
      <w:pPr>
        <w:pStyle w:val="ProductList-Body"/>
        <w:numPr>
          <w:ilvl w:val="0"/>
          <w:numId w:val="16"/>
        </w:numPr>
        <w:spacing w:line="238" w:lineRule="auto"/>
      </w:pPr>
      <w:r>
        <w:rPr>
          <w:bCs/>
          <w:color w:val="000000" w:themeColor="text1"/>
        </w:rPr>
        <w:t>Tablo için Azure Cosmos DB</w:t>
      </w:r>
    </w:p>
    <w:p w14:paraId="2109C7C6" w14:textId="77777777" w:rsidR="00EB79DB" w:rsidRPr="00285F6E" w:rsidRDefault="00EB79DB" w:rsidP="00EB79DB">
      <w:pPr>
        <w:pStyle w:val="ProductList-Body"/>
        <w:spacing w:line="238" w:lineRule="auto"/>
      </w:pPr>
    </w:p>
    <w:p w14:paraId="0F41B7E5" w14:textId="77777777" w:rsidR="00EB79DB" w:rsidRPr="00285F6E" w:rsidRDefault="00EB79DB" w:rsidP="00EB79DB">
      <w:pPr>
        <w:pStyle w:val="ProductList-Body"/>
        <w:spacing w:line="238" w:lineRule="auto"/>
      </w:pPr>
      <w:r>
        <w:rPr>
          <w:b/>
          <w:color w:val="00188F"/>
        </w:rPr>
        <w:t>PostgreSQL için Microsoft Azure Cosmos DB</w:t>
      </w:r>
    </w:p>
    <w:p w14:paraId="6738922C" w14:textId="77777777" w:rsidR="00EB79DB" w:rsidRPr="00285F6E" w:rsidRDefault="00EB79DB" w:rsidP="00EB79DB">
      <w:pPr>
        <w:pStyle w:val="ProductList-Body"/>
        <w:spacing w:line="238" w:lineRule="auto"/>
      </w:pPr>
      <w:r>
        <w:rPr>
          <w:b/>
          <w:color w:val="00188F"/>
        </w:rPr>
        <w:t>“Sunucu”</w:t>
      </w:r>
      <w:r>
        <w:rPr>
          <w:bCs/>
          <w:color w:val="000000" w:themeColor="text1"/>
        </w:rPr>
        <w:t>, PostgreSQL sunucusu için belirli herhangi bir Azure Cosmos DB'dir.</w:t>
      </w:r>
    </w:p>
    <w:p w14:paraId="004C94DB" w14:textId="77777777" w:rsidR="00EB79DB" w:rsidRPr="00285F6E" w:rsidRDefault="00EB79DB" w:rsidP="00EB79DB">
      <w:pPr>
        <w:pStyle w:val="ProductList-Body"/>
        <w:spacing w:line="238" w:lineRule="auto"/>
      </w:pPr>
      <w:r>
        <w:rPr>
          <w:b/>
          <w:color w:val="00188F"/>
        </w:rPr>
        <w:t>“Yüksek Kullanılabilirlik Kümesi”</w:t>
      </w:r>
      <w:r>
        <w:rPr>
          <w:bCs/>
          <w:color w:val="000000" w:themeColor="text1"/>
        </w:rPr>
        <w:t xml:space="preserve"> bir dizi Yüksek Kullanılabilirlik Düğümü anlamına gelir.</w:t>
      </w:r>
    </w:p>
    <w:p w14:paraId="14F73422" w14:textId="77777777" w:rsidR="00EB79DB" w:rsidRPr="00285F6E" w:rsidRDefault="00EB79DB" w:rsidP="00EB79DB">
      <w:pPr>
        <w:pStyle w:val="ProductList-Body"/>
        <w:spacing w:line="238" w:lineRule="auto"/>
      </w:pPr>
      <w:r>
        <w:rPr>
          <w:b/>
          <w:color w:val="00188F"/>
        </w:rPr>
        <w:t>“Yüksek Kullanılabilirlik Düğümü”</w:t>
      </w:r>
      <w:r>
        <w:rPr>
          <w:bCs/>
          <w:color w:val="000000" w:themeColor="text1"/>
        </w:rPr>
        <w:t xml:space="preserve"> küme içindeki yüksek kullanılabilirlik etkinleştirilmiş bir Düğüm anlamına gelir.</w:t>
      </w:r>
    </w:p>
    <w:p w14:paraId="6A97B406" w14:textId="77777777" w:rsidR="00EB79DB" w:rsidRPr="00285F6E" w:rsidRDefault="00EB79DB" w:rsidP="00EB79DB">
      <w:pPr>
        <w:pStyle w:val="ProductList-Body"/>
        <w:spacing w:line="238" w:lineRule="auto"/>
      </w:pPr>
      <w:r>
        <w:rPr>
          <w:b/>
          <w:color w:val="00188F"/>
        </w:rPr>
        <w:t>“Koordinatör Düğümü”</w:t>
      </w:r>
      <w:r>
        <w:rPr>
          <w:bCs/>
          <w:color w:val="000000" w:themeColor="text1"/>
        </w:rPr>
        <w:t xml:space="preserve"> Küme Koordinatörü rolüne atanmış bir Düğümdür.</w:t>
      </w:r>
    </w:p>
    <w:p w14:paraId="58E230D0" w14:textId="77777777" w:rsidR="00EB79DB" w:rsidRPr="00285F6E" w:rsidRDefault="00EB79DB" w:rsidP="00EB79DB">
      <w:pPr>
        <w:pStyle w:val="ProductList-Body"/>
        <w:spacing w:line="238" w:lineRule="auto"/>
      </w:pPr>
      <w:r>
        <w:rPr>
          <w:b/>
          <w:color w:val="00188F"/>
        </w:rPr>
        <w:t>“Çalışan Düğümü”</w:t>
      </w:r>
      <w:r>
        <w:rPr>
          <w:bCs/>
          <w:color w:val="000000" w:themeColor="text1"/>
        </w:rPr>
        <w:t xml:space="preserve"> Çalışan rolü atanmış bir Düğümdür.</w:t>
      </w:r>
    </w:p>
    <w:p w14:paraId="7877776C" w14:textId="77777777" w:rsidR="00EB79DB" w:rsidRPr="00285F6E" w:rsidRDefault="00EB79DB" w:rsidP="00EB79DB">
      <w:pPr>
        <w:pStyle w:val="ProductList-Body"/>
        <w:spacing w:line="238" w:lineRule="auto"/>
      </w:pPr>
      <w:r>
        <w:rPr>
          <w:b/>
          <w:color w:val="00188F"/>
        </w:rPr>
        <w:t>“Düğüm”</w:t>
      </w:r>
      <w:r>
        <w:rPr>
          <w:bCs/>
          <w:color w:val="000000" w:themeColor="text1"/>
        </w:rPr>
        <w:t xml:space="preserve"> veya </w:t>
      </w:r>
      <w:r>
        <w:rPr>
          <w:b/>
          <w:color w:val="00188F"/>
        </w:rPr>
        <w:t>“Düğümler”</w:t>
      </w:r>
      <w:r>
        <w:rPr>
          <w:bCs/>
          <w:color w:val="000000" w:themeColor="text1"/>
        </w:rPr>
        <w:t xml:space="preserve"> PostgreSQL Koordinatörü veya Çalışan düğümü için Azure Cosmos DB'dir.</w:t>
      </w:r>
    </w:p>
    <w:p w14:paraId="1A2D5E9A" w14:textId="77777777" w:rsidR="00EB79DB" w:rsidRPr="00285F6E" w:rsidRDefault="00EB79DB" w:rsidP="00EB79DB">
      <w:pPr>
        <w:pStyle w:val="ProductList-Body"/>
        <w:spacing w:line="238" w:lineRule="auto"/>
      </w:pPr>
    </w:p>
    <w:p w14:paraId="5992F0DE" w14:textId="77777777" w:rsidR="00EB79DB" w:rsidRPr="00285F6E" w:rsidRDefault="00EB79DB" w:rsidP="00EB79DB">
      <w:pPr>
        <w:pStyle w:val="ProductList-Body"/>
        <w:spacing w:line="238" w:lineRule="auto"/>
      </w:pPr>
      <w:r>
        <w:rPr>
          <w:b/>
          <w:color w:val="00188F"/>
        </w:rPr>
        <w:t>PostgreSQL - Yüksek Kullanılabilirlik Düğümü için Microsoft Azure Cosmos DB'ye ait Aylık Çalışma Süresi Hesabı ve Hizmet Düzeyleri</w:t>
      </w:r>
    </w:p>
    <w:p w14:paraId="752F53F4" w14:textId="77777777" w:rsidR="00EB79DB" w:rsidRPr="00285F6E" w:rsidRDefault="00EB79DB" w:rsidP="00EB79DB">
      <w:pPr>
        <w:pStyle w:val="ProductList-Body"/>
        <w:spacing w:line="238" w:lineRule="auto"/>
      </w:pPr>
      <w:r>
        <w:rPr>
          <w:b/>
          <w:color w:val="00188F"/>
        </w:rPr>
        <w:t>“Kullanılabilir Maksimum Dakika”</w:t>
      </w:r>
      <w:r>
        <w:rPr>
          <w:bCs/>
          <w:color w:val="00188F"/>
        </w:rPr>
        <w:t xml:space="preserve"> </w:t>
      </w:r>
      <w:r>
        <w:rPr>
          <w:bCs/>
          <w:color w:val="000000" w:themeColor="text1"/>
        </w:rPr>
        <w:t>bir fatura ayı boyunca Microsoft Azure üyeliğinde Müşteri tarafından dağıtılan belirli bir Yüksek Kullanılabilirlik Düğümü için toplam dakika sayısıdır.</w:t>
      </w:r>
    </w:p>
    <w:p w14:paraId="33B4B9A4" w14:textId="77777777" w:rsidR="00EB79DB" w:rsidRPr="00285F6E" w:rsidRDefault="00EB79DB" w:rsidP="00EB79DB">
      <w:pPr>
        <w:pStyle w:val="ProductList-Body"/>
        <w:spacing w:line="238" w:lineRule="auto"/>
      </w:pPr>
      <w:r>
        <w:rPr>
          <w:b/>
          <w:color w:val="00188F"/>
        </w:rPr>
        <w:t>“Kesinti Süresi”</w:t>
      </w:r>
      <w:r>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3742A81D" w14:textId="77777777" w:rsidR="00EB79DB" w:rsidRPr="00285F6E" w:rsidRDefault="00EB79DB" w:rsidP="00EB79DB">
      <w:pPr>
        <w:pStyle w:val="ProductList-Body"/>
        <w:spacing w:line="238" w:lineRule="auto"/>
      </w:pPr>
      <w:r>
        <w:t xml:space="preserve">PostgreSQL için Azure Cosmos DB'nin </w:t>
      </w:r>
      <w:r>
        <w:rPr>
          <w:b/>
          <w:color w:val="00188F"/>
        </w:rPr>
        <w:t>“Aylık Çalışma Süresi Yüzdesi”</w:t>
      </w:r>
      <w:r>
        <w:rPr>
          <w:bCs/>
          <w:color w:val="000000" w:themeColor="text1"/>
        </w:rPr>
        <w:t xml:space="preserve"> Kullanılabilir Maksimum Dakikadan Kesinti Süresinin çıkarılıp Kullanılabilir Maksimum Dakikaya bölünmesi ile hesaplanır.</w:t>
      </w:r>
    </w:p>
    <w:p w14:paraId="13382AB8" w14:textId="77777777" w:rsidR="00EB79DB" w:rsidRPr="00285F6E" w:rsidRDefault="00EB79DB" w:rsidP="00EB79DB">
      <w:pPr>
        <w:pStyle w:val="ProductList-Body"/>
        <w:spacing w:line="238" w:lineRule="auto"/>
      </w:pPr>
      <w:r>
        <w:t>Aylık Çalışma Süresi Yüzdesi, aşağıdaki formül kullanılarak hesaplanır:</w:t>
      </w:r>
    </w:p>
    <w:p w14:paraId="6CCB8193" w14:textId="77777777" w:rsidR="00EB79DB" w:rsidRPr="00285F6E" w:rsidRDefault="00EB79DB" w:rsidP="00EB79DB">
      <w:pPr>
        <w:pStyle w:val="ProductList-Body"/>
        <w:spacing w:line="238" w:lineRule="auto"/>
      </w:pPr>
    </w:p>
    <w:p w14:paraId="5636CF19" w14:textId="77777777" w:rsidR="00EB79DB" w:rsidRPr="00D8570F"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FB3E51A" w14:textId="77777777" w:rsidR="00EB79DB" w:rsidRPr="00285F6E" w:rsidRDefault="00EB79DB" w:rsidP="00EB79DB">
      <w:pPr>
        <w:pStyle w:val="ProductList-Body"/>
        <w:keepNext/>
        <w:spacing w:line="238" w:lineRule="auto"/>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r w:rsidRPr="00691780">
        <w:rPr>
          <w:b/>
          <w:color w:val="00188F"/>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13ADDB58" w14:textId="77777777" w:rsidTr="00C94E4B">
        <w:trPr>
          <w:tblHeader/>
        </w:trPr>
        <w:tc>
          <w:tcPr>
            <w:tcW w:w="5400" w:type="dxa"/>
            <w:shd w:val="clear" w:color="auto" w:fill="0072C6"/>
          </w:tcPr>
          <w:p w14:paraId="0368C2F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42" w:type="dxa"/>
            <w:shd w:val="clear" w:color="auto" w:fill="0072C6"/>
          </w:tcPr>
          <w:p w14:paraId="650BE06E"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6E9E630" w14:textId="77777777" w:rsidTr="00C94E4B">
        <w:tc>
          <w:tcPr>
            <w:tcW w:w="5400" w:type="dxa"/>
          </w:tcPr>
          <w:p w14:paraId="0FC46A5B" w14:textId="77777777" w:rsidR="00EB79DB" w:rsidRPr="0076238C" w:rsidRDefault="00EB79DB" w:rsidP="00C94E4B">
            <w:pPr>
              <w:pStyle w:val="ProductList-OfferingBody"/>
              <w:spacing w:line="238" w:lineRule="auto"/>
              <w:jc w:val="center"/>
            </w:pPr>
            <w:r>
              <w:t>&lt; %99,95</w:t>
            </w:r>
          </w:p>
        </w:tc>
        <w:tc>
          <w:tcPr>
            <w:tcW w:w="3942" w:type="dxa"/>
          </w:tcPr>
          <w:p w14:paraId="7D30DF0D" w14:textId="77777777" w:rsidR="00EB79DB" w:rsidRPr="0076238C" w:rsidRDefault="00EB79DB" w:rsidP="00C94E4B">
            <w:pPr>
              <w:pStyle w:val="ProductList-OfferingBody"/>
              <w:spacing w:line="238" w:lineRule="auto"/>
              <w:jc w:val="center"/>
            </w:pPr>
            <w:r>
              <w:t>%10</w:t>
            </w:r>
          </w:p>
        </w:tc>
      </w:tr>
      <w:tr w:rsidR="00EB79DB" w:rsidRPr="00B44CF9" w14:paraId="58E3D08A" w14:textId="77777777" w:rsidTr="00C94E4B">
        <w:tc>
          <w:tcPr>
            <w:tcW w:w="5400" w:type="dxa"/>
          </w:tcPr>
          <w:p w14:paraId="6630B200" w14:textId="77777777" w:rsidR="00EB79DB" w:rsidRPr="0076238C" w:rsidRDefault="00EB79DB" w:rsidP="00C94E4B">
            <w:pPr>
              <w:pStyle w:val="ProductList-OfferingBody"/>
              <w:spacing w:line="238" w:lineRule="auto"/>
              <w:jc w:val="center"/>
            </w:pPr>
            <w:r>
              <w:t>&lt; %99</w:t>
            </w:r>
          </w:p>
        </w:tc>
        <w:tc>
          <w:tcPr>
            <w:tcW w:w="3942" w:type="dxa"/>
          </w:tcPr>
          <w:p w14:paraId="75299FC9" w14:textId="77777777" w:rsidR="00EB79DB" w:rsidRPr="0076238C" w:rsidRDefault="00EB79DB" w:rsidP="00C94E4B">
            <w:pPr>
              <w:pStyle w:val="ProductList-OfferingBody"/>
              <w:spacing w:line="238" w:lineRule="auto"/>
              <w:jc w:val="center"/>
            </w:pPr>
            <w:r>
              <w:t>%25</w:t>
            </w:r>
          </w:p>
        </w:tc>
      </w:tr>
    </w:tbl>
    <w:p w14:paraId="36C414FA" w14:textId="77777777" w:rsidR="00EB79DB" w:rsidRPr="00285F6E" w:rsidRDefault="00EB79DB" w:rsidP="00EB79DB">
      <w:pPr>
        <w:pStyle w:val="ProductList-Body"/>
        <w:spacing w:before="240" w:line="238" w:lineRule="auto"/>
      </w:pPr>
      <w:r>
        <w:rPr>
          <w:b/>
          <w:color w:val="00188F"/>
        </w:rPr>
        <w:t>NoSQL için Microsoft Azure Cosmos DB, MongoDB için Microsoft Azure Cosmos DB, Apache Cassandra için Microsoft Azure Cosmos DB, Apache Gremlin için Microsoft Azure Cosmos DB, Table için Microsoft Azure Cosmos DB</w:t>
      </w:r>
    </w:p>
    <w:p w14:paraId="1B65824E" w14:textId="77777777" w:rsidR="00EB79DB" w:rsidRPr="00285F6E" w:rsidRDefault="00EB79DB" w:rsidP="00EB79DB">
      <w:pPr>
        <w:pStyle w:val="ProductList-Body"/>
        <w:spacing w:line="238" w:lineRule="auto"/>
      </w:pPr>
      <w:r>
        <w:rPr>
          <w:b/>
          <w:color w:val="00188F"/>
        </w:rPr>
        <w:t>Ek Tanımlar</w:t>
      </w:r>
      <w:r w:rsidRPr="00691780">
        <w:rPr>
          <w:b/>
        </w:rPr>
        <w:t>:</w:t>
      </w:r>
    </w:p>
    <w:p w14:paraId="2044A8C1" w14:textId="77777777" w:rsidR="00EB79DB" w:rsidRPr="00285F6E" w:rsidRDefault="00EB79DB" w:rsidP="00EB79DB">
      <w:pPr>
        <w:pStyle w:val="ProductList-Body"/>
        <w:spacing w:line="238" w:lineRule="auto"/>
      </w:pPr>
      <w:r>
        <w:t>“</w:t>
      </w:r>
      <w:r>
        <w:rPr>
          <w:b/>
          <w:color w:val="00188F"/>
        </w:rPr>
        <w:t>Kapsayıcı</w:t>
      </w:r>
      <w:r>
        <w:t>”, veri öğelerinin bir kapsayıcısıdır ve işlemler ile sorguların ölçüm birimidir.</w:t>
      </w:r>
    </w:p>
    <w:p w14:paraId="050AB35B" w14:textId="77777777" w:rsidR="00EB79DB" w:rsidRPr="00285F6E" w:rsidRDefault="00EB79DB" w:rsidP="00EB79DB">
      <w:pPr>
        <w:pStyle w:val="ProductList-Body"/>
        <w:spacing w:line="238" w:lineRule="auto"/>
      </w:pPr>
      <w:r>
        <w:t>“</w:t>
      </w:r>
      <w:r>
        <w:rPr>
          <w:b/>
          <w:color w:val="00188F"/>
        </w:rPr>
        <w:t>Tüketilen İB</w:t>
      </w:r>
      <w:r>
        <w:t>”, herhangi bir saniyede Azure Cosmos DB Kapsayıcısı tarafından işlenen tüm isteklerin tükettiği İstek Birimlerinin toplamıdır.</w:t>
      </w:r>
    </w:p>
    <w:p w14:paraId="068F693A" w14:textId="77777777" w:rsidR="00EB79DB" w:rsidRPr="00285F6E" w:rsidRDefault="00EB79DB" w:rsidP="00EB79DB">
      <w:pPr>
        <w:pStyle w:val="ProductList-Body"/>
        <w:spacing w:after="40" w:line="238" w:lineRule="auto"/>
      </w:pPr>
      <w:r>
        <w:t>“</w:t>
      </w:r>
      <w:r>
        <w:rPr>
          <w:b/>
          <w:color w:val="00188F"/>
        </w:rPr>
        <w:t>Veritabanı Hesabı</w:t>
      </w:r>
      <w:r>
        <w:t>”, Azure Cosmos DB kaynak modelinin üst düzey kaynağıdır. Bir Azure Cosmos DB Veritabanı Hesabı bir veya daha çok veritabanı içerir.</w:t>
      </w:r>
    </w:p>
    <w:p w14:paraId="46C48E44" w14:textId="77777777" w:rsidR="00EB79DB" w:rsidRPr="00285F6E" w:rsidRDefault="00EB79DB" w:rsidP="00EB79DB">
      <w:pPr>
        <w:pStyle w:val="ProductList-Body"/>
        <w:spacing w:after="40" w:line="238" w:lineRule="auto"/>
      </w:pPr>
      <w:r>
        <w:t>“</w:t>
      </w:r>
      <w:r>
        <w:rPr>
          <w:b/>
          <w:color w:val="00188F"/>
        </w:rPr>
        <w:t>Başarısız İstekler</w:t>
      </w:r>
      <w:r>
        <w:t>”, Toplam İstekler içerisinde bir Hata Kodu veren veya aşağıdaki tablo içinde belgelenen maksimum üst döngüler içinde bir Başarı Kodu vermeyen isteklerdir.</w:t>
      </w:r>
    </w:p>
    <w:p w14:paraId="7D92A961" w14:textId="77777777" w:rsidR="00EB79DB" w:rsidRPr="00285F6E" w:rsidRDefault="00EB79DB" w:rsidP="00EB79DB">
      <w:pPr>
        <w:pStyle w:val="ProductList-Body"/>
        <w:spacing w:line="238" w:lineRule="auto"/>
      </w:pPr>
      <w:r>
        <w:t>“</w:t>
      </w:r>
      <w:r>
        <w:rPr>
          <w:b/>
          <w:color w:val="00188F"/>
        </w:rPr>
        <w:t>Başarısız Yazma İstekleri</w:t>
      </w:r>
      <w:r>
        <w:t>”, toplam Yazma İstekleri içerisinde aşağıdaki tabloda verilen maksimum üst sınırlar dahilinde bir Hata Kodu veren veya Başarı Kodu vermeyen tüm isteklerdir.</w:t>
      </w:r>
    </w:p>
    <w:p w14:paraId="7E78F6E7" w14:textId="77777777" w:rsidR="00EB79DB" w:rsidRPr="00285F6E" w:rsidRDefault="00EB79DB" w:rsidP="00EB79DB">
      <w:pPr>
        <w:pStyle w:val="ProductList-Body"/>
        <w:spacing w:after="40" w:line="238" w:lineRule="auto"/>
      </w:pP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10A77298" w14:textId="77777777" w:rsidTr="00C94E4B">
        <w:trPr>
          <w:tblHeader/>
        </w:trPr>
        <w:tc>
          <w:tcPr>
            <w:tcW w:w="5400" w:type="dxa"/>
            <w:shd w:val="clear" w:color="auto" w:fill="0072C6"/>
          </w:tcPr>
          <w:p w14:paraId="01A5081D" w14:textId="77777777" w:rsidR="00EB79DB" w:rsidRPr="00EF7CF9" w:rsidRDefault="00EB79DB" w:rsidP="00C94E4B">
            <w:pPr>
              <w:pStyle w:val="ProductList-OfferingBody"/>
              <w:spacing w:line="238" w:lineRule="auto"/>
              <w:rPr>
                <w:color w:val="FFFFFF" w:themeColor="background1"/>
              </w:rPr>
            </w:pPr>
            <w:r>
              <w:rPr>
                <w:color w:val="FFFFFF" w:themeColor="background1"/>
              </w:rPr>
              <w:t>İşlem</w:t>
            </w:r>
          </w:p>
        </w:tc>
        <w:tc>
          <w:tcPr>
            <w:tcW w:w="3942" w:type="dxa"/>
            <w:shd w:val="clear" w:color="auto" w:fill="0072C6"/>
          </w:tcPr>
          <w:p w14:paraId="3334EE51" w14:textId="77777777" w:rsidR="00EB79DB" w:rsidRPr="00EF7CF9" w:rsidRDefault="00EB79DB" w:rsidP="00C94E4B">
            <w:pPr>
              <w:pStyle w:val="ProductList-OfferingBody"/>
              <w:spacing w:line="238" w:lineRule="auto"/>
              <w:rPr>
                <w:color w:val="FFFFFF" w:themeColor="background1"/>
              </w:rPr>
            </w:pPr>
            <w:r>
              <w:rPr>
                <w:color w:val="FFFFFF" w:themeColor="background1"/>
              </w:rPr>
              <w:t>İşlem Gecikmesinde maksimum Üst Döngü</w:t>
            </w:r>
          </w:p>
        </w:tc>
      </w:tr>
      <w:tr w:rsidR="00EB79DB" w:rsidRPr="00B44CF9" w14:paraId="2E154853" w14:textId="77777777" w:rsidTr="00C94E4B">
        <w:tc>
          <w:tcPr>
            <w:tcW w:w="5400" w:type="dxa"/>
          </w:tcPr>
          <w:p w14:paraId="02E3F60B" w14:textId="77777777" w:rsidR="00EB79DB" w:rsidRPr="00EF7CF9" w:rsidRDefault="00EB79DB" w:rsidP="00C94E4B">
            <w:pPr>
              <w:pStyle w:val="ProductList-OfferingBody"/>
              <w:spacing w:line="238" w:lineRule="auto"/>
            </w:pPr>
            <w:r>
              <w:t>Kaynak İşlemleri</w:t>
            </w:r>
          </w:p>
        </w:tc>
        <w:tc>
          <w:tcPr>
            <w:tcW w:w="3942" w:type="dxa"/>
          </w:tcPr>
          <w:p w14:paraId="7E62C465" w14:textId="77777777" w:rsidR="00EB79DB" w:rsidRPr="00EF7CF9" w:rsidRDefault="00EB79DB" w:rsidP="00C94E4B">
            <w:pPr>
              <w:pStyle w:val="ProductList-OfferingBody"/>
              <w:spacing w:line="238" w:lineRule="auto"/>
              <w:rPr>
                <w:rFonts w:ascii="Calibri" w:eastAsia="Times New Roman" w:hAnsi="Calibri"/>
              </w:rPr>
            </w:pPr>
            <w:r>
              <w:rPr>
                <w:rFonts w:ascii="Calibri" w:eastAsia="Times New Roman" w:hAnsi="Calibri"/>
              </w:rPr>
              <w:t>5 Saniye</w:t>
            </w:r>
          </w:p>
        </w:tc>
      </w:tr>
      <w:tr w:rsidR="00EB79DB" w:rsidRPr="00B44CF9" w14:paraId="77531803" w14:textId="77777777" w:rsidTr="00C94E4B">
        <w:tc>
          <w:tcPr>
            <w:tcW w:w="5400" w:type="dxa"/>
          </w:tcPr>
          <w:p w14:paraId="01846110" w14:textId="77777777" w:rsidR="00EB79DB" w:rsidRPr="00EF7CF9" w:rsidRDefault="00EB79DB" w:rsidP="00C94E4B">
            <w:pPr>
              <w:pStyle w:val="ProductList-OfferingBody"/>
              <w:spacing w:line="238" w:lineRule="auto"/>
            </w:pPr>
            <w:r>
              <w:t>Medya İşlemleri</w:t>
            </w:r>
          </w:p>
        </w:tc>
        <w:tc>
          <w:tcPr>
            <w:tcW w:w="3942" w:type="dxa"/>
          </w:tcPr>
          <w:p w14:paraId="4E8C4C2C" w14:textId="77777777" w:rsidR="00EB79DB" w:rsidRPr="00EF7CF9" w:rsidRDefault="00EB79DB" w:rsidP="00C94E4B">
            <w:pPr>
              <w:pStyle w:val="ProductList-OfferingBody"/>
              <w:spacing w:line="238" w:lineRule="auto"/>
            </w:pPr>
            <w:r>
              <w:t>60 Saniye</w:t>
            </w:r>
          </w:p>
        </w:tc>
      </w:tr>
    </w:tbl>
    <w:p w14:paraId="49CD2333" w14:textId="77777777" w:rsidR="00EB79DB" w:rsidRPr="00285F6E" w:rsidRDefault="00EB79DB" w:rsidP="00EB79DB">
      <w:pPr>
        <w:spacing w:after="0" w:line="238" w:lineRule="auto"/>
      </w:pPr>
    </w:p>
    <w:p w14:paraId="5DCC3BF5" w14:textId="77777777" w:rsidR="00EB79DB" w:rsidRPr="00285F6E" w:rsidRDefault="00EB79DB" w:rsidP="00EB79DB">
      <w:pPr>
        <w:spacing w:after="0" w:line="238" w:lineRule="auto"/>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7F251D70" w14:textId="77777777" w:rsidR="00EB79DB" w:rsidRPr="00285F6E" w:rsidRDefault="00EB79DB" w:rsidP="00EB79DB">
      <w:pPr>
        <w:spacing w:after="0" w:line="238" w:lineRule="auto"/>
      </w:pPr>
      <w:r w:rsidRPr="00C02591">
        <w:rPr>
          <w:sz w:val="18"/>
        </w:rPr>
        <w:t>“</w:t>
      </w:r>
      <w:r>
        <w:rPr>
          <w:b/>
          <w:bCs/>
          <w:color w:val="00188F"/>
          <w:sz w:val="18"/>
        </w:rPr>
        <w:t>Tahsis Edilen İşleme Kaynakları</w:t>
      </w:r>
      <w:r w:rsidRPr="00C02591">
        <w:rPr>
          <w:sz w:val="18"/>
        </w:rPr>
        <w:t>”</w:t>
      </w:r>
      <w:r>
        <w:rPr>
          <w:color w:val="000000" w:themeColor="text1"/>
          <w:sz w:val="18"/>
        </w:rPr>
        <w:t xml:space="preserve"> Tahsis Edilen RU sayısına göre faturalandırılmanın belirleneceği ilgili işleme modunda yapılandırılmış Azure Cosmos DB Kapsayıcılarıdır.</w:t>
      </w:r>
    </w:p>
    <w:p w14:paraId="4DE7400E" w14:textId="77777777" w:rsidR="00EB79DB" w:rsidRPr="00285F6E" w:rsidRDefault="00EB79DB" w:rsidP="00EB79DB">
      <w:pPr>
        <w:spacing w:after="0" w:line="238" w:lineRule="auto"/>
      </w:pPr>
      <w:r>
        <w:rPr>
          <w:sz w:val="18"/>
        </w:rPr>
        <w:lastRenderedPageBreak/>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B91485B" w14:textId="77777777" w:rsidR="00EB79DB" w:rsidRPr="00285F6E" w:rsidRDefault="00EB79DB" w:rsidP="00EB79DB">
      <w:pPr>
        <w:pStyle w:val="ProductList-Body"/>
        <w:spacing w:line="238" w:lineRule="auto"/>
      </w:pPr>
      <w:r>
        <w:t>“</w:t>
      </w:r>
      <w:r>
        <w:rPr>
          <w:b/>
          <w:color w:val="00188F"/>
        </w:rPr>
        <w:t>İstek Birimi (İB)</w:t>
      </w:r>
      <w:r>
        <w:t>”, Azure Cosmos</w:t>
      </w:r>
      <w:r>
        <w:rPr>
          <w:rStyle w:val="ProductList-BodyChar"/>
        </w:rPr>
        <w:t xml:space="preserve"> DB</w:t>
      </w:r>
      <w:r>
        <w:t>'de işleme ölçüsüdür.</w:t>
      </w:r>
    </w:p>
    <w:p w14:paraId="4F919AC8" w14:textId="77777777" w:rsidR="00EB79DB" w:rsidRPr="00285F6E" w:rsidRDefault="00EB79DB" w:rsidP="00EB79DB">
      <w:pPr>
        <w:pStyle w:val="ProductList-Body"/>
        <w:spacing w:after="40" w:line="238" w:lineRule="auto"/>
      </w:pPr>
      <w:r>
        <w:t>“</w:t>
      </w:r>
      <w:r>
        <w:rPr>
          <w:b/>
          <w:color w:val="00188F"/>
        </w:rPr>
        <w:t>Kaynak</w:t>
      </w:r>
      <w:r>
        <w:t>”, bir Veritabanı Hesabı ile ilişkilendirilmiş bir URI adresi atanabilen varlık kümesidir.</w:t>
      </w:r>
    </w:p>
    <w:p w14:paraId="1FEBCEB0" w14:textId="77777777" w:rsidR="00EB79DB" w:rsidRPr="00285F6E" w:rsidRDefault="00EB79DB" w:rsidP="00EB79DB">
      <w:pPr>
        <w:pStyle w:val="ProductList-Body"/>
        <w:spacing w:after="40" w:line="238" w:lineRule="auto"/>
      </w:pPr>
      <w:r w:rsidRPr="00C02591">
        <w:t>“</w:t>
      </w:r>
      <w:r>
        <w:rPr>
          <w:b/>
          <w:bCs/>
          <w:color w:val="00188F"/>
        </w:rPr>
        <w:t>Sunucusuz Kaynaklar</w:t>
      </w:r>
      <w:r w:rsidRPr="00C02591">
        <w:t>”</w:t>
      </w:r>
      <w:r>
        <w:rPr>
          <w:color w:val="000000" w:themeColor="text1"/>
        </w:rPr>
        <w:t xml:space="preserve"> Tüketilen RU sayısına göre faturalandırılmanın belirleneceği sunucusuz modda yapılandırılmış Azure Cosmos DB Kapsayıcılarıdır.</w:t>
      </w:r>
    </w:p>
    <w:p w14:paraId="3464FC39" w14:textId="77777777" w:rsidR="00EB79DB" w:rsidRPr="00285F6E" w:rsidRDefault="00EB79DB" w:rsidP="00EB79DB">
      <w:pPr>
        <w:pStyle w:val="ProductList-Body"/>
        <w:spacing w:after="40" w:line="238" w:lineRule="auto"/>
      </w:pPr>
      <w:r>
        <w:t>“</w:t>
      </w:r>
      <w:r>
        <w:rPr>
          <w:b/>
          <w:color w:val="00188F"/>
        </w:rPr>
        <w:t>Başarılı İstekler</w:t>
      </w:r>
      <w:r>
        <w:t>”, Toplam İstek eksi Başarısız İstek sayısıdır.</w:t>
      </w:r>
    </w:p>
    <w:p w14:paraId="212CD8B9" w14:textId="77777777" w:rsidR="00EB79DB" w:rsidRPr="00285F6E" w:rsidRDefault="00EB79DB" w:rsidP="00EB79DB">
      <w:pPr>
        <w:pStyle w:val="ProductList-Body"/>
        <w:spacing w:line="238" w:lineRule="auto"/>
      </w:pPr>
      <w:r>
        <w:t>“</w:t>
      </w:r>
      <w:r>
        <w:rPr>
          <w:b/>
          <w:color w:val="00188F"/>
        </w:rPr>
        <w:t>Toplam Okuma İstekleri</w:t>
      </w:r>
      <w:r>
        <w:t>”, Hız Sınırlı İstekler ve tüm Başarısız Okuma İstekleri de dahil, bir fatura ayında belirli bir Azure üyeliği kapsamında bir saatlik aralık dâhilinde Kaynaklar için yayımlanan tüm okuma istekleri kümesidir.</w:t>
      </w:r>
    </w:p>
    <w:p w14:paraId="5082E5A8" w14:textId="77777777" w:rsidR="00EB79DB" w:rsidRPr="00285F6E" w:rsidRDefault="00EB79DB" w:rsidP="00EB79DB">
      <w:pPr>
        <w:pStyle w:val="ProductList-Body"/>
        <w:spacing w:line="238" w:lineRule="auto"/>
      </w:pPr>
      <w:r>
        <w:t>“</w:t>
      </w:r>
      <w:r>
        <w:rPr>
          <w:b/>
          <w:color w:val="00188F"/>
        </w:rPr>
        <w:t>Toplam İstekler</w:t>
      </w:r>
      <w:r>
        <w:t>”, Derece Sınırlı İstekler ve Tüm Başarısız İstekler dâhil bir fatura ayında belirli bir Azure aboneliği kapsamında bir saatlik aralık dâhilindeki Kaynaklar için yayımlanan işlemlerin tüm istekler kümesidir.</w:t>
      </w:r>
    </w:p>
    <w:p w14:paraId="48B13D91" w14:textId="77777777" w:rsidR="00EB79DB" w:rsidRPr="00285F6E" w:rsidRDefault="00EB79DB" w:rsidP="00EB79DB">
      <w:pPr>
        <w:pStyle w:val="ProductList-Body"/>
        <w:spacing w:line="238" w:lineRule="auto"/>
      </w:pPr>
    </w:p>
    <w:p w14:paraId="5293ADDB" w14:textId="77777777" w:rsidR="00EB79DB" w:rsidRPr="00285F6E" w:rsidRDefault="00EB79DB" w:rsidP="00EB79DB">
      <w:pPr>
        <w:pStyle w:val="ProductList-Body"/>
        <w:spacing w:line="238" w:lineRule="auto"/>
      </w:pPr>
      <w:r>
        <w:rPr>
          <w:b/>
          <w:color w:val="00188F"/>
        </w:rPr>
        <w:t>Kullanılabilirlik Hizmet Düzeyi Sözleşmesi</w:t>
      </w:r>
    </w:p>
    <w:p w14:paraId="06817DA8" w14:textId="77777777" w:rsidR="00EB79DB" w:rsidRPr="00285F6E" w:rsidRDefault="00EB79DB" w:rsidP="00EB79DB">
      <w:pPr>
        <w:pStyle w:val="ProductList-Body"/>
        <w:spacing w:line="238" w:lineRule="auto"/>
        <w:ind w:left="360"/>
      </w:pPr>
      <w:r>
        <w:t>“</w:t>
      </w:r>
      <w:r>
        <w:rPr>
          <w:b/>
          <w:color w:val="0072C6"/>
        </w:rPr>
        <w:t>Okuma Hata Oranı</w:t>
      </w:r>
      <w:r>
        <w:t xml:space="preserve">”, belirli bir saatlik aralıkta, belirli bir Azure üyeliğindeki tüm Kaynaklar çapındaki Başarısız Okuma İsteği sayısının Toplam Okuma İsteği sayısına bölünmesiyle elde edilen toplam sayıdır. Belirli bir saatlik aralıktaki Toplam Okuma İsteği sıfırsa, söz konusu aralığa ait Okuma Hata Oranı %0 olur. </w:t>
      </w:r>
    </w:p>
    <w:p w14:paraId="30BE5A5E" w14:textId="77777777" w:rsidR="00EB79DB" w:rsidRPr="00285F6E" w:rsidRDefault="00EB79DB" w:rsidP="00EB79DB">
      <w:pPr>
        <w:pStyle w:val="ProductList-Body"/>
        <w:spacing w:line="238" w:lineRule="auto"/>
        <w:ind w:left="360"/>
      </w:pPr>
      <w:r>
        <w:t>“</w:t>
      </w:r>
      <w:r>
        <w:rPr>
          <w:b/>
          <w:color w:val="0072C6"/>
        </w:rPr>
        <w:t>Hata Oranı</w:t>
      </w:r>
      <w:r>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9D94CE" w14:textId="77777777" w:rsidR="00EB79DB" w:rsidRPr="00285F6E" w:rsidRDefault="00EB79DB" w:rsidP="00EB79DB">
      <w:pPr>
        <w:pStyle w:val="ProductList-Body"/>
        <w:spacing w:line="238" w:lineRule="auto"/>
        <w:ind w:left="360"/>
      </w:pPr>
      <w:r>
        <w:t>“</w:t>
      </w:r>
      <w:r>
        <w:rPr>
          <w:b/>
          <w:color w:val="0072C6"/>
        </w:rPr>
        <w:t>Ortalama Hata Oranı</w:t>
      </w:r>
      <w:r>
        <w:t xml:space="preserve">” bir fatura ayı için, fatura ayındaki her saate ilişkin Hata Oranlarının fatura ayındaki toplam saat sayısına bölünmesiyle elde edilen sayıdır. </w:t>
      </w:r>
    </w:p>
    <w:p w14:paraId="65624F57" w14:textId="77777777" w:rsidR="00EB79DB" w:rsidRPr="00285F6E" w:rsidRDefault="00EB79DB" w:rsidP="00EB79DB">
      <w:pPr>
        <w:pStyle w:val="ProductList-Body"/>
        <w:spacing w:line="238" w:lineRule="auto"/>
        <w:ind w:left="360"/>
      </w:pPr>
      <w:r>
        <w:t>Bir fatura ayı için “</w:t>
      </w:r>
      <w:r>
        <w:rPr>
          <w:b/>
          <w:color w:val="0072C6"/>
        </w:rPr>
        <w:t>Ortalama Okuma Hatası Oranı</w:t>
      </w:r>
      <w:r>
        <w:t>”, fatura ayındaki her saat için Okuma Hatası Oranlarının fatura ayındaki toplam saat sayısına bölünmesiyle elde edilen sayıdır.</w:t>
      </w:r>
    </w:p>
    <w:p w14:paraId="078AB8C4" w14:textId="77777777" w:rsidR="00EB79DB" w:rsidRPr="00285F6E" w:rsidRDefault="00EB79DB" w:rsidP="00EB79DB">
      <w:pPr>
        <w:pStyle w:val="ProductList-Body"/>
        <w:spacing w:line="238" w:lineRule="auto"/>
        <w:ind w:left="360"/>
      </w:pPr>
      <w:r>
        <w:t>Beş Tutarlılık Seviyesinden herhangi biriyle yapılandırılmış, tek bir Azure bölgesini kapsayan Veritabanı Hesapları aracılığıyla dağıtılan Azure Cosmos DB Hizmeti için “</w:t>
      </w:r>
      <w:r>
        <w:rPr>
          <w:b/>
          <w:color w:val="0072C6"/>
        </w:rPr>
        <w:t>Aylık Kullanılabilirlik Yüzdesi tek bölge</w:t>
      </w:r>
      <w:r>
        <w:t xml:space="preserve">”, bir fatura ayında belirli bir Microsoft Azure üyeliği için Ortalama Hata Oranının %100'den çıkarılmasıyla hesaplanır. </w:t>
      </w:r>
    </w:p>
    <w:p w14:paraId="6FDEE9DA" w14:textId="77777777" w:rsidR="00EB79DB" w:rsidRPr="00285F6E" w:rsidRDefault="00EB79DB" w:rsidP="00EB79DB">
      <w:pPr>
        <w:pStyle w:val="ProductList-Body"/>
        <w:spacing w:line="238" w:lineRule="auto"/>
        <w:ind w:left="360"/>
      </w:pPr>
      <w:r>
        <w:t>Aylık Kullanılabilirlik Yüzdesi, aşağıdaki formülle gösterilir:</w:t>
      </w:r>
    </w:p>
    <w:p w14:paraId="55BE484E" w14:textId="77777777" w:rsidR="00EB79DB" w:rsidRPr="00285F6E" w:rsidRDefault="00EB79DB" w:rsidP="00EB79DB">
      <w:pPr>
        <w:pStyle w:val="ProductList-Body"/>
        <w:spacing w:line="238" w:lineRule="auto"/>
      </w:pPr>
    </w:p>
    <w:p w14:paraId="7FE8B8C4"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1E052EA4"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64F4BCB0" w14:textId="77777777" w:rsidTr="00C94E4B">
        <w:trPr>
          <w:tblHeader/>
        </w:trPr>
        <w:tc>
          <w:tcPr>
            <w:tcW w:w="5220" w:type="dxa"/>
            <w:shd w:val="clear" w:color="auto" w:fill="0072C6"/>
          </w:tcPr>
          <w:p w14:paraId="47DB11B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w:t>
            </w:r>
          </w:p>
        </w:tc>
        <w:tc>
          <w:tcPr>
            <w:tcW w:w="3798" w:type="dxa"/>
            <w:shd w:val="clear" w:color="auto" w:fill="0072C6"/>
          </w:tcPr>
          <w:p w14:paraId="3A44301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0B2A524" w14:textId="77777777" w:rsidTr="00C94E4B">
        <w:tc>
          <w:tcPr>
            <w:tcW w:w="5220" w:type="dxa"/>
          </w:tcPr>
          <w:p w14:paraId="1BF794D7" w14:textId="77777777" w:rsidR="00EB79DB" w:rsidRPr="00EF7CF9" w:rsidRDefault="00EB79DB" w:rsidP="00C94E4B">
            <w:pPr>
              <w:pStyle w:val="ProductList-OfferingBody"/>
              <w:spacing w:line="238" w:lineRule="auto"/>
              <w:jc w:val="center"/>
            </w:pPr>
            <w:r>
              <w:t>&lt; %99,99</w:t>
            </w:r>
          </w:p>
        </w:tc>
        <w:tc>
          <w:tcPr>
            <w:tcW w:w="3798" w:type="dxa"/>
          </w:tcPr>
          <w:p w14:paraId="0415BAF9" w14:textId="77777777" w:rsidR="00EB79DB" w:rsidRPr="00EF7CF9" w:rsidRDefault="00EB79DB" w:rsidP="00C94E4B">
            <w:pPr>
              <w:pStyle w:val="ProductList-OfferingBody"/>
              <w:spacing w:line="238" w:lineRule="auto"/>
              <w:jc w:val="center"/>
            </w:pPr>
            <w:r>
              <w:t>%10</w:t>
            </w:r>
          </w:p>
        </w:tc>
      </w:tr>
      <w:tr w:rsidR="00EB79DB" w:rsidRPr="00B44CF9" w14:paraId="544D7A6E" w14:textId="77777777" w:rsidTr="00C94E4B">
        <w:tc>
          <w:tcPr>
            <w:tcW w:w="5220" w:type="dxa"/>
          </w:tcPr>
          <w:p w14:paraId="7076493E" w14:textId="77777777" w:rsidR="00EB79DB" w:rsidRPr="00EF7CF9" w:rsidRDefault="00EB79DB" w:rsidP="00C94E4B">
            <w:pPr>
              <w:pStyle w:val="ProductList-OfferingBody"/>
              <w:spacing w:line="238" w:lineRule="auto"/>
              <w:jc w:val="center"/>
            </w:pPr>
            <w:r>
              <w:t>&lt; %99</w:t>
            </w:r>
          </w:p>
        </w:tc>
        <w:tc>
          <w:tcPr>
            <w:tcW w:w="3798" w:type="dxa"/>
          </w:tcPr>
          <w:p w14:paraId="04E4B056" w14:textId="77777777" w:rsidR="00EB79DB" w:rsidRPr="00EF7CF9" w:rsidRDefault="00EB79DB" w:rsidP="00C94E4B">
            <w:pPr>
              <w:pStyle w:val="ProductList-OfferingBody"/>
              <w:spacing w:line="238" w:lineRule="auto"/>
              <w:jc w:val="center"/>
            </w:pPr>
            <w:r>
              <w:t>%25</w:t>
            </w:r>
          </w:p>
        </w:tc>
      </w:tr>
    </w:tbl>
    <w:p w14:paraId="3B5EA7BA" w14:textId="77777777" w:rsidR="00EB79DB" w:rsidRPr="00285F6E" w:rsidRDefault="00EB79DB" w:rsidP="00EB79DB">
      <w:pPr>
        <w:pStyle w:val="ProductList-Body"/>
        <w:spacing w:line="238" w:lineRule="auto"/>
      </w:pPr>
    </w:p>
    <w:p w14:paraId="39555546" w14:textId="77777777" w:rsidR="00EB79DB" w:rsidRPr="00285F6E" w:rsidRDefault="00EB79DB" w:rsidP="00EB79DB">
      <w:pPr>
        <w:pStyle w:val="ProductList-Body"/>
        <w:keepNext/>
        <w:spacing w:line="238" w:lineRule="auto"/>
        <w:ind w:left="360"/>
      </w:pPr>
      <w:r>
        <w:rPr>
          <w:b/>
          <w:color w:val="0072C6"/>
        </w:rPr>
        <w:t>Sunucusuz Kaynaklar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3F9DF0B1" w14:textId="77777777" w:rsidTr="00C94E4B">
        <w:trPr>
          <w:tblHeader/>
        </w:trPr>
        <w:tc>
          <w:tcPr>
            <w:tcW w:w="5220" w:type="dxa"/>
            <w:shd w:val="clear" w:color="auto" w:fill="0072C6"/>
          </w:tcPr>
          <w:p w14:paraId="19B53B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w:t>
            </w:r>
          </w:p>
        </w:tc>
        <w:tc>
          <w:tcPr>
            <w:tcW w:w="3798" w:type="dxa"/>
            <w:shd w:val="clear" w:color="auto" w:fill="0072C6"/>
          </w:tcPr>
          <w:p w14:paraId="58C95A6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EC874C" w14:textId="77777777" w:rsidTr="00C94E4B">
        <w:tc>
          <w:tcPr>
            <w:tcW w:w="5220" w:type="dxa"/>
          </w:tcPr>
          <w:p w14:paraId="292796E3" w14:textId="77777777" w:rsidR="00EB79DB" w:rsidRPr="00EF7CF9" w:rsidRDefault="00EB79DB" w:rsidP="00C94E4B">
            <w:pPr>
              <w:pStyle w:val="ProductList-OfferingBody"/>
              <w:spacing w:line="238" w:lineRule="auto"/>
              <w:jc w:val="center"/>
            </w:pPr>
            <w:r>
              <w:t>&lt; %99</w:t>
            </w:r>
          </w:p>
        </w:tc>
        <w:tc>
          <w:tcPr>
            <w:tcW w:w="3798" w:type="dxa"/>
          </w:tcPr>
          <w:p w14:paraId="6ED43B1C" w14:textId="77777777" w:rsidR="00EB79DB" w:rsidRPr="00EF7CF9" w:rsidRDefault="00EB79DB" w:rsidP="00C94E4B">
            <w:pPr>
              <w:pStyle w:val="ProductList-OfferingBody"/>
              <w:spacing w:line="238" w:lineRule="auto"/>
              <w:jc w:val="center"/>
            </w:pPr>
            <w:r>
              <w:t>%10</w:t>
            </w:r>
          </w:p>
        </w:tc>
      </w:tr>
      <w:tr w:rsidR="00EB79DB" w:rsidRPr="00B44CF9" w14:paraId="0388C5CF" w14:textId="77777777" w:rsidTr="00C94E4B">
        <w:tc>
          <w:tcPr>
            <w:tcW w:w="5220" w:type="dxa"/>
          </w:tcPr>
          <w:p w14:paraId="330F5EA1" w14:textId="77777777" w:rsidR="00EB79DB" w:rsidRPr="00EF7CF9" w:rsidRDefault="00EB79DB" w:rsidP="00C94E4B">
            <w:pPr>
              <w:pStyle w:val="ProductList-OfferingBody"/>
              <w:spacing w:line="238" w:lineRule="auto"/>
              <w:jc w:val="center"/>
            </w:pPr>
            <w:r>
              <w:t>&lt; %99</w:t>
            </w:r>
          </w:p>
        </w:tc>
        <w:tc>
          <w:tcPr>
            <w:tcW w:w="3798" w:type="dxa"/>
          </w:tcPr>
          <w:p w14:paraId="6FAE0F2B" w14:textId="77777777" w:rsidR="00EB79DB" w:rsidRPr="00EF7CF9" w:rsidRDefault="00EB79DB" w:rsidP="00C94E4B">
            <w:pPr>
              <w:pStyle w:val="ProductList-OfferingBody"/>
              <w:spacing w:line="238" w:lineRule="auto"/>
              <w:jc w:val="center"/>
            </w:pPr>
            <w:r>
              <w:t>%25</w:t>
            </w:r>
          </w:p>
        </w:tc>
      </w:tr>
    </w:tbl>
    <w:p w14:paraId="311939F1" w14:textId="77777777" w:rsidR="00EB79DB" w:rsidRPr="00285F6E" w:rsidRDefault="00EB79DB" w:rsidP="00EB79DB">
      <w:pPr>
        <w:pStyle w:val="ProductList-Body"/>
        <w:spacing w:line="238" w:lineRule="auto"/>
      </w:pPr>
    </w:p>
    <w:p w14:paraId="2FD09EAE" w14:textId="77777777" w:rsidR="00EB79DB" w:rsidRPr="00285F6E" w:rsidRDefault="00EB79DB" w:rsidP="00EB79DB">
      <w:pPr>
        <w:pStyle w:val="ProductList-Body"/>
        <w:spacing w:line="238" w:lineRule="auto"/>
        <w:ind w:left="360"/>
      </w:pPr>
      <w:r>
        <w:t xml:space="preserve">Kullanılabilirlik bölgeleri ve beş Tutarlılık Seviyesinden herhangi biriyle yapılandırılmış, tek bir Azure bölgesini kapsayan Veritabanı Hesapları aracılığıyla dağıtılan Azure Cosmos DB Hizmeti için </w:t>
      </w:r>
      <w:r>
        <w:rPr>
          <w:b/>
          <w:bCs/>
          <w:color w:val="00188F"/>
        </w:rPr>
        <w:t>“Aylık Kullanılabilirlik Yüzdesi, kullanılabilirlik bölgeli tek bölge (SR-AZ)”</w:t>
      </w:r>
      <w:r>
        <w:rPr>
          <w:color w:val="000000" w:themeColor="text1"/>
        </w:rPr>
        <w:t xml:space="preserve">, bir fatura ayında belirli bir Microsoft Azure üyeliği için Ortalama Hata Oranının %100'den çıkarılmasıyla hesaplanır. </w:t>
      </w:r>
    </w:p>
    <w:p w14:paraId="716441AA" w14:textId="77777777" w:rsidR="00EB79DB" w:rsidRPr="00285F6E" w:rsidRDefault="00EB79DB" w:rsidP="00EB79DB">
      <w:pPr>
        <w:pStyle w:val="ProductList-Body"/>
        <w:spacing w:line="238" w:lineRule="auto"/>
        <w:ind w:left="360"/>
      </w:pPr>
      <w:r>
        <w:rPr>
          <w:color w:val="000000" w:themeColor="text1"/>
        </w:rPr>
        <w:t>Aylık Kullanılabilirlik Yüzdesi, aşağıdaki formülle gösterilir:</w:t>
      </w:r>
    </w:p>
    <w:p w14:paraId="2E380966" w14:textId="77777777" w:rsidR="00EB79DB" w:rsidRPr="00285F6E" w:rsidRDefault="00EB79DB" w:rsidP="00EB79DB">
      <w:pPr>
        <w:pStyle w:val="ProductList-Body"/>
        <w:spacing w:line="238" w:lineRule="auto"/>
      </w:pPr>
    </w:p>
    <w:p w14:paraId="36CD6499"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0099138F"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464E4AEC" w14:textId="77777777" w:rsidTr="00C94E4B">
        <w:trPr>
          <w:tblHeader/>
        </w:trPr>
        <w:tc>
          <w:tcPr>
            <w:tcW w:w="5220" w:type="dxa"/>
            <w:shd w:val="clear" w:color="auto" w:fill="0072C6"/>
          </w:tcPr>
          <w:p w14:paraId="0B8FFD7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 (SR-AZ)</w:t>
            </w:r>
          </w:p>
        </w:tc>
        <w:tc>
          <w:tcPr>
            <w:tcW w:w="3798" w:type="dxa"/>
            <w:shd w:val="clear" w:color="auto" w:fill="0072C6"/>
          </w:tcPr>
          <w:p w14:paraId="2DFC622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EE84CC4" w14:textId="77777777" w:rsidTr="00C94E4B">
        <w:tc>
          <w:tcPr>
            <w:tcW w:w="5220" w:type="dxa"/>
          </w:tcPr>
          <w:p w14:paraId="449D0C46" w14:textId="77777777" w:rsidR="00EB79DB" w:rsidRPr="00EF7CF9" w:rsidRDefault="00EB79DB" w:rsidP="00C94E4B">
            <w:pPr>
              <w:pStyle w:val="ProductList-OfferingBody"/>
              <w:spacing w:line="238" w:lineRule="auto"/>
              <w:jc w:val="center"/>
            </w:pPr>
            <w:r>
              <w:t>&lt; %99,995</w:t>
            </w:r>
          </w:p>
        </w:tc>
        <w:tc>
          <w:tcPr>
            <w:tcW w:w="3798" w:type="dxa"/>
          </w:tcPr>
          <w:p w14:paraId="57ECB4FE" w14:textId="77777777" w:rsidR="00EB79DB" w:rsidRPr="00EF7CF9" w:rsidRDefault="00EB79DB" w:rsidP="00C94E4B">
            <w:pPr>
              <w:pStyle w:val="ProductList-OfferingBody"/>
              <w:spacing w:line="238" w:lineRule="auto"/>
              <w:jc w:val="center"/>
            </w:pPr>
            <w:r>
              <w:t>%10</w:t>
            </w:r>
          </w:p>
        </w:tc>
      </w:tr>
      <w:tr w:rsidR="00EB79DB" w:rsidRPr="00B44CF9" w14:paraId="4046C684" w14:textId="77777777" w:rsidTr="00C94E4B">
        <w:tc>
          <w:tcPr>
            <w:tcW w:w="5220" w:type="dxa"/>
          </w:tcPr>
          <w:p w14:paraId="20D5C289" w14:textId="77777777" w:rsidR="00EB79DB" w:rsidRPr="00EF7CF9" w:rsidRDefault="00EB79DB" w:rsidP="00C94E4B">
            <w:pPr>
              <w:pStyle w:val="ProductList-OfferingBody"/>
              <w:spacing w:line="238" w:lineRule="auto"/>
              <w:jc w:val="center"/>
            </w:pPr>
            <w:r>
              <w:t>&lt; %99</w:t>
            </w:r>
          </w:p>
        </w:tc>
        <w:tc>
          <w:tcPr>
            <w:tcW w:w="3798" w:type="dxa"/>
          </w:tcPr>
          <w:p w14:paraId="4394D89D" w14:textId="77777777" w:rsidR="00EB79DB" w:rsidRPr="00EF7CF9" w:rsidRDefault="00EB79DB" w:rsidP="00C94E4B">
            <w:pPr>
              <w:pStyle w:val="ProductList-OfferingBody"/>
              <w:spacing w:line="238" w:lineRule="auto"/>
              <w:jc w:val="center"/>
            </w:pPr>
            <w:r>
              <w:t>%25</w:t>
            </w:r>
          </w:p>
        </w:tc>
      </w:tr>
    </w:tbl>
    <w:p w14:paraId="763A9ABB" w14:textId="77777777" w:rsidR="00EB79DB" w:rsidRPr="00285F6E" w:rsidRDefault="00EB79DB" w:rsidP="00EB79DB">
      <w:pPr>
        <w:pStyle w:val="ProductList-Body"/>
        <w:spacing w:line="238" w:lineRule="auto"/>
      </w:pPr>
    </w:p>
    <w:p w14:paraId="414EDD89" w14:textId="77777777" w:rsidR="00EB79DB" w:rsidRPr="00285F6E" w:rsidRDefault="00EB79DB" w:rsidP="00EB79DB">
      <w:pPr>
        <w:pStyle w:val="ProductList-Body"/>
        <w:keepNext/>
        <w:spacing w:line="238" w:lineRule="auto"/>
        <w:ind w:left="360"/>
      </w:pPr>
      <w:r>
        <w:rPr>
          <w:b/>
          <w:color w:val="0072C6"/>
        </w:rPr>
        <w:t>Sunucusuz Kaynaklar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6499344D" w14:textId="77777777" w:rsidTr="00C94E4B">
        <w:trPr>
          <w:tblHeader/>
        </w:trPr>
        <w:tc>
          <w:tcPr>
            <w:tcW w:w="5220" w:type="dxa"/>
            <w:shd w:val="clear" w:color="auto" w:fill="0072C6"/>
          </w:tcPr>
          <w:p w14:paraId="0995B64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 (SR-AZ)</w:t>
            </w:r>
          </w:p>
        </w:tc>
        <w:tc>
          <w:tcPr>
            <w:tcW w:w="3798" w:type="dxa"/>
            <w:shd w:val="clear" w:color="auto" w:fill="0072C6"/>
          </w:tcPr>
          <w:p w14:paraId="4F7F60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68E3CD5" w14:textId="77777777" w:rsidTr="00C94E4B">
        <w:tc>
          <w:tcPr>
            <w:tcW w:w="5220" w:type="dxa"/>
          </w:tcPr>
          <w:p w14:paraId="64785047" w14:textId="77777777" w:rsidR="00EB79DB" w:rsidRPr="00EF7CF9" w:rsidRDefault="00EB79DB" w:rsidP="00C94E4B">
            <w:pPr>
              <w:pStyle w:val="ProductList-OfferingBody"/>
              <w:spacing w:line="238" w:lineRule="auto"/>
              <w:jc w:val="center"/>
            </w:pPr>
            <w:r>
              <w:t>&lt; %99,95</w:t>
            </w:r>
          </w:p>
        </w:tc>
        <w:tc>
          <w:tcPr>
            <w:tcW w:w="3798" w:type="dxa"/>
          </w:tcPr>
          <w:p w14:paraId="76AC999E" w14:textId="77777777" w:rsidR="00EB79DB" w:rsidRPr="00EF7CF9" w:rsidRDefault="00EB79DB" w:rsidP="00C94E4B">
            <w:pPr>
              <w:pStyle w:val="ProductList-OfferingBody"/>
              <w:spacing w:line="238" w:lineRule="auto"/>
              <w:jc w:val="center"/>
            </w:pPr>
            <w:r>
              <w:t>%10</w:t>
            </w:r>
          </w:p>
        </w:tc>
      </w:tr>
      <w:tr w:rsidR="00EB79DB" w:rsidRPr="00B44CF9" w14:paraId="26838CC7" w14:textId="77777777" w:rsidTr="00C94E4B">
        <w:tc>
          <w:tcPr>
            <w:tcW w:w="5220" w:type="dxa"/>
          </w:tcPr>
          <w:p w14:paraId="29C089BA" w14:textId="77777777" w:rsidR="00EB79DB" w:rsidRPr="00EF7CF9" w:rsidRDefault="00EB79DB" w:rsidP="00C94E4B">
            <w:pPr>
              <w:pStyle w:val="ProductList-OfferingBody"/>
              <w:spacing w:line="238" w:lineRule="auto"/>
              <w:jc w:val="center"/>
            </w:pPr>
            <w:r>
              <w:t>&lt; %99</w:t>
            </w:r>
          </w:p>
        </w:tc>
        <w:tc>
          <w:tcPr>
            <w:tcW w:w="3798" w:type="dxa"/>
          </w:tcPr>
          <w:p w14:paraId="5A706FF2" w14:textId="77777777" w:rsidR="00EB79DB" w:rsidRPr="00EF7CF9" w:rsidRDefault="00EB79DB" w:rsidP="00C94E4B">
            <w:pPr>
              <w:pStyle w:val="ProductList-OfferingBody"/>
              <w:spacing w:line="238" w:lineRule="auto"/>
              <w:jc w:val="center"/>
            </w:pPr>
            <w:r>
              <w:t>%25</w:t>
            </w:r>
          </w:p>
        </w:tc>
      </w:tr>
    </w:tbl>
    <w:p w14:paraId="1FBC7D6B" w14:textId="77777777" w:rsidR="00EB79DB" w:rsidRPr="00285F6E" w:rsidRDefault="00EB79DB" w:rsidP="00EB79DB">
      <w:pPr>
        <w:pStyle w:val="ProductList-Body"/>
        <w:spacing w:line="238" w:lineRule="auto"/>
        <w:ind w:left="360"/>
      </w:pPr>
    </w:p>
    <w:p w14:paraId="1D244485" w14:textId="77777777" w:rsidR="00EB79DB" w:rsidRPr="00285F6E" w:rsidRDefault="00EB79DB" w:rsidP="00EB79DB">
      <w:pPr>
        <w:pStyle w:val="ProductList-Body"/>
        <w:spacing w:line="238" w:lineRule="auto"/>
        <w:ind w:left="360"/>
      </w:pPr>
      <w:r>
        <w:lastRenderedPageBreak/>
        <w:t xml:space="preserve">İki veya daha fazla bölgeyi kapsamak için yapılandırılmış Veritabanı Hesabı vasıtasıyla dağıtılan Azure Cosmos DB Hizmeti </w:t>
      </w:r>
      <w:r>
        <w:rPr>
          <w:b/>
          <w:color w:val="0072C6"/>
        </w:rPr>
        <w:t>“Aylık Okumaya Uygunluk Yüzdesi, çoklu bölge”</w:t>
      </w:r>
      <w:r>
        <w:rPr>
          <w:rFonts w:ascii="Segoe UI" w:hAnsi="Segoe UI"/>
          <w:color w:val="505050"/>
          <w:szCs w:val="18"/>
        </w:rPr>
        <w:t xml:space="preserve"> </w:t>
      </w:r>
      <w:r>
        <w:t xml:space="preserve">bir fatura ayında belirli bir Microsoft Azure üyeliği için Ortalama Okuma Hatası Oranının %100'den çıkarılmasıyla hesaplanır. </w:t>
      </w:r>
    </w:p>
    <w:p w14:paraId="13656335" w14:textId="77777777" w:rsidR="00EB79DB" w:rsidRPr="00285F6E" w:rsidRDefault="00EB79DB" w:rsidP="00EB79DB">
      <w:pPr>
        <w:pStyle w:val="ProductList-Body"/>
        <w:spacing w:line="238" w:lineRule="auto"/>
        <w:ind w:left="360"/>
      </w:pPr>
      <w:r>
        <w:t>Aylık Okumaya Uygunluk Yüzdesi aşağıdaki formülle gösterilir:</w:t>
      </w:r>
    </w:p>
    <w:p w14:paraId="339BA745" w14:textId="77777777" w:rsidR="00EB79DB" w:rsidRPr="00285F6E" w:rsidRDefault="00EB79DB" w:rsidP="00EB79DB">
      <w:pPr>
        <w:pStyle w:val="ProductList-Body"/>
        <w:spacing w:line="238" w:lineRule="auto"/>
        <w:ind w:left="360"/>
      </w:pPr>
    </w:p>
    <w:p w14:paraId="756CD2B0"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Okuma Hata Oranı</m:t>
          </m:r>
        </m:oMath>
      </m:oMathPara>
    </w:p>
    <w:p w14:paraId="6ADB94DC" w14:textId="77777777" w:rsidR="00EB79DB" w:rsidRPr="00285F6E" w:rsidRDefault="00EB79DB" w:rsidP="00EB79DB">
      <w:pPr>
        <w:pStyle w:val="ProductList-Body"/>
        <w:spacing w:line="238" w:lineRule="auto"/>
        <w:ind w:left="360"/>
      </w:pPr>
      <w:r>
        <w:rPr>
          <w:b/>
          <w:color w:val="0072C6"/>
        </w:rPr>
        <w:t>Tahsis Edilen İşleme Kaynakları için 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3AAFFE7B" w14:textId="77777777" w:rsidTr="00C94E4B">
        <w:trPr>
          <w:tblHeader/>
        </w:trPr>
        <w:tc>
          <w:tcPr>
            <w:tcW w:w="5220" w:type="dxa"/>
            <w:shd w:val="clear" w:color="auto" w:fill="0072C6"/>
          </w:tcPr>
          <w:p w14:paraId="04EA9D8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Okumaya Uygunluk Yüzdesi</w:t>
            </w:r>
          </w:p>
        </w:tc>
        <w:tc>
          <w:tcPr>
            <w:tcW w:w="3807" w:type="dxa"/>
            <w:shd w:val="clear" w:color="auto" w:fill="0072C6"/>
          </w:tcPr>
          <w:p w14:paraId="37AB1E2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E39D42B" w14:textId="77777777" w:rsidTr="00C94E4B">
        <w:tc>
          <w:tcPr>
            <w:tcW w:w="5220" w:type="dxa"/>
          </w:tcPr>
          <w:p w14:paraId="0CC27F64" w14:textId="77777777" w:rsidR="00EB79DB" w:rsidRPr="00EF7CF9" w:rsidRDefault="00EB79DB" w:rsidP="00C94E4B">
            <w:pPr>
              <w:pStyle w:val="ProductList-OfferingBody"/>
              <w:spacing w:line="238" w:lineRule="auto"/>
              <w:jc w:val="center"/>
            </w:pPr>
            <w:r>
              <w:t>&lt; %99,999</w:t>
            </w:r>
          </w:p>
        </w:tc>
        <w:tc>
          <w:tcPr>
            <w:tcW w:w="3807" w:type="dxa"/>
          </w:tcPr>
          <w:p w14:paraId="1C9DD67A" w14:textId="77777777" w:rsidR="00EB79DB" w:rsidRPr="00EF7CF9" w:rsidRDefault="00EB79DB" w:rsidP="00C94E4B">
            <w:pPr>
              <w:pStyle w:val="ProductList-OfferingBody"/>
              <w:spacing w:line="238" w:lineRule="auto"/>
              <w:jc w:val="center"/>
            </w:pPr>
            <w:r>
              <w:t>%10</w:t>
            </w:r>
          </w:p>
        </w:tc>
      </w:tr>
      <w:tr w:rsidR="00EB79DB" w:rsidRPr="00B44CF9" w14:paraId="528D43B3" w14:textId="77777777" w:rsidTr="00C94E4B">
        <w:tc>
          <w:tcPr>
            <w:tcW w:w="5220" w:type="dxa"/>
          </w:tcPr>
          <w:p w14:paraId="3B8D6B42" w14:textId="77777777" w:rsidR="00EB79DB" w:rsidRPr="00EF7CF9" w:rsidRDefault="00EB79DB" w:rsidP="00C94E4B">
            <w:pPr>
              <w:pStyle w:val="ProductList-OfferingBody"/>
              <w:spacing w:line="238" w:lineRule="auto"/>
              <w:jc w:val="center"/>
            </w:pPr>
            <w:r>
              <w:t>&lt; %99</w:t>
            </w:r>
          </w:p>
        </w:tc>
        <w:tc>
          <w:tcPr>
            <w:tcW w:w="3807" w:type="dxa"/>
          </w:tcPr>
          <w:p w14:paraId="3B58A3B6" w14:textId="77777777" w:rsidR="00EB79DB" w:rsidRPr="00EF7CF9" w:rsidRDefault="00EB79DB" w:rsidP="00C94E4B">
            <w:pPr>
              <w:pStyle w:val="ProductList-OfferingBody"/>
              <w:spacing w:line="238" w:lineRule="auto"/>
              <w:jc w:val="center"/>
            </w:pPr>
            <w:r>
              <w:t>%25</w:t>
            </w:r>
          </w:p>
        </w:tc>
      </w:tr>
    </w:tbl>
    <w:p w14:paraId="106B07EA" w14:textId="77777777" w:rsidR="00EB79DB" w:rsidRPr="00285F6E" w:rsidRDefault="00EB79DB" w:rsidP="00EB79DB">
      <w:pPr>
        <w:pStyle w:val="ProductList-Body"/>
        <w:spacing w:line="238" w:lineRule="auto"/>
      </w:pPr>
    </w:p>
    <w:p w14:paraId="751B6655" w14:textId="77777777" w:rsidR="00EB79DB" w:rsidRPr="00285F6E" w:rsidRDefault="00EB79DB" w:rsidP="00EB79DB">
      <w:pPr>
        <w:pStyle w:val="ProductList-Body"/>
        <w:keepNext/>
        <w:spacing w:line="238" w:lineRule="auto"/>
        <w:ind w:left="360"/>
      </w:pPr>
      <w:r>
        <w:rPr>
          <w:b/>
          <w:color w:val="0072C6"/>
        </w:rPr>
        <w:t>Sunucusuz Kaynaklar için 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36F116BD" w14:textId="77777777" w:rsidTr="00C94E4B">
        <w:trPr>
          <w:tblHeader/>
        </w:trPr>
        <w:tc>
          <w:tcPr>
            <w:tcW w:w="5220" w:type="dxa"/>
            <w:shd w:val="clear" w:color="auto" w:fill="0072C6"/>
          </w:tcPr>
          <w:p w14:paraId="3731D24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Okumaya Uygunluk Yüzdesi</w:t>
            </w:r>
          </w:p>
        </w:tc>
        <w:tc>
          <w:tcPr>
            <w:tcW w:w="3807" w:type="dxa"/>
            <w:shd w:val="clear" w:color="auto" w:fill="0072C6"/>
          </w:tcPr>
          <w:p w14:paraId="0D5CA9F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1D851D6" w14:textId="77777777" w:rsidTr="00C94E4B">
        <w:tc>
          <w:tcPr>
            <w:tcW w:w="5220" w:type="dxa"/>
          </w:tcPr>
          <w:p w14:paraId="5A02185E" w14:textId="77777777" w:rsidR="00EB79DB" w:rsidRPr="00EF7CF9" w:rsidRDefault="00EB79DB" w:rsidP="00C94E4B">
            <w:pPr>
              <w:pStyle w:val="ProductList-OfferingBody"/>
              <w:spacing w:line="238" w:lineRule="auto"/>
              <w:jc w:val="center"/>
            </w:pPr>
            <w:r>
              <w:t>&lt; %99,99</w:t>
            </w:r>
          </w:p>
        </w:tc>
        <w:tc>
          <w:tcPr>
            <w:tcW w:w="3807" w:type="dxa"/>
          </w:tcPr>
          <w:p w14:paraId="1D6DA179" w14:textId="77777777" w:rsidR="00EB79DB" w:rsidRPr="00EF7CF9" w:rsidRDefault="00EB79DB" w:rsidP="00C94E4B">
            <w:pPr>
              <w:pStyle w:val="ProductList-OfferingBody"/>
              <w:spacing w:line="238" w:lineRule="auto"/>
              <w:jc w:val="center"/>
            </w:pPr>
            <w:r>
              <w:t>%10</w:t>
            </w:r>
          </w:p>
        </w:tc>
      </w:tr>
      <w:tr w:rsidR="00EB79DB" w:rsidRPr="00B44CF9" w14:paraId="3AE80E26" w14:textId="77777777" w:rsidTr="00C94E4B">
        <w:tc>
          <w:tcPr>
            <w:tcW w:w="5220" w:type="dxa"/>
          </w:tcPr>
          <w:p w14:paraId="32C83F08" w14:textId="77777777" w:rsidR="00EB79DB" w:rsidRPr="00EF7CF9" w:rsidRDefault="00EB79DB" w:rsidP="00C94E4B">
            <w:pPr>
              <w:pStyle w:val="ProductList-OfferingBody"/>
              <w:spacing w:line="238" w:lineRule="auto"/>
              <w:jc w:val="center"/>
            </w:pPr>
            <w:r>
              <w:t>&lt; %99</w:t>
            </w:r>
          </w:p>
        </w:tc>
        <w:tc>
          <w:tcPr>
            <w:tcW w:w="3807" w:type="dxa"/>
          </w:tcPr>
          <w:p w14:paraId="4726E9E7" w14:textId="77777777" w:rsidR="00EB79DB" w:rsidRPr="00EF7CF9" w:rsidRDefault="00EB79DB" w:rsidP="00C94E4B">
            <w:pPr>
              <w:pStyle w:val="ProductList-OfferingBody"/>
              <w:spacing w:line="238" w:lineRule="auto"/>
              <w:jc w:val="center"/>
            </w:pPr>
            <w:r>
              <w:t>%25</w:t>
            </w:r>
          </w:p>
        </w:tc>
      </w:tr>
    </w:tbl>
    <w:p w14:paraId="7373895D" w14:textId="77777777" w:rsidR="00EB79DB" w:rsidRPr="00285F6E" w:rsidRDefault="00EB79DB" w:rsidP="00EB79DB">
      <w:pPr>
        <w:pStyle w:val="ProductList-Body"/>
        <w:spacing w:line="238" w:lineRule="auto"/>
      </w:pPr>
    </w:p>
    <w:p w14:paraId="3269B284" w14:textId="77777777" w:rsidR="00EB79DB" w:rsidRPr="00285F6E" w:rsidRDefault="00EB79DB" w:rsidP="00EB79DB">
      <w:pPr>
        <w:pStyle w:val="ProductList-Body"/>
        <w:spacing w:line="238" w:lineRule="auto"/>
        <w:ind w:left="360"/>
      </w:pPr>
      <w:r>
        <w:t xml:space="preserve">Çoklu yazılabilir konumlu çok sayıda Azure bölgesini kapsamak için yapılandırılmış Veritabanı Hesabı vasıtasıyla dağıtılan Azure Cosmos DB Hizmeti </w:t>
      </w:r>
      <w:r>
        <w:rPr>
          <w:b/>
          <w:color w:val="0072C6"/>
        </w:rPr>
        <w:t>“Aylık Çoklu Yazmaya Uygunluk Yüzdesi”</w:t>
      </w:r>
      <w:r>
        <w:rPr>
          <w:b/>
          <w:color w:val="00188F"/>
        </w:rPr>
        <w:t xml:space="preserve"> </w:t>
      </w:r>
      <w:r>
        <w:t xml:space="preserve">bir fatura ayında belirli bir Microsoft Azure üyeliği için Ortalama Hata Oranının %100'den çıkarılmasıyla hesaplanır. </w:t>
      </w:r>
    </w:p>
    <w:p w14:paraId="1BF24401" w14:textId="77777777" w:rsidR="00EB79DB" w:rsidRPr="00285F6E" w:rsidRDefault="00EB79DB" w:rsidP="00EB79DB">
      <w:pPr>
        <w:pStyle w:val="ProductList-Body"/>
        <w:spacing w:line="238" w:lineRule="auto"/>
        <w:ind w:left="360"/>
      </w:pPr>
      <w:r>
        <w:t>Aylık Kullanılabilirlik Yüzdesi, aşağıdaki formülle gösterilir:</w:t>
      </w:r>
    </w:p>
    <w:p w14:paraId="382789DE" w14:textId="77777777" w:rsidR="00EB79DB" w:rsidRPr="00285F6E" w:rsidRDefault="00EB79DB" w:rsidP="00EB79DB">
      <w:pPr>
        <w:pStyle w:val="ProductList-Body"/>
        <w:spacing w:line="238" w:lineRule="auto"/>
        <w:ind w:left="360"/>
      </w:pPr>
    </w:p>
    <w:p w14:paraId="5FE0E9A1"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 Aylık Çalışma Süresi = %100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526FB97A" w14:textId="77777777" w:rsidR="00EB79DB" w:rsidRPr="00285F6E" w:rsidRDefault="00EB79DB" w:rsidP="00EB79DB">
      <w:pPr>
        <w:pStyle w:val="ProductList-Body"/>
        <w:spacing w:line="238" w:lineRule="auto"/>
        <w:ind w:left="360"/>
      </w:pPr>
      <w:r>
        <w:rPr>
          <w:b/>
          <w:color w:val="0072C6"/>
        </w:rPr>
        <w:t>Tahsis Edilen İşleme Kaynakları için 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681A4F01" w14:textId="77777777" w:rsidTr="00C94E4B">
        <w:trPr>
          <w:tblHeader/>
        </w:trPr>
        <w:tc>
          <w:tcPr>
            <w:tcW w:w="5220" w:type="dxa"/>
            <w:shd w:val="clear" w:color="auto" w:fill="0072C6"/>
          </w:tcPr>
          <w:p w14:paraId="232B5E0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Çoklu Yazma Konumu Uygunluk Yüzdesi</w:t>
            </w:r>
          </w:p>
        </w:tc>
        <w:tc>
          <w:tcPr>
            <w:tcW w:w="3807" w:type="dxa"/>
            <w:shd w:val="clear" w:color="auto" w:fill="0072C6"/>
          </w:tcPr>
          <w:p w14:paraId="51C405A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C1BCD5A" w14:textId="77777777" w:rsidTr="00C94E4B">
        <w:tc>
          <w:tcPr>
            <w:tcW w:w="5220" w:type="dxa"/>
          </w:tcPr>
          <w:p w14:paraId="5455CA0E" w14:textId="77777777" w:rsidR="00EB79DB" w:rsidRPr="00EF7CF9" w:rsidRDefault="00EB79DB" w:rsidP="00C94E4B">
            <w:pPr>
              <w:pStyle w:val="ProductList-OfferingBody"/>
              <w:spacing w:line="238" w:lineRule="auto"/>
              <w:jc w:val="center"/>
            </w:pPr>
            <w:r>
              <w:t>&lt; %99,999</w:t>
            </w:r>
          </w:p>
        </w:tc>
        <w:tc>
          <w:tcPr>
            <w:tcW w:w="3807" w:type="dxa"/>
          </w:tcPr>
          <w:p w14:paraId="7A355C1D" w14:textId="77777777" w:rsidR="00EB79DB" w:rsidRPr="00EF7CF9" w:rsidRDefault="00EB79DB" w:rsidP="00C94E4B">
            <w:pPr>
              <w:pStyle w:val="ProductList-OfferingBody"/>
              <w:spacing w:line="238" w:lineRule="auto"/>
              <w:jc w:val="center"/>
            </w:pPr>
            <w:r>
              <w:t>%10</w:t>
            </w:r>
          </w:p>
        </w:tc>
      </w:tr>
      <w:tr w:rsidR="00EB79DB" w:rsidRPr="00B44CF9" w14:paraId="000A7644" w14:textId="77777777" w:rsidTr="00C94E4B">
        <w:tc>
          <w:tcPr>
            <w:tcW w:w="5220" w:type="dxa"/>
          </w:tcPr>
          <w:p w14:paraId="01A1E99D" w14:textId="77777777" w:rsidR="00EB79DB" w:rsidRPr="00EF7CF9" w:rsidRDefault="00EB79DB" w:rsidP="00C94E4B">
            <w:pPr>
              <w:pStyle w:val="ProductList-OfferingBody"/>
              <w:spacing w:line="238" w:lineRule="auto"/>
              <w:jc w:val="center"/>
            </w:pPr>
            <w:r>
              <w:t>&lt; %99</w:t>
            </w:r>
          </w:p>
        </w:tc>
        <w:tc>
          <w:tcPr>
            <w:tcW w:w="3807" w:type="dxa"/>
          </w:tcPr>
          <w:p w14:paraId="3B8BDF83" w14:textId="77777777" w:rsidR="00EB79DB" w:rsidRPr="00EF7CF9" w:rsidRDefault="00EB79DB" w:rsidP="00C94E4B">
            <w:pPr>
              <w:pStyle w:val="ProductList-OfferingBody"/>
              <w:spacing w:line="238" w:lineRule="auto"/>
              <w:jc w:val="center"/>
            </w:pPr>
            <w:r>
              <w:t>%25</w:t>
            </w:r>
          </w:p>
        </w:tc>
      </w:tr>
    </w:tbl>
    <w:p w14:paraId="2C67CD32" w14:textId="77777777" w:rsidR="00EB79DB" w:rsidRPr="00285F6E" w:rsidRDefault="00EB79DB" w:rsidP="00EB79DB">
      <w:pPr>
        <w:pStyle w:val="ProductList-Body"/>
        <w:spacing w:line="238" w:lineRule="auto"/>
      </w:pPr>
    </w:p>
    <w:p w14:paraId="2537BD60" w14:textId="77777777" w:rsidR="00EB79DB" w:rsidRPr="00285F6E" w:rsidRDefault="00EB79DB" w:rsidP="00EB79DB">
      <w:pPr>
        <w:pStyle w:val="ProductList-Body"/>
        <w:spacing w:line="238" w:lineRule="auto"/>
        <w:ind w:left="360"/>
      </w:pPr>
      <w:r>
        <w:rPr>
          <w:b/>
          <w:color w:val="0072C6"/>
        </w:rPr>
        <w:t>Sunucusuz Kaynaklar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01554B9A" w14:textId="77777777" w:rsidTr="00C94E4B">
        <w:trPr>
          <w:tblHeader/>
        </w:trPr>
        <w:tc>
          <w:tcPr>
            <w:tcW w:w="5220" w:type="dxa"/>
            <w:shd w:val="clear" w:color="auto" w:fill="0072C6"/>
          </w:tcPr>
          <w:p w14:paraId="6668D4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Çoklu Yazma Konumu Uygunluk Yüzdesi</w:t>
            </w:r>
          </w:p>
        </w:tc>
        <w:tc>
          <w:tcPr>
            <w:tcW w:w="3798" w:type="dxa"/>
            <w:shd w:val="clear" w:color="auto" w:fill="0072C6"/>
          </w:tcPr>
          <w:p w14:paraId="5EAF2CC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133551" w14:textId="77777777" w:rsidTr="00C94E4B">
        <w:tc>
          <w:tcPr>
            <w:tcW w:w="5220" w:type="dxa"/>
          </w:tcPr>
          <w:p w14:paraId="4041F1BE" w14:textId="77777777" w:rsidR="00EB79DB" w:rsidRPr="00EF7CF9" w:rsidRDefault="00EB79DB" w:rsidP="00C94E4B">
            <w:pPr>
              <w:pStyle w:val="ProductList-OfferingBody"/>
              <w:spacing w:line="238" w:lineRule="auto"/>
              <w:jc w:val="center"/>
            </w:pPr>
            <w:r>
              <w:t>&lt; %99,99</w:t>
            </w:r>
          </w:p>
        </w:tc>
        <w:tc>
          <w:tcPr>
            <w:tcW w:w="3798" w:type="dxa"/>
          </w:tcPr>
          <w:p w14:paraId="3CE3D29A" w14:textId="77777777" w:rsidR="00EB79DB" w:rsidRPr="00EF7CF9" w:rsidRDefault="00EB79DB" w:rsidP="00C94E4B">
            <w:pPr>
              <w:pStyle w:val="ProductList-OfferingBody"/>
              <w:spacing w:line="238" w:lineRule="auto"/>
              <w:jc w:val="center"/>
            </w:pPr>
            <w:r>
              <w:t>%10</w:t>
            </w:r>
          </w:p>
        </w:tc>
      </w:tr>
      <w:tr w:rsidR="00EB79DB" w:rsidRPr="00B44CF9" w14:paraId="0AF703D7" w14:textId="77777777" w:rsidTr="00C94E4B">
        <w:tc>
          <w:tcPr>
            <w:tcW w:w="5220" w:type="dxa"/>
          </w:tcPr>
          <w:p w14:paraId="7AF10FF5" w14:textId="77777777" w:rsidR="00EB79DB" w:rsidRPr="00EF7CF9" w:rsidRDefault="00EB79DB" w:rsidP="00C94E4B">
            <w:pPr>
              <w:pStyle w:val="ProductList-OfferingBody"/>
              <w:spacing w:line="238" w:lineRule="auto"/>
              <w:jc w:val="center"/>
            </w:pPr>
            <w:r>
              <w:t>&lt; %99</w:t>
            </w:r>
          </w:p>
        </w:tc>
        <w:tc>
          <w:tcPr>
            <w:tcW w:w="3798" w:type="dxa"/>
          </w:tcPr>
          <w:p w14:paraId="0CFE184D" w14:textId="77777777" w:rsidR="00EB79DB" w:rsidRPr="00EF7CF9" w:rsidRDefault="00EB79DB" w:rsidP="00C94E4B">
            <w:pPr>
              <w:pStyle w:val="ProductList-OfferingBody"/>
              <w:spacing w:line="238" w:lineRule="auto"/>
              <w:jc w:val="center"/>
            </w:pPr>
            <w:r>
              <w:t>%25</w:t>
            </w:r>
          </w:p>
        </w:tc>
      </w:tr>
    </w:tbl>
    <w:p w14:paraId="415AF59E" w14:textId="77777777" w:rsidR="00EB79DB" w:rsidRPr="00285F6E" w:rsidRDefault="00EB79DB" w:rsidP="00EB79DB">
      <w:pPr>
        <w:pStyle w:val="ProductList-Body"/>
        <w:spacing w:line="238" w:lineRule="auto"/>
      </w:pPr>
    </w:p>
    <w:p w14:paraId="598D962C" w14:textId="77777777" w:rsidR="00EB79DB" w:rsidRPr="00285F6E" w:rsidRDefault="00EB79DB" w:rsidP="00EB79DB">
      <w:pPr>
        <w:pStyle w:val="ProductList-Body"/>
        <w:tabs>
          <w:tab w:val="clear" w:pos="360"/>
        </w:tabs>
        <w:spacing w:line="238" w:lineRule="auto"/>
        <w:ind w:left="360" w:hanging="351"/>
      </w:pPr>
      <w:r>
        <w:rPr>
          <w:b/>
          <w:color w:val="00188F"/>
        </w:rPr>
        <w:t>Çıktı Hizmet Düzeyi Sözleşmesi</w:t>
      </w:r>
    </w:p>
    <w:p w14:paraId="27C705C7" w14:textId="77777777" w:rsidR="00EB79DB" w:rsidRPr="00285F6E" w:rsidRDefault="00EB79DB" w:rsidP="00EB79DB">
      <w:pPr>
        <w:pStyle w:val="ProductList-Body"/>
        <w:spacing w:line="238" w:lineRule="auto"/>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19357D6F" w14:textId="77777777" w:rsidR="00EB79DB" w:rsidRPr="00285F6E" w:rsidRDefault="00EB79DB" w:rsidP="00EB79DB">
      <w:pPr>
        <w:pStyle w:val="ProductList-Body"/>
        <w:spacing w:line="238" w:lineRule="auto"/>
        <w:ind w:left="360"/>
      </w:pPr>
      <w:r>
        <w:t>“</w:t>
      </w:r>
      <w:r>
        <w:rPr>
          <w:b/>
          <w:color w:val="0072C6"/>
        </w:rPr>
        <w:t>Hata Oranı</w:t>
      </w:r>
      <w:r>
        <w:t>”, belirli bir saatlik bir aralıkta, belirli bir Azure üyeliğindeki tüm Kaynaklardaki İş Hacmi Başarısız İstekler sayısının Toplam İstekler'e bölünmesiyle elde edilen toplam sayıdır. Belirli bir saatlik aralıktaki Toplam İstek sıfırsa söz konusu aralığa ait Hata Oranı %0 olur.</w:t>
      </w:r>
    </w:p>
    <w:p w14:paraId="3419D282" w14:textId="77777777" w:rsidR="00EB79DB" w:rsidRPr="00285F6E" w:rsidRDefault="00EB79DB" w:rsidP="00EB79DB">
      <w:pPr>
        <w:pStyle w:val="ProductList-Body"/>
        <w:spacing w:line="238" w:lineRule="auto"/>
        <w:ind w:left="360"/>
      </w:pPr>
      <w:r>
        <w:t>“</w:t>
      </w:r>
      <w:r>
        <w:rPr>
          <w:b/>
          <w:color w:val="0072C6"/>
        </w:rPr>
        <w:t>Ortalama Hata Oranı</w:t>
      </w:r>
      <w:r>
        <w:t>” bir fatura ayı için, fatura ayındaki her saate ilişkin Hata Oranlarının fatura ayındaki toplam saat sayısına bölünmesiyle elde edilen sayıdır.</w:t>
      </w:r>
    </w:p>
    <w:p w14:paraId="5DAD8E21" w14:textId="77777777" w:rsidR="00EB79DB" w:rsidRPr="00285F6E" w:rsidRDefault="00EB79DB" w:rsidP="00EB79DB">
      <w:pPr>
        <w:pStyle w:val="ProductList-Body"/>
        <w:spacing w:line="238" w:lineRule="auto"/>
        <w:ind w:left="360"/>
      </w:pPr>
      <w:r>
        <w:t>Azure Cosmos</w:t>
      </w:r>
      <w:r>
        <w:rPr>
          <w:rStyle w:val="ProductList-BodyChar"/>
        </w:rPr>
        <w:t xml:space="preserve"> DB</w:t>
      </w:r>
      <w:r>
        <w:t xml:space="preserve"> Hizmeti için </w:t>
      </w:r>
      <w:r>
        <w:rPr>
          <w:b/>
          <w:color w:val="0072C6"/>
        </w:rPr>
        <w:t>“Aylık Çıktı Yüzdesi”</w:t>
      </w:r>
      <w:r>
        <w:t xml:space="preserve"> bir fatura ayında belirli bir Microsoft Azure üyeliği için Ortalama Hata Oranının %100’den çıkarılmasıyla hesaplanır. </w:t>
      </w:r>
    </w:p>
    <w:p w14:paraId="66327E13" w14:textId="77777777" w:rsidR="00EB79DB" w:rsidRPr="00285F6E" w:rsidRDefault="00EB79DB" w:rsidP="00EB79DB">
      <w:pPr>
        <w:pStyle w:val="ProductList-Body"/>
        <w:spacing w:line="238" w:lineRule="auto"/>
        <w:ind w:left="360"/>
      </w:pPr>
      <w:r>
        <w:t>Aylık İş Hacmi Yüzdesi, aşağıdaki formülle gösterilir:</w:t>
      </w:r>
    </w:p>
    <w:p w14:paraId="3A1B82EF" w14:textId="77777777" w:rsidR="00EB79DB" w:rsidRPr="00285F6E" w:rsidRDefault="00EB79DB" w:rsidP="00EB79DB">
      <w:pPr>
        <w:pStyle w:val="ProductList-Body"/>
        <w:spacing w:line="238" w:lineRule="auto"/>
        <w:ind w:left="360"/>
      </w:pPr>
    </w:p>
    <w:p w14:paraId="4C7AD11B" w14:textId="77777777" w:rsidR="00EB79DB" w:rsidRPr="00285F6E" w:rsidRDefault="00EB79DB" w:rsidP="00EB79DB">
      <w:pPr>
        <w:pStyle w:val="ProductList-Body"/>
        <w:spacing w:after="160" w:line="238" w:lineRule="auto"/>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Ortalama Hata Oranı</m:t>
          </m:r>
        </m:oMath>
      </m:oMathPara>
    </w:p>
    <w:p w14:paraId="1EB4E130"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1AEDD02E" w14:textId="77777777" w:rsidTr="00C94E4B">
        <w:trPr>
          <w:tblHeader/>
        </w:trPr>
        <w:tc>
          <w:tcPr>
            <w:tcW w:w="5220" w:type="dxa"/>
            <w:shd w:val="clear" w:color="auto" w:fill="0072C6"/>
          </w:tcPr>
          <w:p w14:paraId="1C2FA2E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İş Hacmi Yüzdesi</w:t>
            </w:r>
          </w:p>
        </w:tc>
        <w:tc>
          <w:tcPr>
            <w:tcW w:w="3798" w:type="dxa"/>
            <w:shd w:val="clear" w:color="auto" w:fill="0072C6"/>
          </w:tcPr>
          <w:p w14:paraId="6A88BDF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49A186D" w14:textId="77777777" w:rsidTr="00C94E4B">
        <w:tc>
          <w:tcPr>
            <w:tcW w:w="5220" w:type="dxa"/>
          </w:tcPr>
          <w:p w14:paraId="305847CF" w14:textId="77777777" w:rsidR="00EB79DB" w:rsidRPr="00EF7CF9" w:rsidRDefault="00EB79DB" w:rsidP="00C94E4B">
            <w:pPr>
              <w:pStyle w:val="ProductList-OfferingBody"/>
              <w:spacing w:line="238" w:lineRule="auto"/>
              <w:jc w:val="center"/>
            </w:pPr>
            <w:r>
              <w:t>&lt; %99,99</w:t>
            </w:r>
          </w:p>
        </w:tc>
        <w:tc>
          <w:tcPr>
            <w:tcW w:w="3798" w:type="dxa"/>
          </w:tcPr>
          <w:p w14:paraId="45C79489" w14:textId="77777777" w:rsidR="00EB79DB" w:rsidRPr="00EF7CF9" w:rsidRDefault="00EB79DB" w:rsidP="00C94E4B">
            <w:pPr>
              <w:pStyle w:val="ProductList-OfferingBody"/>
              <w:spacing w:line="238" w:lineRule="auto"/>
              <w:jc w:val="center"/>
            </w:pPr>
            <w:r>
              <w:t>%10</w:t>
            </w:r>
          </w:p>
        </w:tc>
      </w:tr>
      <w:tr w:rsidR="00EB79DB" w:rsidRPr="00B44CF9" w14:paraId="35AEB409" w14:textId="77777777" w:rsidTr="00C94E4B">
        <w:tc>
          <w:tcPr>
            <w:tcW w:w="5220" w:type="dxa"/>
          </w:tcPr>
          <w:p w14:paraId="76A7BA1A" w14:textId="77777777" w:rsidR="00EB79DB" w:rsidRPr="00EF7CF9" w:rsidRDefault="00EB79DB" w:rsidP="00C94E4B">
            <w:pPr>
              <w:pStyle w:val="ProductList-OfferingBody"/>
              <w:spacing w:line="238" w:lineRule="auto"/>
              <w:jc w:val="center"/>
            </w:pPr>
            <w:r>
              <w:t>&lt; %99</w:t>
            </w:r>
          </w:p>
        </w:tc>
        <w:tc>
          <w:tcPr>
            <w:tcW w:w="3798" w:type="dxa"/>
          </w:tcPr>
          <w:p w14:paraId="1B9B739B" w14:textId="77777777" w:rsidR="00EB79DB" w:rsidRPr="00EF7CF9" w:rsidRDefault="00EB79DB" w:rsidP="00C94E4B">
            <w:pPr>
              <w:pStyle w:val="ProductList-OfferingBody"/>
              <w:spacing w:line="238" w:lineRule="auto"/>
              <w:jc w:val="center"/>
            </w:pPr>
            <w:r>
              <w:t>%25</w:t>
            </w:r>
          </w:p>
        </w:tc>
      </w:tr>
    </w:tbl>
    <w:p w14:paraId="0A3D95FD" w14:textId="77777777" w:rsidR="00EB79DB" w:rsidRPr="00285F6E" w:rsidRDefault="00EB79DB" w:rsidP="00EB79DB">
      <w:pPr>
        <w:pStyle w:val="ProductList-Body"/>
        <w:spacing w:line="238" w:lineRule="auto"/>
      </w:pPr>
    </w:p>
    <w:p w14:paraId="77AFC0C8" w14:textId="77777777" w:rsidR="00EB79DB" w:rsidRPr="00285F6E" w:rsidRDefault="00EB79DB" w:rsidP="00EB79DB">
      <w:pPr>
        <w:pStyle w:val="ProductList-Body"/>
        <w:tabs>
          <w:tab w:val="clear" w:pos="360"/>
        </w:tabs>
        <w:spacing w:line="238" w:lineRule="auto"/>
        <w:ind w:left="360" w:hanging="351"/>
      </w:pPr>
      <w:r>
        <w:rPr>
          <w:b/>
          <w:color w:val="00188F"/>
        </w:rPr>
        <w:t>Tutarlılık Hizmet Düzeyi Anlaşması</w:t>
      </w:r>
    </w:p>
    <w:p w14:paraId="2C83A980" w14:textId="77777777" w:rsidR="00EB79DB" w:rsidRPr="00285F6E" w:rsidRDefault="00EB79DB" w:rsidP="00EB79DB">
      <w:pPr>
        <w:pStyle w:val="ProductList-Body"/>
        <w:spacing w:line="238" w:lineRule="auto"/>
        <w:ind w:left="360"/>
      </w:pPr>
      <w:r>
        <w:t>“</w:t>
      </w:r>
      <w:r>
        <w:rPr>
          <w:b/>
          <w:color w:val="0072C6"/>
        </w:rPr>
        <w:t>K</w:t>
      </w:r>
      <w:r>
        <w:t>”, belirli bir veri öğesinin okumalarının yazmalardan geride kaldığı sürümlerinin sayısıdır.</w:t>
      </w:r>
    </w:p>
    <w:p w14:paraId="520A5C41" w14:textId="77777777" w:rsidR="00EB79DB" w:rsidRPr="00285F6E" w:rsidRDefault="00EB79DB" w:rsidP="00EB79DB">
      <w:pPr>
        <w:pStyle w:val="ProductList-Body"/>
        <w:spacing w:line="238" w:lineRule="auto"/>
        <w:ind w:left="360"/>
      </w:pPr>
      <w:r>
        <w:t>“</w:t>
      </w:r>
      <w:r>
        <w:rPr>
          <w:b/>
          <w:color w:val="0072C6"/>
        </w:rPr>
        <w:t>T</w:t>
      </w:r>
      <w:r>
        <w:t>”, belirli zaman aralığıdır.</w:t>
      </w:r>
    </w:p>
    <w:p w14:paraId="728211C3" w14:textId="77777777" w:rsidR="00EB79DB" w:rsidRPr="00285F6E" w:rsidRDefault="00EB79DB" w:rsidP="00EB79DB">
      <w:pPr>
        <w:pStyle w:val="ProductList-Body"/>
        <w:spacing w:line="238" w:lineRule="auto"/>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Önek ve Nihai Tutarlılık Düzeyleri “rahat” olarak anılmıştır.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66"/>
        <w:gridCol w:w="4752"/>
      </w:tblGrid>
      <w:tr w:rsidR="00EB79DB" w:rsidRPr="00B44CF9" w14:paraId="63F8A377" w14:textId="77777777" w:rsidTr="00C94E4B">
        <w:trPr>
          <w:tblHeader/>
        </w:trPr>
        <w:tc>
          <w:tcPr>
            <w:tcW w:w="4266" w:type="dxa"/>
            <w:shd w:val="clear" w:color="auto" w:fill="0072C6"/>
          </w:tcPr>
          <w:p w14:paraId="02F0521E" w14:textId="77777777" w:rsidR="00EB79DB" w:rsidRPr="00EF7CF9" w:rsidRDefault="00EB79DB" w:rsidP="00C94E4B">
            <w:pPr>
              <w:pStyle w:val="ProductList-OfferingBody"/>
              <w:spacing w:line="238" w:lineRule="auto"/>
              <w:rPr>
                <w:color w:val="FFFFFF" w:themeColor="background1"/>
              </w:rPr>
            </w:pPr>
            <w:r>
              <w:rPr>
                <w:color w:val="FFFFFF" w:themeColor="background1"/>
              </w:rPr>
              <w:lastRenderedPageBreak/>
              <w:t>Tutarlılık Düzeyi</w:t>
            </w:r>
          </w:p>
        </w:tc>
        <w:tc>
          <w:tcPr>
            <w:tcW w:w="4752" w:type="dxa"/>
            <w:shd w:val="clear" w:color="auto" w:fill="0072C6"/>
          </w:tcPr>
          <w:p w14:paraId="588AE824" w14:textId="77777777" w:rsidR="00EB79DB" w:rsidRPr="00EF7CF9" w:rsidRDefault="00EB79DB" w:rsidP="00C94E4B">
            <w:pPr>
              <w:pStyle w:val="ProductList-OfferingBody"/>
              <w:spacing w:line="238" w:lineRule="auto"/>
              <w:rPr>
                <w:color w:val="FFFFFF" w:themeColor="background1"/>
              </w:rPr>
            </w:pPr>
            <w:r>
              <w:rPr>
                <w:color w:val="FFFFFF" w:themeColor="background1"/>
              </w:rPr>
              <w:t>Tutarlılık Garantileri</w:t>
            </w:r>
          </w:p>
        </w:tc>
      </w:tr>
      <w:tr w:rsidR="00EB79DB" w:rsidRPr="00B44CF9" w14:paraId="5224CFE0" w14:textId="77777777" w:rsidTr="00C94E4B">
        <w:tc>
          <w:tcPr>
            <w:tcW w:w="4266" w:type="dxa"/>
          </w:tcPr>
          <w:p w14:paraId="54A3FCC6" w14:textId="77777777" w:rsidR="00EB79DB" w:rsidRPr="00EF7CF9" w:rsidRDefault="00EB79DB" w:rsidP="00C94E4B">
            <w:pPr>
              <w:pStyle w:val="ProductList-OfferingBody"/>
              <w:spacing w:line="238" w:lineRule="auto"/>
            </w:pPr>
            <w:r>
              <w:t>Güçlü</w:t>
            </w:r>
          </w:p>
        </w:tc>
        <w:tc>
          <w:tcPr>
            <w:tcW w:w="4752" w:type="dxa"/>
          </w:tcPr>
          <w:p w14:paraId="32250B07"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Doğrusallaştırılabilirlik</w:t>
            </w:r>
          </w:p>
        </w:tc>
      </w:tr>
      <w:tr w:rsidR="00EB79DB" w:rsidRPr="00B44CF9" w14:paraId="21F22675" w14:textId="77777777" w:rsidTr="00C94E4B">
        <w:tc>
          <w:tcPr>
            <w:tcW w:w="4266" w:type="dxa"/>
          </w:tcPr>
          <w:p w14:paraId="6947B763" w14:textId="77777777" w:rsidR="00EB79DB" w:rsidRPr="00EF7CF9" w:rsidRDefault="00EB79DB" w:rsidP="00C94E4B">
            <w:pPr>
              <w:pStyle w:val="ProductList-OfferingBody"/>
              <w:spacing w:line="238" w:lineRule="auto"/>
            </w:pPr>
            <w:r>
              <w:t>Oturum</w:t>
            </w:r>
          </w:p>
        </w:tc>
        <w:tc>
          <w:tcPr>
            <w:tcW w:w="4752" w:type="dxa"/>
          </w:tcPr>
          <w:p w14:paraId="7F534A32" w14:textId="77777777" w:rsidR="00EB79DB" w:rsidRPr="003576D0" w:rsidRDefault="00EB79DB" w:rsidP="00C94E4B">
            <w:pPr>
              <w:pStyle w:val="ProductList-OfferingBody"/>
              <w:spacing w:line="238" w:lineRule="auto"/>
              <w:rPr>
                <w:rFonts w:cstheme="minorHAnsi"/>
                <w:szCs w:val="18"/>
              </w:rPr>
            </w:pPr>
            <w:r w:rsidRPr="003576D0">
              <w:rPr>
                <w:rFonts w:eastAsia="Times New Roman" w:cstheme="minorHAnsi"/>
                <w:szCs w:val="18"/>
              </w:rPr>
              <w:t>Kendi Yazdığını Okuma (beyaz bölge içinde)</w:t>
            </w:r>
          </w:p>
          <w:p w14:paraId="39525C52"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Tekdüze Okuma</w:t>
            </w:r>
          </w:p>
          <w:p w14:paraId="27AC8EE1" w14:textId="77777777" w:rsidR="00EB79DB" w:rsidRPr="003576D0" w:rsidRDefault="00EB79DB" w:rsidP="00C94E4B">
            <w:pPr>
              <w:pStyle w:val="ProductList-Body"/>
              <w:spacing w:line="238" w:lineRule="auto"/>
              <w:rPr>
                <w:rFonts w:cstheme="minorHAnsi"/>
                <w:szCs w:val="18"/>
              </w:rPr>
            </w:pPr>
            <w:r w:rsidRPr="00E01D22">
              <w:rPr>
                <w:rFonts w:cstheme="minorHAnsi"/>
                <w:sz w:val="16"/>
                <w:szCs w:val="16"/>
              </w:rPr>
              <w:t>Tutarlı Ön Ek</w:t>
            </w:r>
          </w:p>
        </w:tc>
      </w:tr>
      <w:tr w:rsidR="00EB79DB" w:rsidRPr="00B44CF9" w14:paraId="064DE376" w14:textId="77777777" w:rsidTr="00C94E4B">
        <w:tc>
          <w:tcPr>
            <w:tcW w:w="4266" w:type="dxa"/>
          </w:tcPr>
          <w:p w14:paraId="61BA0C60" w14:textId="77777777" w:rsidR="00EB79DB" w:rsidRPr="00EF7CF9" w:rsidRDefault="00EB79DB" w:rsidP="00C94E4B">
            <w:pPr>
              <w:pStyle w:val="ProductList-OfferingBody"/>
              <w:spacing w:line="238" w:lineRule="auto"/>
            </w:pPr>
            <w:r>
              <w:t>Sınırlanmış Eskime Durumu</w:t>
            </w:r>
          </w:p>
        </w:tc>
        <w:tc>
          <w:tcPr>
            <w:tcW w:w="4752" w:type="dxa"/>
          </w:tcPr>
          <w:p w14:paraId="3979AFB8" w14:textId="77777777" w:rsidR="00EB79DB" w:rsidRPr="003576D0" w:rsidRDefault="00EB79DB" w:rsidP="00C94E4B">
            <w:pPr>
              <w:pStyle w:val="ProductList-OfferingBody"/>
              <w:spacing w:line="238" w:lineRule="auto"/>
              <w:rPr>
                <w:rFonts w:cstheme="minorHAnsi"/>
                <w:szCs w:val="18"/>
              </w:rPr>
            </w:pPr>
            <w:r w:rsidRPr="003576D0">
              <w:rPr>
                <w:rFonts w:eastAsia="Times New Roman" w:cstheme="minorHAnsi"/>
                <w:szCs w:val="18"/>
              </w:rPr>
              <w:t>Kendi Yazdığını Okuma (beyaz bölge içinde)</w:t>
            </w:r>
          </w:p>
          <w:p w14:paraId="0C56EE74"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Tekdüze Okuma (bir bölge içerisinde)</w:t>
            </w:r>
          </w:p>
          <w:p w14:paraId="7E068BFD"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Tutarlı Ön Ek</w:t>
            </w:r>
          </w:p>
          <w:p w14:paraId="5C355D6C"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Sınırlı Eskilik &lt; K,T</w:t>
            </w:r>
          </w:p>
        </w:tc>
      </w:tr>
      <w:tr w:rsidR="00EB79DB" w:rsidRPr="00B44CF9" w14:paraId="48A2DD16" w14:textId="77777777" w:rsidTr="00C94E4B">
        <w:tc>
          <w:tcPr>
            <w:tcW w:w="4266" w:type="dxa"/>
          </w:tcPr>
          <w:p w14:paraId="751BD691" w14:textId="77777777" w:rsidR="00EB79DB" w:rsidRPr="00EF7CF9" w:rsidRDefault="00EB79DB" w:rsidP="00C94E4B">
            <w:pPr>
              <w:pStyle w:val="ProductList-OfferingBody"/>
              <w:spacing w:line="238" w:lineRule="auto"/>
            </w:pPr>
            <w:r>
              <w:t>Tutarlı Ön Ek</w:t>
            </w:r>
          </w:p>
        </w:tc>
        <w:tc>
          <w:tcPr>
            <w:tcW w:w="4752" w:type="dxa"/>
          </w:tcPr>
          <w:p w14:paraId="48037B6D" w14:textId="77777777" w:rsidR="00EB79DB" w:rsidRPr="003576D0" w:rsidRDefault="00EB79DB" w:rsidP="00C94E4B">
            <w:pPr>
              <w:pStyle w:val="ProductList-OfferingBody"/>
              <w:spacing w:line="238" w:lineRule="auto"/>
              <w:rPr>
                <w:rFonts w:eastAsia="Times New Roman" w:cstheme="minorHAnsi"/>
                <w:szCs w:val="18"/>
              </w:rPr>
            </w:pPr>
            <w:r w:rsidRPr="003576D0">
              <w:rPr>
                <w:rFonts w:eastAsia="Times New Roman" w:cstheme="minorHAnsi"/>
                <w:szCs w:val="18"/>
              </w:rPr>
              <w:t>Tutarlı Ön Ek</w:t>
            </w:r>
          </w:p>
        </w:tc>
      </w:tr>
      <w:tr w:rsidR="00EB79DB" w:rsidRPr="00B44CF9" w14:paraId="5A157023" w14:textId="77777777" w:rsidTr="00C94E4B">
        <w:tc>
          <w:tcPr>
            <w:tcW w:w="4266" w:type="dxa"/>
          </w:tcPr>
          <w:p w14:paraId="2B0882B0" w14:textId="77777777" w:rsidR="00EB79DB" w:rsidRPr="00EF7CF9" w:rsidRDefault="00EB79DB" w:rsidP="00C94E4B">
            <w:pPr>
              <w:pStyle w:val="ProductList-OfferingBody"/>
              <w:spacing w:line="238" w:lineRule="auto"/>
            </w:pPr>
            <w:r>
              <w:t>Nihai</w:t>
            </w:r>
          </w:p>
        </w:tc>
        <w:tc>
          <w:tcPr>
            <w:tcW w:w="4752" w:type="dxa"/>
          </w:tcPr>
          <w:p w14:paraId="008A70C9"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Nihai</w:t>
            </w:r>
          </w:p>
        </w:tc>
      </w:tr>
    </w:tbl>
    <w:p w14:paraId="037BD380" w14:textId="77777777" w:rsidR="00EB79DB" w:rsidRPr="00285F6E" w:rsidRDefault="00EB79DB" w:rsidP="00EB79DB">
      <w:pPr>
        <w:pStyle w:val="ProductList-Body"/>
        <w:spacing w:before="120" w:line="238" w:lineRule="auto"/>
        <w:ind w:left="360"/>
      </w:pPr>
      <w:r>
        <w:t>“</w:t>
      </w:r>
      <w:r>
        <w:rPr>
          <w:b/>
          <w:color w:val="0072C6"/>
        </w:rPr>
        <w:t>Tutarlılık İhlal Oranı</w:t>
      </w:r>
      <w:r>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406D79D7" w14:textId="77777777" w:rsidR="00EB79DB" w:rsidRPr="00285F6E" w:rsidRDefault="00EB79DB" w:rsidP="00EB79DB">
      <w:pPr>
        <w:pStyle w:val="ProductList-Body"/>
        <w:spacing w:line="238" w:lineRule="auto"/>
        <w:ind w:left="360"/>
      </w:pPr>
      <w:r>
        <w:t>Bir fatura ayı için “</w:t>
      </w:r>
      <w:r>
        <w:rPr>
          <w:b/>
          <w:color w:val="0072C6"/>
        </w:rPr>
        <w:t>Ortalama Tutarlılık İhlal Oranı</w:t>
      </w:r>
      <w:r>
        <w:t>”, fatura ayındaki her saat için toplam Tutarlılık İhlal Oranlarının fatura ayındaki toplam saat sayısına bölünmesiyle elde edilen sayıdır.</w:t>
      </w:r>
    </w:p>
    <w:p w14:paraId="42E80A9E" w14:textId="77777777" w:rsidR="00EB79DB" w:rsidRPr="00285F6E" w:rsidRDefault="00EB79DB" w:rsidP="00EB79DB">
      <w:pPr>
        <w:pStyle w:val="ProductList-Body"/>
        <w:spacing w:line="238" w:lineRule="auto"/>
        <w:ind w:left="360"/>
      </w:pPr>
      <w:r>
        <w:t>“</w:t>
      </w:r>
      <w:r>
        <w:rPr>
          <w:b/>
          <w:color w:val="0072C6"/>
        </w:rPr>
        <w:t>Aylık Tutarlılık Kazanım Yüzdesi</w:t>
      </w:r>
      <w:r>
        <w:t xml:space="preserve">” Azure Cosmos </w:t>
      </w:r>
      <w:r>
        <w:rPr>
          <w:rStyle w:val="ProductList-BodyChar"/>
        </w:rPr>
        <w:t>DB</w:t>
      </w:r>
      <w:r>
        <w:t xml:space="preserve"> Hizmeti için, bir fatura ayında belirli bir Microsoft Azure aboneliğine ilişkin Ortalama Tutarlılık İhlal Oranının %100'den çıkarılmasıyla hesaplanır. </w:t>
      </w:r>
    </w:p>
    <w:p w14:paraId="5AEC1D3F" w14:textId="77777777" w:rsidR="00EB79DB" w:rsidRPr="00285F6E" w:rsidRDefault="00EB79DB" w:rsidP="00EB79DB">
      <w:pPr>
        <w:pStyle w:val="ProductList-Body"/>
        <w:spacing w:line="238" w:lineRule="auto"/>
        <w:ind w:left="360"/>
      </w:pPr>
      <w:r>
        <w:rPr>
          <w:b/>
          <w:color w:val="0072C6"/>
        </w:rPr>
        <w:t>Aylık Tutarlılık Yüzdesi</w:t>
      </w:r>
      <w:r w:rsidRPr="00691780">
        <w:rPr>
          <w:b/>
        </w:rPr>
        <w:t>:</w:t>
      </w:r>
      <w:r>
        <w:t xml:space="preserve"> Azure Cosmos</w:t>
      </w:r>
      <w:r>
        <w:rPr>
          <w:rStyle w:val="ProductList-BodyChar"/>
        </w:rPr>
        <w:t xml:space="preserve"> DB</w:t>
      </w:r>
      <w:r>
        <w:t xml:space="preserve"> Hizmeti için bir fatura ayında belirli bir Microsoft Azure üyeliği için Ortalama Tutarlılık İhlali Oranının %100’den çıkarılmasıyla hesaplanır. </w:t>
      </w:r>
    </w:p>
    <w:p w14:paraId="2F2AEF87" w14:textId="77777777" w:rsidR="00EB79DB" w:rsidRPr="00285F6E" w:rsidRDefault="00EB79DB" w:rsidP="00EB79DB">
      <w:pPr>
        <w:pStyle w:val="ProductList-Body"/>
        <w:spacing w:line="238" w:lineRule="auto"/>
        <w:ind w:left="360"/>
      </w:pPr>
      <w:r>
        <w:t>Aylık Tutarlılık Yüzdesi, aşağıdaki formülle gösterilir:</w:t>
      </w:r>
    </w:p>
    <w:p w14:paraId="1D33C844" w14:textId="77777777" w:rsidR="00EB79DB" w:rsidRPr="00285F6E" w:rsidRDefault="00EB79DB" w:rsidP="00EB79DB">
      <w:pPr>
        <w:pStyle w:val="ProductList-Body"/>
        <w:spacing w:line="238" w:lineRule="auto"/>
      </w:pPr>
    </w:p>
    <w:p w14:paraId="66969159"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952E976" w14:textId="77777777" w:rsidR="00EB79DB" w:rsidRPr="00285F6E" w:rsidRDefault="00EB79DB" w:rsidP="00EB79DB">
      <w:pPr>
        <w:pStyle w:val="ProductList-Body"/>
        <w:keepNext/>
        <w:spacing w:line="238" w:lineRule="auto"/>
        <w:ind w:left="360"/>
      </w:pPr>
      <w:r>
        <w:rPr>
          <w:b/>
          <w:color w:val="0072C6"/>
        </w:rPr>
        <w:t>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29BD4EB7" w14:textId="77777777" w:rsidTr="00C94E4B">
        <w:trPr>
          <w:tblHeader/>
        </w:trPr>
        <w:tc>
          <w:tcPr>
            <w:tcW w:w="5220" w:type="dxa"/>
            <w:shd w:val="clear" w:color="auto" w:fill="0072C6"/>
          </w:tcPr>
          <w:p w14:paraId="3CD31D7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Tutarlılık Kazanım Yüzdesi</w:t>
            </w:r>
          </w:p>
        </w:tc>
        <w:tc>
          <w:tcPr>
            <w:tcW w:w="3807" w:type="dxa"/>
            <w:shd w:val="clear" w:color="auto" w:fill="0072C6"/>
          </w:tcPr>
          <w:p w14:paraId="0A1D867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C57ADF" w14:textId="77777777" w:rsidTr="00C94E4B">
        <w:tc>
          <w:tcPr>
            <w:tcW w:w="5220" w:type="dxa"/>
          </w:tcPr>
          <w:p w14:paraId="5E818C22" w14:textId="77777777" w:rsidR="00EB79DB" w:rsidRPr="00EF7CF9" w:rsidRDefault="00EB79DB" w:rsidP="00C94E4B">
            <w:pPr>
              <w:pStyle w:val="ProductList-OfferingBody"/>
              <w:spacing w:line="238" w:lineRule="auto"/>
              <w:jc w:val="center"/>
            </w:pPr>
            <w:r>
              <w:t>&lt; %99,99</w:t>
            </w:r>
          </w:p>
        </w:tc>
        <w:tc>
          <w:tcPr>
            <w:tcW w:w="3807" w:type="dxa"/>
          </w:tcPr>
          <w:p w14:paraId="2AE9E366" w14:textId="77777777" w:rsidR="00EB79DB" w:rsidRPr="00EF7CF9" w:rsidRDefault="00EB79DB" w:rsidP="00C94E4B">
            <w:pPr>
              <w:pStyle w:val="ProductList-OfferingBody"/>
              <w:spacing w:line="238" w:lineRule="auto"/>
              <w:jc w:val="center"/>
            </w:pPr>
            <w:r>
              <w:t>%10</w:t>
            </w:r>
          </w:p>
        </w:tc>
      </w:tr>
      <w:tr w:rsidR="00EB79DB" w:rsidRPr="00B44CF9" w14:paraId="05997122" w14:textId="77777777" w:rsidTr="00C94E4B">
        <w:tc>
          <w:tcPr>
            <w:tcW w:w="5220" w:type="dxa"/>
          </w:tcPr>
          <w:p w14:paraId="5807AD67" w14:textId="77777777" w:rsidR="00EB79DB" w:rsidRPr="00EF7CF9" w:rsidRDefault="00EB79DB" w:rsidP="00C94E4B">
            <w:pPr>
              <w:pStyle w:val="ProductList-OfferingBody"/>
              <w:spacing w:line="238" w:lineRule="auto"/>
              <w:jc w:val="center"/>
            </w:pPr>
            <w:r>
              <w:t>&lt; %99</w:t>
            </w:r>
          </w:p>
        </w:tc>
        <w:tc>
          <w:tcPr>
            <w:tcW w:w="3807" w:type="dxa"/>
          </w:tcPr>
          <w:p w14:paraId="399433F1" w14:textId="77777777" w:rsidR="00EB79DB" w:rsidRPr="00EF7CF9" w:rsidRDefault="00EB79DB" w:rsidP="00C94E4B">
            <w:pPr>
              <w:pStyle w:val="ProductList-OfferingBody"/>
              <w:spacing w:line="238" w:lineRule="auto"/>
              <w:jc w:val="center"/>
            </w:pPr>
            <w:r>
              <w:t>%25</w:t>
            </w:r>
          </w:p>
        </w:tc>
      </w:tr>
    </w:tbl>
    <w:p w14:paraId="6A95CAE3" w14:textId="77777777" w:rsidR="00EB79DB" w:rsidRPr="00285F6E" w:rsidRDefault="00EB79DB" w:rsidP="00EB79DB">
      <w:pPr>
        <w:pStyle w:val="ProductList-Body"/>
        <w:spacing w:line="238" w:lineRule="auto"/>
      </w:pPr>
    </w:p>
    <w:p w14:paraId="0F9566BF" w14:textId="77777777" w:rsidR="00EB79DB" w:rsidRPr="00285F6E" w:rsidRDefault="00EB79DB" w:rsidP="00EB79DB">
      <w:pPr>
        <w:pStyle w:val="ProductList-Body"/>
        <w:tabs>
          <w:tab w:val="clear" w:pos="360"/>
        </w:tabs>
        <w:spacing w:line="238" w:lineRule="auto"/>
        <w:ind w:left="360" w:hanging="360"/>
      </w:pPr>
      <w:r>
        <w:rPr>
          <w:b/>
          <w:color w:val="00188F"/>
        </w:rPr>
        <w:t>Gecikme Hizmet Düzeyi Anlaşması</w:t>
      </w:r>
    </w:p>
    <w:p w14:paraId="71935FA9" w14:textId="77777777" w:rsidR="00EB79DB" w:rsidRPr="00285F6E" w:rsidRDefault="00EB79DB" w:rsidP="00EB79DB">
      <w:pPr>
        <w:pStyle w:val="ProductList-Body"/>
        <w:spacing w:line="238" w:lineRule="auto"/>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3DC9D207" w14:textId="77777777" w:rsidR="00EB79DB" w:rsidRPr="00285F6E" w:rsidRDefault="00EB79DB" w:rsidP="00EB79DB">
      <w:pPr>
        <w:pStyle w:val="ProductList-Body"/>
        <w:spacing w:line="238" w:lineRule="auto"/>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028B254C" w14:textId="77777777" w:rsidR="00EB79DB" w:rsidRPr="00285F6E" w:rsidRDefault="00EB79DB" w:rsidP="00EB79DB">
      <w:pPr>
        <w:pStyle w:val="ProductList-Body"/>
        <w:spacing w:line="238" w:lineRule="auto"/>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2F22846A" w14:textId="77777777" w:rsidR="00EB79DB" w:rsidRPr="00285F6E" w:rsidRDefault="00EB79DB" w:rsidP="00EB79DB">
      <w:pPr>
        <w:pStyle w:val="ListParagraph"/>
        <w:spacing w:after="0" w:line="238" w:lineRule="auto"/>
        <w:ind w:left="360"/>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5A3EAC01" w14:textId="77777777" w:rsidR="00EB79DB" w:rsidRPr="00285F6E" w:rsidRDefault="00EB79DB" w:rsidP="00EB79DB">
      <w:pPr>
        <w:pStyle w:val="ListParagraph"/>
        <w:spacing w:after="0" w:line="238" w:lineRule="auto"/>
        <w:ind w:left="360"/>
      </w:pPr>
    </w:p>
    <w:p w14:paraId="31597682" w14:textId="77777777" w:rsidR="00EB79DB" w:rsidRPr="00285F6E" w:rsidRDefault="00EB79DB" w:rsidP="00EB79DB">
      <w:pPr>
        <w:pStyle w:val="ListParagraph"/>
        <w:spacing w:line="238" w:lineRule="auto"/>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243264" w14:textId="77777777" w:rsidR="00EB79DB" w:rsidRPr="00285F6E" w:rsidRDefault="00EB79DB" w:rsidP="00EB79DB">
      <w:pPr>
        <w:pStyle w:val="ProductList-Body"/>
        <w:spacing w:line="238" w:lineRule="auto"/>
        <w:ind w:left="360"/>
      </w:pPr>
      <w:r>
        <w:t>“</w:t>
      </w:r>
      <w:r>
        <w:rPr>
          <w:b/>
          <w:color w:val="0072C6"/>
        </w:rPr>
        <w:t>P99 Gecikme</w:t>
      </w:r>
      <w:r>
        <w:t>”, S'nin Sıralı Derecesi'ndeki değerdir.</w:t>
      </w:r>
    </w:p>
    <w:p w14:paraId="17AE0604" w14:textId="77777777" w:rsidR="00EB79DB" w:rsidRPr="00285F6E" w:rsidRDefault="00EB79DB" w:rsidP="00EB79DB">
      <w:pPr>
        <w:pStyle w:val="ProductList-Body"/>
        <w:spacing w:line="238" w:lineRule="auto"/>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0A297936" w14:textId="77777777" w:rsidR="00EB79DB" w:rsidRPr="00285F6E" w:rsidRDefault="00EB79DB" w:rsidP="00EB79DB">
      <w:pPr>
        <w:pStyle w:val="ProductList-Body"/>
        <w:spacing w:line="238" w:lineRule="auto"/>
        <w:ind w:left="360"/>
      </w:pPr>
      <w:r>
        <w:t>Bir fatura ayı ile ilgili olarak “</w:t>
      </w:r>
      <w:r>
        <w:rPr>
          <w:b/>
          <w:color w:val="0072C6"/>
        </w:rPr>
        <w:t>Ortalama Aşırı Gecikme Oranı</w:t>
      </w:r>
      <w:r>
        <w:t>”, toplam Aşırı Gecikme Saatlerinin fatura ayındaki toplam saat sayısına bölünmesiyle elde edilen sayıdır.</w:t>
      </w:r>
    </w:p>
    <w:p w14:paraId="741BB11B" w14:textId="77777777" w:rsidR="00EB79DB" w:rsidRPr="00285F6E" w:rsidRDefault="00EB79DB" w:rsidP="00EB79DB">
      <w:pPr>
        <w:pStyle w:val="ProductList-Body"/>
        <w:spacing w:line="238" w:lineRule="auto"/>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xml:space="preserve">”, bir fatura ayında bir Microsoft Azure aboneliğine ilişkin Ortalama Aşırı Gecikme Oranının %100'ünden çıkarılarak hesaplanır. </w:t>
      </w:r>
    </w:p>
    <w:p w14:paraId="65664441" w14:textId="77777777" w:rsidR="00EB79DB" w:rsidRPr="00285F6E" w:rsidRDefault="00EB79DB" w:rsidP="00EB79DB">
      <w:pPr>
        <w:pStyle w:val="ProductList-Body"/>
        <w:spacing w:line="238" w:lineRule="auto"/>
        <w:ind w:left="360"/>
      </w:pPr>
      <w:r>
        <w:t>Aylık P99 Gecikme Kazanım Yüzdesi, aşağıdaki formülle gösterilir:</w:t>
      </w:r>
    </w:p>
    <w:p w14:paraId="1F555DBD" w14:textId="77777777" w:rsidR="00EB79DB" w:rsidRPr="00285F6E" w:rsidRDefault="00EB79DB" w:rsidP="00EB79DB">
      <w:pPr>
        <w:pStyle w:val="ProductList-Body"/>
        <w:spacing w:line="238" w:lineRule="auto"/>
        <w:ind w:left="360"/>
      </w:pPr>
    </w:p>
    <w:p w14:paraId="28F9D342" w14:textId="77777777" w:rsidR="00EB79DB" w:rsidRPr="00285F6E" w:rsidRDefault="00EB79DB" w:rsidP="00EB79DB">
      <w:pPr>
        <w:pStyle w:val="ProductList-Body"/>
        <w:spacing w:after="160" w:line="238" w:lineRule="auto"/>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Ortalama Aşırı Gecikme Oranı</m:t>
          </m:r>
        </m:oMath>
      </m:oMathPara>
    </w:p>
    <w:p w14:paraId="132A5C47"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410BC491" w14:textId="77777777" w:rsidTr="00C94E4B">
        <w:trPr>
          <w:tblHeader/>
        </w:trPr>
        <w:tc>
          <w:tcPr>
            <w:tcW w:w="5220" w:type="dxa"/>
            <w:shd w:val="clear" w:color="auto" w:fill="0072C6"/>
          </w:tcPr>
          <w:p w14:paraId="5B22C65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P99 Gecikme Kazanım Yüzdesi</w:t>
            </w:r>
          </w:p>
        </w:tc>
        <w:tc>
          <w:tcPr>
            <w:tcW w:w="3798" w:type="dxa"/>
            <w:shd w:val="clear" w:color="auto" w:fill="0072C6"/>
          </w:tcPr>
          <w:p w14:paraId="601FDA6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381F0D" w14:textId="77777777" w:rsidTr="00C94E4B">
        <w:tc>
          <w:tcPr>
            <w:tcW w:w="5220" w:type="dxa"/>
          </w:tcPr>
          <w:p w14:paraId="7B80CC42" w14:textId="77777777" w:rsidR="00EB79DB" w:rsidRPr="00EF7CF9" w:rsidRDefault="00EB79DB" w:rsidP="00C94E4B">
            <w:pPr>
              <w:pStyle w:val="ProductList-OfferingBody"/>
              <w:spacing w:line="238" w:lineRule="auto"/>
              <w:jc w:val="center"/>
            </w:pPr>
            <w:r>
              <w:t>&lt; %99,99</w:t>
            </w:r>
          </w:p>
        </w:tc>
        <w:tc>
          <w:tcPr>
            <w:tcW w:w="3798" w:type="dxa"/>
          </w:tcPr>
          <w:p w14:paraId="1728FB29" w14:textId="77777777" w:rsidR="00EB79DB" w:rsidRPr="00EF7CF9" w:rsidRDefault="00EB79DB" w:rsidP="00C94E4B">
            <w:pPr>
              <w:pStyle w:val="ProductList-OfferingBody"/>
              <w:spacing w:line="238" w:lineRule="auto"/>
              <w:jc w:val="center"/>
            </w:pPr>
            <w:r>
              <w:t>%10</w:t>
            </w:r>
          </w:p>
        </w:tc>
      </w:tr>
      <w:tr w:rsidR="00EB79DB" w:rsidRPr="00B44CF9" w14:paraId="3887989B" w14:textId="77777777" w:rsidTr="00C94E4B">
        <w:tc>
          <w:tcPr>
            <w:tcW w:w="5220" w:type="dxa"/>
          </w:tcPr>
          <w:p w14:paraId="760BF050" w14:textId="77777777" w:rsidR="00EB79DB" w:rsidRPr="00EF7CF9" w:rsidRDefault="00EB79DB" w:rsidP="00C94E4B">
            <w:pPr>
              <w:pStyle w:val="ProductList-OfferingBody"/>
              <w:spacing w:line="238" w:lineRule="auto"/>
              <w:jc w:val="center"/>
            </w:pPr>
            <w:r>
              <w:t>&lt; %99</w:t>
            </w:r>
          </w:p>
        </w:tc>
        <w:tc>
          <w:tcPr>
            <w:tcW w:w="3798" w:type="dxa"/>
          </w:tcPr>
          <w:p w14:paraId="430F2EEA" w14:textId="77777777" w:rsidR="00EB79DB" w:rsidRPr="00EF7CF9" w:rsidRDefault="00EB79DB" w:rsidP="00C94E4B">
            <w:pPr>
              <w:pStyle w:val="ProductList-OfferingBody"/>
              <w:spacing w:line="238" w:lineRule="auto"/>
              <w:jc w:val="center"/>
            </w:pPr>
            <w:r>
              <w:t>%25</w:t>
            </w:r>
          </w:p>
        </w:tc>
      </w:tr>
    </w:tbl>
    <w:bookmarkStart w:id="205" w:name="_Toc513395510"/>
    <w:bookmarkStart w:id="206" w:name="_Hlk513540106"/>
    <w:p w14:paraId="44F644BB"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lastRenderedPageBreak/>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6B78C4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07" w:name="_Toc457821546"/>
      <w:bookmarkStart w:id="208" w:name="_Toc52348948"/>
      <w:bookmarkStart w:id="209" w:name="_Toc120626032"/>
      <w:bookmarkStart w:id="210" w:name="_Toc52348927"/>
      <w:bookmarkStart w:id="211" w:name="_Toc126069617"/>
      <w:r>
        <w:t>Veri Kataloğu</w:t>
      </w:r>
      <w:bookmarkEnd w:id="207"/>
      <w:bookmarkEnd w:id="208"/>
      <w:bookmarkEnd w:id="209"/>
      <w:bookmarkEnd w:id="211"/>
    </w:p>
    <w:p w14:paraId="3A8D7189" w14:textId="77777777" w:rsidR="00EB79DB" w:rsidRPr="00285F6E" w:rsidRDefault="00EB79DB" w:rsidP="00EB79DB">
      <w:pPr>
        <w:pStyle w:val="ProductList-Body"/>
        <w:spacing w:line="238" w:lineRule="auto"/>
      </w:pPr>
      <w:r>
        <w:rPr>
          <w:b/>
          <w:color w:val="00188F"/>
        </w:rPr>
        <w:t>Ek Tanımlar</w:t>
      </w:r>
      <w:r w:rsidRPr="00691780">
        <w:rPr>
          <w:b/>
        </w:rPr>
        <w:t>:</w:t>
      </w:r>
    </w:p>
    <w:p w14:paraId="5F496444" w14:textId="77777777" w:rsidR="00EB79DB" w:rsidRPr="00285F6E" w:rsidRDefault="00EB79DB" w:rsidP="00EB79DB">
      <w:pPr>
        <w:pStyle w:val="ProductList-Body"/>
        <w:spacing w:line="238" w:lineRule="auto"/>
      </w:pPr>
      <w:r>
        <w:t>“</w:t>
      </w:r>
      <w:r>
        <w:rPr>
          <w:b/>
          <w:color w:val="00188F"/>
        </w:rPr>
        <w:t>Dağıtım Dakikaları</w:t>
      </w:r>
      <w:r>
        <w:t>”, bir faturalama ayında bir Veri Kataloğu satın alınan ilgili toplam dakikaların sayısıdır.</w:t>
      </w:r>
    </w:p>
    <w:p w14:paraId="1D987A31" w14:textId="77777777" w:rsidR="00EB79DB" w:rsidRPr="00285F6E" w:rsidRDefault="00EB79DB" w:rsidP="00EB79DB">
      <w:pPr>
        <w:pStyle w:val="ProductList-Body"/>
        <w:spacing w:line="238" w:lineRule="auto"/>
      </w:pPr>
      <w:r>
        <w:t>“</w:t>
      </w:r>
      <w:r>
        <w:rPr>
          <w:b/>
          <w:color w:val="00188F"/>
        </w:rPr>
        <w:t>Girişler</w:t>
      </w:r>
      <w:r>
        <w:t>”, Veri Kataloğundaki herhangi bir katalog nesne kaydı (tablo, görünüm, ölçü, küme veya rapor gibi) anlamına gelir.</w:t>
      </w:r>
    </w:p>
    <w:p w14:paraId="7D947C71" w14:textId="77777777" w:rsidR="00EB79DB" w:rsidRPr="00285F6E" w:rsidRDefault="00EB79DB" w:rsidP="00EB79DB">
      <w:pPr>
        <w:pStyle w:val="ProductList-Body"/>
        <w:spacing w:line="238" w:lineRule="auto"/>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447708AA"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b/>
          <w:color w:val="00188F"/>
          <w:sz w:val="18"/>
          <w:szCs w:val="22"/>
        </w:rPr>
        <w:t>Kesinti Süresi</w:t>
      </w:r>
      <w:r w:rsidRPr="00691780">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2594474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47F9A14" w14:textId="77777777" w:rsidR="00EB79DB" w:rsidRPr="00285F6E" w:rsidRDefault="00EB79DB" w:rsidP="00EB79DB">
      <w:pPr>
        <w:pStyle w:val="ProductList-Body"/>
        <w:spacing w:line="238" w:lineRule="auto"/>
      </w:pPr>
    </w:p>
    <w:p w14:paraId="6E46D3F2" w14:textId="77777777" w:rsidR="00EB79DB" w:rsidRPr="00132E87"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E3DCD39" w14:textId="77777777" w:rsidR="00EB79DB" w:rsidRPr="00285F6E" w:rsidRDefault="00EB79DB" w:rsidP="00EB79DB">
      <w:pPr>
        <w:pStyle w:val="ProductList-Body"/>
        <w:spacing w:line="238"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2ADB4249" w14:textId="77777777" w:rsidTr="00C94E4B">
        <w:trPr>
          <w:tblHeader/>
        </w:trPr>
        <w:tc>
          <w:tcPr>
            <w:tcW w:w="5400" w:type="dxa"/>
            <w:shd w:val="clear" w:color="auto" w:fill="0072C6"/>
          </w:tcPr>
          <w:p w14:paraId="13F6C32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7CAA430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66C4A70" w14:textId="77777777" w:rsidTr="00C94E4B">
        <w:tc>
          <w:tcPr>
            <w:tcW w:w="5400" w:type="dxa"/>
          </w:tcPr>
          <w:p w14:paraId="388AA809" w14:textId="77777777" w:rsidR="00EB79DB" w:rsidRPr="00EF7CF9" w:rsidRDefault="00EB79DB" w:rsidP="00C94E4B">
            <w:pPr>
              <w:pStyle w:val="ProductList-OfferingBody"/>
              <w:spacing w:line="238" w:lineRule="auto"/>
              <w:jc w:val="center"/>
            </w:pPr>
            <w:r>
              <w:t>&lt; %99,9</w:t>
            </w:r>
          </w:p>
        </w:tc>
        <w:tc>
          <w:tcPr>
            <w:tcW w:w="4005" w:type="dxa"/>
          </w:tcPr>
          <w:p w14:paraId="3A5D3FFB" w14:textId="77777777" w:rsidR="00EB79DB" w:rsidRPr="00EF7CF9" w:rsidRDefault="00EB79DB" w:rsidP="00C94E4B">
            <w:pPr>
              <w:pStyle w:val="ProductList-OfferingBody"/>
              <w:spacing w:line="238" w:lineRule="auto"/>
              <w:jc w:val="center"/>
            </w:pPr>
            <w:r>
              <w:t>%10</w:t>
            </w:r>
          </w:p>
        </w:tc>
      </w:tr>
      <w:tr w:rsidR="00EB79DB" w:rsidRPr="00B44CF9" w14:paraId="0990838C" w14:textId="77777777" w:rsidTr="00C94E4B">
        <w:tc>
          <w:tcPr>
            <w:tcW w:w="5400" w:type="dxa"/>
          </w:tcPr>
          <w:p w14:paraId="237084C1" w14:textId="77777777" w:rsidR="00EB79DB" w:rsidRPr="00EF7CF9" w:rsidRDefault="00EB79DB" w:rsidP="00C94E4B">
            <w:pPr>
              <w:pStyle w:val="ProductList-OfferingBody"/>
              <w:spacing w:line="238" w:lineRule="auto"/>
              <w:jc w:val="center"/>
            </w:pPr>
            <w:r>
              <w:t>&lt; %99</w:t>
            </w:r>
          </w:p>
        </w:tc>
        <w:tc>
          <w:tcPr>
            <w:tcW w:w="4005" w:type="dxa"/>
          </w:tcPr>
          <w:p w14:paraId="2EA1A054" w14:textId="77777777" w:rsidR="00EB79DB" w:rsidRPr="00EF7CF9" w:rsidRDefault="00EB79DB" w:rsidP="00C94E4B">
            <w:pPr>
              <w:pStyle w:val="ProductList-OfferingBody"/>
              <w:spacing w:line="238" w:lineRule="auto"/>
              <w:jc w:val="center"/>
            </w:pPr>
            <w:r>
              <w:t>%25</w:t>
            </w:r>
          </w:p>
        </w:tc>
      </w:tr>
    </w:tbl>
    <w:bookmarkStart w:id="212" w:name="_Toc457821547"/>
    <w:p w14:paraId="08133AD9"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4C5580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13" w:name="_Toc120626033"/>
      <w:bookmarkStart w:id="214" w:name="_Toc52348949"/>
      <w:bookmarkStart w:id="215" w:name="_Toc126069618"/>
      <w:r>
        <w:t>Azure Data Factory</w:t>
      </w:r>
      <w:bookmarkEnd w:id="213"/>
      <w:bookmarkEnd w:id="215"/>
      <w:r>
        <w:t xml:space="preserve"> </w:t>
      </w:r>
      <w:bookmarkEnd w:id="212"/>
      <w:bookmarkEnd w:id="214"/>
    </w:p>
    <w:p w14:paraId="01CE92B5" w14:textId="77777777" w:rsidR="00EB79DB" w:rsidRPr="00285F6E" w:rsidRDefault="00EB79DB" w:rsidP="00EB79DB">
      <w:pPr>
        <w:pStyle w:val="ProductList-Body"/>
        <w:spacing w:line="238" w:lineRule="auto"/>
      </w:pPr>
      <w:r>
        <w:rPr>
          <w:b/>
          <w:color w:val="00188F"/>
        </w:rPr>
        <w:t>Ek Tanımlar</w:t>
      </w:r>
      <w:r w:rsidRPr="00691780">
        <w:rPr>
          <w:b/>
        </w:rPr>
        <w:t>:</w:t>
      </w:r>
    </w:p>
    <w:p w14:paraId="6CDEE9E4" w14:textId="77777777" w:rsidR="00EB79DB" w:rsidRPr="00285F6E" w:rsidRDefault="00EB79DB" w:rsidP="00EB79DB">
      <w:pPr>
        <w:pStyle w:val="ProductList-Body"/>
        <w:spacing w:line="238" w:lineRule="auto"/>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3EBFBC41" w14:textId="77777777" w:rsidR="00EB79DB" w:rsidRPr="00285F6E" w:rsidRDefault="00EB79DB" w:rsidP="00EB79DB">
      <w:pPr>
        <w:pStyle w:val="ProductList-Body"/>
        <w:spacing w:line="238" w:lineRule="auto"/>
      </w:pPr>
      <w:r>
        <w:t>“</w:t>
      </w:r>
      <w:r>
        <w:rPr>
          <w:b/>
          <w:color w:val="00188F"/>
        </w:rPr>
        <w:t>Etkinlik Çalıştırma</w:t>
      </w:r>
      <w:r w:rsidRPr="00C02591">
        <w:t>,</w:t>
      </w:r>
      <w:r>
        <w:t>”</w:t>
      </w:r>
      <w:r>
        <w:rPr>
          <w:b/>
          <w:color w:val="00188F"/>
        </w:rPr>
        <w:t xml:space="preserve"> </w:t>
      </w:r>
      <w:r>
        <w:t>bir etkinliğin yürütülmesi veya etkinliği yürütme girişimi anlamına gelir</w:t>
      </w:r>
    </w:p>
    <w:p w14:paraId="5CA5CDB9" w14:textId="77777777" w:rsidR="00EB79DB" w:rsidRPr="00285F6E" w:rsidRDefault="00EB79DB" w:rsidP="00EB79DB">
      <w:pPr>
        <w:pStyle w:val="ProductList-Body"/>
        <w:spacing w:line="238" w:lineRule="auto"/>
      </w:pPr>
    </w:p>
    <w:p w14:paraId="5FD21051" w14:textId="77777777" w:rsidR="00EB79DB" w:rsidRPr="00285F6E" w:rsidRDefault="00EB79DB" w:rsidP="00EB79DB">
      <w:pPr>
        <w:pStyle w:val="ProductList-Body"/>
        <w:spacing w:line="238" w:lineRule="auto"/>
      </w:pPr>
      <w:r>
        <w:rPr>
          <w:b/>
          <w:bCs/>
          <w:color w:val="00188F"/>
        </w:rPr>
        <w:t>Data Factory API Çağrıları için Aylık Çalışma Süresi Hesaplaması</w:t>
      </w:r>
    </w:p>
    <w:p w14:paraId="18C8D2AA" w14:textId="77777777" w:rsidR="00EB79DB" w:rsidRPr="00285F6E" w:rsidRDefault="00EB79DB" w:rsidP="00EB79DB">
      <w:pPr>
        <w:pStyle w:val="ProductList-Body"/>
        <w:spacing w:line="238" w:lineRule="auto"/>
      </w:pPr>
      <w:r>
        <w:rPr>
          <w:b/>
          <w:color w:val="00188F"/>
        </w:rPr>
        <w:t>Ek Tanımlar</w:t>
      </w:r>
      <w:r w:rsidRPr="00691780">
        <w:rPr>
          <w:b/>
        </w:rPr>
        <w:t>:</w:t>
      </w:r>
    </w:p>
    <w:p w14:paraId="6B467210" w14:textId="77777777" w:rsidR="00EB79DB" w:rsidRPr="00285F6E" w:rsidRDefault="00EB79DB" w:rsidP="00EB79DB">
      <w:pPr>
        <w:pStyle w:val="ProductList-Body"/>
        <w:spacing w:line="238" w:lineRule="auto"/>
      </w:pPr>
      <w:r>
        <w:t>“</w:t>
      </w:r>
      <w:r>
        <w:rPr>
          <w:b/>
          <w:color w:val="00188F"/>
        </w:rPr>
        <w:t>Toplam İstek</w:t>
      </w:r>
      <w:r>
        <w:t>,” Hariç Tutulan İstekler dışında, belirli bir Microsoft Azure üyeliği için bir fatura ayında Kaynaklar için işlemlerin gerçekleştirilmesine yönelik tüm isteklerdir.</w:t>
      </w:r>
    </w:p>
    <w:p w14:paraId="0892B365" w14:textId="77777777" w:rsidR="00EB79DB" w:rsidRPr="00285F6E" w:rsidRDefault="00EB79DB" w:rsidP="00EB79DB">
      <w:pPr>
        <w:pStyle w:val="ProductList-Body"/>
        <w:spacing w:line="238" w:lineRule="auto"/>
      </w:pPr>
      <w:r>
        <w:t>“</w:t>
      </w:r>
      <w:r>
        <w:rPr>
          <w:b/>
          <w:color w:val="00188F"/>
        </w:rPr>
        <w:t>Hariç Tutulan İstekler</w:t>
      </w:r>
      <w:r>
        <w:t xml:space="preserve">,” bir HTTP 408 durum kodu dışındaki herhangi bir HTTP 4xx durum koduyla sonuçlanan isteklerdir. </w:t>
      </w:r>
    </w:p>
    <w:p w14:paraId="7EF8EC99" w14:textId="77777777" w:rsidR="00EB79DB" w:rsidRPr="00285F6E" w:rsidRDefault="00EB79DB" w:rsidP="00EB79DB">
      <w:pPr>
        <w:pStyle w:val="ProductList-Body"/>
        <w:spacing w:line="238" w:lineRule="auto"/>
      </w:pPr>
      <w:r>
        <w:t>“</w:t>
      </w:r>
      <w:r>
        <w:rPr>
          <w:b/>
          <w:color w:val="00188F"/>
        </w:rPr>
        <w:t>Başarısız İstekler</w:t>
      </w:r>
      <w:r>
        <w:t xml:space="preserve">,” Toplam İstekler içerisinde bir Hata Kodu ya da HTTP 408 durum kodu döndüren veya iki dakika içinde Başarı Kodu döndürmeyen tüm isteklerdir. </w:t>
      </w:r>
    </w:p>
    <w:p w14:paraId="2E99B1A7" w14:textId="77777777" w:rsidR="00EB79DB" w:rsidRPr="00285F6E" w:rsidRDefault="00EB79DB" w:rsidP="00EB79DB">
      <w:pPr>
        <w:pStyle w:val="ProductList-Body"/>
        <w:spacing w:line="238" w:lineRule="auto"/>
      </w:pPr>
    </w:p>
    <w:p w14:paraId="5941281C" w14:textId="77777777" w:rsidR="00EB79DB" w:rsidRPr="00285F6E" w:rsidRDefault="00EB79DB" w:rsidP="00EB79DB">
      <w:pPr>
        <w:pStyle w:val="ProductList-Body"/>
        <w:spacing w:line="238" w:lineRule="auto"/>
      </w:pPr>
      <w:r>
        <w:t>Data Factory Hizmetlerine yapılan API çağrıları için “</w:t>
      </w:r>
      <w:r>
        <w:rPr>
          <w:b/>
          <w:color w:val="00188F"/>
        </w:rPr>
        <w:t>Aylık Çalışma Süresi Yüzdesi</w:t>
      </w:r>
      <w:r>
        <w:t xml:space="preserve">”, belirli bir Microsoft Azure üyeliği için bir fatura ayında Toplam İstekten Başarısız İsteklerin çıkarılıp Toplam İsteklere bölünmesiyle hesaplanır. </w:t>
      </w:r>
    </w:p>
    <w:p w14:paraId="33ACAF36" w14:textId="77777777" w:rsidR="00EB79DB" w:rsidRPr="00285F6E" w:rsidRDefault="00EB79DB" w:rsidP="00EB79DB">
      <w:pPr>
        <w:pStyle w:val="ProductList-Body"/>
        <w:spacing w:line="238" w:lineRule="auto"/>
      </w:pPr>
      <w:r>
        <w:t>Aylık Çalışma Süresi Yüzdesi, aşağıdaki formülle gösterilir:</w:t>
      </w:r>
    </w:p>
    <w:p w14:paraId="02CA79D2" w14:textId="77777777" w:rsidR="00EB79DB" w:rsidRPr="00285F6E" w:rsidRDefault="00EB79DB" w:rsidP="00EB79DB">
      <w:pPr>
        <w:pStyle w:val="ProductList-Body"/>
        <w:spacing w:line="238" w:lineRule="auto"/>
      </w:pPr>
    </w:p>
    <w:p w14:paraId="2CB0208B"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 xml:space="preserve">stekler - Başarısız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den>
          </m:f>
        </m:oMath>
      </m:oMathPara>
    </w:p>
    <w:p w14:paraId="7BDD3143" w14:textId="77777777" w:rsidR="00EB79DB" w:rsidRPr="00305E8C" w:rsidRDefault="00EB79DB" w:rsidP="00EB79DB">
      <w:pPr>
        <w:pStyle w:val="ProductList-Body"/>
        <w:spacing w:line="238" w:lineRule="auto"/>
        <w:rPr>
          <w:b/>
        </w:rPr>
      </w:pPr>
      <w:r w:rsidRPr="00305E8C">
        <w:rPr>
          <w:b/>
        </w:rPr>
        <w:t>Aşağıdaki Hizmet Kredileri, Müşterinin, Data Factory Hizmetini kullanımı için geçerlidir: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E5F40FB" w14:textId="77777777" w:rsidTr="00C94E4B">
        <w:trPr>
          <w:tblHeader/>
        </w:trPr>
        <w:tc>
          <w:tcPr>
            <w:tcW w:w="5400" w:type="dxa"/>
            <w:shd w:val="clear" w:color="auto" w:fill="0072C6"/>
          </w:tcPr>
          <w:p w14:paraId="6FB7D4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A50873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290054" w14:textId="77777777" w:rsidTr="00C94E4B">
        <w:tc>
          <w:tcPr>
            <w:tcW w:w="5400" w:type="dxa"/>
          </w:tcPr>
          <w:p w14:paraId="274CE9D3" w14:textId="77777777" w:rsidR="00EB79DB" w:rsidRPr="00EF7CF9" w:rsidRDefault="00EB79DB" w:rsidP="00C94E4B">
            <w:pPr>
              <w:pStyle w:val="ProductList-OfferingBody"/>
              <w:spacing w:line="238" w:lineRule="auto"/>
              <w:jc w:val="center"/>
            </w:pPr>
            <w:r>
              <w:t>&lt; %99,9</w:t>
            </w:r>
          </w:p>
        </w:tc>
        <w:tc>
          <w:tcPr>
            <w:tcW w:w="3987" w:type="dxa"/>
          </w:tcPr>
          <w:p w14:paraId="4CB31B3E" w14:textId="77777777" w:rsidR="00EB79DB" w:rsidRPr="00EF7CF9" w:rsidRDefault="00EB79DB" w:rsidP="00C94E4B">
            <w:pPr>
              <w:pStyle w:val="ProductList-OfferingBody"/>
              <w:spacing w:line="238" w:lineRule="auto"/>
              <w:jc w:val="center"/>
            </w:pPr>
            <w:r>
              <w:t>%10</w:t>
            </w:r>
          </w:p>
        </w:tc>
      </w:tr>
      <w:tr w:rsidR="00EB79DB" w:rsidRPr="00B44CF9" w14:paraId="4753D77F" w14:textId="77777777" w:rsidTr="00C94E4B">
        <w:tc>
          <w:tcPr>
            <w:tcW w:w="5400" w:type="dxa"/>
          </w:tcPr>
          <w:p w14:paraId="55FE5215" w14:textId="77777777" w:rsidR="00EB79DB" w:rsidRPr="00EF7CF9" w:rsidRDefault="00EB79DB" w:rsidP="00C94E4B">
            <w:pPr>
              <w:pStyle w:val="ProductList-OfferingBody"/>
              <w:spacing w:line="238" w:lineRule="auto"/>
              <w:jc w:val="center"/>
            </w:pPr>
            <w:r>
              <w:t>&lt; %99</w:t>
            </w:r>
          </w:p>
        </w:tc>
        <w:tc>
          <w:tcPr>
            <w:tcW w:w="3987" w:type="dxa"/>
          </w:tcPr>
          <w:p w14:paraId="189FD8FB" w14:textId="77777777" w:rsidR="00EB79DB" w:rsidRPr="00EF7CF9" w:rsidRDefault="00EB79DB" w:rsidP="00C94E4B">
            <w:pPr>
              <w:pStyle w:val="ProductList-OfferingBody"/>
              <w:spacing w:line="238" w:lineRule="auto"/>
              <w:jc w:val="center"/>
            </w:pPr>
            <w:r>
              <w:t>%25</w:t>
            </w:r>
          </w:p>
        </w:tc>
      </w:tr>
    </w:tbl>
    <w:p w14:paraId="767EF375" w14:textId="77777777" w:rsidR="00EB79DB" w:rsidRPr="00285F6E" w:rsidRDefault="00EB79DB" w:rsidP="00EB79DB">
      <w:pPr>
        <w:pStyle w:val="ProductList-Body"/>
        <w:keepNext/>
        <w:spacing w:before="240" w:line="238" w:lineRule="auto"/>
      </w:pPr>
      <w:r>
        <w:rPr>
          <w:b/>
          <w:bCs/>
          <w:color w:val="00188F"/>
        </w:rPr>
        <w:t>Data Factory Etkinlik Çalıştırma için Aylık Çalışma Süresi Hesaplaması</w:t>
      </w:r>
    </w:p>
    <w:p w14:paraId="7F4EC4EA"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0BE53721" w14:textId="77777777" w:rsidR="00EB79DB" w:rsidRPr="00285F6E" w:rsidRDefault="00EB79DB" w:rsidP="00EB79DB">
      <w:pPr>
        <w:pStyle w:val="ProductList-Body"/>
        <w:spacing w:line="238" w:lineRule="auto"/>
      </w:pPr>
      <w:r>
        <w:t>“</w:t>
      </w:r>
      <w:r>
        <w:rPr>
          <w:b/>
          <w:color w:val="00188F"/>
        </w:rPr>
        <w:t>Toplam Etkinlik Çalıştırmaları</w:t>
      </w:r>
      <w:r w:rsidRPr="00C02591">
        <w:t>”,</w:t>
      </w:r>
      <w:r>
        <w:rPr>
          <w:b/>
          <w:color w:val="00188F"/>
        </w:rPr>
        <w:t xml:space="preserve"> </w:t>
      </w:r>
      <w:r>
        <w:rPr>
          <w:rFonts w:cs="Tahoma"/>
        </w:rPr>
        <w:t xml:space="preserve">belirli bir Microsoft Azure Üyeliği için bir fatura ayı içinde denenen toplam Etkinlik </w:t>
      </w:r>
      <w:r>
        <w:rPr>
          <w:rFonts w:cs="Tahoma"/>
        </w:rPr>
        <w:br/>
        <w:t xml:space="preserve">Çalıştırma sayısıdır. </w:t>
      </w:r>
    </w:p>
    <w:p w14:paraId="738092AD" w14:textId="77777777" w:rsidR="00EB79DB" w:rsidRPr="00285F6E" w:rsidRDefault="00EB79DB" w:rsidP="00EB79DB">
      <w:pPr>
        <w:pStyle w:val="ProductList-Body"/>
        <w:spacing w:line="238" w:lineRule="auto"/>
      </w:pPr>
      <w:r>
        <w:t>“</w:t>
      </w:r>
      <w:r>
        <w:rPr>
          <w:b/>
          <w:color w:val="00188F"/>
        </w:rPr>
        <w:t>Gecikmeli Etkinlik Çalıştırma</w:t>
      </w:r>
      <w:r>
        <w:t>”, bir etkinliğin yürütülmek üzere zamanlandığı saatten ve yürütülme için önkoşul olan tüm bağımlılıklar karşılandıktan sonra dört (4) dakika içinde yürütülmeye başlamadığı toplam Etkinlik Çalıştırma girişimi sayısıdır.</w:t>
      </w:r>
    </w:p>
    <w:p w14:paraId="2687DEB3" w14:textId="77777777" w:rsidR="00EB79DB" w:rsidRPr="00285F6E" w:rsidRDefault="00EB79DB" w:rsidP="00EB79DB">
      <w:pPr>
        <w:pStyle w:val="ProductList-Body"/>
        <w:spacing w:line="238" w:lineRule="auto"/>
      </w:pPr>
    </w:p>
    <w:p w14:paraId="45774993" w14:textId="77777777" w:rsidR="00EB79DB" w:rsidRPr="00285F6E" w:rsidRDefault="00EB79DB" w:rsidP="00EB79DB">
      <w:pPr>
        <w:pStyle w:val="ProductList-Body"/>
        <w:spacing w:line="238" w:lineRule="auto"/>
      </w:pPr>
      <w:r>
        <w:lastRenderedPageBreak/>
        <w:t xml:space="preserve">Data Factory Hizmeti için </w:t>
      </w:r>
      <w:r>
        <w:rPr>
          <w:b/>
          <w:color w:val="00188F"/>
        </w:rPr>
        <w:t>“Aylık Çalışma Süresi Yüzdesi”</w:t>
      </w:r>
      <w:r>
        <w:rPr>
          <w:color w:val="000000" w:themeColor="text1"/>
        </w:rPr>
        <w:t xml:space="preserve"> belirli bir Microsoft Azure üyeliği için bir fatura ayında Toplam Etkinlik Çalıştırmadan Gecikmeli Etkinlik Çalıştırmalarının çıkarılıp Toplam Etkinlik Çalıştırmasına bölünmesiyle hesaplanır.</w:t>
      </w:r>
    </w:p>
    <w:p w14:paraId="0C4E705C" w14:textId="77777777" w:rsidR="00EB79DB" w:rsidRPr="00285F6E" w:rsidRDefault="00EB79DB" w:rsidP="00EB79DB">
      <w:pPr>
        <w:pStyle w:val="ProductList-Body"/>
        <w:spacing w:line="238" w:lineRule="auto"/>
      </w:pPr>
      <w:r>
        <w:t>Aylık Çalışma Süresi Yüzdesi, aşağıdaki formül kullanılarak hesaplanır:</w:t>
      </w:r>
    </w:p>
    <w:p w14:paraId="383938BD" w14:textId="77777777" w:rsidR="00EB79DB" w:rsidRPr="00285F6E" w:rsidRDefault="00EB79DB" w:rsidP="00EB79DB">
      <w:pPr>
        <w:pStyle w:val="ProductList-Body"/>
        <w:spacing w:line="238" w:lineRule="auto"/>
      </w:pPr>
    </w:p>
    <w:p w14:paraId="064270CC" w14:textId="77777777" w:rsidR="00EB79DB" w:rsidRPr="00285F6E" w:rsidRDefault="00000000" w:rsidP="00EB79DB">
      <w:pPr>
        <w:spacing w:line="238"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Etkinlik Çalıştırma - Gecikmeli Etkinlik Çalıştırma</m:t>
              </m:r>
            </m:num>
            <m:den>
              <m:r>
                <w:rPr>
                  <w:rFonts w:ascii="Cambria Math" w:hAnsi="Cambria Math" w:cs="Tahoma"/>
                  <w:color w:val="000000" w:themeColor="text1"/>
                  <w:sz w:val="18"/>
                  <w:szCs w:val="18"/>
                </w:rPr>
                <m:t>Toplam Etkinlik Çalıştırma</m:t>
              </m:r>
            </m:den>
          </m:f>
          <m:r>
            <w:rPr>
              <w:rFonts w:ascii="Cambria Math" w:hAnsi="Cambria Math" w:cs="Tahoma"/>
              <w:color w:val="000000" w:themeColor="text1"/>
              <w:sz w:val="18"/>
              <w:szCs w:val="18"/>
            </w:rPr>
            <m:t xml:space="preserve"> x 100</m:t>
          </m:r>
        </m:oMath>
      </m:oMathPara>
    </w:p>
    <w:p w14:paraId="3DEDF62F" w14:textId="77777777" w:rsidR="00EB79DB" w:rsidRPr="00285F6E" w:rsidRDefault="00EB79DB" w:rsidP="00EB79DB">
      <w:pPr>
        <w:pStyle w:val="ProductList-Body"/>
        <w:spacing w:after="40" w:line="238" w:lineRule="auto"/>
      </w:pPr>
      <w:r>
        <w:rPr>
          <w:b/>
          <w:color w:val="00188F"/>
        </w:rPr>
        <w:t>Aşağıdaki Hizmet Düzeyleri ve Hizmet Kredileri, Müşterinin, Data Factory Hizmeti dahilindeki Etkinlik Çalıştırmaları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0B4B93B" w14:textId="77777777" w:rsidTr="00C94E4B">
        <w:trPr>
          <w:tblHeader/>
        </w:trPr>
        <w:tc>
          <w:tcPr>
            <w:tcW w:w="5400" w:type="dxa"/>
            <w:shd w:val="clear" w:color="auto" w:fill="0072C6"/>
          </w:tcPr>
          <w:p w14:paraId="6D0A4C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F176CC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A7A40D6" w14:textId="77777777" w:rsidTr="00C94E4B">
        <w:tc>
          <w:tcPr>
            <w:tcW w:w="5400" w:type="dxa"/>
            <w:tcBorders>
              <w:bottom w:val="single" w:sz="4" w:space="0" w:color="000000" w:themeColor="text1"/>
            </w:tcBorders>
          </w:tcPr>
          <w:p w14:paraId="3032C2FC"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000000" w:themeColor="text1"/>
            </w:tcBorders>
          </w:tcPr>
          <w:p w14:paraId="266EFA04" w14:textId="77777777" w:rsidR="00EB79DB" w:rsidRPr="00EF7CF9" w:rsidRDefault="00EB79DB" w:rsidP="00C94E4B">
            <w:pPr>
              <w:pStyle w:val="ProductList-OfferingBody"/>
              <w:spacing w:line="238" w:lineRule="auto"/>
              <w:jc w:val="center"/>
            </w:pPr>
            <w:r>
              <w:t>%10</w:t>
            </w:r>
          </w:p>
        </w:tc>
      </w:tr>
      <w:tr w:rsidR="00EB79DB" w:rsidRPr="00B44CF9" w14:paraId="2D478A00" w14:textId="77777777" w:rsidTr="00C94E4B">
        <w:tc>
          <w:tcPr>
            <w:tcW w:w="5400" w:type="dxa"/>
            <w:tcBorders>
              <w:bottom w:val="single" w:sz="4" w:space="0" w:color="auto"/>
            </w:tcBorders>
          </w:tcPr>
          <w:p w14:paraId="0F16179E" w14:textId="77777777" w:rsidR="00EB79DB" w:rsidRPr="00EF7CF9" w:rsidRDefault="00EB79DB" w:rsidP="00C94E4B">
            <w:pPr>
              <w:pStyle w:val="ProductList-OfferingBody"/>
              <w:spacing w:line="238" w:lineRule="auto"/>
              <w:jc w:val="center"/>
            </w:pPr>
            <w:r>
              <w:t>&lt; %99</w:t>
            </w:r>
          </w:p>
        </w:tc>
        <w:tc>
          <w:tcPr>
            <w:tcW w:w="3987" w:type="dxa"/>
            <w:tcBorders>
              <w:bottom w:val="single" w:sz="4" w:space="0" w:color="auto"/>
            </w:tcBorders>
          </w:tcPr>
          <w:p w14:paraId="5D94B744" w14:textId="77777777" w:rsidR="00EB79DB" w:rsidRPr="00EF7CF9" w:rsidRDefault="00EB79DB" w:rsidP="00C94E4B">
            <w:pPr>
              <w:pStyle w:val="ProductList-OfferingBody"/>
              <w:spacing w:line="238" w:lineRule="auto"/>
              <w:jc w:val="center"/>
            </w:pPr>
            <w:r>
              <w:t>%25</w:t>
            </w:r>
          </w:p>
        </w:tc>
      </w:tr>
    </w:tbl>
    <w:bookmarkStart w:id="216" w:name="_Toc457821548"/>
    <w:p w14:paraId="2C85FF8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BA81271"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17" w:name="_Toc52348951"/>
      <w:bookmarkStart w:id="218" w:name="_Toc120626034"/>
      <w:bookmarkStart w:id="219" w:name="_Toc457821549"/>
      <w:bookmarkStart w:id="220" w:name="_Toc126069619"/>
      <w:bookmarkEnd w:id="216"/>
      <w:r>
        <w:t>Veri Gölü Analizi</w:t>
      </w:r>
      <w:bookmarkEnd w:id="217"/>
      <w:bookmarkEnd w:id="218"/>
      <w:bookmarkEnd w:id="220"/>
    </w:p>
    <w:p w14:paraId="69D84853" w14:textId="77777777" w:rsidR="00EB79DB" w:rsidRPr="00285F6E" w:rsidRDefault="00EB79DB" w:rsidP="00EB79DB">
      <w:pPr>
        <w:pStyle w:val="ProductList-Body"/>
        <w:keepNext/>
        <w:spacing w:line="238" w:lineRule="auto"/>
      </w:pPr>
      <w:r>
        <w:rPr>
          <w:b/>
          <w:color w:val="00188F"/>
        </w:rPr>
        <w:t>Ek Tanımlar</w:t>
      </w:r>
      <w:r w:rsidRPr="00691780">
        <w:rPr>
          <w:b/>
        </w:rPr>
        <w:t>:</w:t>
      </w:r>
    </w:p>
    <w:p w14:paraId="295B78BD" w14:textId="77777777" w:rsidR="00EB79DB" w:rsidRPr="00285F6E" w:rsidRDefault="00EB79DB" w:rsidP="00EB79DB">
      <w:pPr>
        <w:pStyle w:val="ProductList-Body"/>
        <w:spacing w:line="238" w:lineRule="auto"/>
      </w:pPr>
      <w:r>
        <w:t>“</w:t>
      </w:r>
      <w:r>
        <w:rPr>
          <w:b/>
          <w:color w:val="00188F"/>
        </w:rPr>
        <w:t>Toplam İşlemler</w:t>
      </w:r>
      <w:r>
        <w:t xml:space="preserve">”, bir fatura ayı boyunca belirli bir Azure üyeliği kapsamında bir saatlik aralık dahilindeki tüm Veri Gölü Analizi hesapları genelinde girişimde bulunulan kimliği doğrulanmış işlemlerin toplam sayısıdır. </w:t>
      </w:r>
    </w:p>
    <w:p w14:paraId="3533A34F" w14:textId="77777777" w:rsidR="00EB79DB" w:rsidRPr="00285F6E" w:rsidRDefault="00EB79DB" w:rsidP="00EB79DB">
      <w:pPr>
        <w:spacing w:after="0" w:line="238" w:lineRule="auto"/>
      </w:pPr>
      <w:r>
        <w:rPr>
          <w:sz w:val="18"/>
          <w:szCs w:val="18"/>
        </w:rPr>
        <w:t>“</w:t>
      </w:r>
      <w:r>
        <w:rPr>
          <w:b/>
          <w:color w:val="00188F"/>
          <w:sz w:val="18"/>
          <w:szCs w:val="18"/>
        </w:rPr>
        <w:t>Başarısız İşlemler</w:t>
      </w:r>
      <w:r>
        <w:rPr>
          <w:sz w:val="18"/>
          <w:szCs w:val="18"/>
        </w:rPr>
        <w:t>”, Toplam İşlemler dâhilinde, hesap oluşturma ve silme için 5 dakika ve tüm işlemler için 25 saniye artı yüklü işlemler için MB başına ek 2 saniye içinde bir Hata Kodu döndüren veya bir Başarı Kodu döndürmeyen tüm işlemlerin kümesidir</w:t>
      </w:r>
      <w:r>
        <w:rPr>
          <w:rFonts w:ascii="Calibri" w:eastAsia="Calibri" w:hAnsi="Calibri" w:cs="Calibri"/>
          <w:sz w:val="18"/>
          <w:szCs w:val="18"/>
        </w:rPr>
        <w:t>.</w:t>
      </w:r>
    </w:p>
    <w:p w14:paraId="190CCD77"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1B3317D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2254847" w14:textId="77777777" w:rsidR="00EB79DB" w:rsidRPr="00285F6E" w:rsidRDefault="00EB79DB" w:rsidP="00EB79DB">
      <w:pPr>
        <w:pStyle w:val="ProductList-Body"/>
        <w:spacing w:line="238" w:lineRule="auto"/>
      </w:pPr>
    </w:p>
    <w:p w14:paraId="3B528ABC" w14:textId="77777777" w:rsidR="00EB79DB" w:rsidRPr="00132E87"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68A117F3"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923B07D" w14:textId="77777777" w:rsidTr="00C94E4B">
        <w:trPr>
          <w:tblHeader/>
        </w:trPr>
        <w:tc>
          <w:tcPr>
            <w:tcW w:w="5400" w:type="dxa"/>
            <w:shd w:val="clear" w:color="auto" w:fill="0072C6"/>
          </w:tcPr>
          <w:p w14:paraId="0720B45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CB28EF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8D9424D" w14:textId="77777777" w:rsidTr="00C94E4B">
        <w:tc>
          <w:tcPr>
            <w:tcW w:w="5400" w:type="dxa"/>
          </w:tcPr>
          <w:p w14:paraId="29367092" w14:textId="77777777" w:rsidR="00EB79DB" w:rsidRPr="00EF7CF9" w:rsidRDefault="00EB79DB" w:rsidP="00C94E4B">
            <w:pPr>
              <w:pStyle w:val="ProductList-OfferingBody"/>
              <w:spacing w:line="238" w:lineRule="auto"/>
              <w:jc w:val="center"/>
            </w:pPr>
            <w:r>
              <w:t>&lt; %99,9</w:t>
            </w:r>
          </w:p>
        </w:tc>
        <w:tc>
          <w:tcPr>
            <w:tcW w:w="3987" w:type="dxa"/>
          </w:tcPr>
          <w:p w14:paraId="28895D9E" w14:textId="77777777" w:rsidR="00EB79DB" w:rsidRPr="00EF7CF9" w:rsidRDefault="00EB79DB" w:rsidP="00C94E4B">
            <w:pPr>
              <w:pStyle w:val="ProductList-OfferingBody"/>
              <w:spacing w:line="238" w:lineRule="auto"/>
              <w:jc w:val="center"/>
            </w:pPr>
            <w:r>
              <w:t>%10</w:t>
            </w:r>
          </w:p>
        </w:tc>
      </w:tr>
      <w:tr w:rsidR="00EB79DB" w:rsidRPr="00B44CF9" w14:paraId="51F02F14" w14:textId="77777777" w:rsidTr="00C94E4B">
        <w:tc>
          <w:tcPr>
            <w:tcW w:w="5400" w:type="dxa"/>
          </w:tcPr>
          <w:p w14:paraId="01D15DE4" w14:textId="77777777" w:rsidR="00EB79DB" w:rsidRPr="00EF7CF9" w:rsidRDefault="00EB79DB" w:rsidP="00C94E4B">
            <w:pPr>
              <w:pStyle w:val="ProductList-OfferingBody"/>
              <w:spacing w:line="238" w:lineRule="auto"/>
              <w:jc w:val="center"/>
            </w:pPr>
            <w:r>
              <w:t>&lt; %99,9</w:t>
            </w:r>
          </w:p>
        </w:tc>
        <w:tc>
          <w:tcPr>
            <w:tcW w:w="3987" w:type="dxa"/>
          </w:tcPr>
          <w:p w14:paraId="580BA61B" w14:textId="77777777" w:rsidR="00EB79DB" w:rsidRPr="00EF7CF9" w:rsidRDefault="00EB79DB" w:rsidP="00C94E4B">
            <w:pPr>
              <w:pStyle w:val="ProductList-OfferingBody"/>
              <w:spacing w:line="238" w:lineRule="auto"/>
              <w:jc w:val="center"/>
            </w:pPr>
            <w:r>
              <w:t>%25</w:t>
            </w:r>
          </w:p>
        </w:tc>
      </w:tr>
    </w:tbl>
    <w:p w14:paraId="064AF7D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513E52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21" w:name="_Toc52348952"/>
      <w:bookmarkStart w:id="222" w:name="_Toc120626035"/>
      <w:bookmarkStart w:id="223" w:name="_Toc126069620"/>
      <w:r>
        <w:t>Veri Gölü Depolama Nesil 1</w:t>
      </w:r>
      <w:bookmarkEnd w:id="221"/>
      <w:bookmarkEnd w:id="222"/>
      <w:bookmarkEnd w:id="223"/>
    </w:p>
    <w:p w14:paraId="674BCDE8" w14:textId="77777777" w:rsidR="00EB79DB" w:rsidRPr="00285F6E" w:rsidRDefault="00EB79DB" w:rsidP="00EB79DB">
      <w:pPr>
        <w:pStyle w:val="ProductList-Body"/>
        <w:spacing w:line="238" w:lineRule="auto"/>
      </w:pPr>
      <w:r>
        <w:rPr>
          <w:b/>
          <w:color w:val="00188F"/>
        </w:rPr>
        <w:t>Ek Tanımlar</w:t>
      </w:r>
      <w:r w:rsidRPr="00691780">
        <w:rPr>
          <w:b/>
        </w:rPr>
        <w:t>:</w:t>
      </w:r>
    </w:p>
    <w:p w14:paraId="62271FF6" w14:textId="77777777" w:rsidR="00EB79DB" w:rsidRPr="00285F6E" w:rsidRDefault="00EB79DB" w:rsidP="00EB79DB">
      <w:pPr>
        <w:pStyle w:val="ProductList-Body"/>
        <w:spacing w:line="238" w:lineRule="auto"/>
      </w:pPr>
      <w:r>
        <w:t>“</w:t>
      </w:r>
      <w:r>
        <w:rPr>
          <w:b/>
          <w:color w:val="00188F"/>
        </w:rPr>
        <w:t>Toplam İşlemler</w:t>
      </w:r>
      <w:r>
        <w:t>”, bir fatura ayında belirli bir Azure üyeliği kapsamında bir saatlik aralık dâhilinde tüm Veri Gölü Mağazası hesapları genelinde girişimde bulunulan kimliği doğrulanmış işlemlerin toplam sayısıdır.</w:t>
      </w:r>
    </w:p>
    <w:p w14:paraId="120202AD" w14:textId="77777777" w:rsidR="00EB79DB" w:rsidRPr="00285F6E" w:rsidRDefault="00EB79DB" w:rsidP="00EB79DB">
      <w:pPr>
        <w:spacing w:after="0" w:line="238" w:lineRule="auto"/>
      </w:pPr>
      <w:r>
        <w:rPr>
          <w:sz w:val="18"/>
          <w:szCs w:val="18"/>
        </w:rPr>
        <w:t>“</w:t>
      </w:r>
      <w:r>
        <w:rPr>
          <w:b/>
          <w:color w:val="00188F"/>
          <w:sz w:val="18"/>
          <w:szCs w:val="18"/>
        </w:rPr>
        <w:t>Başarısız İşlemler</w:t>
      </w:r>
      <w:r>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722D664F"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52BADF22"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Pr>
          <w:rFonts w:asciiTheme="minorHAnsi" w:eastAsiaTheme="minorHAnsi" w:hAnsiTheme="minorHAnsi" w:cstheme="minorBidi"/>
          <w:color w:val="000000" w:themeColor="text1"/>
          <w:sz w:val="18"/>
          <w:szCs w:val="22"/>
        </w:rPr>
        <w:t>” bir fatura ayı için, fatura ayındaki her saate ilişkin Hata Oranlarının, fatura ayındaki toplam saat sayısına bölünmesiyle elde edilen sayıdır.</w:t>
      </w:r>
    </w:p>
    <w:p w14:paraId="660EEDB2" w14:textId="77777777" w:rsidR="00EB79DB" w:rsidRPr="00285F6E" w:rsidRDefault="00EB79DB" w:rsidP="00EB79DB">
      <w:pPr>
        <w:pStyle w:val="ProductList-Body"/>
        <w:spacing w:line="238" w:lineRule="auto"/>
      </w:pPr>
      <w:r w:rsidRPr="00C02591">
        <w:t>“</w:t>
      </w:r>
      <w:r>
        <w:rPr>
          <w:b/>
          <w:color w:val="00188F"/>
        </w:rPr>
        <w:t>Aylık Çalışma Süresi Yüzdesi</w:t>
      </w:r>
      <w:r w:rsidRPr="00C02591">
        <w:t>”</w:t>
      </w:r>
      <w:r>
        <w:t xml:space="preserve">, bir fatura ayı boyunca belirli bir Microsoft Azure üyeliği için Ortalama Hata Oranının %100'ünün çıkarılmasıyla hesaplanır. </w:t>
      </w:r>
    </w:p>
    <w:p w14:paraId="65C1B767" w14:textId="77777777" w:rsidR="00EB79DB" w:rsidRPr="00285F6E" w:rsidRDefault="00EB79DB" w:rsidP="00EB79DB">
      <w:pPr>
        <w:pStyle w:val="ProductList-Body"/>
        <w:spacing w:line="238" w:lineRule="auto"/>
      </w:pPr>
      <w:r>
        <w:t>Aylık Çalışma Süresi Yüzdesi, aşağıdaki formül kullanılarak hesaplanır:</w:t>
      </w:r>
    </w:p>
    <w:p w14:paraId="53A5E047" w14:textId="77777777" w:rsidR="00EB79DB" w:rsidRPr="00285F6E" w:rsidRDefault="00EB79DB" w:rsidP="00EB79DB">
      <w:pPr>
        <w:pStyle w:val="ProductList-Body"/>
        <w:spacing w:line="238" w:lineRule="auto"/>
      </w:pPr>
    </w:p>
    <w:p w14:paraId="1D99F948" w14:textId="77777777" w:rsidR="00EB79DB" w:rsidRPr="00132E87"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36FD11CE"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634DD1D" w14:textId="77777777" w:rsidTr="00C94E4B">
        <w:trPr>
          <w:tblHeader/>
        </w:trPr>
        <w:tc>
          <w:tcPr>
            <w:tcW w:w="5400" w:type="dxa"/>
            <w:shd w:val="clear" w:color="auto" w:fill="0072C6"/>
          </w:tcPr>
          <w:p w14:paraId="25A0CCB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4DABA9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78F7A31" w14:textId="77777777" w:rsidTr="00C94E4B">
        <w:tc>
          <w:tcPr>
            <w:tcW w:w="5400" w:type="dxa"/>
          </w:tcPr>
          <w:p w14:paraId="65138C75" w14:textId="77777777" w:rsidR="00EB79DB" w:rsidRPr="00EF7CF9" w:rsidRDefault="00EB79DB" w:rsidP="00C94E4B">
            <w:pPr>
              <w:pStyle w:val="ProductList-OfferingBody"/>
              <w:spacing w:line="238" w:lineRule="auto"/>
              <w:jc w:val="center"/>
            </w:pPr>
            <w:r>
              <w:t>&lt; %99,9</w:t>
            </w:r>
          </w:p>
        </w:tc>
        <w:tc>
          <w:tcPr>
            <w:tcW w:w="3987" w:type="dxa"/>
          </w:tcPr>
          <w:p w14:paraId="3A004623" w14:textId="77777777" w:rsidR="00EB79DB" w:rsidRPr="00EF7CF9" w:rsidRDefault="00EB79DB" w:rsidP="00C94E4B">
            <w:pPr>
              <w:pStyle w:val="ProductList-OfferingBody"/>
              <w:spacing w:line="238" w:lineRule="auto"/>
              <w:jc w:val="center"/>
            </w:pPr>
            <w:r>
              <w:t>%10</w:t>
            </w:r>
          </w:p>
        </w:tc>
      </w:tr>
      <w:tr w:rsidR="00EB79DB" w:rsidRPr="00B44CF9" w14:paraId="7BF41AEA" w14:textId="77777777" w:rsidTr="00C94E4B">
        <w:tc>
          <w:tcPr>
            <w:tcW w:w="5400" w:type="dxa"/>
          </w:tcPr>
          <w:p w14:paraId="164F7C99" w14:textId="77777777" w:rsidR="00EB79DB" w:rsidRPr="00EF7CF9" w:rsidRDefault="00EB79DB" w:rsidP="00C94E4B">
            <w:pPr>
              <w:pStyle w:val="ProductList-OfferingBody"/>
              <w:spacing w:line="238" w:lineRule="auto"/>
              <w:jc w:val="center"/>
            </w:pPr>
            <w:r>
              <w:t>&lt; %99</w:t>
            </w:r>
          </w:p>
        </w:tc>
        <w:tc>
          <w:tcPr>
            <w:tcW w:w="3987" w:type="dxa"/>
          </w:tcPr>
          <w:p w14:paraId="026BC869" w14:textId="77777777" w:rsidR="00EB79DB" w:rsidRPr="00EF7CF9" w:rsidRDefault="00EB79DB" w:rsidP="00C94E4B">
            <w:pPr>
              <w:pStyle w:val="ProductList-OfferingBody"/>
              <w:spacing w:line="238" w:lineRule="auto"/>
              <w:jc w:val="center"/>
            </w:pPr>
            <w:r>
              <w:t>%25</w:t>
            </w:r>
          </w:p>
        </w:tc>
      </w:tr>
    </w:tbl>
    <w:bookmarkEnd w:id="219"/>
    <w:p w14:paraId="5EB97ABE"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0CA6C5F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24" w:name="_Toc120626036"/>
      <w:bookmarkStart w:id="225" w:name="_Toc126069621"/>
      <w:r>
        <w:lastRenderedPageBreak/>
        <w:t>MariaDB için Azure Veritabanı</w:t>
      </w:r>
      <w:bookmarkEnd w:id="224"/>
      <w:bookmarkEnd w:id="225"/>
    </w:p>
    <w:p w14:paraId="75060ACB"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03D8FB12" w14:textId="77777777" w:rsidR="00EB79DB" w:rsidRPr="00285F6E" w:rsidRDefault="00EB79DB" w:rsidP="00EB79DB">
      <w:pPr>
        <w:pStyle w:val="ProductList-Body"/>
        <w:spacing w:line="238" w:lineRule="auto"/>
      </w:pPr>
      <w:r>
        <w:t>“</w:t>
      </w:r>
      <w:r>
        <w:rPr>
          <w:b/>
          <w:bCs/>
          <w:color w:val="00188F"/>
        </w:rPr>
        <w:t>Sunucu</w:t>
      </w:r>
      <w:r>
        <w:t>” belirli herhangi bir MariaDB için Azure Veritabanı sunucusudur.</w:t>
      </w:r>
    </w:p>
    <w:p w14:paraId="3624959D" w14:textId="77777777" w:rsidR="00EB79DB" w:rsidRPr="00285F6E" w:rsidRDefault="00EB79DB" w:rsidP="00EB79DB">
      <w:pPr>
        <w:pStyle w:val="ProductList-Body"/>
        <w:spacing w:before="120" w:line="238" w:lineRule="auto"/>
      </w:pPr>
      <w:r>
        <w:rPr>
          <w:b/>
          <w:bCs/>
          <w:color w:val="00188F"/>
        </w:rPr>
        <w:t>Microsoft MariaDB için Azure Veritabanı için ait Aylık Çalışma Süresi Hesabı ve Hizmet Düzeyleri</w:t>
      </w:r>
    </w:p>
    <w:p w14:paraId="348C8B17" w14:textId="77777777" w:rsidR="00EB79DB" w:rsidRPr="00285F6E" w:rsidRDefault="00EB79DB" w:rsidP="00EB79DB">
      <w:pPr>
        <w:pStyle w:val="ProductList-Body"/>
        <w:spacing w:line="238" w:lineRule="auto"/>
      </w:pPr>
      <w:r>
        <w:t>“</w:t>
      </w:r>
      <w:r>
        <w:rPr>
          <w:b/>
          <w:bCs/>
          <w:color w:val="00188F"/>
        </w:rPr>
        <w:t>Kullanılabilir Maksimum Dakika</w:t>
      </w:r>
      <w:r>
        <w:t>”, bir fatura ayı boyunca Microsoft Azure üyeliğinde Müşteri tarafından dağıtılan belirli bir Sunucu için toplam dakika sayısıdır.</w:t>
      </w:r>
    </w:p>
    <w:p w14:paraId="0EC0D025" w14:textId="77777777" w:rsidR="00EB79DB" w:rsidRPr="00285F6E" w:rsidRDefault="00EB79DB" w:rsidP="00EB79DB">
      <w:pPr>
        <w:pStyle w:val="ProductList-Body"/>
        <w:spacing w:line="238" w:lineRule="auto"/>
      </w:pPr>
      <w:r>
        <w:t>“</w:t>
      </w:r>
      <w:r>
        <w:rPr>
          <w:b/>
          <w:bCs/>
          <w:color w:val="00188F"/>
        </w:rPr>
        <w:t>Kesinti Süresi</w:t>
      </w:r>
      <w:r>
        <w:t>”, Kullanılabilir Maksimum Dakika süresince Sunucu'nun kullanılamaz olduğu toplam dakika sayısıdır. Müşteri tarafından Sunucu'ya bağlantı kurmaya yönelik tüm sürekli girişimlerin Hata Kodu döndürmesi durumunda, dakikanın kullanılamaz olduğu kabul edilir.</w:t>
      </w:r>
    </w:p>
    <w:p w14:paraId="15FDC64E" w14:textId="77777777" w:rsidR="00EB79DB" w:rsidRPr="00285F6E" w:rsidRDefault="00EB79DB" w:rsidP="00EB79DB">
      <w:pPr>
        <w:pStyle w:val="ProductList-Body"/>
        <w:spacing w:line="238" w:lineRule="auto"/>
      </w:pPr>
      <w:r>
        <w:t>MariaDB için Azure Veritabanı için ait “</w:t>
      </w:r>
      <w:r>
        <w:rPr>
          <w:b/>
          <w:bCs/>
          <w:color w:val="00188F"/>
        </w:rPr>
        <w:t>Aylık Çalışma Süresi Yüzdesi</w:t>
      </w:r>
      <w:r>
        <w:t>”, Kullanılabilir Maksimum Dakika'dan Kesinti Süresi'nin çıkarılıp Kullanılabilir Maksimum Dakika'ya bölünmesi ile hesaplanır.</w:t>
      </w:r>
    </w:p>
    <w:p w14:paraId="43AD4DEA" w14:textId="77777777" w:rsidR="00EB79DB" w:rsidRPr="00285F6E" w:rsidRDefault="00EB79DB" w:rsidP="00EB79DB">
      <w:pPr>
        <w:pStyle w:val="ProductList-Body"/>
        <w:keepNext/>
        <w:keepLines/>
        <w:spacing w:line="238" w:lineRule="auto"/>
      </w:pPr>
      <w:r>
        <w:t>Aylık Çalışma Süresi Yüzdesi, aşağıdaki formülle gösterilir:</w:t>
      </w:r>
    </w:p>
    <w:p w14:paraId="6A92F0F5" w14:textId="77777777" w:rsidR="00EB79DB" w:rsidRPr="00285F6E" w:rsidRDefault="00EB79DB" w:rsidP="00EB79DB">
      <w:pPr>
        <w:pStyle w:val="ProductList-Body"/>
        <w:keepNext/>
        <w:keepLines/>
        <w:spacing w:line="238" w:lineRule="auto"/>
      </w:pPr>
    </w:p>
    <w:p w14:paraId="2232D6E0" w14:textId="77777777" w:rsidR="00EB79DB" w:rsidRPr="00132E87"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36A0A1F" w14:textId="77777777" w:rsidR="00EB79DB" w:rsidRPr="00285F6E" w:rsidRDefault="00EB79DB" w:rsidP="00EB79DB">
      <w:pPr>
        <w:pStyle w:val="ProductList-Body"/>
        <w:keepNext/>
        <w:spacing w:line="238" w:lineRule="auto"/>
      </w:pPr>
      <w:r>
        <w:rPr>
          <w:b/>
          <w:bCs/>
          <w:color w:val="00188F"/>
        </w:rPr>
        <w:t>Aşağıdaki Hizmet Düzeyleri ve Hizmet Kredileri, Müşterinin Microsoft MariaDB için Azure Veritabanı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B11FD86" w14:textId="77777777" w:rsidTr="00C94E4B">
        <w:trPr>
          <w:tblHeader/>
        </w:trPr>
        <w:tc>
          <w:tcPr>
            <w:tcW w:w="5400" w:type="dxa"/>
            <w:shd w:val="clear" w:color="auto" w:fill="0072C6"/>
          </w:tcPr>
          <w:p w14:paraId="66130A5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37FDB7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9D3E85" w14:textId="77777777" w:rsidTr="00C94E4B">
        <w:tc>
          <w:tcPr>
            <w:tcW w:w="5400" w:type="dxa"/>
          </w:tcPr>
          <w:p w14:paraId="5C37F377" w14:textId="77777777" w:rsidR="00EB79DB" w:rsidRPr="00EF7CF9" w:rsidRDefault="00EB79DB" w:rsidP="00C94E4B">
            <w:pPr>
              <w:pStyle w:val="ProductList-OfferingBody"/>
              <w:spacing w:line="238" w:lineRule="auto"/>
              <w:jc w:val="center"/>
            </w:pPr>
            <w:r>
              <w:t>&lt; %99,99</w:t>
            </w:r>
          </w:p>
        </w:tc>
        <w:tc>
          <w:tcPr>
            <w:tcW w:w="3987" w:type="dxa"/>
          </w:tcPr>
          <w:p w14:paraId="69840ABF" w14:textId="77777777" w:rsidR="00EB79DB" w:rsidRPr="00EF7CF9" w:rsidRDefault="00EB79DB" w:rsidP="00C94E4B">
            <w:pPr>
              <w:pStyle w:val="ProductList-OfferingBody"/>
              <w:spacing w:line="238" w:lineRule="auto"/>
              <w:jc w:val="center"/>
            </w:pPr>
            <w:r>
              <w:t>%10</w:t>
            </w:r>
          </w:p>
        </w:tc>
      </w:tr>
      <w:tr w:rsidR="00EB79DB" w:rsidRPr="00B44CF9" w14:paraId="7DB9A33C" w14:textId="77777777" w:rsidTr="00C94E4B">
        <w:tc>
          <w:tcPr>
            <w:tcW w:w="5400" w:type="dxa"/>
          </w:tcPr>
          <w:p w14:paraId="707434D4" w14:textId="77777777" w:rsidR="00EB79DB" w:rsidRPr="00EF7CF9" w:rsidRDefault="00EB79DB" w:rsidP="00C94E4B">
            <w:pPr>
              <w:pStyle w:val="ProductList-OfferingBody"/>
              <w:spacing w:line="238" w:lineRule="auto"/>
              <w:jc w:val="center"/>
            </w:pPr>
            <w:r>
              <w:t>&lt; %99</w:t>
            </w:r>
          </w:p>
        </w:tc>
        <w:tc>
          <w:tcPr>
            <w:tcW w:w="3987" w:type="dxa"/>
          </w:tcPr>
          <w:p w14:paraId="351B91EB" w14:textId="77777777" w:rsidR="00EB79DB" w:rsidRPr="00EF7CF9" w:rsidRDefault="00EB79DB" w:rsidP="00C94E4B">
            <w:pPr>
              <w:pStyle w:val="ProductList-OfferingBody"/>
              <w:spacing w:line="238" w:lineRule="auto"/>
              <w:jc w:val="center"/>
            </w:pPr>
            <w:r>
              <w:t>%25</w:t>
            </w:r>
          </w:p>
        </w:tc>
      </w:tr>
      <w:tr w:rsidR="00EB79DB" w:rsidRPr="00B44CF9" w14:paraId="129F1967" w14:textId="77777777" w:rsidTr="00C94E4B">
        <w:tc>
          <w:tcPr>
            <w:tcW w:w="5400" w:type="dxa"/>
          </w:tcPr>
          <w:p w14:paraId="55B81DD8" w14:textId="77777777" w:rsidR="00EB79DB" w:rsidRPr="00EF7CF9" w:rsidRDefault="00EB79DB" w:rsidP="00C94E4B">
            <w:pPr>
              <w:pStyle w:val="ProductList-OfferingBody"/>
              <w:spacing w:line="238" w:lineRule="auto"/>
              <w:jc w:val="center"/>
            </w:pPr>
            <w:r>
              <w:t>&lt; %95</w:t>
            </w:r>
          </w:p>
        </w:tc>
        <w:tc>
          <w:tcPr>
            <w:tcW w:w="3987" w:type="dxa"/>
          </w:tcPr>
          <w:p w14:paraId="135DDAC9" w14:textId="77777777" w:rsidR="00EB79DB" w:rsidRPr="00EF7CF9" w:rsidRDefault="00EB79DB" w:rsidP="00C94E4B">
            <w:pPr>
              <w:pStyle w:val="ProductList-OfferingBody"/>
              <w:spacing w:line="238" w:lineRule="auto"/>
              <w:jc w:val="center"/>
            </w:pPr>
            <w:r>
              <w:t>%100</w:t>
            </w:r>
          </w:p>
        </w:tc>
      </w:tr>
    </w:tbl>
    <w:p w14:paraId="7C9E49B9"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F7F3F1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26" w:name="_Toc120626037"/>
      <w:bookmarkStart w:id="227" w:name="_Toc126069622"/>
      <w:r>
        <w:t>MySQL için Azure Veritabanı</w:t>
      </w:r>
      <w:bookmarkEnd w:id="205"/>
      <w:bookmarkEnd w:id="210"/>
      <w:bookmarkEnd w:id="226"/>
      <w:bookmarkEnd w:id="227"/>
    </w:p>
    <w:p w14:paraId="2FA3F2A7" w14:textId="77777777" w:rsidR="00EB79DB" w:rsidRPr="00285F6E" w:rsidRDefault="00EB79DB" w:rsidP="00EB79DB">
      <w:pPr>
        <w:pStyle w:val="ProductList-Body"/>
        <w:spacing w:line="238" w:lineRule="auto"/>
      </w:pPr>
      <w:r>
        <w:rPr>
          <w:b/>
          <w:color w:val="00188F"/>
        </w:rPr>
        <w:t>Microsoft MySQL – Tek Sunucu için Azure Veritabanı</w:t>
      </w:r>
    </w:p>
    <w:p w14:paraId="3FA0CB55" w14:textId="77777777" w:rsidR="00EB79DB" w:rsidRPr="00285F6E" w:rsidRDefault="00EB79DB" w:rsidP="00EB79DB">
      <w:pPr>
        <w:pStyle w:val="ProductList-Body"/>
        <w:spacing w:line="238" w:lineRule="auto"/>
      </w:pPr>
      <w:r>
        <w:rPr>
          <w:b/>
          <w:color w:val="00188F"/>
        </w:rPr>
        <w:t>Ek Tanımlar</w:t>
      </w:r>
      <w:r w:rsidRPr="00691780">
        <w:rPr>
          <w:b/>
        </w:rPr>
        <w:t>:</w:t>
      </w:r>
    </w:p>
    <w:p w14:paraId="16A54D7B"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belirli herhangi bir MySQL - Tek Sunucu için Azure Veritabanı sunucusudur.</w:t>
      </w:r>
    </w:p>
    <w:p w14:paraId="5E9A13BD" w14:textId="77777777" w:rsidR="00EB79DB" w:rsidRPr="00285F6E" w:rsidRDefault="00EB79DB" w:rsidP="00EB79DB">
      <w:pPr>
        <w:spacing w:after="0" w:line="238" w:lineRule="auto"/>
      </w:pPr>
      <w:r>
        <w:rPr>
          <w:b/>
          <w:bCs/>
          <w:color w:val="00188F"/>
          <w:sz w:val="18"/>
        </w:rPr>
        <w:t>Microsoft MySQL – Tek Sunucu için Azure Veritabanına ait Aylık Çalışma Süresi Hesabı ve Hizmet Düzeyleri</w:t>
      </w:r>
    </w:p>
    <w:p w14:paraId="57F4325E"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w:t>
      </w:r>
      <w:r>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4E3D31E4"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1CAFC754" w14:textId="77777777" w:rsidR="00EB79DB" w:rsidRPr="00285F6E" w:rsidRDefault="00EB79DB" w:rsidP="00EB79DB">
      <w:pPr>
        <w:pStyle w:val="ProductList-Body"/>
        <w:spacing w:line="238" w:lineRule="auto"/>
      </w:pPr>
      <w:r>
        <w:t xml:space="preserve">MySQL için Azure Veritabanı için </w:t>
      </w:r>
      <w:r>
        <w:rPr>
          <w:b/>
          <w:color w:val="00188F"/>
        </w:rPr>
        <w:t>“Aylık Çalışma Süresi Yüzdesi”</w:t>
      </w:r>
      <w:r>
        <w:t xml:space="preserve">, Kullanılabilir Maksimum Dakikadan Kesinti Süresinin çıkarılıp Kullanılabilir Maksimum Dakikaya bölünmesi ile hesaplanır. </w:t>
      </w:r>
    </w:p>
    <w:p w14:paraId="1E7EB0A4" w14:textId="77777777" w:rsidR="00EB79DB" w:rsidRPr="00285F6E" w:rsidRDefault="00EB79DB" w:rsidP="00EB79DB">
      <w:pPr>
        <w:pStyle w:val="ProductList-Body"/>
        <w:spacing w:line="238" w:lineRule="auto"/>
      </w:pPr>
      <w:r>
        <w:t xml:space="preserve">Aylık Çalışma Süresi Yüzdesi, aşağıdaki formül kullanılarak hesaplanır: </w:t>
      </w:r>
    </w:p>
    <w:p w14:paraId="7D4B5638" w14:textId="77777777" w:rsidR="00EB79DB" w:rsidRPr="00285F6E" w:rsidRDefault="00EB79DB" w:rsidP="00EB79DB">
      <w:pPr>
        <w:pStyle w:val="ProductList-Body"/>
        <w:spacing w:line="238" w:lineRule="auto"/>
      </w:pPr>
    </w:p>
    <w:p w14:paraId="4E37AFF5" w14:textId="77777777" w:rsidR="00EB79DB" w:rsidRPr="00132E87"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9662F88" w14:textId="77777777" w:rsidR="00EB79DB" w:rsidRPr="00285F6E" w:rsidRDefault="00EB79DB" w:rsidP="00EB79DB">
      <w:pPr>
        <w:pStyle w:val="ProductList-Body"/>
        <w:spacing w:line="238" w:lineRule="auto"/>
      </w:pPr>
      <w:r>
        <w:rPr>
          <w:b/>
          <w:color w:val="00188F"/>
        </w:rPr>
        <w:t xml:space="preserve">Aşağıdaki Hizmet Düzeyleri ve Hizmet Kredileri, Müşterinin MySQL - Tek Sunucu için Azure Veritabanı kullanımı </w:t>
      </w:r>
      <w:r>
        <w:rPr>
          <w:b/>
          <w:color w:val="00188F"/>
        </w:rPr>
        <w:br/>
        <w:t>bakımından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EB58E87" w14:textId="77777777" w:rsidTr="00C94E4B">
        <w:trPr>
          <w:tblHeader/>
        </w:trPr>
        <w:tc>
          <w:tcPr>
            <w:tcW w:w="5400" w:type="dxa"/>
            <w:shd w:val="clear" w:color="auto" w:fill="0072C6"/>
          </w:tcPr>
          <w:p w14:paraId="703A52F7"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8DB06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71570A4" w14:textId="77777777" w:rsidTr="00C94E4B">
        <w:tc>
          <w:tcPr>
            <w:tcW w:w="5400" w:type="dxa"/>
          </w:tcPr>
          <w:p w14:paraId="56299779" w14:textId="77777777" w:rsidR="00EB79DB" w:rsidRPr="0076238C" w:rsidRDefault="00EB79DB" w:rsidP="00C94E4B">
            <w:pPr>
              <w:pStyle w:val="ProductList-OfferingBody"/>
              <w:spacing w:line="238" w:lineRule="auto"/>
              <w:jc w:val="center"/>
            </w:pPr>
            <w:r>
              <w:t>&lt; %99,99</w:t>
            </w:r>
          </w:p>
        </w:tc>
        <w:tc>
          <w:tcPr>
            <w:tcW w:w="3987" w:type="dxa"/>
          </w:tcPr>
          <w:p w14:paraId="14A4F346" w14:textId="77777777" w:rsidR="00EB79DB" w:rsidRPr="0076238C" w:rsidRDefault="00EB79DB" w:rsidP="00C94E4B">
            <w:pPr>
              <w:pStyle w:val="ProductList-OfferingBody"/>
              <w:spacing w:line="238" w:lineRule="auto"/>
              <w:jc w:val="center"/>
            </w:pPr>
            <w:r>
              <w:t>%10</w:t>
            </w:r>
          </w:p>
        </w:tc>
      </w:tr>
      <w:tr w:rsidR="00EB79DB" w:rsidRPr="00B44CF9" w14:paraId="03936F78" w14:textId="77777777" w:rsidTr="00C94E4B">
        <w:tc>
          <w:tcPr>
            <w:tcW w:w="5400" w:type="dxa"/>
          </w:tcPr>
          <w:p w14:paraId="2C8EFD80" w14:textId="77777777" w:rsidR="00EB79DB" w:rsidRPr="0076238C" w:rsidRDefault="00EB79DB" w:rsidP="00C94E4B">
            <w:pPr>
              <w:pStyle w:val="ProductList-OfferingBody"/>
              <w:spacing w:line="238" w:lineRule="auto"/>
              <w:jc w:val="center"/>
            </w:pPr>
            <w:r>
              <w:t>&lt; %99</w:t>
            </w:r>
          </w:p>
        </w:tc>
        <w:tc>
          <w:tcPr>
            <w:tcW w:w="3987" w:type="dxa"/>
          </w:tcPr>
          <w:p w14:paraId="049FDAA4" w14:textId="77777777" w:rsidR="00EB79DB" w:rsidRPr="0076238C" w:rsidRDefault="00EB79DB" w:rsidP="00C94E4B">
            <w:pPr>
              <w:pStyle w:val="ProductList-OfferingBody"/>
              <w:spacing w:line="238" w:lineRule="auto"/>
              <w:jc w:val="center"/>
            </w:pPr>
            <w:r>
              <w:t>%25</w:t>
            </w:r>
          </w:p>
        </w:tc>
      </w:tr>
      <w:tr w:rsidR="00EB79DB" w:rsidRPr="00B44CF9" w14:paraId="67036EEB" w14:textId="77777777" w:rsidTr="00C94E4B">
        <w:tc>
          <w:tcPr>
            <w:tcW w:w="5400" w:type="dxa"/>
          </w:tcPr>
          <w:p w14:paraId="4A27F050" w14:textId="77777777" w:rsidR="00EB79DB" w:rsidRPr="0076238C" w:rsidRDefault="00EB79DB" w:rsidP="00C94E4B">
            <w:pPr>
              <w:pStyle w:val="ProductList-OfferingBody"/>
              <w:spacing w:line="238" w:lineRule="auto"/>
              <w:jc w:val="center"/>
            </w:pPr>
            <w:r>
              <w:t>&lt; %95</w:t>
            </w:r>
          </w:p>
        </w:tc>
        <w:tc>
          <w:tcPr>
            <w:tcW w:w="3987" w:type="dxa"/>
          </w:tcPr>
          <w:p w14:paraId="793AFCDC" w14:textId="77777777" w:rsidR="00EB79DB" w:rsidRDefault="00EB79DB" w:rsidP="00C94E4B">
            <w:pPr>
              <w:pStyle w:val="ProductList-OfferingBody"/>
              <w:spacing w:line="238" w:lineRule="auto"/>
              <w:jc w:val="center"/>
            </w:pPr>
            <w:r>
              <w:t>%100</w:t>
            </w:r>
          </w:p>
        </w:tc>
      </w:tr>
    </w:tbl>
    <w:p w14:paraId="09C315E6" w14:textId="77777777" w:rsidR="00EB79DB" w:rsidRPr="00285F6E" w:rsidRDefault="00EB79DB" w:rsidP="00EB79DB">
      <w:pPr>
        <w:pStyle w:val="ProductList-Body"/>
        <w:tabs>
          <w:tab w:val="clear" w:pos="360"/>
          <w:tab w:val="clear" w:pos="720"/>
          <w:tab w:val="clear" w:pos="1080"/>
        </w:tabs>
        <w:spacing w:before="240" w:line="238" w:lineRule="auto"/>
      </w:pPr>
      <w:bookmarkStart w:id="228" w:name="_Toc513395511"/>
      <w:r>
        <w:rPr>
          <w:b/>
          <w:bCs/>
          <w:color w:val="00188F"/>
        </w:rPr>
        <w:t>Microsoft MySQL – Esnek Sunucu için Azure Veritabanı</w:t>
      </w:r>
    </w:p>
    <w:p w14:paraId="1C2BDAF2" w14:textId="77777777" w:rsidR="00EB79DB" w:rsidRPr="00285F6E" w:rsidRDefault="00EB79DB" w:rsidP="00EB79DB">
      <w:pPr>
        <w:pStyle w:val="ProductList-Body"/>
        <w:spacing w:line="238" w:lineRule="auto"/>
      </w:pPr>
      <w:r>
        <w:rPr>
          <w:b/>
          <w:color w:val="00188F"/>
        </w:rPr>
        <w:t>Ek Tanımlar</w:t>
      </w:r>
      <w:r w:rsidRPr="00691780">
        <w:rPr>
          <w:b/>
        </w:rPr>
        <w:t>:</w:t>
      </w:r>
    </w:p>
    <w:p w14:paraId="597B26D7"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belirli herhangi bir MySQL - Esnek Sunucu için Azure Veritabanı sunucusudur.</w:t>
      </w:r>
    </w:p>
    <w:p w14:paraId="648DF765" w14:textId="77777777" w:rsidR="00EB79DB" w:rsidRPr="00285F6E" w:rsidRDefault="00EB79DB" w:rsidP="00EB79DB">
      <w:pPr>
        <w:pStyle w:val="ProductList-Body"/>
        <w:tabs>
          <w:tab w:val="clear" w:pos="360"/>
          <w:tab w:val="clear" w:pos="720"/>
          <w:tab w:val="clear" w:pos="1080"/>
        </w:tabs>
        <w:spacing w:line="238" w:lineRule="auto"/>
      </w:pPr>
      <w:r>
        <w:t xml:space="preserve">Ensek sunucu bağlamında </w:t>
      </w:r>
      <w:r>
        <w:rPr>
          <w:b/>
          <w:bCs/>
          <w:color w:val="00188F"/>
        </w:rPr>
        <w:t>“Yüksek Kullanılabilirlik”</w:t>
      </w:r>
      <w:r>
        <w:t>, alan olarak yedekli veya aynı alan olarak yedekli dağıtılan bir dizi Yüksek Kullanılabilirlik özellikli sunucular (Birincil ve beklemede) anlamına gelir.</w:t>
      </w:r>
    </w:p>
    <w:p w14:paraId="3558D01C" w14:textId="77777777" w:rsidR="00EB79DB" w:rsidRPr="00285F6E" w:rsidRDefault="00EB79DB" w:rsidP="00EB79DB">
      <w:pPr>
        <w:pStyle w:val="ProductList-Body"/>
        <w:spacing w:line="238" w:lineRule="auto"/>
      </w:pPr>
      <w:r>
        <w:rPr>
          <w:b/>
          <w:bCs/>
          <w:color w:val="00188F"/>
        </w:rPr>
        <w:t>Microsoft MySQL – Esnek Sunucu için Azure Veritabanına ait Aylık Çalışma Süresi Hesabı ve Hizmet Düzeyleri</w:t>
      </w:r>
    </w:p>
    <w:p w14:paraId="2B3483A9" w14:textId="77777777" w:rsidR="00EB79DB" w:rsidRPr="00285F6E" w:rsidRDefault="00EB79DB" w:rsidP="00EB79DB">
      <w:pPr>
        <w:pStyle w:val="ProductList-Body"/>
        <w:spacing w:line="238" w:lineRule="auto"/>
      </w:pPr>
      <w:r>
        <w:rPr>
          <w:b/>
          <w:bCs/>
          <w:color w:val="00188F"/>
        </w:rPr>
        <w:t>“Kullanılabilir Maksimum Dakika Sayısı”</w:t>
      </w:r>
      <w:r>
        <w:t xml:space="preserve"> belirli bir Sunucunun Müşteri tarafından bir fatura ayı boyunca bir Microsoft Azure aboneliğinde dağıtıldığı toplam dakika sayısıdır.</w:t>
      </w:r>
    </w:p>
    <w:p w14:paraId="18ABBACC" w14:textId="77777777" w:rsidR="00EB79DB" w:rsidRPr="00285F6E" w:rsidRDefault="00EB79DB" w:rsidP="00EB79DB">
      <w:pPr>
        <w:pStyle w:val="ProductList-Body"/>
        <w:spacing w:line="238" w:lineRule="auto"/>
      </w:pPr>
      <w:r>
        <w:rPr>
          <w:b/>
          <w:bCs/>
          <w:color w:val="00188F"/>
        </w:rPr>
        <w:t>“Kesinti Süresi”</w:t>
      </w:r>
      <w:r>
        <w:t xml:space="preserve"> Kullanılabilir Maksimum Dakika Sayısı içerisinde bir Sunucunun kullanılamadığı toplam dakika sayısıdır. Müşteri tarafından Sunucuya bağlantı kurmaya yönelik tüm sürekli girişimlerin başarısız olması durumunda, dakikanın kullanılamaz olduğu kabul edilir.</w:t>
      </w:r>
    </w:p>
    <w:p w14:paraId="0F29D3C4" w14:textId="77777777" w:rsidR="00EB79DB" w:rsidRPr="00285F6E" w:rsidRDefault="00EB79DB" w:rsidP="00EB79DB">
      <w:pPr>
        <w:pStyle w:val="ProductList-Body"/>
        <w:spacing w:line="238" w:lineRule="auto"/>
      </w:pPr>
      <w:r>
        <w:lastRenderedPageBreak/>
        <w:t xml:space="preserve">MySQL – Esnek Sunucu için Azure Veritabanı bağlamında </w:t>
      </w:r>
      <w:r>
        <w:rPr>
          <w:b/>
          <w:bCs/>
          <w:color w:val="00188F"/>
        </w:rPr>
        <w:t>“Aylık Çalışma Süresi Yüzdesi”</w:t>
      </w:r>
      <w:r>
        <w:t>, Kullanılabilir Maksimum Dakikadan Kesinti Süresinin çıkarılıp Kullanılabilir Maksimum Dakikaya bölünmesi ile hesaplanır.</w:t>
      </w:r>
    </w:p>
    <w:p w14:paraId="52ADCDC2" w14:textId="77777777" w:rsidR="00EB79DB" w:rsidRPr="00285F6E" w:rsidRDefault="00EB79DB" w:rsidP="00EB79DB">
      <w:pPr>
        <w:pStyle w:val="ProductList-Body"/>
        <w:keepNext/>
        <w:keepLines/>
        <w:tabs>
          <w:tab w:val="clear" w:pos="360"/>
          <w:tab w:val="clear" w:pos="720"/>
          <w:tab w:val="clear" w:pos="1080"/>
        </w:tabs>
        <w:spacing w:line="238" w:lineRule="auto"/>
      </w:pPr>
      <w:r>
        <w:t>Aylık Çalışma Süresi Yüzdesi, aşağıdaki formülle gösterilir:</w:t>
      </w:r>
    </w:p>
    <w:p w14:paraId="70BB7739" w14:textId="77777777" w:rsidR="00EB79DB" w:rsidRPr="00285F6E" w:rsidRDefault="00EB79DB" w:rsidP="00EB79DB">
      <w:pPr>
        <w:pStyle w:val="ProductList-Body"/>
        <w:keepNext/>
        <w:keepLines/>
        <w:spacing w:line="238" w:lineRule="auto"/>
      </w:pPr>
    </w:p>
    <w:p w14:paraId="62D9A730" w14:textId="77777777" w:rsidR="00EB79DB" w:rsidRPr="00132E87"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2EFC26A" w14:textId="77777777" w:rsidR="00EB79DB" w:rsidRPr="00285F6E" w:rsidRDefault="00EB79DB" w:rsidP="00EB79DB">
      <w:pPr>
        <w:pStyle w:val="ProductList-Body"/>
        <w:keepNext/>
        <w:spacing w:line="238" w:lineRule="auto"/>
      </w:pPr>
      <w:r>
        <w:rPr>
          <w:b/>
          <w:color w:val="00188F"/>
        </w:rPr>
        <w:t>Aşağıdaki Hizmet Düzeyleri ve Hizmet Kredileri, Müşterinin alan olarak yedekli Yüksek Kullanılabilir modda yapılandırılmış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21303D5" w14:textId="77777777" w:rsidTr="00C94E4B">
        <w:trPr>
          <w:tblHeader/>
        </w:trPr>
        <w:tc>
          <w:tcPr>
            <w:tcW w:w="5400" w:type="dxa"/>
            <w:shd w:val="clear" w:color="auto" w:fill="0072C6"/>
          </w:tcPr>
          <w:p w14:paraId="53023E8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82517E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35A1E34" w14:textId="77777777" w:rsidTr="00C94E4B">
        <w:tc>
          <w:tcPr>
            <w:tcW w:w="5400" w:type="dxa"/>
          </w:tcPr>
          <w:p w14:paraId="0E86F971" w14:textId="77777777" w:rsidR="00EB79DB" w:rsidRPr="0076238C" w:rsidRDefault="00EB79DB" w:rsidP="00C94E4B">
            <w:pPr>
              <w:pStyle w:val="ProductList-OfferingBody"/>
              <w:spacing w:line="238" w:lineRule="auto"/>
              <w:jc w:val="center"/>
            </w:pPr>
            <w:r>
              <w:t>%99,99’dan az ve %99,00’dan fazla veya buna eşit</w:t>
            </w:r>
          </w:p>
        </w:tc>
        <w:tc>
          <w:tcPr>
            <w:tcW w:w="3987" w:type="dxa"/>
          </w:tcPr>
          <w:p w14:paraId="6B1C2F94" w14:textId="77777777" w:rsidR="00EB79DB" w:rsidRPr="0076238C" w:rsidRDefault="00EB79DB" w:rsidP="00C94E4B">
            <w:pPr>
              <w:pStyle w:val="ProductList-OfferingBody"/>
              <w:spacing w:line="238" w:lineRule="auto"/>
              <w:jc w:val="center"/>
            </w:pPr>
            <w:r>
              <w:t>%10</w:t>
            </w:r>
          </w:p>
        </w:tc>
      </w:tr>
      <w:tr w:rsidR="00EB79DB" w:rsidRPr="00B44CF9" w14:paraId="7A0F4C3F" w14:textId="77777777" w:rsidTr="00C94E4B">
        <w:tc>
          <w:tcPr>
            <w:tcW w:w="5400" w:type="dxa"/>
          </w:tcPr>
          <w:p w14:paraId="234577DA" w14:textId="77777777" w:rsidR="00EB79DB" w:rsidRPr="0076238C" w:rsidRDefault="00EB79DB" w:rsidP="00C94E4B">
            <w:pPr>
              <w:pStyle w:val="ProductList-OfferingBody"/>
              <w:spacing w:line="238" w:lineRule="auto"/>
              <w:jc w:val="center"/>
            </w:pPr>
            <w:r>
              <w:t>%99,00’dan az ve %95,00’dan fazla veya buna eşit</w:t>
            </w:r>
          </w:p>
        </w:tc>
        <w:tc>
          <w:tcPr>
            <w:tcW w:w="3987" w:type="dxa"/>
          </w:tcPr>
          <w:p w14:paraId="3B139A32" w14:textId="77777777" w:rsidR="00EB79DB" w:rsidRPr="0076238C" w:rsidRDefault="00EB79DB" w:rsidP="00C94E4B">
            <w:pPr>
              <w:pStyle w:val="ProductList-OfferingBody"/>
              <w:spacing w:line="238" w:lineRule="auto"/>
              <w:jc w:val="center"/>
            </w:pPr>
            <w:r>
              <w:t>%25</w:t>
            </w:r>
          </w:p>
        </w:tc>
      </w:tr>
      <w:tr w:rsidR="00EB79DB" w:rsidRPr="00B44CF9" w14:paraId="180EDBB5" w14:textId="77777777" w:rsidTr="00C94E4B">
        <w:tc>
          <w:tcPr>
            <w:tcW w:w="5400" w:type="dxa"/>
          </w:tcPr>
          <w:p w14:paraId="37ED1628" w14:textId="77777777" w:rsidR="00EB79DB" w:rsidRPr="0076238C" w:rsidRDefault="00EB79DB" w:rsidP="00C94E4B">
            <w:pPr>
              <w:pStyle w:val="ProductList-OfferingBody"/>
              <w:spacing w:line="238" w:lineRule="auto"/>
              <w:jc w:val="center"/>
            </w:pPr>
            <w:r>
              <w:t>&lt; %95</w:t>
            </w:r>
          </w:p>
        </w:tc>
        <w:tc>
          <w:tcPr>
            <w:tcW w:w="3987" w:type="dxa"/>
          </w:tcPr>
          <w:p w14:paraId="1D77CD62" w14:textId="77777777" w:rsidR="00EB79DB" w:rsidRDefault="00EB79DB" w:rsidP="00C94E4B">
            <w:pPr>
              <w:pStyle w:val="ProductList-OfferingBody"/>
              <w:spacing w:line="238" w:lineRule="auto"/>
              <w:jc w:val="center"/>
            </w:pPr>
            <w:r>
              <w:t>%100</w:t>
            </w:r>
          </w:p>
        </w:tc>
      </w:tr>
    </w:tbl>
    <w:p w14:paraId="0D0F5D96" w14:textId="77777777" w:rsidR="00EB79DB" w:rsidRPr="00285F6E" w:rsidRDefault="00EB79DB" w:rsidP="00EB79DB">
      <w:pPr>
        <w:pStyle w:val="ProductList-Body"/>
        <w:tabs>
          <w:tab w:val="clear" w:pos="360"/>
          <w:tab w:val="clear" w:pos="720"/>
          <w:tab w:val="clear" w:pos="1080"/>
        </w:tabs>
        <w:spacing w:line="238" w:lineRule="auto"/>
      </w:pPr>
    </w:p>
    <w:p w14:paraId="21860B20" w14:textId="77777777" w:rsidR="00EB79DB" w:rsidRPr="00285F6E" w:rsidRDefault="00EB79DB" w:rsidP="00EB79DB">
      <w:pPr>
        <w:pStyle w:val="ProductList-Body"/>
        <w:keepNext/>
        <w:spacing w:line="238" w:lineRule="auto"/>
      </w:pPr>
      <w:r>
        <w:rPr>
          <w:b/>
          <w:color w:val="00188F"/>
        </w:rPr>
        <w:t>Aşağıdaki Hizmet Düzeyleri ve Hizmet Kredileri, Müşterinin aynı alan Yüksek Kullanılabilirlik modunda yapılandırılmış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C5514FD" w14:textId="77777777" w:rsidTr="00C94E4B">
        <w:trPr>
          <w:tblHeader/>
        </w:trPr>
        <w:tc>
          <w:tcPr>
            <w:tcW w:w="5400" w:type="dxa"/>
            <w:shd w:val="clear" w:color="auto" w:fill="0072C6"/>
          </w:tcPr>
          <w:p w14:paraId="2E6596F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A5DD22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379017" w14:textId="77777777" w:rsidTr="00C94E4B">
        <w:tc>
          <w:tcPr>
            <w:tcW w:w="5400" w:type="dxa"/>
          </w:tcPr>
          <w:p w14:paraId="7713056C" w14:textId="77777777" w:rsidR="00EB79DB" w:rsidRPr="0076238C" w:rsidRDefault="00EB79DB" w:rsidP="00C94E4B">
            <w:pPr>
              <w:pStyle w:val="ProductList-OfferingBody"/>
              <w:spacing w:line="238" w:lineRule="auto"/>
              <w:jc w:val="center"/>
            </w:pPr>
            <w:r>
              <w:t>%99,95’dan az ve %99,00’dan fazla veya buna eşit</w:t>
            </w:r>
          </w:p>
        </w:tc>
        <w:tc>
          <w:tcPr>
            <w:tcW w:w="3987" w:type="dxa"/>
          </w:tcPr>
          <w:p w14:paraId="2FC4066F" w14:textId="77777777" w:rsidR="00EB79DB" w:rsidRPr="0076238C" w:rsidRDefault="00EB79DB" w:rsidP="00C94E4B">
            <w:pPr>
              <w:pStyle w:val="ProductList-OfferingBody"/>
              <w:spacing w:line="238" w:lineRule="auto"/>
              <w:jc w:val="center"/>
            </w:pPr>
            <w:r>
              <w:t>%10</w:t>
            </w:r>
          </w:p>
        </w:tc>
      </w:tr>
      <w:tr w:rsidR="00EB79DB" w:rsidRPr="00B44CF9" w14:paraId="571557DB" w14:textId="77777777" w:rsidTr="00C94E4B">
        <w:tc>
          <w:tcPr>
            <w:tcW w:w="5400" w:type="dxa"/>
          </w:tcPr>
          <w:p w14:paraId="049F8BF0" w14:textId="77777777" w:rsidR="00EB79DB" w:rsidRPr="0076238C" w:rsidRDefault="00EB79DB" w:rsidP="00C94E4B">
            <w:pPr>
              <w:pStyle w:val="ProductList-OfferingBody"/>
              <w:spacing w:line="238" w:lineRule="auto"/>
              <w:jc w:val="center"/>
            </w:pPr>
            <w:r>
              <w:t>&lt; %99</w:t>
            </w:r>
          </w:p>
        </w:tc>
        <w:tc>
          <w:tcPr>
            <w:tcW w:w="3987" w:type="dxa"/>
          </w:tcPr>
          <w:p w14:paraId="77C837E6" w14:textId="77777777" w:rsidR="00EB79DB" w:rsidRPr="0076238C" w:rsidRDefault="00EB79DB" w:rsidP="00C94E4B">
            <w:pPr>
              <w:pStyle w:val="ProductList-OfferingBody"/>
              <w:spacing w:line="238" w:lineRule="auto"/>
              <w:jc w:val="center"/>
            </w:pPr>
            <w:r>
              <w:t>%25</w:t>
            </w:r>
          </w:p>
        </w:tc>
      </w:tr>
    </w:tbl>
    <w:p w14:paraId="68D85C93" w14:textId="77777777" w:rsidR="00EB79DB" w:rsidRPr="00285F6E" w:rsidRDefault="00EB79DB" w:rsidP="00EB79DB">
      <w:pPr>
        <w:pStyle w:val="ProductList-Body"/>
        <w:tabs>
          <w:tab w:val="clear" w:pos="360"/>
          <w:tab w:val="clear" w:pos="720"/>
          <w:tab w:val="clear" w:pos="1080"/>
        </w:tabs>
        <w:spacing w:line="238" w:lineRule="auto"/>
      </w:pPr>
    </w:p>
    <w:p w14:paraId="4F646272" w14:textId="77777777" w:rsidR="00EB79DB" w:rsidRPr="00285F6E" w:rsidRDefault="00EB79DB" w:rsidP="00EB79DB">
      <w:pPr>
        <w:pStyle w:val="ProductList-Body"/>
        <w:keepNext/>
        <w:spacing w:line="238" w:lineRule="auto"/>
      </w:pPr>
      <w:r>
        <w:rPr>
          <w:b/>
          <w:color w:val="00188F"/>
        </w:rPr>
        <w:t>Aşağıdaki Hizmet Düzeyleri ve Hizmet Kredileri, Müşterinin Yüksek Kullanılabilirlik modunda yapılandırılmamış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6F1D731" w14:textId="77777777" w:rsidTr="00C94E4B">
        <w:trPr>
          <w:tblHeader/>
        </w:trPr>
        <w:tc>
          <w:tcPr>
            <w:tcW w:w="5400" w:type="dxa"/>
            <w:shd w:val="clear" w:color="auto" w:fill="0072C6"/>
          </w:tcPr>
          <w:p w14:paraId="59219098"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7B5079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2D0A8C5" w14:textId="77777777" w:rsidTr="00C94E4B">
        <w:tc>
          <w:tcPr>
            <w:tcW w:w="5400" w:type="dxa"/>
          </w:tcPr>
          <w:p w14:paraId="36D965D1" w14:textId="77777777" w:rsidR="00EB79DB" w:rsidRPr="0076238C" w:rsidRDefault="00EB79DB" w:rsidP="00C94E4B">
            <w:pPr>
              <w:pStyle w:val="ProductList-OfferingBody"/>
              <w:spacing w:line="238" w:lineRule="auto"/>
              <w:jc w:val="center"/>
            </w:pPr>
            <w:r>
              <w:t>%99,9’dan az ve %99,00’dan fazla veya buna eşit</w:t>
            </w:r>
          </w:p>
        </w:tc>
        <w:tc>
          <w:tcPr>
            <w:tcW w:w="3987" w:type="dxa"/>
          </w:tcPr>
          <w:p w14:paraId="4D23D5DF" w14:textId="77777777" w:rsidR="00EB79DB" w:rsidRPr="0076238C" w:rsidRDefault="00EB79DB" w:rsidP="00C94E4B">
            <w:pPr>
              <w:pStyle w:val="ProductList-OfferingBody"/>
              <w:spacing w:line="238" w:lineRule="auto"/>
              <w:jc w:val="center"/>
            </w:pPr>
            <w:r>
              <w:t>%10</w:t>
            </w:r>
          </w:p>
        </w:tc>
      </w:tr>
      <w:tr w:rsidR="00EB79DB" w:rsidRPr="00B44CF9" w14:paraId="0123E0A4" w14:textId="77777777" w:rsidTr="00C94E4B">
        <w:tc>
          <w:tcPr>
            <w:tcW w:w="5400" w:type="dxa"/>
          </w:tcPr>
          <w:p w14:paraId="49E788D3" w14:textId="77777777" w:rsidR="00EB79DB" w:rsidRPr="0076238C" w:rsidRDefault="00EB79DB" w:rsidP="00C94E4B">
            <w:pPr>
              <w:pStyle w:val="ProductList-OfferingBody"/>
              <w:spacing w:line="238" w:lineRule="auto"/>
              <w:jc w:val="center"/>
            </w:pPr>
            <w:r>
              <w:t>&lt; %99</w:t>
            </w:r>
          </w:p>
        </w:tc>
        <w:tc>
          <w:tcPr>
            <w:tcW w:w="3987" w:type="dxa"/>
          </w:tcPr>
          <w:p w14:paraId="5278D8D9" w14:textId="77777777" w:rsidR="00EB79DB" w:rsidRPr="0076238C" w:rsidRDefault="00EB79DB" w:rsidP="00C94E4B">
            <w:pPr>
              <w:pStyle w:val="ProductList-OfferingBody"/>
              <w:spacing w:line="238" w:lineRule="auto"/>
              <w:jc w:val="center"/>
            </w:pPr>
            <w:r>
              <w:t>%25</w:t>
            </w:r>
          </w:p>
        </w:tc>
      </w:tr>
    </w:tbl>
    <w:p w14:paraId="586DA4F4" w14:textId="77777777" w:rsidR="00EB79DB" w:rsidRPr="00285F6E" w:rsidRDefault="00EB79DB" w:rsidP="00EB79DB">
      <w:pPr>
        <w:pStyle w:val="ProductList-Body"/>
        <w:tabs>
          <w:tab w:val="clear" w:pos="360"/>
          <w:tab w:val="clear" w:pos="720"/>
          <w:tab w:val="clear" w:pos="1080"/>
        </w:tabs>
        <w:spacing w:line="238" w:lineRule="auto"/>
      </w:pPr>
    </w:p>
    <w:p w14:paraId="015E1962"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200836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29" w:name="_Toc52348928"/>
      <w:bookmarkStart w:id="230" w:name="_Toc120626038"/>
      <w:bookmarkStart w:id="231" w:name="_Toc126069623"/>
      <w:r>
        <w:t>PostgreSQL için Azure Veritabanı</w:t>
      </w:r>
      <w:bookmarkEnd w:id="228"/>
      <w:bookmarkEnd w:id="229"/>
      <w:bookmarkEnd w:id="230"/>
      <w:bookmarkEnd w:id="231"/>
    </w:p>
    <w:p w14:paraId="38BD7569" w14:textId="77777777" w:rsidR="00EB79DB" w:rsidRPr="00285F6E" w:rsidRDefault="00EB79DB" w:rsidP="00EB79DB">
      <w:pPr>
        <w:pStyle w:val="ProductList-Body"/>
        <w:spacing w:line="238" w:lineRule="auto"/>
      </w:pPr>
      <w:r>
        <w:rPr>
          <w:b/>
          <w:color w:val="00188F"/>
        </w:rPr>
        <w:t>PostgreSQL - Tek Sunucu için Azure Veritabanı</w:t>
      </w:r>
    </w:p>
    <w:p w14:paraId="574E1991" w14:textId="77777777" w:rsidR="00EB79DB" w:rsidRPr="00285F6E" w:rsidRDefault="00EB79DB" w:rsidP="00EB79DB">
      <w:pPr>
        <w:pStyle w:val="ProductList-Body"/>
        <w:spacing w:line="238" w:lineRule="auto"/>
      </w:pPr>
      <w:r>
        <w:rPr>
          <w:b/>
          <w:color w:val="00188F"/>
        </w:rPr>
        <w:t>Ek Tanımlar</w:t>
      </w:r>
      <w:r w:rsidRPr="00691780">
        <w:rPr>
          <w:b/>
        </w:rPr>
        <w:t>:</w:t>
      </w:r>
    </w:p>
    <w:p w14:paraId="6A37BEB8"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“Sunuc”</w:t>
      </w:r>
      <w:r>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779C7A06"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“Yüksek Kullanılabilirlik Kümesi”</w:t>
      </w:r>
      <w:r>
        <w:rPr>
          <w:rFonts w:asciiTheme="minorHAnsi" w:eastAsiaTheme="minorHAnsi" w:hAnsiTheme="minorHAnsi" w:cstheme="minorBidi"/>
          <w:color w:val="000000" w:themeColor="text1"/>
          <w:sz w:val="18"/>
          <w:szCs w:val="22"/>
        </w:rPr>
        <w:t xml:space="preserve"> bir dizi Yüksek Kullanılabilirlik Düğümü anlamına gelir.</w:t>
      </w:r>
    </w:p>
    <w:p w14:paraId="49022892"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“Yüksek Kullanılabilirlik Düğümü”</w:t>
      </w:r>
      <w:r>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72DB548F"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“Koordinatör Düğümü”</w:t>
      </w:r>
      <w:r>
        <w:rPr>
          <w:rFonts w:asciiTheme="minorHAnsi" w:eastAsiaTheme="minorHAnsi" w:hAnsiTheme="minorHAnsi" w:cstheme="minorBidi"/>
          <w:color w:val="000000" w:themeColor="text1"/>
          <w:sz w:val="18"/>
          <w:szCs w:val="22"/>
        </w:rPr>
        <w:t xml:space="preserve"> Küme Koordinatörü rolüne atanmış bir Düğümdür.</w:t>
      </w:r>
    </w:p>
    <w:p w14:paraId="6347E4E3"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“Çalışan Düğümü”</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Çalışan rolü atanmış bir Düğümdür.</w:t>
      </w:r>
    </w:p>
    <w:p w14:paraId="5824CAE1"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Microsoft PostgreSQL - Tek Sunucu için Azure Veritabanına ait Aylık Çalışma Süresi Hesabı ve Hizmet Düzeyleri</w:t>
      </w:r>
    </w:p>
    <w:p w14:paraId="16880197"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w:t>
      </w:r>
      <w:r>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7AB1CE40"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cstheme="minorHAnsi"/>
          <w:sz w:val="18"/>
          <w:szCs w:val="18"/>
        </w:rPr>
        <w:t xml:space="preserve"> </w:t>
      </w:r>
      <w:r>
        <w:rPr>
          <w:sz w:val="18"/>
        </w:rPr>
        <w:t>Kullanılabilir Maksimum Dakika Sayısı içerisinde bir Sunucunun kullanılamadığı toplam dakika sayısıdır. Müşteri tarafından Sunucu'ya bağlantı kurmaya yönelik tüm sürekli girişimlerin Hata Kodu döndürmesi veya bir dakika içinde yanıt vermemesi durumunda, dakikanın kullanılamaz olduğu kabul edilir.</w:t>
      </w:r>
    </w:p>
    <w:p w14:paraId="124269A2" w14:textId="77777777" w:rsidR="00EB79DB" w:rsidRPr="00285F6E" w:rsidRDefault="00EB79DB" w:rsidP="00EB79DB">
      <w:pPr>
        <w:pStyle w:val="ProductList-Body"/>
        <w:spacing w:line="238" w:lineRule="auto"/>
      </w:pPr>
      <w:r>
        <w:t xml:space="preserve">PostgreSQL için Azure Veritabanı'na ait </w:t>
      </w:r>
      <w:r>
        <w:rPr>
          <w:b/>
          <w:color w:val="00188F"/>
        </w:rPr>
        <w:t>“Aylık Çalışma Süresi Yüzdesi”</w:t>
      </w:r>
      <w:r>
        <w:rPr>
          <w:bCs/>
          <w:color w:val="000000" w:themeColor="text1"/>
        </w:rPr>
        <w:t>, Kullanılabilir Maksimum Dakikadan Kesinti Süresinin çıkarılıp Kullanılabilir Maksimum Dakikaya bölünmesi ile hesaplanır.</w:t>
      </w:r>
    </w:p>
    <w:p w14:paraId="18DB3369" w14:textId="77777777" w:rsidR="00EB79DB" w:rsidRPr="00285F6E" w:rsidRDefault="00EB79DB" w:rsidP="00EB79DB">
      <w:pPr>
        <w:pStyle w:val="ProductList-Body"/>
        <w:spacing w:line="238" w:lineRule="auto"/>
      </w:pPr>
      <w:r>
        <w:t xml:space="preserve">Aylık Çalışma Süresi Yüzdesi, aşağıdaki formül kullanılarak hesaplanır: </w:t>
      </w:r>
    </w:p>
    <w:p w14:paraId="2C500888" w14:textId="77777777" w:rsidR="00EB79DB" w:rsidRPr="00285F6E" w:rsidRDefault="00EB79DB" w:rsidP="00EB79DB">
      <w:pPr>
        <w:pStyle w:val="ProductList-Body"/>
        <w:spacing w:line="238" w:lineRule="auto"/>
      </w:pPr>
    </w:p>
    <w:p w14:paraId="15640487"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90E6E95" w14:textId="77777777" w:rsidR="00EB79DB" w:rsidRPr="00285F6E" w:rsidRDefault="00EB79DB" w:rsidP="00EB79DB">
      <w:pPr>
        <w:pStyle w:val="ProductList-Body"/>
        <w:keepNext/>
        <w:spacing w:line="238" w:lineRule="auto"/>
      </w:pPr>
      <w:r>
        <w:rPr>
          <w:b/>
          <w:color w:val="00188F"/>
        </w:rPr>
        <w:t xml:space="preserve">Aşağıdaki Hizmet Düzeyleri ve Hizmet Kredileri, Müşterinin PostgreSQL - Tek Sunucu için Azure Veritabanı kullanımı </w:t>
      </w:r>
      <w:r>
        <w:rPr>
          <w:b/>
          <w:color w:val="00188F"/>
        </w:rPr>
        <w:br/>
        <w:t>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30A80FF" w14:textId="77777777" w:rsidTr="00C94E4B">
        <w:trPr>
          <w:tblHeader/>
        </w:trPr>
        <w:tc>
          <w:tcPr>
            <w:tcW w:w="5400" w:type="dxa"/>
            <w:shd w:val="clear" w:color="auto" w:fill="0072C6"/>
          </w:tcPr>
          <w:p w14:paraId="79B5252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55FB0B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8053083" w14:textId="77777777" w:rsidTr="00C94E4B">
        <w:tc>
          <w:tcPr>
            <w:tcW w:w="5400" w:type="dxa"/>
          </w:tcPr>
          <w:p w14:paraId="3503726E" w14:textId="77777777" w:rsidR="00EB79DB" w:rsidRPr="0076238C" w:rsidRDefault="00EB79DB" w:rsidP="00C94E4B">
            <w:pPr>
              <w:pStyle w:val="ProductList-OfferingBody"/>
              <w:spacing w:line="238" w:lineRule="auto"/>
              <w:jc w:val="center"/>
            </w:pPr>
            <w:r>
              <w:t>&lt; %99,99</w:t>
            </w:r>
          </w:p>
        </w:tc>
        <w:tc>
          <w:tcPr>
            <w:tcW w:w="3987" w:type="dxa"/>
          </w:tcPr>
          <w:p w14:paraId="6049BDDA" w14:textId="77777777" w:rsidR="00EB79DB" w:rsidRPr="0076238C" w:rsidRDefault="00EB79DB" w:rsidP="00C94E4B">
            <w:pPr>
              <w:pStyle w:val="ProductList-OfferingBody"/>
              <w:spacing w:line="238" w:lineRule="auto"/>
              <w:jc w:val="center"/>
            </w:pPr>
            <w:r>
              <w:t>%10</w:t>
            </w:r>
          </w:p>
        </w:tc>
      </w:tr>
      <w:tr w:rsidR="00EB79DB" w:rsidRPr="00B44CF9" w14:paraId="547F8077" w14:textId="77777777" w:rsidTr="00C94E4B">
        <w:tc>
          <w:tcPr>
            <w:tcW w:w="5400" w:type="dxa"/>
          </w:tcPr>
          <w:p w14:paraId="4A22BCAC" w14:textId="77777777" w:rsidR="00EB79DB" w:rsidRPr="0076238C" w:rsidRDefault="00EB79DB" w:rsidP="00C94E4B">
            <w:pPr>
              <w:pStyle w:val="ProductList-OfferingBody"/>
              <w:spacing w:line="238" w:lineRule="auto"/>
              <w:jc w:val="center"/>
            </w:pPr>
            <w:r>
              <w:t>&lt; %99</w:t>
            </w:r>
          </w:p>
        </w:tc>
        <w:tc>
          <w:tcPr>
            <w:tcW w:w="3987" w:type="dxa"/>
          </w:tcPr>
          <w:p w14:paraId="31ACFD55" w14:textId="77777777" w:rsidR="00EB79DB" w:rsidRPr="0076238C" w:rsidRDefault="00EB79DB" w:rsidP="00C94E4B">
            <w:pPr>
              <w:pStyle w:val="ProductList-OfferingBody"/>
              <w:spacing w:line="238" w:lineRule="auto"/>
              <w:jc w:val="center"/>
            </w:pPr>
            <w:r>
              <w:t>%25</w:t>
            </w:r>
          </w:p>
        </w:tc>
      </w:tr>
      <w:tr w:rsidR="00EB79DB" w:rsidRPr="00B44CF9" w14:paraId="1E159C39" w14:textId="77777777" w:rsidTr="00C94E4B">
        <w:tc>
          <w:tcPr>
            <w:tcW w:w="5400" w:type="dxa"/>
          </w:tcPr>
          <w:p w14:paraId="3A704639" w14:textId="77777777" w:rsidR="00EB79DB" w:rsidRPr="0076238C" w:rsidRDefault="00EB79DB" w:rsidP="00C94E4B">
            <w:pPr>
              <w:pStyle w:val="ProductList-OfferingBody"/>
              <w:spacing w:line="238" w:lineRule="auto"/>
              <w:jc w:val="center"/>
            </w:pPr>
            <w:r>
              <w:t>&lt; %95</w:t>
            </w:r>
          </w:p>
        </w:tc>
        <w:tc>
          <w:tcPr>
            <w:tcW w:w="3987" w:type="dxa"/>
          </w:tcPr>
          <w:p w14:paraId="0042CF41" w14:textId="77777777" w:rsidR="00EB79DB" w:rsidRDefault="00EB79DB" w:rsidP="00C94E4B">
            <w:pPr>
              <w:pStyle w:val="ProductList-OfferingBody"/>
              <w:spacing w:line="238" w:lineRule="auto"/>
              <w:jc w:val="center"/>
            </w:pPr>
            <w:r>
              <w:t>%100</w:t>
            </w:r>
          </w:p>
        </w:tc>
      </w:tr>
    </w:tbl>
    <w:p w14:paraId="3E17059C" w14:textId="77777777" w:rsidR="00EB79DB" w:rsidRPr="00285F6E" w:rsidRDefault="00EB79DB" w:rsidP="00EB79DB">
      <w:pPr>
        <w:pStyle w:val="ProductList-Body"/>
        <w:keepNext/>
        <w:spacing w:before="240" w:line="238" w:lineRule="auto"/>
      </w:pPr>
      <w:bookmarkStart w:id="232" w:name="_Toc513395512"/>
      <w:r>
        <w:rPr>
          <w:b/>
          <w:bCs/>
          <w:color w:val="00188F"/>
        </w:rPr>
        <w:lastRenderedPageBreak/>
        <w:t>Microsoft PostgreSQL – Esnek Sunucu için Azure Veritabanı</w:t>
      </w:r>
    </w:p>
    <w:p w14:paraId="143EFDC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4F9B69ED" w14:textId="77777777" w:rsidR="00EB79DB" w:rsidRPr="00285F6E" w:rsidRDefault="00EB79DB" w:rsidP="00EB79DB">
      <w:pPr>
        <w:pStyle w:val="ProductList-Body"/>
        <w:spacing w:line="238" w:lineRule="auto"/>
      </w:pPr>
      <w:r>
        <w:rPr>
          <w:b/>
          <w:bCs/>
          <w:color w:val="00188F"/>
        </w:rPr>
        <w:t>“Sunucu”</w:t>
      </w:r>
      <w:r>
        <w:rPr>
          <w:color w:val="00188F"/>
        </w:rPr>
        <w:t xml:space="preserve"> </w:t>
      </w:r>
      <w:r>
        <w:rPr>
          <w:color w:val="000000" w:themeColor="text1"/>
        </w:rPr>
        <w:t>belirli herhangi bir PostgreSQL - Esnek Sunucu için Azure Veritabanı sunucusudur.</w:t>
      </w:r>
    </w:p>
    <w:p w14:paraId="183B9BBE" w14:textId="77777777" w:rsidR="00EB79DB" w:rsidRPr="00285F6E" w:rsidRDefault="00EB79DB" w:rsidP="00EB79DB">
      <w:pPr>
        <w:pStyle w:val="ProductList-Body"/>
        <w:spacing w:line="238" w:lineRule="auto"/>
      </w:pPr>
      <w:r>
        <w:rPr>
          <w:b/>
          <w:bCs/>
          <w:color w:val="00188F"/>
        </w:rPr>
        <w:t>“Yüksek Kullanılabilirlik”</w:t>
      </w:r>
      <w:r>
        <w:rPr>
          <w:color w:val="00188F"/>
        </w:rPr>
        <w:t xml:space="preserve"> </w:t>
      </w:r>
      <w:r>
        <w:rPr>
          <w:color w:val="000000" w:themeColor="text1"/>
        </w:rPr>
        <w:t>Esnek sunucu bağlamında, bölgesel olarak yedekli yapılandırma veya aynı bölgesel olarak yedeklide dağıtılan Yüksek Kullanılabilirlik sunucuları (Birincil ve beklemede) kümesi anlamına gelir.</w:t>
      </w:r>
    </w:p>
    <w:p w14:paraId="41D2780D" w14:textId="77777777" w:rsidR="00EB79DB" w:rsidRPr="00285F6E" w:rsidRDefault="00EB79DB" w:rsidP="00EB79DB">
      <w:pPr>
        <w:pStyle w:val="ProductList-Body"/>
        <w:spacing w:line="238" w:lineRule="auto"/>
      </w:pPr>
      <w:r>
        <w:rPr>
          <w:b/>
          <w:bCs/>
          <w:color w:val="00188F"/>
        </w:rPr>
        <w:t>Microsoft PostgreSQL - Esnek Sunucu için Azure Veritabanına ait Aylık Çalışma Süresi Hesabı ve Hizmet Düzeyleri</w:t>
      </w:r>
    </w:p>
    <w:p w14:paraId="4254751F" w14:textId="77777777" w:rsidR="00EB79DB" w:rsidRPr="00285F6E" w:rsidRDefault="00EB79DB" w:rsidP="00EB79DB">
      <w:pPr>
        <w:pStyle w:val="ProductList-Body"/>
        <w:spacing w:line="238" w:lineRule="auto"/>
      </w:pPr>
      <w:r>
        <w:rPr>
          <w:b/>
          <w:bCs/>
          <w:color w:val="00188F"/>
        </w:rPr>
        <w:t>“Kullanılabilir Maksimum Dakika Sayısı”</w:t>
      </w:r>
      <w:r>
        <w:rPr>
          <w:color w:val="00188F"/>
        </w:rPr>
        <w:t xml:space="preserve"> </w:t>
      </w:r>
      <w:r>
        <w:rPr>
          <w:color w:val="000000" w:themeColor="text1"/>
        </w:rPr>
        <w:t>belirli bir Sunucunun Müşteri tarafından bir fatura ayı boyunca bir Microsoft Azure aboneliğinde dağıtıldığı toplam dakika sayısıdır.</w:t>
      </w:r>
    </w:p>
    <w:p w14:paraId="3D1DFD67" w14:textId="77777777" w:rsidR="00EB79DB" w:rsidRPr="00285F6E" w:rsidRDefault="00EB79DB" w:rsidP="00EB79DB">
      <w:pPr>
        <w:pStyle w:val="ProductList-Body"/>
        <w:spacing w:line="238" w:lineRule="auto"/>
      </w:pPr>
      <w:r>
        <w:rPr>
          <w:b/>
          <w:bCs/>
          <w:color w:val="00188F"/>
        </w:rPr>
        <w:t>“Kesinti Süresi”</w:t>
      </w:r>
      <w:r>
        <w:rPr>
          <w:color w:val="000000" w:themeColor="text1"/>
        </w:rPr>
        <w:t xml:space="preserve"> Kullanılabilir Maksimum Dakika Sayısı içerisinde bir Sunucunun kullanılamadığı toplam dakika sayısıdır. Müşteri tarafından Sunucuya bağlantı kurmaya yönelik tüm sürekli girişimlerin başarısız olması durumunda, dakikanın kullanılamaz olduğu kabul edilir.</w:t>
      </w:r>
    </w:p>
    <w:p w14:paraId="428F3BC6" w14:textId="77777777" w:rsidR="00EB79DB" w:rsidRPr="00285F6E" w:rsidRDefault="00EB79DB" w:rsidP="00EB79DB">
      <w:pPr>
        <w:pStyle w:val="ProductList-Body"/>
        <w:spacing w:line="238" w:lineRule="auto"/>
      </w:pPr>
      <w:r>
        <w:t xml:space="preserve">PostgreSQL – Esnek Sunucu için Azure Veritabanı bağlamında </w:t>
      </w:r>
      <w:r>
        <w:rPr>
          <w:b/>
          <w:bCs/>
          <w:color w:val="00188F"/>
        </w:rPr>
        <w:t>“Aylık Çalışma Süresi Yüzdesi”</w:t>
      </w:r>
      <w:r>
        <w:rPr>
          <w:color w:val="000000" w:themeColor="text1"/>
        </w:rPr>
        <w:t>, Kullanılabilir Maksimum Dakikadan Kesinti Süresinin çıkarılıp Kullanılabilir Maksimum Dakikaya bölünmesi ile hesaplanır.</w:t>
      </w:r>
    </w:p>
    <w:p w14:paraId="0BF4EF3A"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4E8A44CF" w14:textId="77777777" w:rsidR="00EB79DB" w:rsidRPr="00285F6E" w:rsidRDefault="00EB79DB" w:rsidP="00EB79DB">
      <w:pPr>
        <w:pStyle w:val="ProductList-Body"/>
        <w:tabs>
          <w:tab w:val="clear" w:pos="360"/>
          <w:tab w:val="clear" w:pos="720"/>
          <w:tab w:val="clear" w:pos="1080"/>
        </w:tabs>
        <w:spacing w:line="238" w:lineRule="auto"/>
      </w:pPr>
    </w:p>
    <w:p w14:paraId="297E90A4"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 Maksimum Dakika Sayısı - Kapalı Kalma S</m:t>
              </m:r>
              <m:r>
                <m:rPr>
                  <m:nor/>
                </m:rPr>
                <w:rPr>
                  <w:rFonts w:ascii="Cambria Math" w:eastAsia="Calibri" w:hAnsi="Cambria Math" w:cs="Calibri"/>
                  <w:i/>
                  <w:iCs/>
                  <w:sz w:val="18"/>
                  <w:szCs w:val="18"/>
                </w:rPr>
                <m:t>ü</m:t>
              </m:r>
              <m:r>
                <w:rPr>
                  <w:rFonts w:ascii="Cambria Math" w:eastAsia="Calibri" w:hAnsi="Cambria Math" w:cs="Calibri"/>
                  <w:sz w:val="18"/>
                  <w:szCs w:val="18"/>
                </w:rPr>
                <m:t>resi</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p w14:paraId="777FBC71" w14:textId="77777777" w:rsidR="00EB79DB" w:rsidRPr="00285F6E" w:rsidRDefault="00EB79DB" w:rsidP="00EB79DB">
      <w:pPr>
        <w:pStyle w:val="ProductList-Body"/>
        <w:keepNext/>
        <w:spacing w:line="238" w:lineRule="auto"/>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FFB53FF" w14:textId="77777777" w:rsidTr="00C94E4B">
        <w:trPr>
          <w:tblHeader/>
        </w:trPr>
        <w:tc>
          <w:tcPr>
            <w:tcW w:w="5400" w:type="dxa"/>
            <w:shd w:val="clear" w:color="auto" w:fill="0072C6"/>
          </w:tcPr>
          <w:p w14:paraId="7A6D253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839E462"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7A9DD43" w14:textId="77777777" w:rsidTr="00C94E4B">
        <w:tc>
          <w:tcPr>
            <w:tcW w:w="5400" w:type="dxa"/>
          </w:tcPr>
          <w:p w14:paraId="17D25A05" w14:textId="77777777" w:rsidR="00EB79DB" w:rsidRPr="0076238C" w:rsidRDefault="00EB79DB" w:rsidP="00C94E4B">
            <w:pPr>
              <w:pStyle w:val="ProductList-OfferingBody"/>
              <w:spacing w:line="238" w:lineRule="auto"/>
              <w:jc w:val="center"/>
            </w:pPr>
            <w:r>
              <w:t>%99,99’dan az ve %99,00’dan fazla veya buna eşit</w:t>
            </w:r>
          </w:p>
        </w:tc>
        <w:tc>
          <w:tcPr>
            <w:tcW w:w="3987" w:type="dxa"/>
          </w:tcPr>
          <w:p w14:paraId="7BD4395F" w14:textId="77777777" w:rsidR="00EB79DB" w:rsidRPr="0076238C" w:rsidRDefault="00EB79DB" w:rsidP="00C94E4B">
            <w:pPr>
              <w:pStyle w:val="ProductList-OfferingBody"/>
              <w:spacing w:line="238" w:lineRule="auto"/>
              <w:jc w:val="center"/>
            </w:pPr>
            <w:r>
              <w:t>%10</w:t>
            </w:r>
          </w:p>
        </w:tc>
      </w:tr>
      <w:tr w:rsidR="00EB79DB" w:rsidRPr="00B44CF9" w14:paraId="3756389A" w14:textId="77777777" w:rsidTr="00C94E4B">
        <w:tc>
          <w:tcPr>
            <w:tcW w:w="5400" w:type="dxa"/>
          </w:tcPr>
          <w:p w14:paraId="6A9A0E9B" w14:textId="77777777" w:rsidR="00EB79DB" w:rsidRPr="0076238C" w:rsidRDefault="00EB79DB" w:rsidP="00C94E4B">
            <w:pPr>
              <w:pStyle w:val="ProductList-OfferingBody"/>
              <w:spacing w:line="238" w:lineRule="auto"/>
              <w:jc w:val="center"/>
            </w:pPr>
            <w:r>
              <w:t>%99,00’dan az ve %95,00’dan fazla veya buna eşit</w:t>
            </w:r>
          </w:p>
        </w:tc>
        <w:tc>
          <w:tcPr>
            <w:tcW w:w="3987" w:type="dxa"/>
          </w:tcPr>
          <w:p w14:paraId="332F4426" w14:textId="77777777" w:rsidR="00EB79DB" w:rsidRPr="0076238C" w:rsidRDefault="00EB79DB" w:rsidP="00C94E4B">
            <w:pPr>
              <w:pStyle w:val="ProductList-OfferingBody"/>
              <w:spacing w:line="238" w:lineRule="auto"/>
              <w:jc w:val="center"/>
            </w:pPr>
            <w:r>
              <w:t>%25</w:t>
            </w:r>
          </w:p>
        </w:tc>
      </w:tr>
      <w:tr w:rsidR="00EB79DB" w:rsidRPr="00B44CF9" w14:paraId="478EEEC4" w14:textId="77777777" w:rsidTr="00C94E4B">
        <w:tc>
          <w:tcPr>
            <w:tcW w:w="5400" w:type="dxa"/>
          </w:tcPr>
          <w:p w14:paraId="01C63AC6" w14:textId="77777777" w:rsidR="00EB79DB" w:rsidRPr="0076238C" w:rsidRDefault="00EB79DB" w:rsidP="00C94E4B">
            <w:pPr>
              <w:pStyle w:val="ProductList-OfferingBody"/>
              <w:spacing w:line="238" w:lineRule="auto"/>
              <w:jc w:val="center"/>
            </w:pPr>
            <w:r>
              <w:t>&lt; %95,00</w:t>
            </w:r>
          </w:p>
        </w:tc>
        <w:tc>
          <w:tcPr>
            <w:tcW w:w="3987" w:type="dxa"/>
          </w:tcPr>
          <w:p w14:paraId="2CC974B4" w14:textId="77777777" w:rsidR="00EB79DB" w:rsidRDefault="00EB79DB" w:rsidP="00C94E4B">
            <w:pPr>
              <w:pStyle w:val="ProductList-OfferingBody"/>
              <w:spacing w:line="238" w:lineRule="auto"/>
              <w:jc w:val="center"/>
            </w:pPr>
            <w:r>
              <w:t>%100</w:t>
            </w:r>
          </w:p>
        </w:tc>
      </w:tr>
    </w:tbl>
    <w:p w14:paraId="516AA9B9" w14:textId="77777777" w:rsidR="00EB79DB" w:rsidRPr="00285F6E" w:rsidRDefault="00EB79DB" w:rsidP="00EB79DB">
      <w:pPr>
        <w:pStyle w:val="ProductList-Body"/>
        <w:tabs>
          <w:tab w:val="clear" w:pos="360"/>
          <w:tab w:val="clear" w:pos="720"/>
          <w:tab w:val="clear" w:pos="1080"/>
        </w:tabs>
        <w:spacing w:line="238" w:lineRule="auto"/>
      </w:pPr>
    </w:p>
    <w:p w14:paraId="03FDF3DB" w14:textId="77777777" w:rsidR="00EB79DB" w:rsidRPr="00285F6E" w:rsidRDefault="00EB79DB" w:rsidP="00EB79DB">
      <w:pPr>
        <w:pStyle w:val="ProductList-Body"/>
        <w:keepNext/>
        <w:spacing w:line="238" w:lineRule="auto"/>
      </w:pPr>
      <w:r>
        <w:rPr>
          <w:b/>
          <w:color w:val="00188F"/>
        </w:rPr>
        <w:t>Aşağıdaki Hizmet Düzeyleri ve Hizmet Kredileri, Müşterinin, aynı bölgede Yüksek Kullanılabilirlik modunda yapılandırılmış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D1EE87B" w14:textId="77777777" w:rsidTr="00C94E4B">
        <w:trPr>
          <w:tblHeader/>
        </w:trPr>
        <w:tc>
          <w:tcPr>
            <w:tcW w:w="5400" w:type="dxa"/>
            <w:shd w:val="clear" w:color="auto" w:fill="0072C6"/>
          </w:tcPr>
          <w:p w14:paraId="4080BD46"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5EA006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DBF8C4" w14:textId="77777777" w:rsidTr="00C94E4B">
        <w:tc>
          <w:tcPr>
            <w:tcW w:w="5400" w:type="dxa"/>
          </w:tcPr>
          <w:p w14:paraId="45C987D5" w14:textId="77777777" w:rsidR="00EB79DB" w:rsidRPr="0076238C" w:rsidRDefault="00EB79DB" w:rsidP="00C94E4B">
            <w:pPr>
              <w:pStyle w:val="ProductList-OfferingBody"/>
              <w:spacing w:line="238" w:lineRule="auto"/>
              <w:jc w:val="center"/>
            </w:pPr>
            <w:r>
              <w:t>%99,95’dan az ve %99,00’dan fazla veya buna eşit</w:t>
            </w:r>
          </w:p>
        </w:tc>
        <w:tc>
          <w:tcPr>
            <w:tcW w:w="3987" w:type="dxa"/>
          </w:tcPr>
          <w:p w14:paraId="5F6CC55A" w14:textId="77777777" w:rsidR="00EB79DB" w:rsidRPr="0076238C" w:rsidRDefault="00EB79DB" w:rsidP="00C94E4B">
            <w:pPr>
              <w:pStyle w:val="ProductList-OfferingBody"/>
              <w:spacing w:line="238" w:lineRule="auto"/>
              <w:jc w:val="center"/>
            </w:pPr>
            <w:r>
              <w:t>%10</w:t>
            </w:r>
          </w:p>
        </w:tc>
      </w:tr>
      <w:tr w:rsidR="00EB79DB" w:rsidRPr="00B44CF9" w14:paraId="71D6D7E9" w14:textId="77777777" w:rsidTr="00C94E4B">
        <w:tc>
          <w:tcPr>
            <w:tcW w:w="5400" w:type="dxa"/>
          </w:tcPr>
          <w:p w14:paraId="13E366B3" w14:textId="77777777" w:rsidR="00EB79DB" w:rsidRPr="0076238C" w:rsidRDefault="00EB79DB" w:rsidP="00C94E4B">
            <w:pPr>
              <w:pStyle w:val="ProductList-OfferingBody"/>
              <w:spacing w:line="238" w:lineRule="auto"/>
              <w:jc w:val="center"/>
            </w:pPr>
            <w:r>
              <w:t>&lt; %99.00</w:t>
            </w:r>
          </w:p>
        </w:tc>
        <w:tc>
          <w:tcPr>
            <w:tcW w:w="3987" w:type="dxa"/>
          </w:tcPr>
          <w:p w14:paraId="15E79F4C" w14:textId="77777777" w:rsidR="00EB79DB" w:rsidRPr="0076238C" w:rsidRDefault="00EB79DB" w:rsidP="00C94E4B">
            <w:pPr>
              <w:pStyle w:val="ProductList-OfferingBody"/>
              <w:spacing w:line="238" w:lineRule="auto"/>
              <w:jc w:val="center"/>
            </w:pPr>
            <w:r>
              <w:t>%25</w:t>
            </w:r>
          </w:p>
        </w:tc>
      </w:tr>
    </w:tbl>
    <w:p w14:paraId="5A25F36A" w14:textId="77777777" w:rsidR="00EB79DB" w:rsidRPr="00285F6E" w:rsidRDefault="00EB79DB" w:rsidP="00EB79DB">
      <w:pPr>
        <w:pStyle w:val="ProductList-Body"/>
        <w:tabs>
          <w:tab w:val="clear" w:pos="360"/>
          <w:tab w:val="clear" w:pos="720"/>
          <w:tab w:val="clear" w:pos="1080"/>
        </w:tabs>
        <w:spacing w:line="238" w:lineRule="auto"/>
      </w:pPr>
    </w:p>
    <w:p w14:paraId="7CF80764" w14:textId="77777777" w:rsidR="00EB79DB" w:rsidRPr="00285F6E" w:rsidRDefault="00EB79DB" w:rsidP="00EB79DB">
      <w:pPr>
        <w:pStyle w:val="ProductList-Body"/>
        <w:keepNext/>
        <w:spacing w:line="238" w:lineRule="auto"/>
      </w:pPr>
      <w:r>
        <w:rPr>
          <w:b/>
          <w:color w:val="00188F"/>
        </w:rPr>
        <w:t>Aşağıdaki Hizmet Düzeyleri ve Hizmet Kredileri, Müşterinin Yüksek Kullanılabilirlik modunda yapılandırılmamış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A16BF4A" w14:textId="77777777" w:rsidTr="00C94E4B">
        <w:trPr>
          <w:tblHeader/>
        </w:trPr>
        <w:tc>
          <w:tcPr>
            <w:tcW w:w="5400" w:type="dxa"/>
            <w:shd w:val="clear" w:color="auto" w:fill="0072C6"/>
          </w:tcPr>
          <w:p w14:paraId="5240780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E4938D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2613448" w14:textId="77777777" w:rsidTr="00C94E4B">
        <w:tc>
          <w:tcPr>
            <w:tcW w:w="5400" w:type="dxa"/>
          </w:tcPr>
          <w:p w14:paraId="45B54749" w14:textId="77777777" w:rsidR="00EB79DB" w:rsidRPr="0076238C" w:rsidRDefault="00EB79DB" w:rsidP="00C94E4B">
            <w:pPr>
              <w:pStyle w:val="ProductList-OfferingBody"/>
              <w:spacing w:line="238" w:lineRule="auto"/>
              <w:jc w:val="center"/>
            </w:pPr>
            <w:r>
              <w:t>%99,9’dan az ve %99,00’dan fazla veya buna eşit</w:t>
            </w:r>
          </w:p>
        </w:tc>
        <w:tc>
          <w:tcPr>
            <w:tcW w:w="3987" w:type="dxa"/>
          </w:tcPr>
          <w:p w14:paraId="567C8759" w14:textId="77777777" w:rsidR="00EB79DB" w:rsidRPr="0076238C" w:rsidRDefault="00EB79DB" w:rsidP="00C94E4B">
            <w:pPr>
              <w:pStyle w:val="ProductList-OfferingBody"/>
              <w:spacing w:line="238" w:lineRule="auto"/>
              <w:jc w:val="center"/>
            </w:pPr>
            <w:r>
              <w:t>%10</w:t>
            </w:r>
          </w:p>
        </w:tc>
      </w:tr>
      <w:tr w:rsidR="00EB79DB" w:rsidRPr="00B44CF9" w14:paraId="7E2507CE" w14:textId="77777777" w:rsidTr="00C94E4B">
        <w:tc>
          <w:tcPr>
            <w:tcW w:w="5400" w:type="dxa"/>
          </w:tcPr>
          <w:p w14:paraId="661F648D" w14:textId="77777777" w:rsidR="00EB79DB" w:rsidRPr="0076238C" w:rsidRDefault="00EB79DB" w:rsidP="00C94E4B">
            <w:pPr>
              <w:pStyle w:val="ProductList-OfferingBody"/>
              <w:spacing w:line="238" w:lineRule="auto"/>
              <w:jc w:val="center"/>
            </w:pPr>
            <w:r>
              <w:t>&lt; %99.00</w:t>
            </w:r>
          </w:p>
        </w:tc>
        <w:tc>
          <w:tcPr>
            <w:tcW w:w="3987" w:type="dxa"/>
          </w:tcPr>
          <w:p w14:paraId="5D61707B" w14:textId="77777777" w:rsidR="00EB79DB" w:rsidRPr="0076238C" w:rsidRDefault="00EB79DB" w:rsidP="00C94E4B">
            <w:pPr>
              <w:pStyle w:val="ProductList-OfferingBody"/>
              <w:spacing w:line="238" w:lineRule="auto"/>
              <w:jc w:val="center"/>
            </w:pPr>
            <w:r>
              <w:t>%25</w:t>
            </w:r>
          </w:p>
        </w:tc>
      </w:tr>
    </w:tbl>
    <w:p w14:paraId="6DA963F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66CFDEF"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33" w:name="_Toc120626039"/>
      <w:bookmarkStart w:id="234" w:name="_Toc52348929"/>
      <w:bookmarkStart w:id="235" w:name="_Toc126069624"/>
      <w:r>
        <w:t>Azure Databricks</w:t>
      </w:r>
      <w:bookmarkEnd w:id="233"/>
      <w:bookmarkEnd w:id="235"/>
    </w:p>
    <w:p w14:paraId="6E566F65"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04FC7107" w14:textId="77777777" w:rsidR="00EB79DB" w:rsidRPr="00285F6E" w:rsidRDefault="00EB79DB" w:rsidP="00EB79DB">
      <w:pPr>
        <w:pStyle w:val="ProductList-Body"/>
        <w:spacing w:line="238" w:lineRule="auto"/>
      </w:pPr>
      <w:r>
        <w:t>“</w:t>
      </w:r>
      <w:r>
        <w:rPr>
          <w:b/>
          <w:bCs/>
          <w:color w:val="00188F"/>
        </w:rPr>
        <w:t>Azure Databricks Ağ Geçidi</w:t>
      </w:r>
      <w:r>
        <w:t>”, proxy UI ve API'nin Müşteri ile Azure Databricks arasında talep ettiği bir dizi hesap kaynağıdır.</w:t>
      </w:r>
    </w:p>
    <w:p w14:paraId="6388CC6B" w14:textId="77777777" w:rsidR="00EB79DB" w:rsidRPr="00285F6E" w:rsidRDefault="00EB79DB" w:rsidP="00EB79DB">
      <w:pPr>
        <w:pStyle w:val="ProductList-Body"/>
        <w:spacing w:before="120" w:line="238" w:lineRule="auto"/>
      </w:pPr>
      <w:r>
        <w:rPr>
          <w:b/>
          <w:bCs/>
          <w:color w:val="00188F"/>
        </w:rPr>
        <w:t>Azure Databricks için Aylık Çalışma Süresi Hesabı ve Hizmet Düzeyleri</w:t>
      </w:r>
    </w:p>
    <w:p w14:paraId="12170B87"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aboneliğinde Müşteri tarafından dağıtılan tüm Azure Databricks çalışma alanlarındaki toplam dakika sayısıdır.</w:t>
      </w:r>
    </w:p>
    <w:p w14:paraId="1921E7AD" w14:textId="77777777" w:rsidR="00EB79DB" w:rsidRPr="00285F6E" w:rsidRDefault="00EB79DB" w:rsidP="00EB79DB">
      <w:pPr>
        <w:pStyle w:val="ProductList-Body"/>
        <w:spacing w:line="238" w:lineRule="auto"/>
      </w:pPr>
      <w:r>
        <w:t>“</w:t>
      </w:r>
      <w:r>
        <w:rPr>
          <w:b/>
          <w:bCs/>
          <w:color w:val="00188F"/>
        </w:rPr>
        <w:t>Kesinti Süresi</w:t>
      </w:r>
      <w:r>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4C1A313" w14:textId="77777777" w:rsidR="00EB79DB" w:rsidRPr="00285F6E" w:rsidRDefault="00EB79DB" w:rsidP="00EB79DB">
      <w:pPr>
        <w:pStyle w:val="ProductList-Body"/>
        <w:spacing w:line="238" w:lineRule="auto"/>
      </w:pPr>
      <w:r>
        <w:t>Azure Databricks Hizmeti için “</w:t>
      </w:r>
      <w:r>
        <w:rPr>
          <w:b/>
          <w:bCs/>
          <w:color w:val="00188F"/>
        </w:rPr>
        <w:t>Aylık Çalışma Süresi Yüzdesi</w:t>
      </w:r>
      <w:r>
        <w:t>”, Kullanılabilir Maksimum Dakikadan Kesinti Süresinin çıkarılması ve bu değerin Kullanılabilir Maksimum Dakikaya bölünüp 100 ile çarpılmasıyla hesaplanır. Aylık Çalışma Süresi Yüzdesi aşağıdaki formül kullanılarak hesaplanır:</w:t>
      </w:r>
    </w:p>
    <w:p w14:paraId="5399F7D4" w14:textId="77777777" w:rsidR="00EB79DB" w:rsidRPr="00285F6E" w:rsidRDefault="00EB79DB" w:rsidP="00EB79DB">
      <w:pPr>
        <w:pStyle w:val="ProductList-Body"/>
        <w:tabs>
          <w:tab w:val="clear" w:pos="360"/>
          <w:tab w:val="clear" w:pos="720"/>
          <w:tab w:val="clear" w:pos="1080"/>
        </w:tabs>
        <w:spacing w:line="238" w:lineRule="auto"/>
      </w:pPr>
    </w:p>
    <w:p w14:paraId="54C55762"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1B61C80" w14:textId="77777777" w:rsidR="00EB79DB" w:rsidRPr="00285F6E" w:rsidRDefault="00EB79DB" w:rsidP="007D5FF7">
      <w:pPr>
        <w:pStyle w:val="ProductList-Body"/>
        <w:keepNext/>
        <w:spacing w:line="238" w:lineRule="auto"/>
      </w:pPr>
      <w:r>
        <w:rPr>
          <w:b/>
          <w:bCs/>
          <w:color w:val="00188F"/>
        </w:rPr>
        <w:lastRenderedPageBreak/>
        <w:t>Aşağıdaki Hizmet Düzeyleri ve Hizmet Kredisi, Müşterinin Azure Databricks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12BE0451" w14:textId="77777777" w:rsidTr="00C94E4B">
        <w:trPr>
          <w:tblHeader/>
        </w:trPr>
        <w:tc>
          <w:tcPr>
            <w:tcW w:w="5400" w:type="dxa"/>
            <w:shd w:val="clear" w:color="auto" w:fill="0072C6"/>
          </w:tcPr>
          <w:p w14:paraId="3270226F" w14:textId="77777777" w:rsidR="00EB79DB" w:rsidRPr="001A0074" w:rsidRDefault="00EB79DB" w:rsidP="007D5FF7">
            <w:pPr>
              <w:pStyle w:val="ProductList-OfferingBody"/>
              <w:keepNext/>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2E5BE30" w14:textId="77777777" w:rsidR="00EB79DB" w:rsidRPr="001A0074" w:rsidRDefault="00EB79DB" w:rsidP="007D5FF7">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0855D6E9" w14:textId="77777777" w:rsidTr="00C94E4B">
        <w:tc>
          <w:tcPr>
            <w:tcW w:w="5400" w:type="dxa"/>
          </w:tcPr>
          <w:p w14:paraId="1EB858D7" w14:textId="77777777" w:rsidR="00EB79DB" w:rsidRPr="0076238C" w:rsidRDefault="00EB79DB" w:rsidP="007D5FF7">
            <w:pPr>
              <w:pStyle w:val="ProductList-OfferingBody"/>
              <w:keepNext/>
              <w:spacing w:line="238" w:lineRule="auto"/>
              <w:jc w:val="center"/>
            </w:pPr>
            <w:r>
              <w:t>&lt; %99,95</w:t>
            </w:r>
          </w:p>
        </w:tc>
        <w:tc>
          <w:tcPr>
            <w:tcW w:w="3978" w:type="dxa"/>
          </w:tcPr>
          <w:p w14:paraId="2134F98A" w14:textId="77777777" w:rsidR="00EB79DB" w:rsidRPr="0076238C" w:rsidRDefault="00EB79DB" w:rsidP="007D5FF7">
            <w:pPr>
              <w:pStyle w:val="ProductList-OfferingBody"/>
              <w:keepNext/>
              <w:spacing w:line="238" w:lineRule="auto"/>
              <w:jc w:val="center"/>
            </w:pPr>
            <w:r>
              <w:t>%10</w:t>
            </w:r>
          </w:p>
        </w:tc>
      </w:tr>
      <w:tr w:rsidR="00EB79DB" w:rsidRPr="00B44CF9" w14:paraId="4F498D75" w14:textId="77777777" w:rsidTr="00C94E4B">
        <w:tc>
          <w:tcPr>
            <w:tcW w:w="5400" w:type="dxa"/>
          </w:tcPr>
          <w:p w14:paraId="60226FD3" w14:textId="77777777" w:rsidR="00EB79DB" w:rsidRPr="0076238C" w:rsidRDefault="00EB79DB" w:rsidP="007D5FF7">
            <w:pPr>
              <w:pStyle w:val="ProductList-OfferingBody"/>
              <w:keepNext/>
              <w:spacing w:line="238" w:lineRule="auto"/>
              <w:jc w:val="center"/>
            </w:pPr>
            <w:r>
              <w:t>&lt; %99</w:t>
            </w:r>
          </w:p>
        </w:tc>
        <w:tc>
          <w:tcPr>
            <w:tcW w:w="3978" w:type="dxa"/>
          </w:tcPr>
          <w:p w14:paraId="2428E0EC" w14:textId="77777777" w:rsidR="00EB79DB" w:rsidRPr="0076238C" w:rsidRDefault="00EB79DB" w:rsidP="007D5FF7">
            <w:pPr>
              <w:pStyle w:val="ProductList-OfferingBody"/>
              <w:keepNext/>
              <w:spacing w:line="238" w:lineRule="auto"/>
              <w:jc w:val="center"/>
            </w:pPr>
            <w:r>
              <w:t>%25</w:t>
            </w:r>
          </w:p>
        </w:tc>
      </w:tr>
    </w:tbl>
    <w:p w14:paraId="53C4A58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A0F3F0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36" w:name="_Toc120626040"/>
      <w:bookmarkStart w:id="237" w:name="_Toc126069625"/>
      <w:r>
        <w:t>Azure DDoS Koruması</w:t>
      </w:r>
      <w:bookmarkEnd w:id="232"/>
      <w:bookmarkEnd w:id="234"/>
      <w:bookmarkEnd w:id="236"/>
      <w:bookmarkEnd w:id="237"/>
    </w:p>
    <w:p w14:paraId="75F2BE18" w14:textId="77777777" w:rsidR="00EB79DB" w:rsidRPr="00285F6E" w:rsidRDefault="00EB79DB" w:rsidP="00EB79DB">
      <w:pPr>
        <w:pStyle w:val="ProductList-Body"/>
        <w:spacing w:line="238" w:lineRule="auto"/>
      </w:pPr>
      <w:r>
        <w:rPr>
          <w:b/>
          <w:color w:val="00188F"/>
        </w:rPr>
        <w:t>Ek Tanımlar</w:t>
      </w:r>
      <w:r w:rsidRPr="00691780">
        <w:rPr>
          <w:b/>
        </w:rPr>
        <w:t>:</w:t>
      </w:r>
    </w:p>
    <w:p w14:paraId="7C739FE4" w14:textId="77777777" w:rsidR="00EB79DB" w:rsidRPr="00285F6E" w:rsidRDefault="00EB79DB" w:rsidP="00EB79DB">
      <w:pPr>
        <w:spacing w:after="0" w:line="238" w:lineRule="auto"/>
      </w:pPr>
      <w:r>
        <w:rPr>
          <w:sz w:val="18"/>
        </w:rPr>
        <w:t>“</w:t>
      </w:r>
      <w:r>
        <w:rPr>
          <w:b/>
          <w:color w:val="00188F"/>
          <w:sz w:val="18"/>
        </w:rPr>
        <w:t>Kullanılabilir Maksimum Dakika</w:t>
      </w:r>
      <w:r>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7AC9F3B9" w14:textId="77777777" w:rsidR="00EB79DB" w:rsidRPr="003576D0" w:rsidRDefault="00EB79DB" w:rsidP="00EB79DB">
      <w:pPr>
        <w:spacing w:after="0" w:line="238" w:lineRule="auto"/>
        <w:rPr>
          <w:sz w:val="18"/>
          <w:szCs w:val="18"/>
        </w:rPr>
      </w:pPr>
      <w:r>
        <w:rPr>
          <w:sz w:val="18"/>
        </w:rPr>
        <w:t>“</w:t>
      </w:r>
      <w:r>
        <w:rPr>
          <w:b/>
          <w:color w:val="00188F"/>
          <w:sz w:val="18"/>
        </w:rPr>
        <w:t>Kesinti Süresi</w:t>
      </w:r>
      <w:r>
        <w:rPr>
          <w:sz w:val="18"/>
        </w:rPr>
        <w:t>”</w:t>
      </w:r>
      <w:r>
        <w:rPr>
          <w:sz w:val="18"/>
          <w:szCs w:val="18"/>
        </w:rPr>
        <w:t xml:space="preserve"> </w:t>
      </w:r>
      <w:r>
        <w:rPr>
          <w:sz w:val="18"/>
        </w:rPr>
        <w:t xml:space="preserve">Kullanılabilir </w:t>
      </w:r>
      <w:r w:rsidRPr="003576D0">
        <w:rPr>
          <w:sz w:val="18"/>
          <w:szCs w:val="18"/>
        </w:rPr>
        <w:t xml:space="preserve">Maksimum Dakikalar içerisinde korunan Azure kaynaklarının kullanılamaz olduğu toplam dakika sayısıdır. DDoS koruması, doğrudan doğruya </w:t>
      </w:r>
      <w:r w:rsidRPr="003576D0">
        <w:rPr>
          <w:color w:val="000000" w:themeColor="text1"/>
          <w:sz w:val="18"/>
          <w:szCs w:val="18"/>
        </w:rPr>
        <w:t>ilgili SLA'yı</w:t>
      </w:r>
      <w:r w:rsidRPr="003576D0">
        <w:rPr>
          <w:sz w:val="18"/>
          <w:szCs w:val="18"/>
        </w:rPr>
        <w:t xml:space="preserve"> karşılamayan temel Azure kaynaklarıyla sonuçlanan bir saldırıyı azaltmadığında dakika, kullanılamaz kabul edilir</w:t>
      </w:r>
      <w:r w:rsidRPr="003576D0">
        <w:rPr>
          <w:color w:val="000000" w:themeColor="text1"/>
          <w:sz w:val="18"/>
          <w:szCs w:val="18"/>
        </w:rPr>
        <w:t>.</w:t>
      </w:r>
    </w:p>
    <w:p w14:paraId="3097F0D3" w14:textId="77777777" w:rsidR="00EB79DB" w:rsidRPr="00285F6E" w:rsidRDefault="00EB79DB" w:rsidP="00EB79DB">
      <w:pPr>
        <w:pStyle w:val="ProductList-Body"/>
        <w:spacing w:line="238" w:lineRule="auto"/>
      </w:pPr>
      <w:r w:rsidRPr="008C2689">
        <w:rPr>
          <w:bCs/>
          <w:color w:val="00188F"/>
        </w:rPr>
        <w:t>“</w:t>
      </w:r>
      <w:r>
        <w:rPr>
          <w:b/>
          <w:color w:val="00188F"/>
        </w:rPr>
        <w:t>Aylık Çalışma Süresi Yüzdesi</w:t>
      </w:r>
      <w:r w:rsidRPr="008C2689">
        <w:rPr>
          <w:bCs/>
          <w:color w:val="00188F"/>
        </w:rPr>
        <w:t>”</w:t>
      </w:r>
      <w:r>
        <w:rPr>
          <w:bCs/>
          <w:color w:val="000000" w:themeColor="text1"/>
        </w:rPr>
        <w:t>, Kullanılabilir Maksimum Dakikadan Kesinti Süresinin çıkarılıp, Kullanılabilir Maksimum Dakikaya 100 ile çarpılarak bölünmesiyle hesaplanır.</w:t>
      </w:r>
    </w:p>
    <w:p w14:paraId="4FFEA8CA" w14:textId="77777777" w:rsidR="00EB79DB" w:rsidRPr="00285F6E" w:rsidRDefault="00EB79DB" w:rsidP="00EB79DB">
      <w:pPr>
        <w:pStyle w:val="ProductList-Body"/>
        <w:spacing w:line="238" w:lineRule="auto"/>
      </w:pPr>
      <w:r>
        <w:t>Aylık Çalışma Süresi Yüzdesi, aşağıdaki formül kullanılarak hesaplanır:</w:t>
      </w:r>
    </w:p>
    <w:p w14:paraId="779E3AED" w14:textId="77777777" w:rsidR="00EB79DB" w:rsidRPr="00285F6E" w:rsidRDefault="00EB79DB" w:rsidP="00EB79DB">
      <w:pPr>
        <w:pStyle w:val="ProductList-Body"/>
        <w:spacing w:line="238" w:lineRule="auto"/>
      </w:pPr>
    </w:p>
    <w:p w14:paraId="0C47855F"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ED436F3" w14:textId="77777777" w:rsidR="00EB79DB" w:rsidRPr="00285F6E" w:rsidRDefault="00EB79DB" w:rsidP="00EB79DB">
      <w:pPr>
        <w:pStyle w:val="ProductList-Body"/>
        <w:keepNext/>
        <w:spacing w:line="238" w:lineRule="auto"/>
      </w:pPr>
      <w:r>
        <w:rPr>
          <w:b/>
          <w:color w:val="00188F"/>
        </w:rPr>
        <w:t>Hizmet Düzeyleri ve Hizmet Kredileri, Müşterinin Azure DDoS Koruması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5AD2D5F" w14:textId="77777777" w:rsidTr="00C94E4B">
        <w:trPr>
          <w:tblHeader/>
        </w:trPr>
        <w:tc>
          <w:tcPr>
            <w:tcW w:w="5400" w:type="dxa"/>
            <w:shd w:val="clear" w:color="auto" w:fill="0072C6"/>
          </w:tcPr>
          <w:p w14:paraId="1E4CCCE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35DEF2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EF5C42" w14:textId="77777777" w:rsidTr="00C94E4B">
        <w:tc>
          <w:tcPr>
            <w:tcW w:w="5400" w:type="dxa"/>
          </w:tcPr>
          <w:p w14:paraId="1FB26CCE" w14:textId="77777777" w:rsidR="00EB79DB" w:rsidRPr="0076238C" w:rsidRDefault="00EB79DB" w:rsidP="00C94E4B">
            <w:pPr>
              <w:pStyle w:val="ProductList-OfferingBody"/>
              <w:spacing w:line="238" w:lineRule="auto"/>
              <w:jc w:val="center"/>
            </w:pPr>
            <w:r>
              <w:t>&lt; %99,99</w:t>
            </w:r>
          </w:p>
        </w:tc>
        <w:tc>
          <w:tcPr>
            <w:tcW w:w="3987" w:type="dxa"/>
          </w:tcPr>
          <w:p w14:paraId="1B04E5C4" w14:textId="77777777" w:rsidR="00EB79DB" w:rsidRPr="0076238C" w:rsidRDefault="00EB79DB" w:rsidP="00C94E4B">
            <w:pPr>
              <w:pStyle w:val="ProductList-OfferingBody"/>
              <w:spacing w:line="238" w:lineRule="auto"/>
              <w:jc w:val="center"/>
            </w:pPr>
            <w:r>
              <w:t>%10</w:t>
            </w:r>
          </w:p>
        </w:tc>
      </w:tr>
      <w:tr w:rsidR="00EB79DB" w:rsidRPr="00B44CF9" w14:paraId="2AEA4082" w14:textId="77777777" w:rsidTr="00C94E4B">
        <w:tc>
          <w:tcPr>
            <w:tcW w:w="5400" w:type="dxa"/>
          </w:tcPr>
          <w:p w14:paraId="6AB31176" w14:textId="77777777" w:rsidR="00EB79DB" w:rsidRPr="0076238C" w:rsidRDefault="00EB79DB" w:rsidP="00C94E4B">
            <w:pPr>
              <w:pStyle w:val="ProductList-OfferingBody"/>
              <w:spacing w:line="238" w:lineRule="auto"/>
              <w:jc w:val="center"/>
            </w:pPr>
            <w:r>
              <w:t>&lt; %99,95</w:t>
            </w:r>
          </w:p>
        </w:tc>
        <w:tc>
          <w:tcPr>
            <w:tcW w:w="3987" w:type="dxa"/>
          </w:tcPr>
          <w:p w14:paraId="72B1D2A0" w14:textId="77777777" w:rsidR="00EB79DB" w:rsidRPr="0076238C" w:rsidRDefault="00EB79DB" w:rsidP="00C94E4B">
            <w:pPr>
              <w:pStyle w:val="ProductList-OfferingBody"/>
              <w:spacing w:line="238" w:lineRule="auto"/>
              <w:jc w:val="center"/>
            </w:pPr>
            <w:r>
              <w:t>%25</w:t>
            </w:r>
          </w:p>
        </w:tc>
      </w:tr>
    </w:tbl>
    <w:bookmarkStart w:id="238" w:name="_Toc526859657"/>
    <w:bookmarkEnd w:id="206"/>
    <w:p w14:paraId="77B982C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2DB1E6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39" w:name="_Toc52348939"/>
      <w:bookmarkStart w:id="240" w:name="_Toc120626041"/>
      <w:bookmarkStart w:id="241" w:name="_Toc52348930"/>
      <w:bookmarkStart w:id="242" w:name="_Toc126069626"/>
      <w:r>
        <w:t xml:space="preserve">Azure </w:t>
      </w:r>
      <w:bookmarkEnd w:id="239"/>
      <w:r>
        <w:t>Defender</w:t>
      </w:r>
      <w:bookmarkEnd w:id="240"/>
      <w:bookmarkEnd w:id="242"/>
    </w:p>
    <w:p w14:paraId="4B2A370D" w14:textId="77777777" w:rsidR="00EB79DB" w:rsidRPr="00285F6E" w:rsidRDefault="00EB79DB" w:rsidP="00EB79DB">
      <w:pPr>
        <w:pStyle w:val="ProductList-Body"/>
        <w:spacing w:line="238" w:lineRule="auto"/>
      </w:pPr>
      <w:r>
        <w:rPr>
          <w:b/>
          <w:color w:val="00188F"/>
        </w:rPr>
        <w:t>Ek Tanımlar</w:t>
      </w:r>
      <w:r w:rsidRPr="00691780">
        <w:rPr>
          <w:b/>
        </w:rPr>
        <w:t>:</w:t>
      </w:r>
    </w:p>
    <w:p w14:paraId="2D8EBB33" w14:textId="77777777" w:rsidR="00EB79DB" w:rsidRPr="00285F6E" w:rsidRDefault="00EB79DB" w:rsidP="00EB79DB">
      <w:pPr>
        <w:pStyle w:val="ProductList-Body"/>
        <w:spacing w:after="40" w:line="238" w:lineRule="auto"/>
      </w:pPr>
      <w:r>
        <w:t>“</w:t>
      </w:r>
      <w:r>
        <w:rPr>
          <w:b/>
          <w:color w:val="00188F"/>
        </w:rPr>
        <w:t>Korumalı Düğüm</w:t>
      </w:r>
      <w:r>
        <w:t>”, Azure Defender için yapılandırılmış olan, faturalama amaçları bakımından bir düğüm olarak kabul edilen bir Microsoft Azure kaynağıdır.</w:t>
      </w:r>
    </w:p>
    <w:p w14:paraId="57B06652" w14:textId="77777777" w:rsidR="00EB79DB" w:rsidRPr="00285F6E" w:rsidRDefault="00EB79DB" w:rsidP="00EB79DB">
      <w:pPr>
        <w:pStyle w:val="ProductList-Body"/>
        <w:spacing w:after="40" w:line="238" w:lineRule="auto"/>
      </w:pPr>
      <w:r>
        <w:t>“</w:t>
      </w:r>
      <w:r>
        <w:rPr>
          <w:b/>
          <w:color w:val="00188F"/>
        </w:rPr>
        <w:t>Güvenlik İzlemesi</w:t>
      </w:r>
      <w:r>
        <w:t>”, güvenlik uygunluk durumu, öneriler ve Azure Defender'da kullanıma sunulan güvenlik uyarıları gibi olası bulgularla sonuçlanan bir Korumalı Düğüm değerlendirmesidir.</w:t>
      </w:r>
    </w:p>
    <w:p w14:paraId="25524CFB" w14:textId="77777777" w:rsidR="00EB79DB" w:rsidRPr="00285F6E" w:rsidRDefault="00EB79DB" w:rsidP="00EB79DB">
      <w:pPr>
        <w:pStyle w:val="ProductList-Body"/>
        <w:spacing w:after="40" w:line="238" w:lineRule="auto"/>
      </w:pPr>
      <w:r>
        <w:t>“</w:t>
      </w:r>
      <w:r>
        <w:rPr>
          <w:b/>
          <w:color w:val="00188F"/>
        </w:rPr>
        <w:t>Kullanılabilir Maksimum Dakika Sayısı</w:t>
      </w:r>
      <w:r>
        <w:t>”, belirli bir Korumalı Düğümün, Güvenlik İzlemesi için bir fatura ayında dağıtıldığı veya yapılandırıldığı toplam dakika sayısıdır.</w:t>
      </w:r>
    </w:p>
    <w:p w14:paraId="615FEFF4" w14:textId="77777777" w:rsidR="00EB79DB" w:rsidRPr="00285F6E" w:rsidRDefault="00EB79DB" w:rsidP="00EB79DB">
      <w:pPr>
        <w:spacing w:after="0" w:line="238" w:lineRule="auto"/>
      </w:pPr>
      <w:r>
        <w:rPr>
          <w:sz w:val="18"/>
          <w:szCs w:val="18"/>
        </w:rPr>
        <w:t>“</w:t>
      </w:r>
      <w:r>
        <w:rPr>
          <w:b/>
          <w:color w:val="00188F"/>
          <w:sz w:val="18"/>
        </w:rPr>
        <w:t>Kesinti Süresi</w:t>
      </w:r>
      <w:r>
        <w:rPr>
          <w:sz w:val="18"/>
          <w:szCs w:val="18"/>
        </w:rPr>
        <w:t>”,</w:t>
      </w:r>
      <w:r>
        <w:rPr>
          <w:sz w:val="18"/>
        </w:rPr>
        <w:t xml:space="preserve"> belirli bir Korumalı Düğümün Güvenlik İzlemesi bilgilerinin kullanılamadığı bir fatura ayı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Pr>
          <w:sz w:val="18"/>
          <w:szCs w:val="18"/>
        </w:rPr>
        <w:t>.</w:t>
      </w:r>
    </w:p>
    <w:p w14:paraId="38855B60" w14:textId="77777777" w:rsidR="00EB79DB" w:rsidRPr="00285F6E" w:rsidRDefault="00EB79DB" w:rsidP="00EB79DB">
      <w:pPr>
        <w:pStyle w:val="ProductList-Body"/>
        <w:spacing w:line="238" w:lineRule="auto"/>
      </w:pPr>
      <w:r w:rsidRPr="00C02591">
        <w:t>“</w:t>
      </w:r>
      <w:r>
        <w:rPr>
          <w:b/>
          <w:color w:val="00188F"/>
        </w:rPr>
        <w:t>Aylık Çalışma Süresi Yüzdesi</w:t>
      </w:r>
      <w:r w:rsidRPr="00C02591">
        <w:t>”</w:t>
      </w:r>
      <w:r>
        <w:t xml:space="preserve">, </w:t>
      </w:r>
      <w:r>
        <w:rPr>
          <w:color w:val="000000" w:themeColor="text1"/>
        </w:rPr>
        <w:t>belirli bir Korumalı Düğümün Azure Defender için belirli bir fatura ayında, Kullanılabilir Maksimum Dakikadan Kesinti Süresinin çıkarılıp Kullanılabilir Maksimum Dakikaya bölünmesiyle hesaplanır.</w:t>
      </w:r>
    </w:p>
    <w:p w14:paraId="6F0F55C0" w14:textId="77777777" w:rsidR="00EB79DB" w:rsidRPr="00285F6E" w:rsidRDefault="00EB79DB" w:rsidP="00EB79DB">
      <w:pPr>
        <w:pStyle w:val="ProductList-Body"/>
        <w:spacing w:line="238" w:lineRule="auto"/>
      </w:pPr>
      <w:r>
        <w:t>Aylık Çalışma Süresi Yüzdesi, aşağıdaki formül kullanılarak hesaplanır:</w:t>
      </w:r>
    </w:p>
    <w:p w14:paraId="3A59ABD3" w14:textId="77777777" w:rsidR="00EB79DB" w:rsidRPr="00285F6E" w:rsidRDefault="00EB79DB" w:rsidP="00EB79DB">
      <w:pPr>
        <w:pStyle w:val="ProductList-Body"/>
        <w:spacing w:line="238" w:lineRule="auto"/>
      </w:pPr>
    </w:p>
    <w:p w14:paraId="1D2187E9"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A67A959" w14:textId="77777777" w:rsidR="00EB79DB" w:rsidRPr="00285F6E" w:rsidRDefault="00EB79DB" w:rsidP="00EB79DB">
      <w:pPr>
        <w:pStyle w:val="ProductList-Body"/>
        <w:spacing w:line="238" w:lineRule="auto"/>
      </w:pPr>
      <w:r>
        <w:rPr>
          <w:b/>
          <w:color w:val="00188F"/>
        </w:rPr>
        <w:t>Aşağıdaki Hizmet Seviyeleri ve Hizmet Kredileri, Müşterilerin her bir Korumalı Düğümün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8C5B1D1" w14:textId="77777777" w:rsidTr="00C94E4B">
        <w:trPr>
          <w:tblHeader/>
        </w:trPr>
        <w:tc>
          <w:tcPr>
            <w:tcW w:w="5400" w:type="dxa"/>
            <w:shd w:val="clear" w:color="auto" w:fill="0072C6"/>
          </w:tcPr>
          <w:p w14:paraId="65D87B8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0876E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B4FCBD" w14:textId="77777777" w:rsidTr="00C94E4B">
        <w:tc>
          <w:tcPr>
            <w:tcW w:w="5400" w:type="dxa"/>
          </w:tcPr>
          <w:p w14:paraId="2343601E" w14:textId="77777777" w:rsidR="00EB79DB" w:rsidRPr="00EF7CF9" w:rsidRDefault="00EB79DB" w:rsidP="00C94E4B">
            <w:pPr>
              <w:pStyle w:val="ProductList-OfferingBody"/>
              <w:spacing w:line="238" w:lineRule="auto"/>
              <w:jc w:val="center"/>
            </w:pPr>
            <w:r>
              <w:t>&lt; %99,9</w:t>
            </w:r>
          </w:p>
        </w:tc>
        <w:tc>
          <w:tcPr>
            <w:tcW w:w="3987" w:type="dxa"/>
          </w:tcPr>
          <w:p w14:paraId="6ACB136C" w14:textId="77777777" w:rsidR="00EB79DB" w:rsidRPr="00EF7CF9" w:rsidRDefault="00EB79DB" w:rsidP="00C94E4B">
            <w:pPr>
              <w:pStyle w:val="ProductList-OfferingBody"/>
              <w:spacing w:line="238" w:lineRule="auto"/>
              <w:jc w:val="center"/>
            </w:pPr>
            <w:r>
              <w:t>%10</w:t>
            </w:r>
          </w:p>
        </w:tc>
      </w:tr>
      <w:tr w:rsidR="00EB79DB" w:rsidRPr="00B44CF9" w14:paraId="5D4EB63D" w14:textId="77777777" w:rsidTr="00C94E4B">
        <w:tc>
          <w:tcPr>
            <w:tcW w:w="5400" w:type="dxa"/>
          </w:tcPr>
          <w:p w14:paraId="3950A4B8" w14:textId="77777777" w:rsidR="00EB79DB" w:rsidRPr="00EF7CF9" w:rsidRDefault="00EB79DB" w:rsidP="00C94E4B">
            <w:pPr>
              <w:pStyle w:val="ProductList-OfferingBody"/>
              <w:spacing w:line="238" w:lineRule="auto"/>
              <w:jc w:val="center"/>
            </w:pPr>
            <w:r>
              <w:t>&lt; %99</w:t>
            </w:r>
          </w:p>
        </w:tc>
        <w:tc>
          <w:tcPr>
            <w:tcW w:w="3987" w:type="dxa"/>
          </w:tcPr>
          <w:p w14:paraId="65CBFA50" w14:textId="77777777" w:rsidR="00EB79DB" w:rsidRPr="00EF7CF9" w:rsidRDefault="00EB79DB" w:rsidP="00C94E4B">
            <w:pPr>
              <w:pStyle w:val="ProductList-OfferingBody"/>
              <w:spacing w:line="238" w:lineRule="auto"/>
              <w:jc w:val="center"/>
            </w:pPr>
            <w:r>
              <w:t>%25</w:t>
            </w:r>
          </w:p>
        </w:tc>
      </w:tr>
    </w:tbl>
    <w:p w14:paraId="2FB22092" w14:textId="77777777" w:rsidR="00EB79DB" w:rsidRPr="00285F6E" w:rsidRDefault="00EB79DB" w:rsidP="00EB79DB">
      <w:pPr>
        <w:pStyle w:val="ProductList-Body"/>
        <w:tabs>
          <w:tab w:val="clear" w:pos="360"/>
          <w:tab w:val="clear" w:pos="720"/>
          <w:tab w:val="clear" w:pos="1080"/>
        </w:tabs>
        <w:spacing w:before="120" w:after="120" w:line="238" w:lineRule="auto"/>
      </w:pPr>
      <w:r>
        <w:rPr>
          <w:b/>
          <w:bCs/>
          <w:color w:val="00188F"/>
        </w:rPr>
        <w:t>Hizmet Düzeyi Özel Durumları</w:t>
      </w:r>
      <w:r w:rsidRPr="00691780">
        <w:rPr>
          <w:b/>
          <w:bCs/>
          <w:color w:val="00188F"/>
        </w:rPr>
        <w:t>:</w:t>
      </w:r>
      <w:r>
        <w:rPr>
          <w:color w:val="000000" w:themeColor="text1"/>
        </w:rPr>
        <w:t xml:space="preserve"> Azure Güvenlik Merkezi'nin Ücretsiz Katmanı, bu hizmet düzeyi anlaşması kapsamında değildir.</w:t>
      </w:r>
    </w:p>
    <w:p w14:paraId="5F9855C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21FC434"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43" w:name="_Toc120626042"/>
      <w:bookmarkStart w:id="244" w:name="_Toc126069627"/>
      <w:r>
        <w:t>Defender Harici Saldırı Yüzeyini Azaltma</w:t>
      </w:r>
      <w:bookmarkEnd w:id="243"/>
      <w:bookmarkEnd w:id="244"/>
    </w:p>
    <w:p w14:paraId="47B6E3F8"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4E547C48" w14:textId="77777777" w:rsidR="00EB79DB" w:rsidRPr="00285F6E" w:rsidRDefault="00EB79DB" w:rsidP="00EB79DB">
      <w:pPr>
        <w:pStyle w:val="ProductList-Body"/>
        <w:spacing w:line="238" w:lineRule="auto"/>
      </w:pPr>
      <w:r>
        <w:lastRenderedPageBreak/>
        <w:t>“</w:t>
      </w:r>
      <w:r>
        <w:rPr>
          <w:b/>
          <w:bCs/>
          <w:color w:val="00188F"/>
        </w:rPr>
        <w:t>Kullanılabilir Maksimum Dakika</w:t>
      </w:r>
      <w:r>
        <w:t>”, belirli bir Defender EASM kaynağının bir fatura ayı boyunca Microsoft Azure aboneliğinde Müşteri tarafından dağıtıldığı toplam dakika sayısıdır.</w:t>
      </w:r>
    </w:p>
    <w:p w14:paraId="1A30B22C" w14:textId="77777777" w:rsidR="00EB79DB" w:rsidRPr="00285F6E" w:rsidRDefault="00EB79DB" w:rsidP="00EB79DB">
      <w:pPr>
        <w:pStyle w:val="ProductList-Body"/>
        <w:spacing w:line="238" w:lineRule="auto"/>
      </w:pPr>
      <w:r>
        <w:t>“</w:t>
      </w:r>
      <w:r>
        <w:rPr>
          <w:b/>
          <w:bCs/>
          <w:color w:val="00188F"/>
        </w:rPr>
        <w:t>Kesinti Süresi</w:t>
      </w:r>
      <w:r>
        <w:t>”, bir Defender EASM kaynağında Maksimum Kullanılabilir Dakikalar dahilinde kullanılamaz dakikaların toplam sayısıdır. Bir dakika, belirli bir Defender EASM kaynağı için hiçbir HTTP işleminin Başarı Koduyla sonuçlanmadığı durumlarda kullanılamaz olarak kabul edilir.</w:t>
      </w:r>
    </w:p>
    <w:p w14:paraId="592FF78F" w14:textId="77777777" w:rsidR="00EB79DB" w:rsidRPr="00285F6E" w:rsidRDefault="00EB79DB" w:rsidP="00EB79DB">
      <w:pPr>
        <w:pStyle w:val="ProductList-Body"/>
        <w:spacing w:line="238" w:lineRule="auto"/>
      </w:pPr>
      <w:r>
        <w:t>“</w:t>
      </w:r>
      <w:r>
        <w:rPr>
          <w:b/>
          <w:bCs/>
          <w:color w:val="00188F"/>
        </w:rPr>
        <w:t>Aylık Sorgu Kullanılabilirlik Yüzdesi</w:t>
      </w:r>
      <w:r>
        <w:t>” belirli bir Defender EASM kaynağı için Maksimum Kullanılabilir Dakikadan Kesinti Süresinin çıkarılıp Kullanılabilir Maksimum Dakikaya bölünerek 100 ile çarpılması şeklinde hesaplanır.</w:t>
      </w:r>
    </w:p>
    <w:p w14:paraId="2038FDEC" w14:textId="77777777" w:rsidR="00EB79DB" w:rsidRPr="00285F6E" w:rsidRDefault="00EB79DB" w:rsidP="00EB79DB">
      <w:pPr>
        <w:pStyle w:val="ProductList-Body"/>
        <w:spacing w:line="238" w:lineRule="auto"/>
      </w:pPr>
      <w:r>
        <w:t>Aylık Sorgu Kullanılabilirlik Yüzdesi, aşağıdaki formül kullanılarak hesaplanır:</w:t>
      </w:r>
    </w:p>
    <w:p w14:paraId="4571F976" w14:textId="77777777" w:rsidR="00EB79DB" w:rsidRPr="00285F6E" w:rsidRDefault="00EB79DB" w:rsidP="00EB79DB">
      <w:pPr>
        <w:pStyle w:val="ProductList-Body"/>
        <w:spacing w:line="238" w:lineRule="auto"/>
      </w:pPr>
    </w:p>
    <w:p w14:paraId="407BFC95"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F95BC5D" w14:textId="77777777" w:rsidR="00EB79DB" w:rsidRPr="00C02591" w:rsidRDefault="00EB79DB" w:rsidP="00EB79DB">
      <w:pPr>
        <w:pStyle w:val="ProductList-Body"/>
        <w:spacing w:after="60" w:line="238" w:lineRule="auto"/>
        <w:rPr>
          <w:b/>
          <w:bCs/>
          <w:color w:val="00188F"/>
        </w:rPr>
      </w:pPr>
      <w:r w:rsidRPr="00C02591">
        <w:rPr>
          <w:b/>
          <w:bCs/>
          <w:color w:val="00188F"/>
        </w:rPr>
        <w:t>Aşağıdaki Hizmet Seviyeleri ve Hizmet Kredileri, Müşterinin Defender Harici Saldırı Yüzeyi Yönetimi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E5B63AC" w14:textId="77777777" w:rsidTr="00C94E4B">
        <w:trPr>
          <w:tblHeader/>
        </w:trPr>
        <w:tc>
          <w:tcPr>
            <w:tcW w:w="5400" w:type="dxa"/>
            <w:shd w:val="clear" w:color="auto" w:fill="0072C6"/>
          </w:tcPr>
          <w:p w14:paraId="5E682CA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Sorgu Kullanılabilirlik Yüzdesi</w:t>
            </w:r>
          </w:p>
        </w:tc>
        <w:tc>
          <w:tcPr>
            <w:tcW w:w="3987" w:type="dxa"/>
            <w:shd w:val="clear" w:color="auto" w:fill="0072C6"/>
          </w:tcPr>
          <w:p w14:paraId="5D84E53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63D6525" w14:textId="77777777" w:rsidTr="00C94E4B">
        <w:tc>
          <w:tcPr>
            <w:tcW w:w="5400" w:type="dxa"/>
          </w:tcPr>
          <w:p w14:paraId="230BA9C2" w14:textId="77777777" w:rsidR="00EB79DB" w:rsidRPr="00EF7CF9" w:rsidRDefault="00EB79DB" w:rsidP="00C94E4B">
            <w:pPr>
              <w:pStyle w:val="ProductList-OfferingBody"/>
              <w:spacing w:line="238" w:lineRule="auto"/>
              <w:jc w:val="center"/>
            </w:pPr>
            <w:r>
              <w:t>&lt; %99,9</w:t>
            </w:r>
          </w:p>
        </w:tc>
        <w:tc>
          <w:tcPr>
            <w:tcW w:w="3987" w:type="dxa"/>
          </w:tcPr>
          <w:p w14:paraId="117C3D03" w14:textId="77777777" w:rsidR="00EB79DB" w:rsidRPr="00EF7CF9" w:rsidRDefault="00EB79DB" w:rsidP="00C94E4B">
            <w:pPr>
              <w:pStyle w:val="ProductList-OfferingBody"/>
              <w:spacing w:line="238" w:lineRule="auto"/>
              <w:jc w:val="center"/>
            </w:pPr>
            <w:r>
              <w:t>%10</w:t>
            </w:r>
          </w:p>
        </w:tc>
      </w:tr>
      <w:tr w:rsidR="00EB79DB" w:rsidRPr="00B44CF9" w14:paraId="51E64BD4" w14:textId="77777777" w:rsidTr="00C94E4B">
        <w:tc>
          <w:tcPr>
            <w:tcW w:w="5400" w:type="dxa"/>
          </w:tcPr>
          <w:p w14:paraId="5C5E1A1A" w14:textId="77777777" w:rsidR="00EB79DB" w:rsidRPr="00EF7CF9" w:rsidRDefault="00EB79DB" w:rsidP="00C94E4B">
            <w:pPr>
              <w:pStyle w:val="ProductList-OfferingBody"/>
              <w:spacing w:line="238" w:lineRule="auto"/>
              <w:jc w:val="center"/>
            </w:pPr>
            <w:r>
              <w:t>&lt; %99</w:t>
            </w:r>
          </w:p>
        </w:tc>
        <w:tc>
          <w:tcPr>
            <w:tcW w:w="3987" w:type="dxa"/>
          </w:tcPr>
          <w:p w14:paraId="211C333C" w14:textId="77777777" w:rsidR="00EB79DB" w:rsidRPr="00EF7CF9" w:rsidRDefault="00EB79DB" w:rsidP="00C94E4B">
            <w:pPr>
              <w:pStyle w:val="ProductList-OfferingBody"/>
              <w:spacing w:line="238" w:lineRule="auto"/>
              <w:jc w:val="center"/>
            </w:pPr>
            <w:r>
              <w:t>%25</w:t>
            </w:r>
          </w:p>
        </w:tc>
      </w:tr>
    </w:tbl>
    <w:p w14:paraId="0AF7E55A"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3265F4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45" w:name="_Toc524384537"/>
      <w:bookmarkStart w:id="246" w:name="_Toc52348999"/>
      <w:bookmarkStart w:id="247" w:name="_Toc120626043"/>
      <w:bookmarkStart w:id="248" w:name="_Toc126069628"/>
      <w:r>
        <w:t>Azure Dev Ops</w:t>
      </w:r>
      <w:bookmarkEnd w:id="245"/>
      <w:bookmarkEnd w:id="246"/>
      <w:bookmarkEnd w:id="247"/>
      <w:bookmarkEnd w:id="248"/>
    </w:p>
    <w:p w14:paraId="5222C9E3" w14:textId="77777777" w:rsidR="00EB79DB" w:rsidRPr="00285F6E" w:rsidRDefault="00EB79DB" w:rsidP="00EB79DB">
      <w:pPr>
        <w:pStyle w:val="ProductList-Body"/>
        <w:spacing w:line="238" w:lineRule="auto"/>
      </w:pPr>
      <w:r>
        <w:rPr>
          <w:b/>
          <w:color w:val="00188F"/>
        </w:rPr>
        <w:t>Ek Tanımlar</w:t>
      </w:r>
      <w:r w:rsidRPr="00691780">
        <w:rPr>
          <w:b/>
        </w:rPr>
        <w:t>:</w:t>
      </w:r>
    </w:p>
    <w:p w14:paraId="1BA7FD28" w14:textId="77777777" w:rsidR="00EB79DB" w:rsidRPr="00285F6E" w:rsidRDefault="00EB79DB" w:rsidP="00EB79DB">
      <w:pPr>
        <w:pStyle w:val="ProductList-Body"/>
        <w:spacing w:after="40" w:line="238" w:lineRule="auto"/>
      </w:pPr>
      <w:r>
        <w:t>“</w:t>
      </w:r>
      <w:r>
        <w:rPr>
          <w:b/>
          <w:color w:val="00188F"/>
        </w:rPr>
        <w:t>Azure Pipelines</w:t>
      </w:r>
      <w:r>
        <w:t>”, müşterilerin Azure DevOps Services'te uygulamalarını oluşturup dağıtmalarına olanak sağlayan bir özelliktir.</w:t>
      </w:r>
    </w:p>
    <w:p w14:paraId="16A7AC65" w14:textId="77777777" w:rsidR="00EB79DB" w:rsidRPr="00285F6E" w:rsidRDefault="00EB79DB" w:rsidP="00EB79DB">
      <w:pPr>
        <w:pStyle w:val="ProductList-Body"/>
        <w:spacing w:line="238" w:lineRule="auto"/>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398D4F65" w14:textId="77777777" w:rsidR="00EB79DB" w:rsidRPr="00285F6E" w:rsidRDefault="00EB79DB" w:rsidP="00EB79DB">
      <w:pPr>
        <w:pStyle w:val="ProductList-Body"/>
        <w:spacing w:line="238" w:lineRule="auto"/>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7D2BB213" w14:textId="77777777" w:rsidR="00EB79DB" w:rsidRPr="00285F6E" w:rsidRDefault="00EB79DB" w:rsidP="00EB79DB">
      <w:pPr>
        <w:pStyle w:val="ProductList-Body"/>
        <w:spacing w:before="120" w:line="238" w:lineRule="auto"/>
      </w:pPr>
      <w:r>
        <w:rPr>
          <w:b/>
          <w:bCs/>
          <w:color w:val="00188F"/>
        </w:rPr>
        <w:t>Azure DevOps Hizmetlerinin Kullanıcıları ve Kullanıcı Tabanlı Uzantılar için Aylık Çalışma Süresi Hesaplaması ve Hizmet Düzeyleri</w:t>
      </w:r>
    </w:p>
    <w:p w14:paraId="105B81AF" w14:textId="77777777" w:rsidR="00EB79DB" w:rsidRPr="00285F6E" w:rsidRDefault="00EB79DB" w:rsidP="00EB79DB">
      <w:pPr>
        <w:pStyle w:val="ProductList-Body"/>
        <w:spacing w:line="238" w:lineRule="auto"/>
      </w:pPr>
      <w:r>
        <w:t>“</w:t>
      </w:r>
      <w:r>
        <w:rPr>
          <w:b/>
          <w:color w:val="00188F"/>
        </w:rPr>
        <w:t>Dağıtım Dakikaları</w:t>
      </w:r>
      <w:r>
        <w:t>”, bir Kullanıcıyla veya Kullanıcı Tabanlı Uzantıyla bir fatura ayında satın alınan toplam dakika sayısıdır.</w:t>
      </w:r>
    </w:p>
    <w:p w14:paraId="218AD6F1"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Kullanıcılardaki ve Kullanıcı Tabanlı Uzantılardaki tüm Dağıtım Dakikalarının toplamıdır.</w:t>
      </w:r>
    </w:p>
    <w:p w14:paraId="66649026" w14:textId="77777777" w:rsidR="00EB79DB" w:rsidRPr="00285F6E" w:rsidRDefault="00EB79DB" w:rsidP="00EB79DB">
      <w:pPr>
        <w:pStyle w:val="ProductList-Body"/>
        <w:spacing w:line="238" w:lineRule="auto"/>
      </w:pPr>
      <w:r>
        <w:t>“</w:t>
      </w:r>
      <w:r>
        <w:rPr>
          <w:b/>
          <w:color w:val="00188F"/>
        </w:rPr>
        <w:t>Kesinti Süresi</w:t>
      </w:r>
      <w:r>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3AFAEF47"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Azure DevOps Hizmetleri Kullanıcıları ve Kullanıcı Tabanlı Uzantıları için, belirli bir Microsoft Azure üyeliğine ilişkin bir fatura ayında Kullanılabilir Maksimum Dakikadan Kesinti Süresinin çıkarılıp Kullanılabilir Maksimum Dakikaya bölünmesiyle hesaplanır. </w:t>
      </w:r>
    </w:p>
    <w:p w14:paraId="47BA38BB" w14:textId="77777777" w:rsidR="00EB79DB" w:rsidRPr="00285F6E" w:rsidRDefault="00EB79DB" w:rsidP="00EB79DB">
      <w:pPr>
        <w:pStyle w:val="ProductList-Body"/>
        <w:spacing w:line="238" w:lineRule="auto"/>
      </w:pPr>
      <w:r>
        <w:t>Aylık Çalışma Süresi Yüzdesi, aşağıdaki formülle gösterilir:</w:t>
      </w:r>
    </w:p>
    <w:p w14:paraId="4E1F31C7" w14:textId="77777777" w:rsidR="00EB79DB" w:rsidRPr="00285F6E" w:rsidRDefault="00EB79DB" w:rsidP="00EB79DB">
      <w:pPr>
        <w:pStyle w:val="ProductList-Body"/>
        <w:spacing w:line="238" w:lineRule="auto"/>
      </w:pPr>
    </w:p>
    <w:p w14:paraId="1DC582F3"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D3D6E15" w14:textId="77777777" w:rsidR="00EB79DB" w:rsidRPr="00285F6E" w:rsidRDefault="00EB79DB" w:rsidP="00EB79DB">
      <w:pPr>
        <w:pStyle w:val="ProductList-Body"/>
        <w:spacing w:line="238" w:lineRule="auto"/>
      </w:pPr>
      <w:r>
        <w:rPr>
          <w:rFonts w:eastAsiaTheme="minorEastAsia"/>
          <w:szCs w:val="18"/>
        </w:rPr>
        <w:t xml:space="preserve">Azure DevOps Services'in kullanılamaz olduğu durumda, Hizmet Kredileri; Azure DevOps Services Kullanıcıları ve Kullanıcı Tabanlı Uzantıları için geçerlidir. Aşağıdaki Hizmet Düzeyleri ve Hizmet Kredileri, Müşterinin Azure Pipelines Hizmeti kullanımı için geçerlidir: </w:t>
      </w:r>
    </w:p>
    <w:p w14:paraId="78B4F23E" w14:textId="77777777" w:rsidR="00EB79DB" w:rsidRPr="00285F6E" w:rsidRDefault="00EB79DB" w:rsidP="00EB79DB">
      <w:pPr>
        <w:pStyle w:val="ProductList-Body"/>
        <w:spacing w:line="238" w:lineRule="auto"/>
      </w:pPr>
    </w:p>
    <w:p w14:paraId="50BE33D3"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7163AB0" w14:textId="77777777" w:rsidTr="00C94E4B">
        <w:trPr>
          <w:tblHeader/>
        </w:trPr>
        <w:tc>
          <w:tcPr>
            <w:tcW w:w="5400" w:type="dxa"/>
            <w:tcBorders>
              <w:bottom w:val="single" w:sz="4" w:space="0" w:color="auto"/>
            </w:tcBorders>
            <w:shd w:val="clear" w:color="auto" w:fill="0072C6"/>
          </w:tcPr>
          <w:p w14:paraId="2BD716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tcBorders>
              <w:bottom w:val="single" w:sz="4" w:space="0" w:color="auto"/>
            </w:tcBorders>
            <w:shd w:val="clear" w:color="auto" w:fill="0072C6"/>
          </w:tcPr>
          <w:p w14:paraId="75952E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795D93A" w14:textId="77777777" w:rsidTr="00C94E4B">
        <w:tc>
          <w:tcPr>
            <w:tcW w:w="5400" w:type="dxa"/>
            <w:tcBorders>
              <w:top w:val="single" w:sz="4" w:space="0" w:color="auto"/>
              <w:left w:val="single" w:sz="4" w:space="0" w:color="auto"/>
              <w:bottom w:val="single" w:sz="4" w:space="0" w:color="auto"/>
              <w:right w:val="single" w:sz="4" w:space="0" w:color="auto"/>
            </w:tcBorders>
          </w:tcPr>
          <w:p w14:paraId="2AD66867"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7E6FF1A2" w14:textId="77777777" w:rsidR="00EB79DB" w:rsidRPr="00EF7CF9" w:rsidRDefault="00EB79DB" w:rsidP="00C94E4B">
            <w:pPr>
              <w:pStyle w:val="ProductList-OfferingBody"/>
              <w:spacing w:line="238" w:lineRule="auto"/>
              <w:jc w:val="center"/>
            </w:pPr>
            <w:r>
              <w:t>%10</w:t>
            </w:r>
          </w:p>
        </w:tc>
      </w:tr>
      <w:tr w:rsidR="00EB79DB" w:rsidRPr="00B44CF9" w14:paraId="7CE0EDDC" w14:textId="77777777" w:rsidTr="00C94E4B">
        <w:tc>
          <w:tcPr>
            <w:tcW w:w="5400" w:type="dxa"/>
            <w:tcBorders>
              <w:top w:val="single" w:sz="4" w:space="0" w:color="auto"/>
              <w:left w:val="single" w:sz="4" w:space="0" w:color="auto"/>
              <w:bottom w:val="single" w:sz="4" w:space="0" w:color="auto"/>
              <w:right w:val="single" w:sz="4" w:space="0" w:color="auto"/>
            </w:tcBorders>
          </w:tcPr>
          <w:p w14:paraId="3ABB45D6" w14:textId="77777777" w:rsidR="00EB79DB" w:rsidRPr="00EF7CF9" w:rsidRDefault="00EB79DB" w:rsidP="00C94E4B">
            <w:pPr>
              <w:pStyle w:val="ProductList-OfferingBody"/>
              <w:spacing w:line="238" w:lineRule="auto"/>
              <w:jc w:val="center"/>
            </w:pPr>
            <w:r>
              <w:t>&lt; %99</w:t>
            </w:r>
          </w:p>
        </w:tc>
        <w:tc>
          <w:tcPr>
            <w:tcW w:w="3987" w:type="dxa"/>
            <w:tcBorders>
              <w:top w:val="single" w:sz="4" w:space="0" w:color="auto"/>
              <w:left w:val="single" w:sz="4" w:space="0" w:color="auto"/>
              <w:bottom w:val="single" w:sz="4" w:space="0" w:color="auto"/>
              <w:right w:val="single" w:sz="4" w:space="0" w:color="auto"/>
            </w:tcBorders>
          </w:tcPr>
          <w:p w14:paraId="3D72EC52" w14:textId="77777777" w:rsidR="00EB79DB" w:rsidRPr="00EF7CF9" w:rsidRDefault="00EB79DB" w:rsidP="00C94E4B">
            <w:pPr>
              <w:pStyle w:val="ProductList-OfferingBody"/>
              <w:keepNext/>
              <w:spacing w:line="238" w:lineRule="auto"/>
              <w:jc w:val="center"/>
            </w:pPr>
            <w:r>
              <w:t>%25</w:t>
            </w:r>
          </w:p>
        </w:tc>
      </w:tr>
    </w:tbl>
    <w:p w14:paraId="5C121C96" w14:textId="77777777" w:rsidR="00EB79DB" w:rsidRPr="00285F6E" w:rsidRDefault="00EB79DB" w:rsidP="00EB79DB">
      <w:pPr>
        <w:pStyle w:val="ProductList-Body"/>
        <w:keepNext/>
        <w:keepLines/>
        <w:tabs>
          <w:tab w:val="clear" w:pos="360"/>
          <w:tab w:val="clear" w:pos="720"/>
          <w:tab w:val="clear" w:pos="1080"/>
        </w:tabs>
        <w:spacing w:before="240" w:line="238" w:lineRule="auto"/>
      </w:pPr>
      <w:bookmarkStart w:id="249" w:name="_Toc457821589"/>
      <w:bookmarkStart w:id="250" w:name="_Toc526859726"/>
      <w:bookmarkStart w:id="251" w:name="_Toc524384538"/>
      <w:bookmarkStart w:id="252" w:name="VisualStudioTeamServices_LoadTestService"/>
      <w:r>
        <w:rPr>
          <w:b/>
          <w:bCs/>
          <w:color w:val="00188F"/>
        </w:rPr>
        <w:t>Azure Pipelines için Aylık Çalışma Süresi Hesaplaması ve Hizmet Seviyeleri</w:t>
      </w:r>
    </w:p>
    <w:p w14:paraId="3DDF9683"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ödenmiş Azure Pipelines Hizmetiyle bir fatura ayında belirli bir Microsoft Azure üyeliği için etkinleştirilmiş olan dakikaların toplamıdır.</w:t>
      </w:r>
    </w:p>
    <w:p w14:paraId="459DE845"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 isteklerinin Hata Koduyla sonuçlanması veya yanıt vermemesi durumunda; dakikanın, kullanılamaz olduğu kabul edilir.</w:t>
      </w:r>
    </w:p>
    <w:p w14:paraId="55E4803F" w14:textId="77777777" w:rsidR="00EB79DB" w:rsidRPr="00285F6E" w:rsidRDefault="00EB79DB" w:rsidP="00EB79DB">
      <w:pPr>
        <w:pStyle w:val="ProductList-Body"/>
        <w:tabs>
          <w:tab w:val="clear" w:pos="360"/>
          <w:tab w:val="clear" w:pos="720"/>
          <w:tab w:val="clear" w:pos="1080"/>
        </w:tabs>
        <w:spacing w:line="238" w:lineRule="auto"/>
      </w:pPr>
      <w:r>
        <w:t xml:space="preserve">Azure Pipelines Hizmeti için </w:t>
      </w:r>
      <w:r>
        <w:rPr>
          <w:color w:val="000000" w:themeColor="text1"/>
        </w:rPr>
        <w:t>“</w:t>
      </w:r>
      <w:r>
        <w:rPr>
          <w:b/>
          <w:bCs/>
          <w:color w:val="00188F"/>
        </w:rPr>
        <w:t>Aylık Çalışma Süresi Yüzdesi</w:t>
      </w:r>
      <w:r>
        <w:rPr>
          <w:color w:val="000000" w:themeColor="text1"/>
        </w:rPr>
        <w:t xml:space="preserve">” belirli bir Microsoft Azure üyeliği için bir fatura ayında Kullanılabilir Maksimum Dakikadan Kesinti Süresinin çıkarılıp Kullanılabilir Maksimum Dakikaya bölünmesiyle hesaplanır. </w:t>
      </w:r>
    </w:p>
    <w:p w14:paraId="3A18E148"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67874C50" w14:textId="77777777" w:rsidR="00EB79DB" w:rsidRPr="00285F6E" w:rsidRDefault="00EB79DB" w:rsidP="00EB79DB">
      <w:pPr>
        <w:pStyle w:val="ProductList-Body"/>
        <w:tabs>
          <w:tab w:val="clear" w:pos="360"/>
          <w:tab w:val="clear" w:pos="720"/>
          <w:tab w:val="clear" w:pos="1080"/>
        </w:tabs>
        <w:spacing w:line="238" w:lineRule="auto"/>
      </w:pPr>
    </w:p>
    <w:p w14:paraId="4C878C01"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712CE45" w14:textId="77777777" w:rsidR="00EB79DB" w:rsidRPr="00285F6E" w:rsidRDefault="00EB79DB" w:rsidP="003F0673">
      <w:pPr>
        <w:pStyle w:val="ProductList-Body"/>
        <w:keepNext/>
        <w:spacing w:after="60" w:line="238" w:lineRule="auto"/>
      </w:pPr>
      <w:r>
        <w:rPr>
          <w:b/>
          <w:color w:val="00188F"/>
        </w:rPr>
        <w:t>Aşağıdaki Hizmet Düzeyleri ve Hizmet Kredileri, Müşterinin Azure Pipelines Hizmeti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EFDE2FA" w14:textId="77777777" w:rsidTr="00C94E4B">
        <w:trPr>
          <w:tblHeader/>
        </w:trPr>
        <w:tc>
          <w:tcPr>
            <w:tcW w:w="5400" w:type="dxa"/>
            <w:shd w:val="clear" w:color="auto" w:fill="0072C6"/>
          </w:tcPr>
          <w:p w14:paraId="777FE09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FD8E60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17E6B1" w14:textId="77777777" w:rsidTr="00C94E4B">
        <w:tc>
          <w:tcPr>
            <w:tcW w:w="5400" w:type="dxa"/>
          </w:tcPr>
          <w:p w14:paraId="2CF96677" w14:textId="77777777" w:rsidR="00EB79DB" w:rsidRPr="00EF7CF9" w:rsidRDefault="00EB79DB" w:rsidP="00C94E4B">
            <w:pPr>
              <w:pStyle w:val="ProductList-OfferingBody"/>
              <w:spacing w:line="238" w:lineRule="auto"/>
              <w:jc w:val="center"/>
            </w:pPr>
            <w:r>
              <w:t>&lt; %99,9</w:t>
            </w:r>
          </w:p>
        </w:tc>
        <w:tc>
          <w:tcPr>
            <w:tcW w:w="3987" w:type="dxa"/>
          </w:tcPr>
          <w:p w14:paraId="76DCAE4E" w14:textId="77777777" w:rsidR="00EB79DB" w:rsidRPr="00EF7CF9" w:rsidRDefault="00EB79DB" w:rsidP="00C94E4B">
            <w:pPr>
              <w:pStyle w:val="ProductList-OfferingBody"/>
              <w:spacing w:line="238" w:lineRule="auto"/>
              <w:jc w:val="center"/>
            </w:pPr>
            <w:r>
              <w:t>%10</w:t>
            </w:r>
          </w:p>
        </w:tc>
      </w:tr>
      <w:tr w:rsidR="00EB79DB" w:rsidRPr="00B44CF9" w14:paraId="2A5D9698" w14:textId="77777777" w:rsidTr="00C94E4B">
        <w:tc>
          <w:tcPr>
            <w:tcW w:w="5400" w:type="dxa"/>
          </w:tcPr>
          <w:p w14:paraId="2EF9CD9F" w14:textId="77777777" w:rsidR="00EB79DB" w:rsidRPr="00EF7CF9" w:rsidRDefault="00EB79DB" w:rsidP="00C94E4B">
            <w:pPr>
              <w:pStyle w:val="ProductList-OfferingBody"/>
              <w:spacing w:line="238" w:lineRule="auto"/>
              <w:jc w:val="center"/>
            </w:pPr>
            <w:r>
              <w:t>&lt; %99</w:t>
            </w:r>
          </w:p>
        </w:tc>
        <w:tc>
          <w:tcPr>
            <w:tcW w:w="3987" w:type="dxa"/>
          </w:tcPr>
          <w:p w14:paraId="405224E1" w14:textId="77777777" w:rsidR="00EB79DB" w:rsidRPr="00EF7CF9" w:rsidRDefault="00EB79DB" w:rsidP="00C94E4B">
            <w:pPr>
              <w:pStyle w:val="ProductList-OfferingBody"/>
              <w:spacing w:line="238" w:lineRule="auto"/>
              <w:jc w:val="center"/>
            </w:pPr>
            <w:r>
              <w:t>%25</w:t>
            </w:r>
          </w:p>
        </w:tc>
      </w:tr>
    </w:tbl>
    <w:p w14:paraId="63670A4D"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30317F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3" w:name="_Toc120626044"/>
      <w:bookmarkStart w:id="254" w:name="_Toc126069629"/>
      <w:bookmarkEnd w:id="249"/>
      <w:bookmarkEnd w:id="250"/>
      <w:bookmarkEnd w:id="251"/>
      <w:bookmarkEnd w:id="252"/>
      <w:r>
        <w:t>Azure Digital Twins</w:t>
      </w:r>
      <w:bookmarkEnd w:id="253"/>
      <w:bookmarkEnd w:id="254"/>
    </w:p>
    <w:p w14:paraId="28BA6EF0"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133EC6BB" w14:textId="77777777" w:rsidR="00EB79DB" w:rsidRPr="00285F6E" w:rsidRDefault="00EB79DB" w:rsidP="00EB79DB">
      <w:pPr>
        <w:pStyle w:val="ProductList-Body"/>
        <w:spacing w:line="238" w:lineRule="auto"/>
      </w:pPr>
      <w:r>
        <w:t>“</w:t>
      </w:r>
      <w:r>
        <w:rPr>
          <w:b/>
          <w:bCs/>
          <w:color w:val="00188F"/>
        </w:rPr>
        <w:t>İleti</w:t>
      </w:r>
      <w:r>
        <w:t>”; dağıtılan bir Azure Digital Twins örneği aracılığıyla Event Hub, Event Grid ve Service Bus gibi bir uç nokta hizmetine gönderilen herhangi bir olay anlamına gelir.</w:t>
      </w:r>
    </w:p>
    <w:p w14:paraId="6A5AC0BC" w14:textId="77777777" w:rsidR="00EB79DB" w:rsidRPr="00285F6E" w:rsidRDefault="00EB79DB" w:rsidP="00EB79DB">
      <w:pPr>
        <w:pStyle w:val="ProductList-Body"/>
        <w:spacing w:line="238" w:lineRule="auto"/>
      </w:pPr>
      <w:r>
        <w:t>“</w:t>
      </w:r>
      <w:r>
        <w:rPr>
          <w:b/>
          <w:bCs/>
          <w:color w:val="00188F"/>
        </w:rPr>
        <w:t>API İşlemleri</w:t>
      </w:r>
      <w:r>
        <w:t>”; modeller ve dijital ikizler üzerinde gerçekleştirilen sorgular dahil okuma, güncelleştirme, silme işlemleri ve diğer işlemler anlamına gelir.</w:t>
      </w:r>
    </w:p>
    <w:p w14:paraId="36A0CD1B" w14:textId="77777777" w:rsidR="00EB79DB" w:rsidRPr="00285F6E" w:rsidRDefault="00EB79DB" w:rsidP="00EB79DB">
      <w:pPr>
        <w:pStyle w:val="ProductList-Body"/>
        <w:spacing w:before="120" w:line="238" w:lineRule="auto"/>
      </w:pPr>
      <w:r>
        <w:rPr>
          <w:b/>
          <w:bCs/>
          <w:color w:val="00188F"/>
        </w:rPr>
        <w:t>Aylık Çalışma Süresi Hesaplaması ve Hizmet Düzeyleri</w:t>
      </w:r>
    </w:p>
    <w:p w14:paraId="51E9525C" w14:textId="77777777" w:rsidR="00EB79DB" w:rsidRPr="00285F6E" w:rsidRDefault="00EB79DB" w:rsidP="00EB79DB">
      <w:pPr>
        <w:pStyle w:val="ProductList-Body"/>
        <w:spacing w:line="238" w:lineRule="auto"/>
      </w:pPr>
      <w:r>
        <w:t>“</w:t>
      </w:r>
      <w:r>
        <w:rPr>
          <w:b/>
          <w:bCs/>
          <w:color w:val="00188F"/>
        </w:rPr>
        <w:t>Dağıtım Dakikaları</w:t>
      </w:r>
      <w:r>
        <w:t>” belirli bir Azure Digital Twins örneğinin bir fatura ayında Azure'da dağıtıldığı toplam dakika sayısıdır.</w:t>
      </w:r>
    </w:p>
    <w:p w14:paraId="7F096D2F"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Azure üyeliğinde dağıtılan tüm Uygulamalardaki tüm Azure Digital Twins örneklerinin toplamıdır.</w:t>
      </w:r>
    </w:p>
    <w:p w14:paraId="27AE9525" w14:textId="77777777" w:rsidR="00EB79DB" w:rsidRPr="00285F6E" w:rsidRDefault="00EB79DB" w:rsidP="00EB79DB">
      <w:pPr>
        <w:pStyle w:val="ProductList-Body"/>
        <w:spacing w:line="238" w:lineRule="auto"/>
      </w:pPr>
      <w:r>
        <w:t>“</w:t>
      </w:r>
      <w:r>
        <w:rPr>
          <w:b/>
          <w:bCs/>
          <w:color w:val="00188F"/>
        </w:rPr>
        <w:t>Kesinti Süresi</w:t>
      </w:r>
      <w:r>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 konusu Azure Digital Twins örneği için bu dakikanın kullanılamaz olduğu kabul edilir.</w:t>
      </w:r>
    </w:p>
    <w:p w14:paraId="6F9C63A9"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5DA84593" w14:textId="77777777" w:rsidR="00EB79DB" w:rsidRPr="00285F6E" w:rsidRDefault="00EB79DB" w:rsidP="00EB79DB">
      <w:pPr>
        <w:pStyle w:val="ProductList-Body"/>
        <w:tabs>
          <w:tab w:val="clear" w:pos="360"/>
          <w:tab w:val="clear" w:pos="720"/>
          <w:tab w:val="clear" w:pos="1080"/>
        </w:tabs>
        <w:spacing w:line="238" w:lineRule="auto"/>
      </w:pPr>
    </w:p>
    <w:p w14:paraId="1B8209EC"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6C35D54" w14:textId="77777777" w:rsidR="00EB79DB" w:rsidRPr="00285F6E" w:rsidRDefault="00EB79DB" w:rsidP="00EB79DB">
      <w:pPr>
        <w:pStyle w:val="ProductList-Body"/>
        <w:spacing w:line="238" w:lineRule="auto"/>
      </w:pPr>
      <w:r>
        <w:rPr>
          <w:b/>
          <w:bCs/>
          <w:color w:val="00188F"/>
        </w:rPr>
        <w:t>Aşağıdaki Hizmet Düzeyleri ve Hizmet Kredileri, Müşterinin Azure Digital Twins kullanımları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32BDDEB" w14:textId="77777777" w:rsidTr="00C94E4B">
        <w:trPr>
          <w:tblHeader/>
        </w:trPr>
        <w:tc>
          <w:tcPr>
            <w:tcW w:w="5400" w:type="dxa"/>
            <w:shd w:val="clear" w:color="auto" w:fill="0072C6"/>
          </w:tcPr>
          <w:p w14:paraId="6FE03B0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4466E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B3A231" w14:textId="77777777" w:rsidTr="00C94E4B">
        <w:tc>
          <w:tcPr>
            <w:tcW w:w="5400" w:type="dxa"/>
          </w:tcPr>
          <w:p w14:paraId="04ED56D8" w14:textId="77777777" w:rsidR="00EB79DB" w:rsidRPr="00EF7CF9" w:rsidRDefault="00EB79DB" w:rsidP="00C94E4B">
            <w:pPr>
              <w:pStyle w:val="ProductList-OfferingBody"/>
              <w:spacing w:line="238" w:lineRule="auto"/>
              <w:jc w:val="center"/>
            </w:pPr>
            <w:r>
              <w:t>&lt; %99,9</w:t>
            </w:r>
          </w:p>
        </w:tc>
        <w:tc>
          <w:tcPr>
            <w:tcW w:w="3987" w:type="dxa"/>
          </w:tcPr>
          <w:p w14:paraId="2029411C" w14:textId="77777777" w:rsidR="00EB79DB" w:rsidRPr="00EF7CF9" w:rsidRDefault="00EB79DB" w:rsidP="00C94E4B">
            <w:pPr>
              <w:pStyle w:val="ProductList-OfferingBody"/>
              <w:spacing w:line="238" w:lineRule="auto"/>
              <w:jc w:val="center"/>
            </w:pPr>
            <w:r>
              <w:t>%10</w:t>
            </w:r>
          </w:p>
        </w:tc>
      </w:tr>
      <w:tr w:rsidR="00EB79DB" w:rsidRPr="00B44CF9" w14:paraId="08125E36" w14:textId="77777777" w:rsidTr="00C94E4B">
        <w:tc>
          <w:tcPr>
            <w:tcW w:w="5400" w:type="dxa"/>
          </w:tcPr>
          <w:p w14:paraId="2B621588" w14:textId="77777777" w:rsidR="00EB79DB" w:rsidRPr="00EF7CF9" w:rsidRDefault="00EB79DB" w:rsidP="00C94E4B">
            <w:pPr>
              <w:pStyle w:val="ProductList-OfferingBody"/>
              <w:spacing w:line="238" w:lineRule="auto"/>
              <w:jc w:val="center"/>
            </w:pPr>
            <w:r>
              <w:t>&lt; %99</w:t>
            </w:r>
          </w:p>
        </w:tc>
        <w:tc>
          <w:tcPr>
            <w:tcW w:w="3987" w:type="dxa"/>
          </w:tcPr>
          <w:p w14:paraId="6CE0D32D" w14:textId="77777777" w:rsidR="00EB79DB" w:rsidRPr="00EF7CF9" w:rsidRDefault="00EB79DB" w:rsidP="00C94E4B">
            <w:pPr>
              <w:pStyle w:val="ProductList-OfferingBody"/>
              <w:spacing w:line="238" w:lineRule="auto"/>
              <w:jc w:val="center"/>
            </w:pPr>
            <w:r>
              <w:t>%25</w:t>
            </w:r>
          </w:p>
        </w:tc>
      </w:tr>
    </w:tbl>
    <w:p w14:paraId="43B4F0A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F80B82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5" w:name="_Toc120626045"/>
      <w:bookmarkStart w:id="256" w:name="_Toc126069630"/>
      <w:r>
        <w:t>Azure DNS</w:t>
      </w:r>
      <w:bookmarkEnd w:id="238"/>
      <w:bookmarkEnd w:id="241"/>
      <w:bookmarkEnd w:id="255"/>
      <w:bookmarkEnd w:id="256"/>
    </w:p>
    <w:p w14:paraId="5826155F" w14:textId="77777777" w:rsidR="00EB79DB" w:rsidRPr="00285F6E" w:rsidRDefault="00EB79DB" w:rsidP="00EB79DB">
      <w:pPr>
        <w:pStyle w:val="ProductList-Body"/>
        <w:spacing w:line="238" w:lineRule="auto"/>
      </w:pPr>
      <w:r>
        <w:rPr>
          <w:b/>
          <w:color w:val="00188F"/>
        </w:rPr>
        <w:t>Ek Tanımlar</w:t>
      </w:r>
      <w:r w:rsidRPr="00691780">
        <w:rPr>
          <w:b/>
        </w:rPr>
        <w:t>:</w:t>
      </w:r>
    </w:p>
    <w:p w14:paraId="480ECFDA" w14:textId="77777777" w:rsidR="00EB79DB" w:rsidRPr="00285F6E" w:rsidRDefault="00EB79DB" w:rsidP="00EB79DB">
      <w:pPr>
        <w:pStyle w:val="ProductList-Body"/>
        <w:spacing w:line="238" w:lineRule="auto"/>
      </w:pPr>
      <w:r>
        <w:t>“</w:t>
      </w:r>
      <w:r>
        <w:rPr>
          <w:b/>
          <w:color w:val="00188F"/>
        </w:rPr>
        <w:t>DNS Bölgesi</w:t>
      </w:r>
      <w:r>
        <w:t>”,</w:t>
      </w:r>
      <w:r>
        <w:rPr>
          <w:b/>
          <w:color w:val="00188F"/>
        </w:rPr>
        <w:t xml:space="preserve"> </w:t>
      </w:r>
      <w:r>
        <w:t>bir DNS bölgesini ve kayıt kümelerini içeren Azure DNS Hizmetinin bir dağıtımı anlamına gelir.</w:t>
      </w:r>
    </w:p>
    <w:p w14:paraId="7B48BF13" w14:textId="77777777" w:rsidR="00EB79DB" w:rsidRPr="00285F6E" w:rsidRDefault="00EB79DB" w:rsidP="00EB79DB">
      <w:pPr>
        <w:pStyle w:val="ProductList-Body"/>
        <w:spacing w:line="238" w:lineRule="auto"/>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30D736C9"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aboneliğinde dağıtılan, tüm DNS Bölgelerindeki tüm Dağıtım Dakikalarının toplamıdır.</w:t>
      </w:r>
    </w:p>
    <w:p w14:paraId="4B5D92AA" w14:textId="77777777" w:rsidR="00EB79DB" w:rsidRPr="00285F6E" w:rsidRDefault="00EB79DB" w:rsidP="00EB79DB">
      <w:pPr>
        <w:pStyle w:val="ProductList-Body"/>
        <w:spacing w:line="238" w:lineRule="auto"/>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5FD04ED6" w14:textId="77777777" w:rsidR="00EB79DB" w:rsidRPr="00285F6E" w:rsidRDefault="00EB79DB" w:rsidP="00EB79DB">
      <w:pPr>
        <w:pStyle w:val="ProductList-Body"/>
        <w:spacing w:line="238" w:lineRule="auto"/>
      </w:pPr>
      <w:r>
        <w:t>“</w:t>
      </w:r>
      <w:r>
        <w:rPr>
          <w:b/>
          <w:color w:val="00188F"/>
        </w:rPr>
        <w:t>Kesinti Süresi</w:t>
      </w:r>
      <w:r>
        <w:t>”, DNS Bölgesinin kullanılamaz olduğu, birikmiş Kullanılabilir Maksimum Dakikaların toplamıdır. Geçerli DNS İsteğinin DNS Bölgesi ile bağlantılı tüm isimli sunuculara yönelik olarak yapılması ve yeniden deneme işlemlerinin ard arda en az 60 saniye boyunca sürekli olarak gerçekleştirilmesi koşuluyla, bir DNS yanıtı birkaç saniye içinde geçerli bir DNS İsteği şeklinde alınmazsa verilen bir DNS Bölgesi için bir dakika kullanılamaz sayılır.</w:t>
      </w:r>
    </w:p>
    <w:p w14:paraId="556D41BB" w14:textId="77777777" w:rsidR="00EB79DB" w:rsidRPr="00285F6E" w:rsidRDefault="00EB79DB" w:rsidP="00EB79DB">
      <w:pPr>
        <w:pStyle w:val="ProductList-Body"/>
        <w:spacing w:line="238" w:lineRule="auto"/>
      </w:pPr>
    </w:p>
    <w:p w14:paraId="5B7F828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5BFDFA5" w14:textId="77777777" w:rsidR="00EB79DB" w:rsidRPr="00285F6E" w:rsidRDefault="00EB79DB" w:rsidP="00EB79DB">
      <w:pPr>
        <w:pStyle w:val="ProductList-Body"/>
        <w:spacing w:line="238" w:lineRule="auto"/>
      </w:pPr>
    </w:p>
    <w:p w14:paraId="6CF38BEA"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64B7B14"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F094D5E" w14:textId="77777777" w:rsidTr="00C94E4B">
        <w:trPr>
          <w:tblHeader/>
        </w:trPr>
        <w:tc>
          <w:tcPr>
            <w:tcW w:w="5400" w:type="dxa"/>
            <w:shd w:val="clear" w:color="auto" w:fill="0072C6"/>
          </w:tcPr>
          <w:p w14:paraId="28BD9DD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D5CDF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F894DF" w14:textId="77777777" w:rsidTr="00C94E4B">
        <w:tc>
          <w:tcPr>
            <w:tcW w:w="5400" w:type="dxa"/>
          </w:tcPr>
          <w:p w14:paraId="62E9D6EE" w14:textId="77777777" w:rsidR="00EB79DB" w:rsidRPr="005A3C16" w:rsidRDefault="00EB79DB" w:rsidP="00C94E4B">
            <w:pPr>
              <w:pStyle w:val="ProductList-OfferingBody"/>
              <w:spacing w:line="238" w:lineRule="auto"/>
              <w:jc w:val="center"/>
            </w:pPr>
            <w:r>
              <w:t>&lt;100</w:t>
            </w:r>
          </w:p>
        </w:tc>
        <w:tc>
          <w:tcPr>
            <w:tcW w:w="3978" w:type="dxa"/>
          </w:tcPr>
          <w:p w14:paraId="3FE742C0" w14:textId="77777777" w:rsidR="00EB79DB" w:rsidRPr="005A3C16" w:rsidRDefault="00EB79DB" w:rsidP="00C94E4B">
            <w:pPr>
              <w:pStyle w:val="ProductList-OfferingBody"/>
              <w:spacing w:line="238" w:lineRule="auto"/>
              <w:jc w:val="center"/>
            </w:pPr>
            <w:r>
              <w:t>%10</w:t>
            </w:r>
          </w:p>
        </w:tc>
      </w:tr>
      <w:tr w:rsidR="00EB79DB" w:rsidRPr="00B44CF9" w14:paraId="27B376C7" w14:textId="77777777" w:rsidTr="00C94E4B">
        <w:tc>
          <w:tcPr>
            <w:tcW w:w="5400" w:type="dxa"/>
          </w:tcPr>
          <w:p w14:paraId="4C73EFAD" w14:textId="77777777" w:rsidR="00EB79DB" w:rsidRPr="005A3C16" w:rsidRDefault="00EB79DB" w:rsidP="00C94E4B">
            <w:pPr>
              <w:pStyle w:val="ProductList-OfferingBody"/>
              <w:spacing w:line="238" w:lineRule="auto"/>
              <w:jc w:val="center"/>
            </w:pPr>
            <w:r>
              <w:lastRenderedPageBreak/>
              <w:t>&lt; %99,99</w:t>
            </w:r>
          </w:p>
        </w:tc>
        <w:tc>
          <w:tcPr>
            <w:tcW w:w="3978" w:type="dxa"/>
          </w:tcPr>
          <w:p w14:paraId="16BE9053" w14:textId="77777777" w:rsidR="00EB79DB" w:rsidRPr="005A3C16" w:rsidRDefault="00EB79DB" w:rsidP="00C94E4B">
            <w:pPr>
              <w:pStyle w:val="ProductList-OfferingBody"/>
              <w:spacing w:line="238" w:lineRule="auto"/>
              <w:jc w:val="center"/>
            </w:pPr>
            <w:r>
              <w:t>%25</w:t>
            </w:r>
          </w:p>
        </w:tc>
      </w:tr>
      <w:tr w:rsidR="00EB79DB" w:rsidRPr="00B44CF9" w14:paraId="333C6E43" w14:textId="77777777" w:rsidTr="00C94E4B">
        <w:tc>
          <w:tcPr>
            <w:tcW w:w="5400" w:type="dxa"/>
          </w:tcPr>
          <w:p w14:paraId="2AE073BB" w14:textId="77777777" w:rsidR="00EB79DB" w:rsidRPr="005A3C16" w:rsidRDefault="00EB79DB" w:rsidP="00C94E4B">
            <w:pPr>
              <w:pStyle w:val="ProductList-OfferingBody"/>
              <w:spacing w:line="238" w:lineRule="auto"/>
              <w:jc w:val="center"/>
            </w:pPr>
            <w:r>
              <w:t>&lt; %99,5</w:t>
            </w:r>
          </w:p>
        </w:tc>
        <w:tc>
          <w:tcPr>
            <w:tcW w:w="3978" w:type="dxa"/>
          </w:tcPr>
          <w:p w14:paraId="7FC492B0" w14:textId="77777777" w:rsidR="00EB79DB" w:rsidRPr="005A3C16" w:rsidRDefault="00EB79DB" w:rsidP="00C94E4B">
            <w:pPr>
              <w:pStyle w:val="ProductList-OfferingBody"/>
              <w:spacing w:line="238" w:lineRule="auto"/>
              <w:jc w:val="center"/>
            </w:pPr>
            <w:r>
              <w:t>%100</w:t>
            </w:r>
          </w:p>
        </w:tc>
      </w:tr>
    </w:tbl>
    <w:bookmarkStart w:id="257" w:name="_Toc526859658"/>
    <w:p w14:paraId="305ED1CA"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0A2F6DE"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8" w:name="_Toc505679756"/>
      <w:bookmarkStart w:id="259" w:name="_Toc52348953"/>
      <w:bookmarkStart w:id="260" w:name="_Toc120626046"/>
      <w:bookmarkStart w:id="261" w:name="_Toc52348931"/>
      <w:bookmarkStart w:id="262" w:name="_Toc126069631"/>
      <w:r>
        <w:t>Event Grid</w:t>
      </w:r>
      <w:bookmarkEnd w:id="258"/>
      <w:bookmarkEnd w:id="259"/>
      <w:bookmarkEnd w:id="260"/>
      <w:bookmarkEnd w:id="262"/>
    </w:p>
    <w:p w14:paraId="46E57D3D" w14:textId="77777777" w:rsidR="00EB79DB" w:rsidRPr="00285F6E" w:rsidRDefault="00EB79DB" w:rsidP="00EB79DB">
      <w:pPr>
        <w:pStyle w:val="ProductList-Body"/>
        <w:spacing w:line="238" w:lineRule="auto"/>
      </w:pPr>
      <w:r>
        <w:rPr>
          <w:b/>
          <w:color w:val="00188F"/>
        </w:rPr>
        <w:t>Ek Tanımlar</w:t>
      </w:r>
      <w:r w:rsidRPr="00691780">
        <w:rPr>
          <w:b/>
        </w:rPr>
        <w:t>:</w:t>
      </w:r>
    </w:p>
    <w:p w14:paraId="6D0257C9" w14:textId="77777777" w:rsidR="00EB79DB" w:rsidRPr="00285F6E" w:rsidRDefault="00EB79DB" w:rsidP="00EB79DB">
      <w:pPr>
        <w:spacing w:after="0" w:line="238" w:lineRule="auto"/>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0DEEB6EE" w14:textId="77777777" w:rsidR="00EB79DB" w:rsidRPr="00285F6E" w:rsidRDefault="00EB79DB" w:rsidP="00EB79DB">
      <w:pPr>
        <w:spacing w:after="0" w:line="238" w:lineRule="auto"/>
      </w:pPr>
      <w:r>
        <w:rPr>
          <w:rFonts w:eastAsiaTheme="minorEastAsia"/>
          <w:sz w:val="18"/>
          <w:szCs w:val="18"/>
        </w:rPr>
        <w:t>“</w:t>
      </w:r>
      <w:r>
        <w:rPr>
          <w:rFonts w:eastAsiaTheme="minorEastAsia"/>
          <w:b/>
          <w:color w:val="00188F"/>
          <w:sz w:val="18"/>
          <w:szCs w:val="18"/>
        </w:rPr>
        <w:t>Kesinti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9EC7426" w14:textId="77777777" w:rsidR="00EB79DB" w:rsidRPr="00285F6E" w:rsidRDefault="00EB79DB" w:rsidP="00EB79DB">
      <w:pPr>
        <w:pStyle w:val="ProductList-Body"/>
        <w:spacing w:line="238" w:lineRule="auto"/>
      </w:pPr>
      <w:r>
        <w:t>“</w:t>
      </w:r>
      <w:r>
        <w:rPr>
          <w:b/>
          <w:color w:val="00188F"/>
        </w:rPr>
        <w:t>Aylık Çalışma Süresi Yüzdesi</w:t>
      </w:r>
      <w:r>
        <w:t>”</w:t>
      </w:r>
      <w:r w:rsidRPr="00691780">
        <w:rPr>
          <w:b/>
        </w:rPr>
        <w:t>:</w:t>
      </w:r>
      <w:r>
        <w:t xml:space="preserve"> Aylık Çalışma Süresi Yüzdesi, aşağıdaki formül kullanılarak hesaplanır:</w:t>
      </w:r>
    </w:p>
    <w:p w14:paraId="1F308550" w14:textId="77777777" w:rsidR="00EB79DB" w:rsidRPr="00285F6E" w:rsidRDefault="00EB79DB" w:rsidP="00EB79DB">
      <w:pPr>
        <w:pStyle w:val="ProductList-Body"/>
        <w:spacing w:line="238" w:lineRule="auto"/>
      </w:pPr>
    </w:p>
    <w:p w14:paraId="237707AF"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86E923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BE0129E" w14:textId="77777777" w:rsidTr="00C94E4B">
        <w:trPr>
          <w:tblHeader/>
        </w:trPr>
        <w:tc>
          <w:tcPr>
            <w:tcW w:w="5400" w:type="dxa"/>
            <w:shd w:val="clear" w:color="auto" w:fill="0072C6"/>
          </w:tcPr>
          <w:p w14:paraId="34EB8F43" w14:textId="77777777" w:rsidR="00EB79DB" w:rsidRPr="00042CC1"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BE3C3EC" w14:textId="77777777" w:rsidR="00EB79DB" w:rsidRPr="00042CC1"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632476B" w14:textId="77777777" w:rsidTr="00C94E4B">
        <w:trPr>
          <w:trHeight w:val="175"/>
        </w:trPr>
        <w:tc>
          <w:tcPr>
            <w:tcW w:w="5400" w:type="dxa"/>
          </w:tcPr>
          <w:p w14:paraId="5E372817" w14:textId="77777777" w:rsidR="00EB79DB" w:rsidRPr="00D730E5" w:rsidRDefault="00EB79DB" w:rsidP="00C94E4B">
            <w:pPr>
              <w:pStyle w:val="ProductList-OfferingBody"/>
              <w:spacing w:line="238" w:lineRule="auto"/>
              <w:jc w:val="center"/>
            </w:pPr>
            <w:r>
              <w:t>&lt; %99,99</w:t>
            </w:r>
          </w:p>
        </w:tc>
        <w:tc>
          <w:tcPr>
            <w:tcW w:w="3987" w:type="dxa"/>
          </w:tcPr>
          <w:p w14:paraId="0509DB64" w14:textId="77777777" w:rsidR="00EB79DB" w:rsidRPr="00D730E5" w:rsidRDefault="00EB79DB" w:rsidP="00C94E4B">
            <w:pPr>
              <w:pStyle w:val="ProductList-OfferingBody"/>
              <w:tabs>
                <w:tab w:val="left" w:pos="905"/>
                <w:tab w:val="center" w:pos="2635"/>
              </w:tabs>
              <w:spacing w:line="238" w:lineRule="auto"/>
              <w:jc w:val="center"/>
            </w:pPr>
            <w:r>
              <w:t>%10</w:t>
            </w:r>
          </w:p>
        </w:tc>
      </w:tr>
      <w:tr w:rsidR="00EB79DB" w:rsidRPr="00B44CF9" w14:paraId="7D4B6CF0" w14:textId="77777777" w:rsidTr="00C94E4B">
        <w:trPr>
          <w:trHeight w:val="174"/>
        </w:trPr>
        <w:tc>
          <w:tcPr>
            <w:tcW w:w="5400" w:type="dxa"/>
          </w:tcPr>
          <w:p w14:paraId="31EAC7A3" w14:textId="77777777" w:rsidR="00EB79DB" w:rsidRPr="00D730E5" w:rsidRDefault="00EB79DB" w:rsidP="00C94E4B">
            <w:pPr>
              <w:pStyle w:val="ProductList-OfferingBody"/>
              <w:spacing w:line="238" w:lineRule="auto"/>
              <w:jc w:val="center"/>
            </w:pPr>
            <w:r>
              <w:t>&lt;%99</w:t>
            </w:r>
          </w:p>
        </w:tc>
        <w:tc>
          <w:tcPr>
            <w:tcW w:w="3987" w:type="dxa"/>
          </w:tcPr>
          <w:p w14:paraId="16F9840C" w14:textId="77777777" w:rsidR="00EB79DB" w:rsidRPr="00D730E5" w:rsidRDefault="00EB79DB" w:rsidP="00C94E4B">
            <w:pPr>
              <w:pStyle w:val="ProductList-OfferingBody"/>
              <w:spacing w:line="238" w:lineRule="auto"/>
              <w:jc w:val="center"/>
            </w:pPr>
            <w:r>
              <w:t>%25</w:t>
            </w:r>
          </w:p>
        </w:tc>
      </w:tr>
    </w:tbl>
    <w:p w14:paraId="519F365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3F3701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63" w:name="_Toc457821571"/>
      <w:bookmarkStart w:id="264" w:name="_Toc52348981"/>
      <w:bookmarkStart w:id="265" w:name="_Toc120626047"/>
      <w:bookmarkStart w:id="266" w:name="_Toc126069632"/>
      <w:r>
        <w:t>Event Hubs</w:t>
      </w:r>
      <w:bookmarkEnd w:id="263"/>
      <w:bookmarkEnd w:id="264"/>
      <w:bookmarkEnd w:id="265"/>
      <w:bookmarkEnd w:id="266"/>
    </w:p>
    <w:p w14:paraId="0D209BDF" w14:textId="77777777" w:rsidR="00EB79DB" w:rsidRPr="00285F6E" w:rsidRDefault="00EB79DB" w:rsidP="00EB79DB">
      <w:pPr>
        <w:pStyle w:val="ProductList-Body"/>
        <w:spacing w:line="238" w:lineRule="auto"/>
      </w:pPr>
      <w:r>
        <w:rPr>
          <w:b/>
          <w:color w:val="00188F"/>
        </w:rPr>
        <w:t>Ek Tanımlar</w:t>
      </w:r>
      <w:r w:rsidRPr="00691780">
        <w:rPr>
          <w:b/>
        </w:rPr>
        <w:t>:</w:t>
      </w:r>
    </w:p>
    <w:p w14:paraId="3708683E" w14:textId="77777777" w:rsidR="00EB79DB" w:rsidRPr="00285F6E" w:rsidRDefault="00EB79DB" w:rsidP="00EB79DB">
      <w:pPr>
        <w:pStyle w:val="ProductList-Body"/>
        <w:spacing w:line="238" w:lineRule="auto"/>
      </w:pPr>
      <w:r>
        <w:t>“</w:t>
      </w:r>
      <w:r>
        <w:rPr>
          <w:b/>
          <w:color w:val="00188F"/>
        </w:rPr>
        <w:t>İleti</w:t>
      </w:r>
      <w:r>
        <w:t>” Hizmet Veri Yolu tarafından desteklenen herhangi bir iletişim kuralının kullanımıyla, Hizmet Veri Yolu Geçişleri, Kuyruklar, Konular veya Bildirim Hub'ları aracılığıyla gönderilen veya alınan kullanıcı tanımlı içerik anlamına gelir.</w:t>
      </w:r>
    </w:p>
    <w:p w14:paraId="5893EF22" w14:textId="77777777" w:rsidR="00EB79DB" w:rsidRPr="00285F6E" w:rsidRDefault="00EB79DB" w:rsidP="00EB79DB">
      <w:pPr>
        <w:pStyle w:val="ProductList-Body"/>
        <w:spacing w:before="120" w:line="238" w:lineRule="auto"/>
      </w:pPr>
      <w:r>
        <w:rPr>
          <w:b/>
          <w:bCs/>
          <w:color w:val="00188F"/>
        </w:rPr>
        <w:t>Temel ve Standart katmanlarda Event Hubs için Aylık Çalışma Süresi Hesaplaması ve Hizmet Düzeyleri</w:t>
      </w:r>
    </w:p>
    <w:p w14:paraId="3E49D8AC" w14:textId="77777777" w:rsidR="00EB79DB" w:rsidRPr="00285F6E" w:rsidRDefault="00EB79DB" w:rsidP="00EB79DB">
      <w:pPr>
        <w:pStyle w:val="ProductList-Body"/>
        <w:spacing w:line="238" w:lineRule="auto"/>
      </w:pPr>
      <w:r>
        <w:t>“</w:t>
      </w:r>
      <w:r>
        <w:rPr>
          <w:b/>
          <w:color w:val="00188F"/>
        </w:rPr>
        <w:t>Dağıtım Dakikaları</w:t>
      </w:r>
      <w:r>
        <w:t>” belirli bir Etkinlik Hub'ının bir fatura ayında Microsoft Azure'da dağıtıldığı toplam dakika sayısıdır.</w:t>
      </w:r>
    </w:p>
    <w:p w14:paraId="320A18D9" w14:textId="77777777" w:rsidR="00EB79DB" w:rsidRPr="00285F6E" w:rsidRDefault="00EB79DB" w:rsidP="00EB79DB">
      <w:pPr>
        <w:pStyle w:val="ProductList-Body"/>
        <w:spacing w:line="238" w:lineRule="auto"/>
      </w:pPr>
      <w:r>
        <w:t>“</w:t>
      </w:r>
      <w:r>
        <w:rPr>
          <w:b/>
          <w:color w:val="00188F"/>
        </w:rPr>
        <w:t>Kullanılabilir Maksimum Dakika</w:t>
      </w:r>
      <w:r>
        <w:t>”, bir fatura ayı boyunca, Temel veya Standart Event Hubs katmanları kapsamındaki belirli bir Microsoft Azure üyeliğinde Müşteri tarafından dağıtılan tüm Event Hubs'taki tüm Dağıtım Dakikalarının toplamıdır.</w:t>
      </w:r>
    </w:p>
    <w:p w14:paraId="486818EB" w14:textId="77777777" w:rsidR="00EB79DB" w:rsidRPr="00285F6E" w:rsidRDefault="00EB79DB" w:rsidP="00EB79DB">
      <w:pPr>
        <w:pStyle w:val="ProductList-Body"/>
        <w:spacing w:line="238" w:lineRule="auto"/>
      </w:pPr>
      <w:r>
        <w:rPr>
          <w:b/>
          <w:color w:val="00188F"/>
        </w:rPr>
        <w:t>Kesinti Süresi</w:t>
      </w:r>
      <w:r w:rsidRPr="00691780">
        <w:rPr>
          <w:b/>
        </w:rPr>
        <w:t>:</w:t>
      </w:r>
      <w:r>
        <w:t xml:space="preserve"> Etkinlik Hub'ının kullanılamadığı Basic veya Standard Etkinlik Hub'ları katmanları kapsamındaki belirli bir Microsoft Azure üyeliğinde tarafınızdan dağıtılan tüm Etkinlik Hub'larında birikmiş Dağıtım Dakikalarının toplamıdır. Dakika boyunca </w:t>
      </w:r>
      <w:r>
        <w:rPr>
          <w:rFonts w:cs="Segoe UI"/>
        </w:rPr>
        <w:t>Etkinlik</w:t>
      </w:r>
      <w:r>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C90D246"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ADFBEA4" w14:textId="77777777" w:rsidR="00EB79DB" w:rsidRPr="00285F6E" w:rsidRDefault="00EB79DB" w:rsidP="00EB79DB">
      <w:pPr>
        <w:pStyle w:val="ProductList-Body"/>
        <w:keepNext/>
        <w:keepLines/>
        <w:spacing w:line="238" w:lineRule="auto"/>
      </w:pPr>
    </w:p>
    <w:p w14:paraId="34A1730B"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0C74231" w14:textId="77777777" w:rsidR="00EB79DB" w:rsidRPr="00285F6E" w:rsidRDefault="00EB79DB" w:rsidP="00EB79DB">
      <w:pPr>
        <w:pStyle w:val="ProductList-Body"/>
        <w:keepNext/>
        <w:keepLines/>
        <w:spacing w:after="60" w:line="238" w:lineRule="auto"/>
      </w:pPr>
      <w:r>
        <w:rPr>
          <w:b/>
          <w:color w:val="00188F"/>
        </w:rPr>
        <w:t>Aşağıdaki Hizmet Düzeyleri ve Hizmet Kredileri, Müşterinin, Basic ve Standard Etkinlik Hub'ları katmanlarını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74F6136" w14:textId="77777777" w:rsidTr="00C94E4B">
        <w:trPr>
          <w:tblHeader/>
        </w:trPr>
        <w:tc>
          <w:tcPr>
            <w:tcW w:w="5400" w:type="dxa"/>
            <w:shd w:val="clear" w:color="auto" w:fill="0072C6"/>
          </w:tcPr>
          <w:p w14:paraId="6743196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43383A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FE4991" w14:textId="77777777" w:rsidTr="00C94E4B">
        <w:tc>
          <w:tcPr>
            <w:tcW w:w="5400" w:type="dxa"/>
          </w:tcPr>
          <w:p w14:paraId="5B511488" w14:textId="77777777" w:rsidR="00EB79DB" w:rsidRPr="00EF7CF9" w:rsidRDefault="00EB79DB" w:rsidP="00C94E4B">
            <w:pPr>
              <w:pStyle w:val="ProductList-OfferingBody"/>
              <w:spacing w:line="238" w:lineRule="auto"/>
              <w:jc w:val="center"/>
            </w:pPr>
            <w:r>
              <w:t>&lt; %99,95</w:t>
            </w:r>
          </w:p>
        </w:tc>
        <w:tc>
          <w:tcPr>
            <w:tcW w:w="3987" w:type="dxa"/>
          </w:tcPr>
          <w:p w14:paraId="508D7CEC" w14:textId="77777777" w:rsidR="00EB79DB" w:rsidRPr="00EF7CF9" w:rsidRDefault="00EB79DB" w:rsidP="00C94E4B">
            <w:pPr>
              <w:pStyle w:val="ProductList-OfferingBody"/>
              <w:spacing w:line="238" w:lineRule="auto"/>
              <w:jc w:val="center"/>
            </w:pPr>
            <w:r>
              <w:t>%10</w:t>
            </w:r>
          </w:p>
        </w:tc>
      </w:tr>
      <w:tr w:rsidR="00EB79DB" w:rsidRPr="00B44CF9" w14:paraId="73F175B1" w14:textId="77777777" w:rsidTr="00C94E4B">
        <w:tc>
          <w:tcPr>
            <w:tcW w:w="5400" w:type="dxa"/>
          </w:tcPr>
          <w:p w14:paraId="5C5925BA" w14:textId="77777777" w:rsidR="00EB79DB" w:rsidRPr="00EF7CF9" w:rsidRDefault="00EB79DB" w:rsidP="00C94E4B">
            <w:pPr>
              <w:pStyle w:val="ProductList-OfferingBody"/>
              <w:spacing w:line="238" w:lineRule="auto"/>
              <w:jc w:val="center"/>
            </w:pPr>
            <w:r>
              <w:t>&lt; %99</w:t>
            </w:r>
          </w:p>
        </w:tc>
        <w:tc>
          <w:tcPr>
            <w:tcW w:w="3987" w:type="dxa"/>
          </w:tcPr>
          <w:p w14:paraId="6309398B" w14:textId="77777777" w:rsidR="00EB79DB" w:rsidRPr="00EF7CF9" w:rsidRDefault="00EB79DB" w:rsidP="00C94E4B">
            <w:pPr>
              <w:pStyle w:val="ProductList-OfferingBody"/>
              <w:spacing w:line="238" w:lineRule="auto"/>
              <w:jc w:val="center"/>
            </w:pPr>
            <w:r>
              <w:t>%25</w:t>
            </w:r>
          </w:p>
        </w:tc>
      </w:tr>
    </w:tbl>
    <w:p w14:paraId="113CEC3B" w14:textId="77777777" w:rsidR="00EB79DB" w:rsidRPr="00285F6E" w:rsidRDefault="00EB79DB" w:rsidP="00EB79DB">
      <w:pPr>
        <w:pStyle w:val="ProductList-Body"/>
        <w:spacing w:before="240" w:line="238" w:lineRule="auto"/>
      </w:pPr>
      <w:r>
        <w:rPr>
          <w:b/>
          <w:bCs/>
          <w:color w:val="00188F"/>
        </w:rPr>
        <w:t>Premium ve Adanmış katmanlarda Event Hubs için Aylık Çalışma Süresi Hesaplaması ve Hizmet Düzeyleri</w:t>
      </w:r>
    </w:p>
    <w:p w14:paraId="693F60AF" w14:textId="77777777" w:rsidR="00EB79DB" w:rsidRPr="00285F6E" w:rsidRDefault="00EB79DB" w:rsidP="00EB79DB">
      <w:pPr>
        <w:pStyle w:val="ProductList-Body"/>
        <w:spacing w:line="238" w:lineRule="auto"/>
      </w:pPr>
      <w:r>
        <w:rPr>
          <w:color w:val="000000" w:themeColor="text1"/>
        </w:rPr>
        <w:t>“</w:t>
      </w:r>
      <w:r>
        <w:rPr>
          <w:b/>
          <w:bCs/>
          <w:color w:val="00188F"/>
        </w:rPr>
        <w:t>Dağıtım Dakikaları</w:t>
      </w:r>
      <w:r>
        <w:rPr>
          <w:color w:val="000000" w:themeColor="text1"/>
        </w:rPr>
        <w:t>” belirli bir Etkinlik Hub'ının bir fatura ayında Microsoft Azure'da dağıtıldığı toplam dakika sayısıdır.</w:t>
      </w:r>
    </w:p>
    <w:p w14:paraId="3F6CFDD4"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bir fatura ayı boyunca, Premium veya Adanmış Event Hubs katmanları kapsamındaki belirli bir Microsoft Azure üyeliğinde Müşteri tarafından dağıtılan tüm Event Hubs'taki tüm Dağıtım Dakikalarının toplamıdır.</w:t>
      </w:r>
    </w:p>
    <w:p w14:paraId="53528934"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Event Hub'ın kullanılamadığı Premium veya Adanmış Event Hubs katmanları kapsamındaki belirli bir Microsoft Azure üyeliğinde Müşteri tarafından dağıtılan tüm Event Hubs'ta birikmiş Dağıtım Dakikalarının toplamıdır. Dakika boyunca Etkinlik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20666BE8" w14:textId="77777777" w:rsidR="00EB79DB" w:rsidRPr="00285F6E" w:rsidRDefault="00EB79DB" w:rsidP="00EB79DB">
      <w:pPr>
        <w:pStyle w:val="ProductList-Body"/>
        <w:spacing w:line="238" w:lineRule="auto"/>
      </w:pPr>
      <w:r>
        <w:rPr>
          <w:color w:val="000000" w:themeColor="text1"/>
        </w:rPr>
        <w:t>“</w:t>
      </w:r>
      <w:r>
        <w:rPr>
          <w:b/>
          <w:bCs/>
          <w:color w:val="00188F"/>
        </w:rPr>
        <w:t>Aylık Çalışma Süresi Yüzdesi</w:t>
      </w:r>
      <w:r>
        <w:rPr>
          <w:color w:val="000000" w:themeColor="text1"/>
        </w:rPr>
        <w:t xml:space="preserve">” Event Hubs için, belirli bir Microsoft Azure üyeliği için bir fatura ayı boyunca Kullanılabilir Maksimum Dakikadan Kesinti Süresinin çıkarılıp Kullanılabilir Maksimum Dakikaya bölünmesiyle hesaplanır. </w:t>
      </w:r>
    </w:p>
    <w:p w14:paraId="144658DC" w14:textId="77777777" w:rsidR="00EB79DB" w:rsidRPr="00285F6E" w:rsidRDefault="00EB79DB" w:rsidP="00EB79DB">
      <w:pPr>
        <w:pStyle w:val="ProductList-Body"/>
        <w:spacing w:line="238" w:lineRule="auto"/>
      </w:pPr>
      <w:r>
        <w:rPr>
          <w:color w:val="000000" w:themeColor="text1"/>
        </w:rPr>
        <w:lastRenderedPageBreak/>
        <w:t>Aylık Çalışma Süresi Yüzdesi, aşağıdaki formülle gösterilir:</w:t>
      </w:r>
    </w:p>
    <w:p w14:paraId="69CB9E86" w14:textId="77777777" w:rsidR="00EB79DB" w:rsidRPr="00285F6E" w:rsidRDefault="00EB79DB" w:rsidP="00EB79DB">
      <w:pPr>
        <w:pStyle w:val="ProductList-Body"/>
        <w:spacing w:line="238" w:lineRule="auto"/>
      </w:pPr>
    </w:p>
    <w:p w14:paraId="438D7A22"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5934312" w14:textId="77777777" w:rsidR="00EB79DB" w:rsidRPr="00285F6E" w:rsidRDefault="00EB79DB" w:rsidP="003F0673">
      <w:pPr>
        <w:pStyle w:val="ProductList-Body"/>
        <w:keepNext/>
        <w:spacing w:after="20" w:line="238" w:lineRule="auto"/>
      </w:pPr>
      <w:r>
        <w:rPr>
          <w:b/>
          <w:color w:val="00188F"/>
        </w:rPr>
        <w:t>Aşağıdaki Hizmet Seviyeleri ve Hizmet Kredileri, Müşterinin, Premium veya Adanmış katman kullanımı için geçerlidir</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E3E2583" w14:textId="77777777" w:rsidTr="00C94E4B">
        <w:trPr>
          <w:tblHeader/>
        </w:trPr>
        <w:tc>
          <w:tcPr>
            <w:tcW w:w="5400" w:type="dxa"/>
            <w:shd w:val="clear" w:color="auto" w:fill="0072C6"/>
          </w:tcPr>
          <w:p w14:paraId="1D80BF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F3C0FF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23887A" w14:textId="77777777" w:rsidTr="00C94E4B">
        <w:tc>
          <w:tcPr>
            <w:tcW w:w="5400" w:type="dxa"/>
          </w:tcPr>
          <w:p w14:paraId="6132133D" w14:textId="77777777" w:rsidR="00EB79DB" w:rsidRPr="00EF7CF9" w:rsidRDefault="00EB79DB" w:rsidP="00C94E4B">
            <w:pPr>
              <w:pStyle w:val="ProductList-OfferingBody"/>
              <w:spacing w:line="238" w:lineRule="auto"/>
              <w:jc w:val="center"/>
            </w:pPr>
            <w:r>
              <w:t>&lt; %99,99</w:t>
            </w:r>
          </w:p>
        </w:tc>
        <w:tc>
          <w:tcPr>
            <w:tcW w:w="3978" w:type="dxa"/>
          </w:tcPr>
          <w:p w14:paraId="591906B7" w14:textId="77777777" w:rsidR="00EB79DB" w:rsidRPr="00EF7CF9" w:rsidRDefault="00EB79DB" w:rsidP="00C94E4B">
            <w:pPr>
              <w:pStyle w:val="ProductList-OfferingBody"/>
              <w:spacing w:line="238" w:lineRule="auto"/>
              <w:jc w:val="center"/>
            </w:pPr>
            <w:r>
              <w:t>%10</w:t>
            </w:r>
          </w:p>
        </w:tc>
      </w:tr>
      <w:tr w:rsidR="00EB79DB" w:rsidRPr="00B44CF9" w14:paraId="2884D7BF" w14:textId="77777777" w:rsidTr="00C94E4B">
        <w:tc>
          <w:tcPr>
            <w:tcW w:w="5400" w:type="dxa"/>
          </w:tcPr>
          <w:p w14:paraId="5E377CAC" w14:textId="77777777" w:rsidR="00EB79DB" w:rsidRPr="00EF7CF9" w:rsidRDefault="00EB79DB" w:rsidP="00C94E4B">
            <w:pPr>
              <w:pStyle w:val="ProductList-OfferingBody"/>
              <w:spacing w:line="238" w:lineRule="auto"/>
              <w:jc w:val="center"/>
            </w:pPr>
            <w:r>
              <w:t>&lt; %99</w:t>
            </w:r>
          </w:p>
        </w:tc>
        <w:tc>
          <w:tcPr>
            <w:tcW w:w="3978" w:type="dxa"/>
          </w:tcPr>
          <w:p w14:paraId="11B6AFD9" w14:textId="77777777" w:rsidR="00EB79DB" w:rsidRPr="00EF7CF9" w:rsidRDefault="00EB79DB" w:rsidP="00C94E4B">
            <w:pPr>
              <w:pStyle w:val="ProductList-OfferingBody"/>
              <w:spacing w:line="238" w:lineRule="auto"/>
              <w:jc w:val="center"/>
            </w:pPr>
            <w:r>
              <w:t>%25</w:t>
            </w:r>
          </w:p>
        </w:tc>
      </w:tr>
    </w:tbl>
    <w:p w14:paraId="0B5591E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CB2AC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67" w:name="_Toc457821550"/>
      <w:bookmarkStart w:id="268" w:name="_Toc52348954"/>
      <w:bookmarkStart w:id="269" w:name="_Toc120626048"/>
      <w:bookmarkStart w:id="270" w:name="_Toc126069633"/>
      <w:r>
        <w:t xml:space="preserve">Azure </w:t>
      </w:r>
      <w:bookmarkStart w:id="271" w:name="_Hlk119927884"/>
      <w:r>
        <w:t>ExpressRoute</w:t>
      </w:r>
      <w:bookmarkEnd w:id="267"/>
      <w:bookmarkEnd w:id="268"/>
      <w:bookmarkEnd w:id="269"/>
      <w:bookmarkEnd w:id="270"/>
      <w:bookmarkEnd w:id="271"/>
    </w:p>
    <w:p w14:paraId="4933EDCD" w14:textId="77777777" w:rsidR="00EB79DB" w:rsidRPr="00285F6E" w:rsidRDefault="00EB79DB" w:rsidP="00EB79DB">
      <w:pPr>
        <w:pStyle w:val="ProductList-Body"/>
        <w:spacing w:line="238" w:lineRule="auto"/>
      </w:pPr>
      <w:r>
        <w:rPr>
          <w:b/>
          <w:color w:val="00188F"/>
        </w:rPr>
        <w:t>Ek Tanımlar</w:t>
      </w:r>
      <w:r w:rsidRPr="00691780">
        <w:rPr>
          <w:b/>
        </w:rPr>
        <w:t>:</w:t>
      </w:r>
    </w:p>
    <w:p w14:paraId="6836BA98" w14:textId="77777777" w:rsidR="00EB79DB" w:rsidRPr="00285F6E" w:rsidRDefault="00EB79DB" w:rsidP="00EB79DB">
      <w:pPr>
        <w:pStyle w:val="ProductList-Body"/>
        <w:spacing w:after="40" w:line="238" w:lineRule="auto"/>
      </w:pPr>
      <w:r>
        <w:t>“</w:t>
      </w:r>
      <w:r>
        <w:rPr>
          <w:b/>
          <w:color w:val="00188F"/>
        </w:rPr>
        <w:t>Ayrılmış Devre</w:t>
      </w:r>
      <w:r>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16A1535B" w14:textId="77777777" w:rsidR="00EB79DB" w:rsidRPr="00285F6E" w:rsidRDefault="00EB79DB" w:rsidP="00EB79DB">
      <w:pPr>
        <w:pStyle w:val="ProductList-Body"/>
        <w:spacing w:after="40" w:line="238" w:lineRule="auto"/>
      </w:pPr>
      <w:r>
        <w:t>“</w:t>
      </w:r>
      <w:r>
        <w:rPr>
          <w:b/>
          <w:color w:val="00188F"/>
        </w:rPr>
        <w:t>Kullanılabilir Maksimum Dakika</w:t>
      </w:r>
      <w:r>
        <w:t>”, belirli bir Özel Olarak Ayrılmış Devrenin belirli bir Microsoft Azure üyeliğinde bir fatura ayı boyunca Microsoft Azure'da bir veya daha fazla Sanal Ağa bağlı olduğu dakikaların toplamıdır.</w:t>
      </w:r>
    </w:p>
    <w:p w14:paraId="46078062" w14:textId="77777777" w:rsidR="00EB79DB" w:rsidRPr="00285F6E" w:rsidRDefault="00EB79DB" w:rsidP="00EB79DB">
      <w:pPr>
        <w:pStyle w:val="ProductList-Body"/>
        <w:spacing w:after="40" w:line="238" w:lineRule="auto"/>
      </w:pPr>
      <w:r>
        <w:t>“</w:t>
      </w:r>
      <w:r>
        <w:rPr>
          <w:b/>
          <w:color w:val="00188F"/>
        </w:rPr>
        <w:t>Sanal Ağ</w:t>
      </w:r>
      <w:r>
        <w:t>”, Microsoft Azure dahilinde bir ağ sınırı oluşturan, kullanıcı tanımlı IP adresleri ve alt ağları koleksiyonu içeren bir sanal özel ağı ifade eder.</w:t>
      </w:r>
    </w:p>
    <w:p w14:paraId="28D4FD87" w14:textId="77777777" w:rsidR="00EB79DB" w:rsidRPr="00285F6E" w:rsidRDefault="00EB79DB" w:rsidP="00EB79DB">
      <w:pPr>
        <w:pStyle w:val="ProductList-Body"/>
        <w:spacing w:line="238" w:lineRule="auto"/>
      </w:pPr>
      <w:r>
        <w:t>“</w:t>
      </w:r>
      <w:r>
        <w:rPr>
          <w:b/>
          <w:color w:val="00188F"/>
        </w:rPr>
        <w:t>VPN Ağ Geçidi</w:t>
      </w:r>
      <w:r>
        <w:t>”, bir Sanal Ağ ile müşterinin şirket içi ağı arasında tesisler arası bağlantıyı kolaylaştıran bir ağ geçidini ifade eder.</w:t>
      </w:r>
    </w:p>
    <w:p w14:paraId="0E0EFA4A" w14:textId="77777777" w:rsidR="00EB79DB" w:rsidRPr="00285F6E" w:rsidRDefault="00EB79DB" w:rsidP="00EB79DB">
      <w:pPr>
        <w:pStyle w:val="ProductList-Body"/>
        <w:spacing w:line="238" w:lineRule="auto"/>
      </w:pPr>
      <w:r>
        <w:t>“</w:t>
      </w:r>
      <w:r>
        <w:rPr>
          <w:b/>
          <w:color w:val="00188F"/>
        </w:rPr>
        <w:t>Kesinti Süresi</w:t>
      </w:r>
      <w:r>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FA49EFA" w14:textId="77777777" w:rsidR="00EB79DB" w:rsidRPr="00285F6E" w:rsidRDefault="00EB79DB" w:rsidP="00EB79DB">
      <w:pPr>
        <w:pStyle w:val="ProductList-Body"/>
        <w:spacing w:line="238" w:lineRule="auto"/>
      </w:pPr>
      <w:r>
        <w:t>“</w:t>
      </w:r>
      <w:r>
        <w:rPr>
          <w:b/>
          <w:color w:val="00188F"/>
        </w:rPr>
        <w:t>Aylık Çalışma Süresi Yüzdesi</w:t>
      </w:r>
      <w:r>
        <w:t xml:space="preserve">”, aşağıdaki formül kullanılarak hesaplanır: </w:t>
      </w:r>
    </w:p>
    <w:p w14:paraId="1973E292" w14:textId="77777777" w:rsidR="00EB79DB" w:rsidRPr="00285F6E" w:rsidRDefault="00EB79DB" w:rsidP="00EB79DB">
      <w:pPr>
        <w:pStyle w:val="ProductList-Body"/>
        <w:spacing w:line="238" w:lineRule="auto"/>
      </w:pPr>
    </w:p>
    <w:p w14:paraId="0DC7B75C"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1D2005D" w14:textId="77777777" w:rsidR="00EB79DB" w:rsidRPr="00285F6E" w:rsidRDefault="00EB79DB" w:rsidP="00EB79DB">
      <w:pPr>
        <w:pStyle w:val="ProductList-Body"/>
        <w:spacing w:line="238" w:lineRule="auto"/>
      </w:pPr>
      <w:r>
        <w:rPr>
          <w:b/>
          <w:color w:val="00188F"/>
        </w:rPr>
        <w:t>Hizmet Kredisi</w:t>
      </w:r>
      <w:r>
        <w:t xml:space="preserve"> Aşağıdaki Hizmet Düzeyleri ve Hizmet Kredileri, Müşterinin, ExpressRoute Hizmeti dâhilinde her Özel Olarak Ayrılmış Devreyi kullanımı için geçerlidir:</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8342A01" w14:textId="77777777" w:rsidTr="00C94E4B">
        <w:trPr>
          <w:tblHeader/>
        </w:trPr>
        <w:tc>
          <w:tcPr>
            <w:tcW w:w="5400" w:type="dxa"/>
            <w:shd w:val="clear" w:color="auto" w:fill="0072C6"/>
          </w:tcPr>
          <w:p w14:paraId="3064D59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2763BC1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965EF2A" w14:textId="77777777" w:rsidTr="00C94E4B">
        <w:tc>
          <w:tcPr>
            <w:tcW w:w="5400" w:type="dxa"/>
          </w:tcPr>
          <w:p w14:paraId="443C4C2B" w14:textId="77777777" w:rsidR="00EB79DB" w:rsidRPr="00EF7CF9" w:rsidRDefault="00EB79DB" w:rsidP="00C94E4B">
            <w:pPr>
              <w:pStyle w:val="ProductList-OfferingBody"/>
              <w:spacing w:line="238" w:lineRule="auto"/>
              <w:jc w:val="center"/>
            </w:pPr>
            <w:r>
              <w:t>&lt; %99,95</w:t>
            </w:r>
          </w:p>
        </w:tc>
        <w:tc>
          <w:tcPr>
            <w:tcW w:w="3978" w:type="dxa"/>
          </w:tcPr>
          <w:p w14:paraId="5842E55C" w14:textId="77777777" w:rsidR="00EB79DB" w:rsidRPr="00EF7CF9" w:rsidRDefault="00EB79DB" w:rsidP="00C94E4B">
            <w:pPr>
              <w:pStyle w:val="ProductList-OfferingBody"/>
              <w:spacing w:line="238" w:lineRule="auto"/>
              <w:jc w:val="center"/>
            </w:pPr>
            <w:r>
              <w:t>%10</w:t>
            </w:r>
          </w:p>
        </w:tc>
      </w:tr>
      <w:tr w:rsidR="00EB79DB" w:rsidRPr="00B44CF9" w14:paraId="1A3C31B4" w14:textId="77777777" w:rsidTr="00C94E4B">
        <w:tc>
          <w:tcPr>
            <w:tcW w:w="5400" w:type="dxa"/>
          </w:tcPr>
          <w:p w14:paraId="7694D195" w14:textId="77777777" w:rsidR="00EB79DB" w:rsidRPr="00EF7CF9" w:rsidRDefault="00EB79DB" w:rsidP="00C94E4B">
            <w:pPr>
              <w:pStyle w:val="ProductList-OfferingBody"/>
              <w:spacing w:line="238" w:lineRule="auto"/>
              <w:jc w:val="center"/>
            </w:pPr>
            <w:r>
              <w:t>&lt; %99</w:t>
            </w:r>
          </w:p>
        </w:tc>
        <w:tc>
          <w:tcPr>
            <w:tcW w:w="3978" w:type="dxa"/>
          </w:tcPr>
          <w:p w14:paraId="46392B3A" w14:textId="77777777" w:rsidR="00EB79DB" w:rsidRPr="00EF7CF9" w:rsidRDefault="00EB79DB" w:rsidP="00C94E4B">
            <w:pPr>
              <w:pStyle w:val="ProductList-OfferingBody"/>
              <w:spacing w:line="238" w:lineRule="auto"/>
              <w:jc w:val="center"/>
            </w:pPr>
            <w:r>
              <w:t>%25</w:t>
            </w:r>
          </w:p>
        </w:tc>
      </w:tr>
    </w:tbl>
    <w:p w14:paraId="124B93D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8747E71"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2" w:name="_Toc120626049"/>
      <w:bookmarkStart w:id="273" w:name="_Toc126069634"/>
      <w:r>
        <w:t>Azure Firewall</w:t>
      </w:r>
      <w:bookmarkEnd w:id="257"/>
      <w:bookmarkEnd w:id="261"/>
      <w:bookmarkEnd w:id="272"/>
      <w:bookmarkEnd w:id="273"/>
    </w:p>
    <w:p w14:paraId="2823AA3E" w14:textId="77777777" w:rsidR="00EB79DB" w:rsidRPr="00285F6E" w:rsidRDefault="00EB79DB" w:rsidP="00EB79DB">
      <w:pPr>
        <w:pStyle w:val="ProductList-Body"/>
        <w:spacing w:line="238" w:lineRule="auto"/>
      </w:pPr>
      <w:r>
        <w:rPr>
          <w:b/>
          <w:color w:val="00188F"/>
        </w:rPr>
        <w:t>Ek Tanımlar</w:t>
      </w:r>
      <w:r w:rsidRPr="00691780">
        <w:rPr>
          <w:b/>
        </w:rPr>
        <w:t>:</w:t>
      </w:r>
    </w:p>
    <w:p w14:paraId="7B46C34B" w14:textId="77777777" w:rsidR="00EB79DB" w:rsidRPr="00285F6E" w:rsidRDefault="00EB79DB" w:rsidP="00EB79DB">
      <w:pPr>
        <w:pStyle w:val="ProductList-Body"/>
        <w:spacing w:line="238" w:lineRule="auto"/>
      </w:pPr>
      <w:r>
        <w:t>“</w:t>
      </w:r>
      <w:r>
        <w:rPr>
          <w:b/>
          <w:color w:val="00188F"/>
        </w:rPr>
        <w:t>Azure Güvenlik Duvarı</w:t>
      </w:r>
      <w:r>
        <w:t>”,</w:t>
      </w:r>
      <w:r>
        <w:rPr>
          <w:b/>
          <w:color w:val="00188F"/>
        </w:rPr>
        <w:t xml:space="preserve"> </w:t>
      </w:r>
      <w:r>
        <w:t>müşteri Sanal Ağında dağıtılmış bir mantıksal güvenlik duvarı örneği anlamına gelir.</w:t>
      </w:r>
    </w:p>
    <w:p w14:paraId="64BF0BFB" w14:textId="77777777" w:rsidR="00EB79DB" w:rsidRPr="00285F6E" w:rsidRDefault="00EB79DB" w:rsidP="00EB79DB">
      <w:pPr>
        <w:pStyle w:val="ProductList-Body"/>
        <w:spacing w:line="238" w:lineRule="auto"/>
      </w:pPr>
    </w:p>
    <w:p w14:paraId="103B8037" w14:textId="77777777" w:rsidR="00EB79DB" w:rsidRPr="00285F6E" w:rsidRDefault="00EB79DB" w:rsidP="00EB79DB">
      <w:pPr>
        <w:pStyle w:val="ProductList-Body"/>
        <w:spacing w:line="238" w:lineRule="auto"/>
      </w:pPr>
      <w:r>
        <w:rPr>
          <w:b/>
          <w:bCs/>
          <w:color w:val="00188F"/>
        </w:rPr>
        <w:t>Tek bir Kullanılabilirlik Alanı içinde dağıtılan Azure Güvenlik Duvarı Hizmeti için Aylık Çalışma Süresi Hesaplama ve Hizmet Düzeyleri</w:t>
      </w:r>
    </w:p>
    <w:p w14:paraId="55B28443" w14:textId="77777777" w:rsidR="00EB79DB" w:rsidRPr="00285F6E" w:rsidRDefault="00EB79DB" w:rsidP="00EB79DB">
      <w:pPr>
        <w:pStyle w:val="ProductList-Body"/>
        <w:spacing w:line="238" w:lineRule="auto"/>
      </w:pPr>
      <w:r>
        <w:t>“</w:t>
      </w:r>
      <w:r>
        <w:rPr>
          <w:b/>
          <w:color w:val="00188F"/>
        </w:rPr>
        <w:t>Kullanılabilir Maksimum Dakika Sayısı</w:t>
      </w:r>
      <w:r>
        <w:t>”,</w:t>
      </w:r>
      <w:r>
        <w:rPr>
          <w:b/>
          <w:color w:val="00188F"/>
        </w:rPr>
        <w:t xml:space="preserve"> </w:t>
      </w:r>
      <w:r>
        <w:t>Azure Güvenlik Duvarı Hizmetinin bir Microsoft Azure üyeliğinde dağıtıldığı bir fatura ayı içinde birikmiş dakikaların toplamıdır.</w:t>
      </w:r>
    </w:p>
    <w:p w14:paraId="3C88E6B7" w14:textId="77777777" w:rsidR="00EB79DB" w:rsidRPr="00285F6E" w:rsidRDefault="00EB79DB" w:rsidP="00EB79DB">
      <w:pPr>
        <w:pStyle w:val="ProductList-Body"/>
        <w:spacing w:line="238" w:lineRule="auto"/>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6B07D54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68E7DC8" w14:textId="77777777" w:rsidR="00EB79DB" w:rsidRPr="00285F6E" w:rsidRDefault="00EB79DB" w:rsidP="00EB79DB">
      <w:pPr>
        <w:pStyle w:val="ProductList-Body"/>
        <w:spacing w:line="238" w:lineRule="auto"/>
      </w:pPr>
    </w:p>
    <w:p w14:paraId="437C2BE9"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DAD63B6" w14:textId="77777777" w:rsidR="00EB79DB" w:rsidRPr="00285F6E" w:rsidRDefault="00EB79DB" w:rsidP="00EB79DB">
      <w:pPr>
        <w:pStyle w:val="ProductList-Body"/>
        <w:keepNext/>
        <w:spacing w:line="238" w:lineRule="auto"/>
      </w:pPr>
      <w:r>
        <w:rPr>
          <w:b/>
          <w:color w:val="00188F"/>
        </w:rPr>
        <w:t>Aşağıdaki Hizmet Düzeyleri ve Hizmet Kredileri, Müşterinin Azure Güvenlik Duvarı Hizmetini tek bir Kullanılabilirlik Alanı içinde dağıtıldığında kullanımına uygulanır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961FDA1" w14:textId="77777777" w:rsidTr="00C94E4B">
        <w:trPr>
          <w:tblHeader/>
        </w:trPr>
        <w:tc>
          <w:tcPr>
            <w:tcW w:w="5400" w:type="dxa"/>
            <w:shd w:val="clear" w:color="auto" w:fill="0072C6"/>
          </w:tcPr>
          <w:p w14:paraId="4FD6FD55"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5C172E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340BFE4" w14:textId="77777777" w:rsidTr="00C94E4B">
        <w:tc>
          <w:tcPr>
            <w:tcW w:w="5400" w:type="dxa"/>
          </w:tcPr>
          <w:p w14:paraId="6F4BF109" w14:textId="77777777" w:rsidR="00EB79DB" w:rsidRPr="005A3C16" w:rsidRDefault="00EB79DB" w:rsidP="00C94E4B">
            <w:pPr>
              <w:pStyle w:val="ProductList-OfferingBody"/>
              <w:spacing w:line="238" w:lineRule="auto"/>
              <w:jc w:val="center"/>
            </w:pPr>
            <w:r>
              <w:t>&lt; %99,95</w:t>
            </w:r>
          </w:p>
        </w:tc>
        <w:tc>
          <w:tcPr>
            <w:tcW w:w="3987" w:type="dxa"/>
          </w:tcPr>
          <w:p w14:paraId="4F6AE785" w14:textId="77777777" w:rsidR="00EB79DB" w:rsidRPr="005A3C16" w:rsidRDefault="00EB79DB" w:rsidP="00C94E4B">
            <w:pPr>
              <w:pStyle w:val="ProductList-OfferingBody"/>
              <w:spacing w:line="238" w:lineRule="auto"/>
              <w:jc w:val="center"/>
            </w:pPr>
            <w:r>
              <w:t>%10</w:t>
            </w:r>
          </w:p>
        </w:tc>
      </w:tr>
      <w:tr w:rsidR="00EB79DB" w:rsidRPr="00B44CF9" w14:paraId="3D0D3DED" w14:textId="77777777" w:rsidTr="00C94E4B">
        <w:tc>
          <w:tcPr>
            <w:tcW w:w="5400" w:type="dxa"/>
          </w:tcPr>
          <w:p w14:paraId="760E8137" w14:textId="77777777" w:rsidR="00EB79DB" w:rsidRPr="005A3C16" w:rsidRDefault="00EB79DB" w:rsidP="00C94E4B">
            <w:pPr>
              <w:pStyle w:val="ProductList-OfferingBody"/>
              <w:spacing w:line="238" w:lineRule="auto"/>
              <w:jc w:val="center"/>
            </w:pPr>
            <w:r>
              <w:t>&lt; %99</w:t>
            </w:r>
          </w:p>
        </w:tc>
        <w:tc>
          <w:tcPr>
            <w:tcW w:w="3987" w:type="dxa"/>
          </w:tcPr>
          <w:p w14:paraId="258010B2" w14:textId="77777777" w:rsidR="00EB79DB" w:rsidRPr="005A3C16" w:rsidRDefault="00EB79DB" w:rsidP="00C94E4B">
            <w:pPr>
              <w:pStyle w:val="ProductList-OfferingBody"/>
              <w:spacing w:line="238" w:lineRule="auto"/>
              <w:jc w:val="center"/>
            </w:pPr>
            <w:r>
              <w:t>%25</w:t>
            </w:r>
          </w:p>
        </w:tc>
      </w:tr>
    </w:tbl>
    <w:p w14:paraId="400D8EF4" w14:textId="77777777" w:rsidR="00EB79DB" w:rsidRPr="00285F6E" w:rsidRDefault="00EB79DB" w:rsidP="00EB79DB">
      <w:pPr>
        <w:pStyle w:val="ProductList-Body"/>
        <w:spacing w:before="240" w:line="238" w:lineRule="auto"/>
      </w:pPr>
      <w:r>
        <w:rPr>
          <w:b/>
          <w:bCs/>
          <w:color w:val="00188F"/>
        </w:rPr>
        <w:lastRenderedPageBreak/>
        <w:t>İki veya daha fazla Kullanılabilirlik Alanı içinde dağıtılan Azure Güvenlik Duvarı Hizmeti için Aylık Çalışma Süresi Hesaplama ve Hizmet Düzeyleri</w:t>
      </w:r>
    </w:p>
    <w:p w14:paraId="63320905" w14:textId="77777777" w:rsidR="00EB79DB" w:rsidRPr="00285F6E" w:rsidRDefault="00EB79DB" w:rsidP="00EB79DB">
      <w:pPr>
        <w:pStyle w:val="ProductList-Body"/>
        <w:spacing w:line="238" w:lineRule="auto"/>
      </w:pPr>
      <w:r>
        <w:rPr>
          <w:b/>
          <w:bCs/>
          <w:color w:val="00188F"/>
        </w:rPr>
        <w:t>“Kullanılabilir Maksimum Dakika Sayısı”</w:t>
      </w:r>
      <w:r>
        <w:rPr>
          <w:color w:val="000000" w:themeColor="text1"/>
        </w:rPr>
        <w:t>, Azure Güvenlik Duvarı Hizmetinin bir Microsoft Azure üyeliğinde aynı bölgede iki veya daha çok Kullanılabilirlik Alanında dağıtıldığı bir fatura ayı içinde birikmiş dakikaların toplamıdır.</w:t>
      </w:r>
    </w:p>
    <w:p w14:paraId="1190F19E" w14:textId="77777777" w:rsidR="00EB79DB" w:rsidRPr="00285F6E" w:rsidRDefault="00EB79DB" w:rsidP="00EB79DB">
      <w:pPr>
        <w:pStyle w:val="ProductList-Body"/>
        <w:spacing w:line="238" w:lineRule="auto"/>
      </w:pPr>
      <w:r>
        <w:rPr>
          <w:b/>
          <w:bCs/>
          <w:color w:val="00188F"/>
        </w:rPr>
        <w:t>“Kesinti Süresi”</w:t>
      </w:r>
      <w:r>
        <w:rPr>
          <w:color w:val="000000" w:themeColor="text1"/>
        </w:rPr>
        <w:t>, iki veya daha dazla Kullanılabilirlik Alanında dağıtılan belli bir Azure Güvenlik Duvarı Hizmeti için Azure Güvenlik Duvarı Hizmetinin kullanılamadığı bir fatura ayı içinde birikmiş Mevcut Maksimum Dakikaların toplamıdır. Dakika boyunca Azure Güvenlik Duvarı Hizmetine bağlanmak için tüm girişimler başarısız olduğu zaman belirli bir dakikanın kullanılamaz olduğu kabul edilir.</w:t>
      </w:r>
    </w:p>
    <w:p w14:paraId="0091E3FD" w14:textId="77777777" w:rsidR="00EB79DB" w:rsidRPr="00285F6E" w:rsidRDefault="00EB79DB" w:rsidP="00EB79DB">
      <w:pPr>
        <w:pStyle w:val="ProductList-Body"/>
        <w:tabs>
          <w:tab w:val="clear" w:pos="360"/>
          <w:tab w:val="clear" w:pos="720"/>
          <w:tab w:val="clear" w:pos="1080"/>
        </w:tabs>
        <w:spacing w:line="238" w:lineRule="auto"/>
      </w:pPr>
      <w:r>
        <w:rPr>
          <w:b/>
          <w:bCs/>
          <w:color w:val="00188F"/>
        </w:rPr>
        <w:t>“Aylık Çalışma Süresi Yüzdesi”</w:t>
      </w:r>
      <w:r>
        <w:rPr>
          <w:color w:val="00188F"/>
        </w:rPr>
        <w:t xml:space="preserve"> </w:t>
      </w:r>
      <w:r>
        <w:rPr>
          <w:color w:val="000000" w:themeColor="text1"/>
        </w:rPr>
        <w:t>iki veya daha fazla Kullanılabilirlik Alanı içinde dağıtılan Azure Güvenlik Duvarları için aşağıdaki formül kullanılarak hesaplanır:</w:t>
      </w:r>
    </w:p>
    <w:p w14:paraId="77E40D1D" w14:textId="77777777" w:rsidR="00EB79DB" w:rsidRPr="00285F6E" w:rsidRDefault="00EB79DB" w:rsidP="00EB79DB">
      <w:pPr>
        <w:pStyle w:val="ProductList-Body"/>
        <w:tabs>
          <w:tab w:val="clear" w:pos="360"/>
          <w:tab w:val="clear" w:pos="720"/>
          <w:tab w:val="clear" w:pos="1080"/>
        </w:tabs>
        <w:spacing w:line="238" w:lineRule="auto"/>
      </w:pPr>
    </w:p>
    <w:p w14:paraId="02D81830"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72491D3" w14:textId="77777777" w:rsidR="00EB79DB" w:rsidRPr="00285F6E" w:rsidRDefault="00EB79DB" w:rsidP="00EB79DB">
      <w:pPr>
        <w:pStyle w:val="ProductList-Body"/>
        <w:keepNext/>
        <w:spacing w:line="238" w:lineRule="auto"/>
      </w:pPr>
      <w:r>
        <w:rPr>
          <w:b/>
          <w:color w:val="00188F"/>
        </w:rPr>
        <w:t>Aşağıdaki Hizmet Düzeyleri ve Hizmet Kredileri, Müşterinin aynı bölgede iki veya daha fazla Kullanılabilirlik Alanında dağıtıldığında Azure Güvenlik Duvarı Hizmetlerini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CAD3675" w14:textId="77777777" w:rsidTr="00C94E4B">
        <w:trPr>
          <w:tblHeader/>
        </w:trPr>
        <w:tc>
          <w:tcPr>
            <w:tcW w:w="5400" w:type="dxa"/>
            <w:shd w:val="clear" w:color="auto" w:fill="0072C6"/>
          </w:tcPr>
          <w:p w14:paraId="10FB21D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D4D61CA"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65F6A43" w14:textId="77777777" w:rsidTr="00C94E4B">
        <w:tc>
          <w:tcPr>
            <w:tcW w:w="5400" w:type="dxa"/>
          </w:tcPr>
          <w:p w14:paraId="4C0F098F" w14:textId="77777777" w:rsidR="00EB79DB" w:rsidRPr="005A3C16" w:rsidRDefault="00EB79DB" w:rsidP="00C94E4B">
            <w:pPr>
              <w:pStyle w:val="ProductList-OfferingBody"/>
              <w:spacing w:line="238" w:lineRule="auto"/>
              <w:jc w:val="center"/>
            </w:pPr>
            <w:r>
              <w:t>&lt; %99,99</w:t>
            </w:r>
          </w:p>
        </w:tc>
        <w:tc>
          <w:tcPr>
            <w:tcW w:w="3987" w:type="dxa"/>
          </w:tcPr>
          <w:p w14:paraId="77EE91E1" w14:textId="77777777" w:rsidR="00EB79DB" w:rsidRPr="005A3C16" w:rsidRDefault="00EB79DB" w:rsidP="00C94E4B">
            <w:pPr>
              <w:pStyle w:val="ProductList-OfferingBody"/>
              <w:spacing w:line="238" w:lineRule="auto"/>
              <w:jc w:val="center"/>
            </w:pPr>
            <w:r>
              <w:t>%10</w:t>
            </w:r>
          </w:p>
        </w:tc>
      </w:tr>
      <w:tr w:rsidR="00EB79DB" w:rsidRPr="00B44CF9" w14:paraId="12408E7D" w14:textId="77777777" w:rsidTr="00C94E4B">
        <w:tc>
          <w:tcPr>
            <w:tcW w:w="5400" w:type="dxa"/>
          </w:tcPr>
          <w:p w14:paraId="657C5A30" w14:textId="77777777" w:rsidR="00EB79DB" w:rsidRPr="005A3C16" w:rsidRDefault="00EB79DB" w:rsidP="00C94E4B">
            <w:pPr>
              <w:pStyle w:val="ProductList-OfferingBody"/>
              <w:spacing w:line="238" w:lineRule="auto"/>
              <w:jc w:val="center"/>
            </w:pPr>
            <w:r>
              <w:t>&lt; %99</w:t>
            </w:r>
          </w:p>
        </w:tc>
        <w:tc>
          <w:tcPr>
            <w:tcW w:w="3987" w:type="dxa"/>
          </w:tcPr>
          <w:p w14:paraId="6E9CD913" w14:textId="77777777" w:rsidR="00EB79DB" w:rsidRPr="005A3C16" w:rsidRDefault="00EB79DB" w:rsidP="00C94E4B">
            <w:pPr>
              <w:pStyle w:val="ProductList-OfferingBody"/>
              <w:spacing w:line="238" w:lineRule="auto"/>
              <w:jc w:val="center"/>
            </w:pPr>
            <w:r>
              <w:t>%25</w:t>
            </w:r>
          </w:p>
        </w:tc>
      </w:tr>
    </w:tbl>
    <w:p w14:paraId="51A70A2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03C811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4" w:name="_Toc120626050"/>
      <w:bookmarkStart w:id="275" w:name="_Toc52348932"/>
      <w:bookmarkStart w:id="276" w:name="_Toc126069635"/>
      <w:r>
        <w:t>Azure Fluid Relay</w:t>
      </w:r>
      <w:bookmarkEnd w:id="274"/>
      <w:bookmarkEnd w:id="276"/>
    </w:p>
    <w:p w14:paraId="7C30EE73" w14:textId="77777777" w:rsidR="00EB79DB" w:rsidRPr="00285F6E" w:rsidRDefault="00EB79DB" w:rsidP="00EB79DB">
      <w:pPr>
        <w:pStyle w:val="ProductList-Body"/>
        <w:spacing w:line="238" w:lineRule="auto"/>
      </w:pPr>
      <w:r>
        <w:rPr>
          <w:b/>
          <w:bCs/>
          <w:color w:val="00188F"/>
        </w:rPr>
        <w:t>Ek Tanımlar</w:t>
      </w:r>
    </w:p>
    <w:p w14:paraId="7C389A39" w14:textId="77777777" w:rsidR="00EB79DB" w:rsidRPr="00285F6E" w:rsidRDefault="00EB79DB" w:rsidP="00EB79DB">
      <w:pPr>
        <w:pStyle w:val="ProductList-Body"/>
        <w:spacing w:line="238" w:lineRule="auto"/>
      </w:pPr>
      <w:r>
        <w:t>“</w:t>
      </w:r>
      <w:r>
        <w:rPr>
          <w:b/>
          <w:bCs/>
          <w:color w:val="00188F"/>
        </w:rPr>
        <w:t>Kullanılabilir Maksimum Dakika</w:t>
      </w:r>
      <w:r>
        <w:t>”, en az bir Azure Fluid Relay kaynağının bir Microsoft Azure aboneliğinde dağıtıldığı fatura ayında birikmiş dakikaların toplamıdır.</w:t>
      </w:r>
    </w:p>
    <w:p w14:paraId="22818501" w14:textId="77777777" w:rsidR="00EB79DB" w:rsidRPr="00285F6E" w:rsidRDefault="00EB79DB" w:rsidP="00EB79DB">
      <w:pPr>
        <w:pStyle w:val="ProductList-Body"/>
        <w:spacing w:line="238" w:lineRule="auto"/>
      </w:pPr>
      <w:r>
        <w:t>“</w:t>
      </w:r>
      <w:r>
        <w:rPr>
          <w:b/>
          <w:bCs/>
          <w:color w:val="00188F"/>
        </w:rPr>
        <w:t>Kesinti Süresi</w:t>
      </w:r>
      <w:r>
        <w:t>” en az bir Azure Fluid Relay kaynağının dağıtıldığı, ancak Azure Fluid Relay kaynağı için hizmet çağrılarının kullanılamadığı (bir faturalandırma ayındaki) toplam Maksimum Kullanılabilir Dakika sayısıdır.</w:t>
      </w:r>
    </w:p>
    <w:p w14:paraId="5DD83A6C"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B4630E1" w14:textId="77777777" w:rsidR="00EB79DB" w:rsidRPr="00285F6E" w:rsidRDefault="00EB79DB" w:rsidP="00EB79DB">
      <w:pPr>
        <w:pStyle w:val="ProductList-Body"/>
        <w:tabs>
          <w:tab w:val="clear" w:pos="360"/>
          <w:tab w:val="clear" w:pos="720"/>
          <w:tab w:val="clear" w:pos="1080"/>
        </w:tabs>
        <w:spacing w:line="238" w:lineRule="auto"/>
      </w:pPr>
    </w:p>
    <w:p w14:paraId="5ECDF3F0"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E1433FA" w14:textId="77777777" w:rsidR="00EB79DB" w:rsidRPr="00285F6E" w:rsidRDefault="00EB79DB" w:rsidP="00EB79DB">
      <w:pPr>
        <w:pStyle w:val="ProductList-Body"/>
        <w:keepNext/>
        <w:spacing w:line="238" w:lineRule="auto"/>
      </w:pPr>
      <w:r>
        <w:rPr>
          <w:b/>
          <w:bCs/>
          <w:color w:val="00188F"/>
        </w:rPr>
        <w:t>Aşağıdaki Hizmet Düzeyleri ve Hizmet Kredileri, Müşterinin Azure Fluid Relay kaynağı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F4D075F" w14:textId="77777777" w:rsidTr="00C94E4B">
        <w:trPr>
          <w:tblHeader/>
        </w:trPr>
        <w:tc>
          <w:tcPr>
            <w:tcW w:w="5400" w:type="dxa"/>
            <w:shd w:val="clear" w:color="auto" w:fill="0072C6"/>
          </w:tcPr>
          <w:p w14:paraId="081AC5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629DE9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42E0A8A" w14:textId="77777777" w:rsidTr="00C94E4B">
        <w:tc>
          <w:tcPr>
            <w:tcW w:w="5400" w:type="dxa"/>
          </w:tcPr>
          <w:p w14:paraId="19208A0D" w14:textId="77777777" w:rsidR="00EB79DB" w:rsidRPr="005A3C16" w:rsidRDefault="00EB79DB" w:rsidP="00C94E4B">
            <w:pPr>
              <w:pStyle w:val="ProductList-OfferingBody"/>
              <w:spacing w:line="238" w:lineRule="auto"/>
              <w:jc w:val="center"/>
            </w:pPr>
            <w:r>
              <w:t>&lt; %99,9</w:t>
            </w:r>
          </w:p>
        </w:tc>
        <w:tc>
          <w:tcPr>
            <w:tcW w:w="3987" w:type="dxa"/>
          </w:tcPr>
          <w:p w14:paraId="105CD397" w14:textId="77777777" w:rsidR="00EB79DB" w:rsidRPr="005A3C16" w:rsidRDefault="00EB79DB" w:rsidP="00C94E4B">
            <w:pPr>
              <w:pStyle w:val="ProductList-OfferingBody"/>
              <w:spacing w:line="238" w:lineRule="auto"/>
              <w:jc w:val="center"/>
            </w:pPr>
            <w:r>
              <w:t>%10</w:t>
            </w:r>
          </w:p>
        </w:tc>
      </w:tr>
      <w:tr w:rsidR="00EB79DB" w:rsidRPr="00B44CF9" w14:paraId="2800256C" w14:textId="77777777" w:rsidTr="00C94E4B">
        <w:tc>
          <w:tcPr>
            <w:tcW w:w="5400" w:type="dxa"/>
          </w:tcPr>
          <w:p w14:paraId="0557434D" w14:textId="77777777" w:rsidR="00EB79DB" w:rsidRPr="005A3C16" w:rsidRDefault="00EB79DB" w:rsidP="00C94E4B">
            <w:pPr>
              <w:pStyle w:val="ProductList-OfferingBody"/>
              <w:spacing w:line="238" w:lineRule="auto"/>
              <w:jc w:val="center"/>
            </w:pPr>
            <w:r>
              <w:t>&lt; %99</w:t>
            </w:r>
          </w:p>
        </w:tc>
        <w:tc>
          <w:tcPr>
            <w:tcW w:w="3987" w:type="dxa"/>
          </w:tcPr>
          <w:p w14:paraId="7FBD9B6A" w14:textId="77777777" w:rsidR="00EB79DB" w:rsidRPr="005A3C16" w:rsidRDefault="00EB79DB" w:rsidP="00C94E4B">
            <w:pPr>
              <w:pStyle w:val="ProductList-OfferingBody"/>
              <w:spacing w:line="238" w:lineRule="auto"/>
              <w:jc w:val="center"/>
            </w:pPr>
            <w:r>
              <w:t>%25</w:t>
            </w:r>
          </w:p>
        </w:tc>
      </w:tr>
    </w:tbl>
    <w:p w14:paraId="28A87A1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25FFC9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7" w:name="_Toc120626051"/>
      <w:bookmarkStart w:id="278" w:name="_Toc126069636"/>
      <w:r>
        <w:t>Azure Front Door ve Azure Front Door (klasik)</w:t>
      </w:r>
      <w:bookmarkEnd w:id="277"/>
      <w:bookmarkEnd w:id="278"/>
    </w:p>
    <w:p w14:paraId="17696CCB" w14:textId="77777777" w:rsidR="00EB79DB" w:rsidRPr="00285F6E" w:rsidRDefault="00EB79DB" w:rsidP="00EB79DB">
      <w:pPr>
        <w:pStyle w:val="ProductList-Body"/>
        <w:spacing w:line="238" w:lineRule="auto"/>
      </w:pPr>
      <w:r>
        <w:rPr>
          <w:b/>
          <w:bCs/>
          <w:color w:val="00188F"/>
        </w:rPr>
        <w:t>Azure Front Door ve Azure Front Door (klasik) için Aylık Çalışma Süresi Hesaplama ve Hizmet Düzeyleri</w:t>
      </w:r>
    </w:p>
    <w:p w14:paraId="427F75F9" w14:textId="77777777" w:rsidR="00EB79DB" w:rsidRPr="00285F6E" w:rsidRDefault="00EB79DB" w:rsidP="00EB79DB">
      <w:pPr>
        <w:pStyle w:val="ProductList-Body"/>
        <w:spacing w:line="238" w:lineRule="auto"/>
      </w:pPr>
      <w:r>
        <w:t>Microsoft, Müşteri tarafından kullanılan ticari açıdan makul herhangi bir bağımsız ölçüm sisteminden elde edilen verileri inceleyecektir.</w:t>
      </w:r>
    </w:p>
    <w:p w14:paraId="2EDD9D36" w14:textId="77777777" w:rsidR="00EB79DB" w:rsidRPr="00285F6E" w:rsidRDefault="00EB79DB" w:rsidP="00EB79DB">
      <w:pPr>
        <w:pStyle w:val="ProductList-Body"/>
        <w:spacing w:line="238" w:lineRule="auto"/>
      </w:pPr>
    </w:p>
    <w:p w14:paraId="06E4EC99" w14:textId="77777777" w:rsidR="00EB79DB" w:rsidRPr="00285F6E" w:rsidRDefault="00EB79DB" w:rsidP="00EB79DB">
      <w:pPr>
        <w:pStyle w:val="ProductList-Body"/>
        <w:spacing w:line="238" w:lineRule="auto"/>
      </w:pPr>
      <w:r>
        <w:t>Müşteri, genel olarak kullanıma sunulan ve dünyanın başlıca metropol bölgelerinde coğrafi açıdan farklı konumlarda bulunan en az beş yeri (Çin Halk Cumhuriyeti hariç) temsil eden ölçüm sisteminin standart aracılar listesinden aracılar grubu seçmelidir.</w:t>
      </w:r>
    </w:p>
    <w:p w14:paraId="1755641B" w14:textId="77777777" w:rsidR="00EB79DB" w:rsidRPr="00285F6E" w:rsidRDefault="00EB79DB" w:rsidP="00EB79DB">
      <w:pPr>
        <w:pStyle w:val="ProductList-Body"/>
        <w:spacing w:line="238" w:lineRule="auto"/>
      </w:pPr>
    </w:p>
    <w:p w14:paraId="41EE0DF7" w14:textId="77777777" w:rsidR="00EB79DB" w:rsidRPr="00285F6E" w:rsidRDefault="00EB79DB" w:rsidP="00EB79DB">
      <w:pPr>
        <w:pStyle w:val="ProductList-Body"/>
        <w:numPr>
          <w:ilvl w:val="0"/>
          <w:numId w:val="18"/>
        </w:numPr>
        <w:spacing w:line="238" w:lineRule="auto"/>
      </w:pPr>
      <w:r>
        <w:t>Ölçüm Sistemi testleri (aracı başına her 5 dakika için en az bir test sıklığında), aşağıdaki modele göre bir HTTP GET işlemi gerçekleştirmek üzere yapılandırılacaktır.</w:t>
      </w:r>
    </w:p>
    <w:p w14:paraId="649A925F" w14:textId="77777777" w:rsidR="00EB79DB" w:rsidRPr="00285F6E" w:rsidRDefault="00EB79DB" w:rsidP="00EB79DB">
      <w:pPr>
        <w:pStyle w:val="ProductList-Body"/>
        <w:numPr>
          <w:ilvl w:val="0"/>
          <w:numId w:val="18"/>
        </w:numPr>
        <w:spacing w:line="238" w:lineRule="auto"/>
      </w:pPr>
      <w:r>
        <w:t>Müşteri’nin arka ucuna bir test dosyası yerleştirilecektir (örn. Azure Depolama hesabı).</w:t>
      </w:r>
    </w:p>
    <w:p w14:paraId="18EE37F5" w14:textId="77777777" w:rsidR="00EB79DB" w:rsidRPr="00285F6E" w:rsidRDefault="00EB79DB" w:rsidP="00EB79DB">
      <w:pPr>
        <w:pStyle w:val="ProductList-Body"/>
        <w:numPr>
          <w:ilvl w:val="0"/>
          <w:numId w:val="18"/>
        </w:numPr>
        <w:spacing w:line="238" w:lineRule="auto"/>
      </w:pPr>
      <w:r>
        <w:t>GET işlemi, dosyayı, uygun Microsoft Azure etki alanı adı ana bilgisayar adından nesne isteyerek Azure Front Door ve Azure Front Door (klasik) üzerinden alacaktır.</w:t>
      </w:r>
    </w:p>
    <w:p w14:paraId="05E565A2" w14:textId="77777777" w:rsidR="00EB79DB" w:rsidRPr="00285F6E" w:rsidRDefault="00EB79DB" w:rsidP="00EB79DB">
      <w:pPr>
        <w:pStyle w:val="ProductList-Body"/>
        <w:numPr>
          <w:ilvl w:val="0"/>
          <w:numId w:val="18"/>
        </w:numPr>
        <w:spacing w:line="238" w:lineRule="auto"/>
      </w:pPr>
      <w:r>
        <w:t>Test dosyası, aşağıdaki kriterleri karşılayacaktır:</w:t>
      </w:r>
    </w:p>
    <w:p w14:paraId="4C78B119" w14:textId="77777777" w:rsidR="00EB79DB" w:rsidRPr="00285F6E" w:rsidRDefault="00EB79DB" w:rsidP="00EB79DB">
      <w:pPr>
        <w:pStyle w:val="ProductList-Body"/>
        <w:numPr>
          <w:ilvl w:val="0"/>
          <w:numId w:val="19"/>
        </w:numPr>
        <w:spacing w:line="238" w:lineRule="auto"/>
        <w:ind w:left="1080"/>
      </w:pPr>
      <w:r>
        <w:t>Test nesnesi, boyut olarak en az 50 KB'lık bir dosya olacaktır.</w:t>
      </w:r>
    </w:p>
    <w:p w14:paraId="4D2EDD3B" w14:textId="77777777" w:rsidR="00EB79DB" w:rsidRPr="00285F6E" w:rsidRDefault="00EB79DB" w:rsidP="00EB79DB">
      <w:pPr>
        <w:pStyle w:val="ProductList-Body"/>
        <w:numPr>
          <w:ilvl w:val="0"/>
          <w:numId w:val="19"/>
        </w:numPr>
        <w:spacing w:line="238" w:lineRule="auto"/>
        <w:ind w:left="1080"/>
      </w:pPr>
      <w:r>
        <w:t>Ham veriler, ölçüm süresinde teknik sorunlar yaşayan bir aracıdan alınan ölçümleri ortadan kaldıracak şekilde azaltılacaktır.</w:t>
      </w:r>
    </w:p>
    <w:p w14:paraId="19E9EF69" w14:textId="77777777" w:rsidR="00EB79DB" w:rsidRPr="00285F6E" w:rsidRDefault="00EB79DB" w:rsidP="00EB79DB">
      <w:pPr>
        <w:pStyle w:val="ProductList-Body"/>
        <w:spacing w:line="238" w:lineRule="auto"/>
      </w:pPr>
    </w:p>
    <w:p w14:paraId="3E9253DB" w14:textId="77777777" w:rsidR="00EB79DB" w:rsidRPr="00285F6E" w:rsidRDefault="00EB79DB" w:rsidP="00EB79DB">
      <w:pPr>
        <w:pStyle w:val="ProductList-Body"/>
        <w:spacing w:line="238" w:lineRule="auto"/>
      </w:pPr>
      <w:r>
        <w:t>“</w:t>
      </w:r>
      <w:r>
        <w:rPr>
          <w:b/>
          <w:bCs/>
          <w:color w:val="00188F"/>
        </w:rPr>
        <w:t>Aylık Çalışma Süresi Yüzdesi</w:t>
      </w:r>
      <w:r>
        <w:t>” Azure Front Door ve Azure Front Door'un (klasik) müşteri isteklerine yanıt verdiği ve istenen içeriği hatasız bir şekilde sağladığı HTTP işlemleri yüzdesidir. Azure Front Door ve Azure Front Door (klasik) için Aylık Çalışma Süresi Yüzdesi, nesnenin başarıyla sağlanma sayısının toplam istek sayısına bölünmesiyle hesaplanır (hatalı veriler çıkarıldıktan sonra).</w:t>
      </w:r>
    </w:p>
    <w:p w14:paraId="0EA7C1B1" w14:textId="77777777" w:rsidR="00EB79DB" w:rsidRPr="00285F6E" w:rsidRDefault="00EB79DB" w:rsidP="00EB79DB">
      <w:pPr>
        <w:pStyle w:val="ProductList-Body"/>
        <w:spacing w:line="238" w:lineRule="auto"/>
      </w:pPr>
    </w:p>
    <w:p w14:paraId="54BE6191" w14:textId="77777777" w:rsidR="00EB79DB" w:rsidRPr="00285F6E" w:rsidRDefault="00EB79DB" w:rsidP="00EB79DB">
      <w:pPr>
        <w:pStyle w:val="ProductList-Body"/>
        <w:spacing w:line="238" w:lineRule="auto"/>
      </w:pPr>
      <w:r>
        <w:rPr>
          <w:b/>
          <w:bCs/>
          <w:color w:val="00188F"/>
        </w:rPr>
        <w:lastRenderedPageBreak/>
        <w:t>Aşağıdaki Hizmet Düzeyleri ve Hizmet Kredileri, Müşterinin Azure Front Door ve Azure Front Door (klasik)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6A282AF" w14:textId="77777777" w:rsidTr="00C94E4B">
        <w:trPr>
          <w:tblHeader/>
        </w:trPr>
        <w:tc>
          <w:tcPr>
            <w:tcW w:w="5400" w:type="dxa"/>
            <w:shd w:val="clear" w:color="auto" w:fill="0072C6"/>
          </w:tcPr>
          <w:p w14:paraId="26B1CF58"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E6C2A61"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DFA47EB" w14:textId="77777777" w:rsidTr="00C94E4B">
        <w:tc>
          <w:tcPr>
            <w:tcW w:w="5400" w:type="dxa"/>
          </w:tcPr>
          <w:p w14:paraId="037C5D4D" w14:textId="77777777" w:rsidR="00EB79DB" w:rsidRPr="005A3C16" w:rsidRDefault="00EB79DB" w:rsidP="00C94E4B">
            <w:pPr>
              <w:pStyle w:val="ProductList-OfferingBody"/>
              <w:spacing w:line="238" w:lineRule="auto"/>
              <w:jc w:val="center"/>
            </w:pPr>
            <w:r>
              <w:t>&lt; %99,99</w:t>
            </w:r>
          </w:p>
        </w:tc>
        <w:tc>
          <w:tcPr>
            <w:tcW w:w="3978" w:type="dxa"/>
          </w:tcPr>
          <w:p w14:paraId="551411C3" w14:textId="77777777" w:rsidR="00EB79DB" w:rsidRPr="005A3C16" w:rsidRDefault="00EB79DB" w:rsidP="00C94E4B">
            <w:pPr>
              <w:pStyle w:val="ProductList-OfferingBody"/>
              <w:spacing w:line="238" w:lineRule="auto"/>
              <w:jc w:val="center"/>
            </w:pPr>
            <w:r>
              <w:t>%10</w:t>
            </w:r>
          </w:p>
        </w:tc>
      </w:tr>
      <w:tr w:rsidR="00EB79DB" w:rsidRPr="00B44CF9" w14:paraId="5D04E04D" w14:textId="77777777" w:rsidTr="00C94E4B">
        <w:tc>
          <w:tcPr>
            <w:tcW w:w="5400" w:type="dxa"/>
          </w:tcPr>
          <w:p w14:paraId="05A5F9A9" w14:textId="77777777" w:rsidR="00EB79DB" w:rsidRPr="005A3C16" w:rsidRDefault="00EB79DB" w:rsidP="00C94E4B">
            <w:pPr>
              <w:pStyle w:val="ProductList-OfferingBody"/>
              <w:spacing w:line="238" w:lineRule="auto"/>
              <w:jc w:val="center"/>
            </w:pPr>
            <w:r>
              <w:t>&lt; %99,9</w:t>
            </w:r>
          </w:p>
        </w:tc>
        <w:tc>
          <w:tcPr>
            <w:tcW w:w="3978" w:type="dxa"/>
          </w:tcPr>
          <w:p w14:paraId="4B678277" w14:textId="77777777" w:rsidR="00EB79DB" w:rsidRPr="005A3C16" w:rsidRDefault="00EB79DB" w:rsidP="00C94E4B">
            <w:pPr>
              <w:pStyle w:val="ProductList-OfferingBody"/>
              <w:spacing w:line="238" w:lineRule="auto"/>
              <w:jc w:val="center"/>
            </w:pPr>
            <w:r>
              <w:t>%25</w:t>
            </w:r>
          </w:p>
        </w:tc>
      </w:tr>
    </w:tbl>
    <w:p w14:paraId="1F1DD85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70170C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9" w:name="_Toc120626052"/>
      <w:bookmarkStart w:id="280" w:name="_Toc126069637"/>
      <w:r>
        <w:t>Azure İşlevleri</w:t>
      </w:r>
      <w:bookmarkEnd w:id="279"/>
      <w:bookmarkEnd w:id="280"/>
    </w:p>
    <w:p w14:paraId="6D51313A" w14:textId="77777777" w:rsidR="00EB79DB" w:rsidRPr="00C02591" w:rsidRDefault="00EB79DB" w:rsidP="00EB79DB">
      <w:pPr>
        <w:pStyle w:val="ProductList-Body"/>
        <w:spacing w:line="238" w:lineRule="auto"/>
        <w:rPr>
          <w:b/>
          <w:bCs/>
          <w:color w:val="00188F"/>
        </w:rPr>
      </w:pPr>
      <w:r>
        <w:rPr>
          <w:b/>
          <w:bCs/>
          <w:color w:val="00188F"/>
        </w:rPr>
        <w:t>Ek Tanımlar</w:t>
      </w:r>
      <w:r w:rsidRPr="00691780">
        <w:rPr>
          <w:b/>
          <w:bCs/>
          <w:color w:val="00188F"/>
        </w:rPr>
        <w:t>:</w:t>
      </w:r>
    </w:p>
    <w:p w14:paraId="5EDA6638" w14:textId="77777777" w:rsidR="00EB79DB" w:rsidRPr="00285F6E" w:rsidRDefault="00EB79DB" w:rsidP="00EB79DB">
      <w:pPr>
        <w:pStyle w:val="ProductList-Body"/>
        <w:spacing w:line="238" w:lineRule="auto"/>
      </w:pPr>
      <w:r>
        <w:t>“</w:t>
      </w:r>
      <w:r>
        <w:rPr>
          <w:b/>
          <w:bCs/>
          <w:color w:val="00188F"/>
        </w:rPr>
        <w:t>İşlev Uygulaması</w:t>
      </w:r>
      <w:r>
        <w:t>”, ilişkili bir tetikleyici ile dağıtılan bir veya daha çok işlev koleksiyonudur.</w:t>
      </w:r>
    </w:p>
    <w:p w14:paraId="7B905EC3" w14:textId="77777777" w:rsidR="00EB79DB" w:rsidRPr="00285F6E" w:rsidRDefault="00EB79DB" w:rsidP="00EB79DB">
      <w:pPr>
        <w:pStyle w:val="ProductList-Body"/>
        <w:spacing w:before="120" w:line="238" w:lineRule="auto"/>
      </w:pPr>
      <w:r>
        <w:rPr>
          <w:b/>
          <w:bCs/>
          <w:color w:val="00188F"/>
        </w:rPr>
        <w:t>Tüketim Planındaki İşlev Uygulaması için Aylık Çalışma Süresi Hesaplaması ve Hizmet Seviyeleri</w:t>
      </w:r>
    </w:p>
    <w:p w14:paraId="6C9058AC" w14:textId="77777777" w:rsidR="00EB79DB" w:rsidRPr="00285F6E" w:rsidRDefault="00EB79DB" w:rsidP="00EB79DB">
      <w:pPr>
        <w:pStyle w:val="ProductList-Body"/>
        <w:spacing w:line="238" w:lineRule="auto"/>
      </w:pPr>
      <w:r>
        <w:t>“</w:t>
      </w:r>
      <w:r>
        <w:rPr>
          <w:b/>
          <w:bCs/>
          <w:color w:val="00188F"/>
        </w:rPr>
        <w:t>Tetiklenmiş Toplam Yürütmeler</w:t>
      </w:r>
      <w:r>
        <w:t>”, bir ödeme ayında belli bir Microsoft Azure aboneliğinde Müşteri tarafından tetiklenen tüm İşlev Uygulaması yürütmelerinin toplam sayısıdır.</w:t>
      </w:r>
    </w:p>
    <w:p w14:paraId="78A6A5CF" w14:textId="77777777" w:rsidR="00EB79DB" w:rsidRPr="00285F6E" w:rsidRDefault="00EB79DB" w:rsidP="00EB79DB">
      <w:pPr>
        <w:pStyle w:val="ProductList-Body"/>
        <w:spacing w:line="238" w:lineRule="auto"/>
      </w:pPr>
      <w:r>
        <w:t>“</w:t>
      </w:r>
      <w:r>
        <w:rPr>
          <w:b/>
          <w:bCs/>
          <w:color w:val="00188F"/>
        </w:rPr>
        <w:t>Mevcut Olmayan Yürütmeler</w:t>
      </w:r>
      <w:r>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2C33E29F" w14:textId="77777777" w:rsidR="00EB79DB" w:rsidRPr="00285F6E" w:rsidRDefault="00EB79DB" w:rsidP="00EB79DB">
      <w:pPr>
        <w:pStyle w:val="ProductList-Body"/>
        <w:spacing w:line="238" w:lineRule="auto"/>
      </w:pPr>
      <w:r>
        <w:t>Tüketim planındaki İşlev Uygulamaları için “</w:t>
      </w:r>
      <w:r>
        <w:rPr>
          <w:b/>
          <w:bCs/>
          <w:color w:val="00188F"/>
        </w:rPr>
        <w:t>Aylık Çalışma Süresi Yüzdesi</w:t>
      </w:r>
      <w:r>
        <w:t>”, Tetiklenmiş Toplam Yürütmeler eksi Mevcut Olmayan Yürütmeler bölü Tetiklenmiş Toplam Yürütmeler çarpı 100 şeklinde hesaplanır.</w:t>
      </w:r>
    </w:p>
    <w:p w14:paraId="5D89C14E" w14:textId="77777777" w:rsidR="00EB79DB" w:rsidRPr="00285F6E" w:rsidRDefault="00EB79DB" w:rsidP="00EB79DB">
      <w:pPr>
        <w:spacing w:after="0" w:line="238" w:lineRule="auto"/>
      </w:pPr>
    </w:p>
    <w:p w14:paraId="08C9BB7C" w14:textId="77777777" w:rsidR="00EB79DB" w:rsidRPr="00285F6E" w:rsidRDefault="00000000" w:rsidP="00EB79DB">
      <w:pPr>
        <w:spacing w:line="238"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Tetiklenen 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 - Kullanılamayan 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m:t>
              </m:r>
            </m:num>
            <m:den>
              <m:r>
                <w:rPr>
                  <w:rFonts w:ascii="Cambria Math" w:hAnsi="Cambria Math" w:cs="Tahoma"/>
                  <w:color w:val="000000" w:themeColor="text1"/>
                  <w:sz w:val="18"/>
                  <w:szCs w:val="18"/>
                </w:rPr>
                <m:t>Toplam Tetiklenen 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m:t>
              </m:r>
            </m:den>
          </m:f>
          <m:r>
            <w:rPr>
              <w:rFonts w:ascii="Cambria Math" w:hAnsi="Cambria Math" w:cs="Tahoma"/>
              <w:color w:val="000000" w:themeColor="text1"/>
              <w:sz w:val="18"/>
              <w:szCs w:val="18"/>
            </w:rPr>
            <m:t xml:space="preserve"> x 100</m:t>
          </m:r>
        </m:oMath>
      </m:oMathPara>
    </w:p>
    <w:p w14:paraId="3E2A37F9" w14:textId="77777777" w:rsidR="00EB79DB" w:rsidRPr="00285F6E" w:rsidRDefault="00EB79DB" w:rsidP="00EB79DB">
      <w:pPr>
        <w:pStyle w:val="ProductList-Body"/>
        <w:keepNext/>
        <w:spacing w:line="238" w:lineRule="auto"/>
      </w:pPr>
      <w:r>
        <w:rPr>
          <w:b/>
          <w:bCs/>
          <w:color w:val="00188F"/>
        </w:rPr>
        <w:t>Aşağıdaki Hizmet Düzeyleri ve Hizmet Kredileri, Müşterinin Tüketim planındaki İşlev Uygulamalarının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79CE283" w14:textId="77777777" w:rsidTr="00C94E4B">
        <w:trPr>
          <w:trHeight w:val="249"/>
          <w:tblHeader/>
        </w:trPr>
        <w:tc>
          <w:tcPr>
            <w:tcW w:w="5400" w:type="dxa"/>
            <w:shd w:val="clear" w:color="auto" w:fill="0072C6"/>
          </w:tcPr>
          <w:p w14:paraId="74B2209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0988E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BC8F59" w14:textId="77777777" w:rsidTr="00C94E4B">
        <w:trPr>
          <w:trHeight w:val="242"/>
        </w:trPr>
        <w:tc>
          <w:tcPr>
            <w:tcW w:w="5400" w:type="dxa"/>
          </w:tcPr>
          <w:p w14:paraId="48AA7941" w14:textId="77777777" w:rsidR="00EB79DB" w:rsidRPr="00EF7CF9" w:rsidRDefault="00EB79DB" w:rsidP="00C94E4B">
            <w:pPr>
              <w:pStyle w:val="ProductList-OfferingBody"/>
              <w:spacing w:line="238" w:lineRule="auto"/>
              <w:jc w:val="center"/>
            </w:pPr>
            <w:r>
              <w:t>&lt; %99,95</w:t>
            </w:r>
          </w:p>
        </w:tc>
        <w:tc>
          <w:tcPr>
            <w:tcW w:w="3978" w:type="dxa"/>
          </w:tcPr>
          <w:p w14:paraId="4EFA9F42" w14:textId="77777777" w:rsidR="00EB79DB" w:rsidRPr="00EF7CF9" w:rsidRDefault="00EB79DB" w:rsidP="00C94E4B">
            <w:pPr>
              <w:pStyle w:val="ProductList-OfferingBody"/>
              <w:spacing w:line="238" w:lineRule="auto"/>
              <w:jc w:val="center"/>
            </w:pPr>
            <w:r>
              <w:t>%10</w:t>
            </w:r>
          </w:p>
        </w:tc>
      </w:tr>
      <w:tr w:rsidR="00EB79DB" w:rsidRPr="00B44CF9" w14:paraId="1196CF19" w14:textId="77777777" w:rsidTr="00C94E4B">
        <w:trPr>
          <w:trHeight w:val="249"/>
        </w:trPr>
        <w:tc>
          <w:tcPr>
            <w:tcW w:w="5400" w:type="dxa"/>
          </w:tcPr>
          <w:p w14:paraId="7FD44A81" w14:textId="77777777" w:rsidR="00EB79DB" w:rsidRPr="00EF7CF9" w:rsidRDefault="00EB79DB" w:rsidP="00C94E4B">
            <w:pPr>
              <w:pStyle w:val="ProductList-OfferingBody"/>
              <w:spacing w:line="238" w:lineRule="auto"/>
              <w:jc w:val="center"/>
            </w:pPr>
            <w:r>
              <w:t>&lt; %99</w:t>
            </w:r>
          </w:p>
        </w:tc>
        <w:tc>
          <w:tcPr>
            <w:tcW w:w="3978" w:type="dxa"/>
          </w:tcPr>
          <w:p w14:paraId="0E3B3CC3" w14:textId="77777777" w:rsidR="00EB79DB" w:rsidRPr="00EF7CF9" w:rsidRDefault="00EB79DB" w:rsidP="00C94E4B">
            <w:pPr>
              <w:pStyle w:val="ProductList-OfferingBody"/>
              <w:spacing w:line="238" w:lineRule="auto"/>
              <w:jc w:val="center"/>
            </w:pPr>
            <w:r>
              <w:t>%25</w:t>
            </w:r>
          </w:p>
        </w:tc>
      </w:tr>
      <w:tr w:rsidR="00EB79DB" w:rsidRPr="00B44CF9" w14:paraId="0F805AD4" w14:textId="77777777" w:rsidTr="00C94E4B">
        <w:trPr>
          <w:trHeight w:val="249"/>
        </w:trPr>
        <w:tc>
          <w:tcPr>
            <w:tcW w:w="5400" w:type="dxa"/>
          </w:tcPr>
          <w:p w14:paraId="6193A5C8" w14:textId="77777777" w:rsidR="00EB79DB" w:rsidRPr="00EF7CF9" w:rsidRDefault="00EB79DB" w:rsidP="00C94E4B">
            <w:pPr>
              <w:pStyle w:val="ProductList-OfferingBody"/>
              <w:spacing w:line="238" w:lineRule="auto"/>
              <w:jc w:val="center"/>
            </w:pPr>
            <w:r>
              <w:t>&lt; %95</w:t>
            </w:r>
          </w:p>
        </w:tc>
        <w:tc>
          <w:tcPr>
            <w:tcW w:w="3978" w:type="dxa"/>
          </w:tcPr>
          <w:p w14:paraId="784BD03B" w14:textId="77777777" w:rsidR="00EB79DB" w:rsidRPr="00EF7CF9" w:rsidRDefault="00EB79DB" w:rsidP="00C94E4B">
            <w:pPr>
              <w:pStyle w:val="ProductList-OfferingBody"/>
              <w:spacing w:line="238" w:lineRule="auto"/>
              <w:jc w:val="center"/>
            </w:pPr>
            <w:r>
              <w:t>%100</w:t>
            </w:r>
          </w:p>
        </w:tc>
      </w:tr>
    </w:tbl>
    <w:p w14:paraId="4A292000" w14:textId="77777777" w:rsidR="00EB79DB" w:rsidRPr="00285F6E" w:rsidRDefault="00EB79DB" w:rsidP="00EB79DB">
      <w:pPr>
        <w:pStyle w:val="ProductList-Body"/>
        <w:keepNext/>
        <w:spacing w:before="240" w:line="238" w:lineRule="auto"/>
      </w:pPr>
      <w:r>
        <w:rPr>
          <w:b/>
          <w:bCs/>
          <w:color w:val="00188F"/>
        </w:rPr>
        <w:t>Premium Plan veya Özel App Service Planı üzerinde İşlev Uygulamaları için Aylık Çalışma Süresi Hesaplaması ve Hizmet Seviyeleri</w:t>
      </w:r>
    </w:p>
    <w:p w14:paraId="26BD878E" w14:textId="77777777" w:rsidR="00EB79DB" w:rsidRPr="00285F6E" w:rsidRDefault="00EB79DB" w:rsidP="00EB79DB">
      <w:pPr>
        <w:pStyle w:val="ProductList-Body"/>
        <w:spacing w:line="238" w:lineRule="auto"/>
      </w:pPr>
      <w:r>
        <w:t>“</w:t>
      </w:r>
      <w:r>
        <w:rPr>
          <w:b/>
          <w:bCs/>
          <w:color w:val="00188F"/>
        </w:rPr>
        <w:t>Dağıtım Dakikaları</w:t>
      </w:r>
      <w:r>
        <w:t>”, belirli bir İşlev Uygulamasının bir ödeme ayı boyunca tetiklenmek üzere mevcut olduğu toplam dakika sayısıdır. Dağıtım Dakikaları, belirli bir ay boyunca tetiklenebilecek işlev yürütmelerinin olası sayısı temelinde değil hizmetin bir işlev yürütmesini tetiklemek için mevcut olduğu toplam zaman temelinde hesaplanır.</w:t>
      </w:r>
    </w:p>
    <w:p w14:paraId="5006071C" w14:textId="77777777" w:rsidR="00EB79DB" w:rsidRPr="00285F6E" w:rsidRDefault="00EB79DB" w:rsidP="00EB79DB">
      <w:pPr>
        <w:pStyle w:val="ProductList-Body"/>
        <w:spacing w:line="238" w:lineRule="auto"/>
      </w:pPr>
      <w:r>
        <w:t>“</w:t>
      </w:r>
      <w:r>
        <w:rPr>
          <w:b/>
          <w:bCs/>
          <w:color w:val="00188F"/>
        </w:rPr>
        <w:t>Mevcut Maksimum Dakika</w:t>
      </w:r>
      <w:r>
        <w:t>”, belirli bir Microsoft Azure üyeliğinde Müşteri tarafından bir ödeme ayı boyunca dağıtılan belli bir İşlev Uygulamasındaki tüm Dağıtım Dakikalarının toplamıdır.</w:t>
      </w:r>
    </w:p>
    <w:p w14:paraId="124BA3AD" w14:textId="77777777" w:rsidR="00EB79DB" w:rsidRPr="00285F6E" w:rsidRDefault="00EB79DB" w:rsidP="00EB79DB">
      <w:pPr>
        <w:pStyle w:val="ProductList-Body"/>
        <w:spacing w:line="238" w:lineRule="auto"/>
      </w:pPr>
      <w:r>
        <w:t>“</w:t>
      </w:r>
      <w:r>
        <w:rPr>
          <w:b/>
          <w:bCs/>
          <w:color w:val="00188F"/>
        </w:rPr>
        <w:t>Kapalı Kalma Süresi</w:t>
      </w:r>
      <w:r>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 dakikanın, belirli bir İşlev Uygulaması için mevcut olmadığı kabul edilir.</w:t>
      </w:r>
    </w:p>
    <w:p w14:paraId="7AD2E9E7" w14:textId="77777777" w:rsidR="00EB79DB" w:rsidRPr="00285F6E" w:rsidRDefault="00EB79DB" w:rsidP="00EB79DB">
      <w:pPr>
        <w:pStyle w:val="ProductList-Body"/>
        <w:spacing w:line="238" w:lineRule="auto"/>
      </w:pPr>
      <w:r>
        <w:t>Premium plan veya Özel App Service planı üzerindeki İşlev Uygulamaları için “</w:t>
      </w:r>
      <w:r>
        <w:rPr>
          <w:b/>
          <w:bCs/>
          <w:color w:val="00188F"/>
        </w:rPr>
        <w:t>Aylık Çalışma Süresi Yüzdesi</w:t>
      </w:r>
      <w:r>
        <w:t>”, Mevcut Maksimum Dakika eksi Kapalı Kalma Süresi bölü Mevcut Maksimum Dakika çarpı 100 şeklinde hesaplanır.</w:t>
      </w:r>
    </w:p>
    <w:p w14:paraId="08643CC1" w14:textId="77777777" w:rsidR="00EB79DB" w:rsidRPr="00285F6E" w:rsidRDefault="00EB79DB" w:rsidP="00EB79DB">
      <w:pPr>
        <w:pStyle w:val="ProductList-Body"/>
        <w:tabs>
          <w:tab w:val="clear" w:pos="360"/>
          <w:tab w:val="clear" w:pos="720"/>
          <w:tab w:val="clear" w:pos="1080"/>
        </w:tabs>
        <w:spacing w:line="238" w:lineRule="auto"/>
      </w:pPr>
    </w:p>
    <w:p w14:paraId="087B7914"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3E0BA41"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4D85465" w14:textId="77777777" w:rsidTr="00C94E4B">
        <w:trPr>
          <w:trHeight w:val="249"/>
          <w:tblHeader/>
        </w:trPr>
        <w:tc>
          <w:tcPr>
            <w:tcW w:w="5400" w:type="dxa"/>
            <w:shd w:val="clear" w:color="auto" w:fill="0072C6"/>
          </w:tcPr>
          <w:p w14:paraId="5F55F5C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FC1B2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20F99D7" w14:textId="77777777" w:rsidTr="00C94E4B">
        <w:trPr>
          <w:trHeight w:val="242"/>
        </w:trPr>
        <w:tc>
          <w:tcPr>
            <w:tcW w:w="5400" w:type="dxa"/>
          </w:tcPr>
          <w:p w14:paraId="3A2A7F08" w14:textId="77777777" w:rsidR="00EB79DB" w:rsidRPr="00EF7CF9" w:rsidRDefault="00EB79DB" w:rsidP="00C94E4B">
            <w:pPr>
              <w:pStyle w:val="ProductList-OfferingBody"/>
              <w:spacing w:line="238" w:lineRule="auto"/>
              <w:jc w:val="center"/>
            </w:pPr>
            <w:r>
              <w:t>&lt; %99,95</w:t>
            </w:r>
          </w:p>
        </w:tc>
        <w:tc>
          <w:tcPr>
            <w:tcW w:w="3978" w:type="dxa"/>
          </w:tcPr>
          <w:p w14:paraId="0B5835AB" w14:textId="77777777" w:rsidR="00EB79DB" w:rsidRPr="00EF7CF9" w:rsidRDefault="00EB79DB" w:rsidP="00C94E4B">
            <w:pPr>
              <w:pStyle w:val="ProductList-OfferingBody"/>
              <w:spacing w:line="238" w:lineRule="auto"/>
              <w:jc w:val="center"/>
            </w:pPr>
            <w:r>
              <w:t>%10</w:t>
            </w:r>
          </w:p>
        </w:tc>
      </w:tr>
      <w:tr w:rsidR="00EB79DB" w:rsidRPr="00B44CF9" w14:paraId="298B98C9" w14:textId="77777777" w:rsidTr="00C94E4B">
        <w:trPr>
          <w:trHeight w:val="249"/>
        </w:trPr>
        <w:tc>
          <w:tcPr>
            <w:tcW w:w="5400" w:type="dxa"/>
          </w:tcPr>
          <w:p w14:paraId="3B8DBA34" w14:textId="77777777" w:rsidR="00EB79DB" w:rsidRPr="00EF7CF9" w:rsidRDefault="00EB79DB" w:rsidP="00C94E4B">
            <w:pPr>
              <w:pStyle w:val="ProductList-OfferingBody"/>
              <w:spacing w:line="238" w:lineRule="auto"/>
              <w:jc w:val="center"/>
            </w:pPr>
            <w:r>
              <w:t>&lt; %99</w:t>
            </w:r>
          </w:p>
        </w:tc>
        <w:tc>
          <w:tcPr>
            <w:tcW w:w="3978" w:type="dxa"/>
          </w:tcPr>
          <w:p w14:paraId="472D2259" w14:textId="77777777" w:rsidR="00EB79DB" w:rsidRPr="00EF7CF9" w:rsidRDefault="00EB79DB" w:rsidP="00C94E4B">
            <w:pPr>
              <w:pStyle w:val="ProductList-OfferingBody"/>
              <w:spacing w:line="238" w:lineRule="auto"/>
              <w:jc w:val="center"/>
            </w:pPr>
            <w:r>
              <w:t>%25</w:t>
            </w:r>
          </w:p>
        </w:tc>
      </w:tr>
      <w:tr w:rsidR="00EB79DB" w:rsidRPr="00B44CF9" w14:paraId="1F3E6600" w14:textId="77777777" w:rsidTr="00C94E4B">
        <w:trPr>
          <w:trHeight w:val="249"/>
        </w:trPr>
        <w:tc>
          <w:tcPr>
            <w:tcW w:w="5400" w:type="dxa"/>
          </w:tcPr>
          <w:p w14:paraId="6B71126F" w14:textId="77777777" w:rsidR="00EB79DB" w:rsidRPr="00EF7CF9" w:rsidRDefault="00EB79DB" w:rsidP="00C94E4B">
            <w:pPr>
              <w:pStyle w:val="ProductList-OfferingBody"/>
              <w:spacing w:line="238" w:lineRule="auto"/>
              <w:jc w:val="center"/>
            </w:pPr>
            <w:r>
              <w:t>&lt; %95</w:t>
            </w:r>
          </w:p>
        </w:tc>
        <w:tc>
          <w:tcPr>
            <w:tcW w:w="3978" w:type="dxa"/>
          </w:tcPr>
          <w:p w14:paraId="6BDD2E19" w14:textId="77777777" w:rsidR="00EB79DB" w:rsidRPr="00EF7CF9" w:rsidRDefault="00EB79DB" w:rsidP="00C94E4B">
            <w:pPr>
              <w:pStyle w:val="ProductList-OfferingBody"/>
              <w:spacing w:line="238" w:lineRule="auto"/>
              <w:jc w:val="center"/>
            </w:pPr>
            <w:r>
              <w:t>%100</w:t>
            </w:r>
          </w:p>
        </w:tc>
      </w:tr>
    </w:tbl>
    <w:p w14:paraId="37DBDDA6"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8D3065F"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81" w:name="_Toc457821551"/>
      <w:bookmarkStart w:id="282" w:name="_Toc52348957"/>
      <w:bookmarkStart w:id="283" w:name="_Toc120626053"/>
      <w:bookmarkStart w:id="284" w:name="_Toc126069638"/>
      <w:r>
        <w:t>HDInsight</w:t>
      </w:r>
      <w:bookmarkEnd w:id="281"/>
      <w:bookmarkEnd w:id="282"/>
      <w:bookmarkEnd w:id="283"/>
      <w:bookmarkEnd w:id="284"/>
    </w:p>
    <w:p w14:paraId="22A80E8E" w14:textId="77777777" w:rsidR="00EB79DB" w:rsidRPr="00285F6E" w:rsidRDefault="00EB79DB" w:rsidP="00EB79DB">
      <w:pPr>
        <w:pStyle w:val="ProductList-Body"/>
        <w:spacing w:line="238" w:lineRule="auto"/>
      </w:pPr>
      <w:r>
        <w:rPr>
          <w:b/>
          <w:color w:val="00188F"/>
        </w:rPr>
        <w:t>Ek Tanımlar</w:t>
      </w:r>
      <w:r w:rsidRPr="00691780">
        <w:rPr>
          <w:b/>
        </w:rPr>
        <w:t>:</w:t>
      </w:r>
    </w:p>
    <w:p w14:paraId="24431F3A" w14:textId="77777777" w:rsidR="00EB79DB" w:rsidRPr="00285F6E" w:rsidRDefault="00EB79DB" w:rsidP="00EB79DB">
      <w:pPr>
        <w:pStyle w:val="ProductList-Body"/>
        <w:spacing w:after="40" w:line="238" w:lineRule="auto"/>
      </w:pPr>
      <w:r>
        <w:t>“</w:t>
      </w:r>
      <w:r>
        <w:rPr>
          <w:b/>
          <w:color w:val="00188F"/>
        </w:rPr>
        <w:t>Küme İnternet Ağ Geçidi</w:t>
      </w:r>
      <w:r w:rsidRPr="00CE19CD">
        <w:rPr>
          <w:bCs/>
          <w:color w:val="00188F"/>
        </w:rPr>
        <w:t>”</w:t>
      </w:r>
      <w:r>
        <w:t>, tüm bağlantı isteklerini Kümeye ara sunucuyla ileten bir HDInsight Kümesi dahilindeki sanal makineler kümesi anlamına gelir.</w:t>
      </w:r>
    </w:p>
    <w:p w14:paraId="3E11AC0B" w14:textId="77777777" w:rsidR="00EB79DB" w:rsidRPr="00285F6E" w:rsidRDefault="00EB79DB" w:rsidP="00EB79DB">
      <w:pPr>
        <w:pStyle w:val="ProductList-Body"/>
        <w:spacing w:after="40" w:line="238" w:lineRule="auto"/>
      </w:pPr>
      <w:r>
        <w:t>“</w:t>
      </w:r>
      <w:r>
        <w:rPr>
          <w:b/>
          <w:color w:val="00188F"/>
        </w:rPr>
        <w:t>Dağıtım Dakikaları</w:t>
      </w:r>
      <w:r>
        <w:t>”, belirli bir HDInsight Kümesinin bir fatura ayında Microsoft Azure'da dağıtıldığı toplam dakika sayısıdır.</w:t>
      </w:r>
    </w:p>
    <w:p w14:paraId="4701EFC6" w14:textId="77777777" w:rsidR="00EB79DB" w:rsidRPr="00285F6E" w:rsidRDefault="00EB79DB" w:rsidP="00EB79DB">
      <w:pPr>
        <w:pStyle w:val="ProductList-Body"/>
        <w:spacing w:after="40" w:line="238" w:lineRule="auto"/>
      </w:pPr>
      <w:r>
        <w:t>“</w:t>
      </w:r>
      <w:r>
        <w:rPr>
          <w:b/>
          <w:color w:val="00188F"/>
        </w:rPr>
        <w:t>HDInsight Kümesi</w:t>
      </w:r>
      <w:r>
        <w:t>” veya “</w:t>
      </w:r>
      <w:r>
        <w:rPr>
          <w:b/>
          <w:color w:val="00188F"/>
        </w:rPr>
        <w:t>Küme</w:t>
      </w:r>
      <w:r>
        <w:t>” HDInsight Hizmetinin tek bir örneğini çalıştıran bir sanal makineler koleksiyonu anlamına gelir.</w:t>
      </w:r>
    </w:p>
    <w:p w14:paraId="3058473D" w14:textId="77777777" w:rsidR="00EB79DB" w:rsidRPr="00285F6E" w:rsidRDefault="00EB79DB" w:rsidP="00EB79DB">
      <w:pPr>
        <w:pStyle w:val="ProductList-Body"/>
        <w:spacing w:line="238" w:lineRule="auto"/>
      </w:pPr>
      <w:r>
        <w:lastRenderedPageBreak/>
        <w:t>“</w:t>
      </w:r>
      <w:r>
        <w:rPr>
          <w:b/>
          <w:color w:val="00188F"/>
        </w:rPr>
        <w:t>Kullanılabilir Maksimum Dakika</w:t>
      </w:r>
      <w:r>
        <w:t>” bir fatura ayında belirli bir Microsoft Azure üyeliğinde tarafınızca dağıtılan tüm Kümelerdeki tüm Dağıtım Dakikalarının toplamıdır.</w:t>
      </w:r>
    </w:p>
    <w:p w14:paraId="45B1AD80" w14:textId="77777777" w:rsidR="00EB79DB" w:rsidRPr="00285F6E" w:rsidRDefault="00EB79DB" w:rsidP="00EB79DB">
      <w:pPr>
        <w:pStyle w:val="ProductList-Body"/>
        <w:spacing w:line="238" w:lineRule="auto"/>
      </w:pPr>
      <w:r>
        <w:rPr>
          <w:b/>
          <w:color w:val="00188F"/>
        </w:rPr>
        <w:t>Kesinti Süresi</w:t>
      </w:r>
      <w:r w:rsidRPr="00691780">
        <w:rPr>
          <w:b/>
        </w:rPr>
        <w:t>:</w:t>
      </w:r>
      <w:r>
        <w:t xml:space="preserve"> HDInsight Hizmetinin kullanılamadığı birikmiş Dağıtım Dakikalarının toplamıdır. Dakika içinde Küme Ağ Geçidine bağlantı oluşturmaya yönelik tüm sürekli girişimler başarısız olduğunda, dakika, belirli bir Küme için kullanılamaz olduğu </w:t>
      </w:r>
      <w:r>
        <w:br/>
        <w:t>kabul edilir.</w:t>
      </w:r>
    </w:p>
    <w:p w14:paraId="4C59E62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FDE9000" w14:textId="77777777" w:rsidR="00EB79DB" w:rsidRPr="00285F6E" w:rsidRDefault="00EB79DB" w:rsidP="00EB79DB">
      <w:pPr>
        <w:pStyle w:val="ProductList-Body"/>
        <w:spacing w:line="238" w:lineRule="auto"/>
      </w:pPr>
    </w:p>
    <w:p w14:paraId="08472E30"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DC3A747"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313C3A0" w14:textId="77777777" w:rsidTr="00C94E4B">
        <w:trPr>
          <w:tblHeader/>
        </w:trPr>
        <w:tc>
          <w:tcPr>
            <w:tcW w:w="5400" w:type="dxa"/>
            <w:shd w:val="clear" w:color="auto" w:fill="0072C6"/>
          </w:tcPr>
          <w:p w14:paraId="45F51F5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7C0308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9BD2295" w14:textId="77777777" w:rsidTr="00C94E4B">
        <w:tc>
          <w:tcPr>
            <w:tcW w:w="5400" w:type="dxa"/>
          </w:tcPr>
          <w:p w14:paraId="3844BD9F" w14:textId="77777777" w:rsidR="00EB79DB" w:rsidRPr="00EF7CF9" w:rsidRDefault="00EB79DB" w:rsidP="00C94E4B">
            <w:pPr>
              <w:pStyle w:val="ProductList-OfferingBody"/>
              <w:spacing w:line="238" w:lineRule="auto"/>
              <w:jc w:val="center"/>
            </w:pPr>
            <w:r>
              <w:t>&lt; %99,9</w:t>
            </w:r>
          </w:p>
        </w:tc>
        <w:tc>
          <w:tcPr>
            <w:tcW w:w="3987" w:type="dxa"/>
          </w:tcPr>
          <w:p w14:paraId="402B5733" w14:textId="77777777" w:rsidR="00EB79DB" w:rsidRPr="00EF7CF9" w:rsidRDefault="00EB79DB" w:rsidP="00C94E4B">
            <w:pPr>
              <w:pStyle w:val="ProductList-OfferingBody"/>
              <w:spacing w:line="238" w:lineRule="auto"/>
              <w:jc w:val="center"/>
            </w:pPr>
            <w:r>
              <w:t>%10</w:t>
            </w:r>
          </w:p>
        </w:tc>
      </w:tr>
      <w:tr w:rsidR="00EB79DB" w:rsidRPr="00B44CF9" w14:paraId="38D4B361" w14:textId="77777777" w:rsidTr="00C94E4B">
        <w:trPr>
          <w:trHeight w:val="80"/>
        </w:trPr>
        <w:tc>
          <w:tcPr>
            <w:tcW w:w="5400" w:type="dxa"/>
          </w:tcPr>
          <w:p w14:paraId="47E48CEA" w14:textId="77777777" w:rsidR="00EB79DB" w:rsidRPr="00EF7CF9" w:rsidRDefault="00EB79DB" w:rsidP="00C94E4B">
            <w:pPr>
              <w:pStyle w:val="ProductList-OfferingBody"/>
              <w:spacing w:line="238" w:lineRule="auto"/>
              <w:jc w:val="center"/>
            </w:pPr>
            <w:r>
              <w:t>&lt; %99</w:t>
            </w:r>
          </w:p>
        </w:tc>
        <w:tc>
          <w:tcPr>
            <w:tcW w:w="3987" w:type="dxa"/>
          </w:tcPr>
          <w:p w14:paraId="25FEBE3B" w14:textId="77777777" w:rsidR="00EB79DB" w:rsidRPr="00EF7CF9" w:rsidRDefault="00EB79DB" w:rsidP="00C94E4B">
            <w:pPr>
              <w:pStyle w:val="ProductList-OfferingBody"/>
              <w:spacing w:line="238" w:lineRule="auto"/>
              <w:jc w:val="center"/>
            </w:pPr>
            <w:r>
              <w:t>%25</w:t>
            </w:r>
          </w:p>
        </w:tc>
      </w:tr>
    </w:tbl>
    <w:bookmarkStart w:id="285" w:name="_Toc457821552"/>
    <w:p w14:paraId="52F250D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5139E8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86" w:name="_Toc120626054"/>
      <w:bookmarkStart w:id="287" w:name="_Toc126069639"/>
      <w:bookmarkEnd w:id="285"/>
      <w:r>
        <w:t>Health Bot</w:t>
      </w:r>
      <w:bookmarkEnd w:id="286"/>
      <w:bookmarkEnd w:id="287"/>
    </w:p>
    <w:p w14:paraId="4CB5356C"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ECF59A8" w14:textId="77777777" w:rsidR="00EB79DB" w:rsidRPr="00285F6E" w:rsidRDefault="00EB79DB" w:rsidP="00EB79DB">
      <w:pPr>
        <w:pStyle w:val="ProductList-Body"/>
        <w:spacing w:line="238" w:lineRule="auto"/>
      </w:pPr>
      <w:r>
        <w:t>“</w:t>
      </w:r>
      <w:r>
        <w:rPr>
          <w:b/>
          <w:bCs/>
          <w:color w:val="00188F"/>
        </w:rPr>
        <w:t>Azure Health Bot Premium Channel</w:t>
      </w:r>
      <w:r>
        <w:t>” Webchat ve Direct Line dahil olmak üzere premium kategorideki bir Bot Framework kanalıdır.</w:t>
      </w:r>
    </w:p>
    <w:p w14:paraId="53AF71AC" w14:textId="77777777" w:rsidR="00EB79DB" w:rsidRPr="00285F6E" w:rsidRDefault="00EB79DB" w:rsidP="00EB79DB">
      <w:pPr>
        <w:pStyle w:val="ProductList-Body"/>
        <w:spacing w:line="238" w:lineRule="auto"/>
      </w:pPr>
      <w:r>
        <w:t>“</w:t>
      </w:r>
      <w:r>
        <w:rPr>
          <w:b/>
          <w:bCs/>
          <w:color w:val="00188F"/>
        </w:rPr>
        <w:t>Health Bot Customer Application</w:t>
      </w:r>
      <w:r>
        <w:t>” Müşterinin Azure Health Bot Hizmeti'ne kayıtlı olan ve Azure Health Bot Hizmeti'nden mesaj gönderip almak üzere yapılandırılan İnternete yönelik, konuşabilen Health Bot uygulamasıdır.</w:t>
      </w:r>
    </w:p>
    <w:p w14:paraId="0CA8C60E" w14:textId="77777777" w:rsidR="00EB79DB" w:rsidRPr="00285F6E" w:rsidRDefault="00EB79DB" w:rsidP="00EB79DB">
      <w:pPr>
        <w:pStyle w:val="ProductList-Body"/>
        <w:spacing w:line="238" w:lineRule="auto"/>
      </w:pPr>
      <w:r>
        <w:t>“</w:t>
      </w:r>
      <w:r>
        <w:rPr>
          <w:b/>
          <w:bCs/>
          <w:color w:val="00188F"/>
        </w:rPr>
        <w:t>Health Bot İstemcisi</w:t>
      </w:r>
      <w:r>
        <w:t>” Health Bot Müşteri Uygulamasının son kullanıcıya dönük kısmıdır.</w:t>
      </w:r>
    </w:p>
    <w:p w14:paraId="41C2B026" w14:textId="77777777" w:rsidR="00EB79DB" w:rsidRPr="00285F6E" w:rsidRDefault="00EB79DB" w:rsidP="00EB79DB">
      <w:pPr>
        <w:pStyle w:val="ProductList-Body"/>
        <w:spacing w:line="238" w:lineRule="auto"/>
      </w:pPr>
      <w:r>
        <w:t>“</w:t>
      </w:r>
      <w:r>
        <w:rPr>
          <w:b/>
          <w:bCs/>
          <w:color w:val="00188F"/>
        </w:rPr>
        <w:t>Azure Health Bot</w:t>
      </w:r>
      <w:r w:rsidRPr="0083335E">
        <w:t>”</w:t>
      </w:r>
      <w:r>
        <w:t>, güçlü ve akıllı sanal asistanlar oluşturmak, bağlantıya sokmak, test etmek ve uygulamak amaçlı bir platformdur.</w:t>
      </w:r>
    </w:p>
    <w:p w14:paraId="64EC69F5" w14:textId="77777777" w:rsidR="00EB79DB" w:rsidRPr="00285F6E" w:rsidRDefault="00EB79DB" w:rsidP="00EB79DB">
      <w:pPr>
        <w:pStyle w:val="ProductList-Body"/>
        <w:spacing w:line="238" w:lineRule="auto"/>
      </w:pPr>
      <w:r>
        <w:t>“</w:t>
      </w:r>
      <w:r>
        <w:rPr>
          <w:b/>
          <w:bCs/>
          <w:color w:val="00188F"/>
        </w:rPr>
        <w:t>Azure Health Bot Channels API Endpoint</w:t>
      </w:r>
      <w:r>
        <w:t>” Health Bot İstemcisinin, Health Bot Kanalları üzerinden HTTP iletişimi için kullandığı bir REST API uç noktasıdır.</w:t>
      </w:r>
    </w:p>
    <w:p w14:paraId="5CA9D922" w14:textId="77777777" w:rsidR="00EB79DB" w:rsidRPr="00285F6E" w:rsidRDefault="00EB79DB" w:rsidP="00EB79DB">
      <w:pPr>
        <w:pStyle w:val="ProductList-Body"/>
        <w:spacing w:line="238" w:lineRule="auto"/>
      </w:pPr>
      <w:r>
        <w:t>“</w:t>
      </w:r>
      <w:r>
        <w:rPr>
          <w:b/>
          <w:bCs/>
          <w:color w:val="00188F"/>
        </w:rPr>
        <w:t>Toplam API İstekleri</w:t>
      </w:r>
      <w:r>
        <w:t>” Health Bot Müşteri Uygulaması veya Health Bot İstemcisi tarafından faturalandırma ayı boyunca Azure Health Bot Kanalları API Uç Noktasına yapılan HTTP isteklerinin toplam sayısıdır.</w:t>
      </w:r>
    </w:p>
    <w:p w14:paraId="7AFBD43A" w14:textId="77777777" w:rsidR="00EB79DB" w:rsidRPr="00285F6E" w:rsidRDefault="00EB79DB" w:rsidP="00EB79DB">
      <w:pPr>
        <w:pStyle w:val="ProductList-Body"/>
        <w:spacing w:line="238" w:lineRule="auto"/>
      </w:pPr>
      <w:r>
        <w:t>“</w:t>
      </w:r>
      <w:r>
        <w:rPr>
          <w:b/>
          <w:bCs/>
          <w:color w:val="00188F"/>
        </w:rPr>
        <w:t>Başarısız API İstek</w:t>
      </w:r>
      <w:r>
        <w:t>leri”, Toplam API İstekleri içinde bir Hata Koduyla geri dönüş yapan veya 2 dakika içinde yanıt vermeyen toplam istek sayısıdır.</w:t>
      </w:r>
    </w:p>
    <w:p w14:paraId="2A099DF9" w14:textId="77777777" w:rsidR="00EB79DB" w:rsidRPr="00285F6E" w:rsidRDefault="00EB79DB" w:rsidP="00EB79DB">
      <w:pPr>
        <w:pStyle w:val="ProductList-Body"/>
        <w:spacing w:line="238" w:lineRule="auto"/>
      </w:pPr>
      <w:r>
        <w:t>“</w:t>
      </w:r>
      <w:r>
        <w:rPr>
          <w:b/>
          <w:bCs/>
          <w:color w:val="00188F"/>
        </w:rPr>
        <w:t>Aylık Çalışma Süresi Yüzdesi</w:t>
      </w:r>
      <w:r>
        <w:t>”, Toplam API İsteklerinden Başarısız API İsteklerinin çıkarılması, bulunan sayının Toplam API İsteklerine bölünüp 100 ile çarpılmasıyla hesaplanır.</w:t>
      </w:r>
    </w:p>
    <w:p w14:paraId="4DFE1852"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rPr>
          <w:color w:val="00188F"/>
        </w:rPr>
        <w:t xml:space="preserve"> </w:t>
      </w:r>
      <w:r>
        <w:t>Aylık Çalışma Süresi Yüzdesi, aşağıdaki formül kullanılarak hesaplanır:</w:t>
      </w:r>
    </w:p>
    <w:p w14:paraId="27F7EAD7" w14:textId="77777777" w:rsidR="00EB79DB" w:rsidRPr="00285F6E" w:rsidRDefault="00EB79DB" w:rsidP="00EB79DB">
      <w:pPr>
        <w:pStyle w:val="ProductList-Body"/>
        <w:spacing w:line="238" w:lineRule="auto"/>
      </w:pPr>
    </w:p>
    <w:p w14:paraId="6CF906E8"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 - 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AD317" w14:textId="77777777" w:rsidR="00EB79DB" w:rsidRPr="00285F6E" w:rsidRDefault="00EB79DB" w:rsidP="00EB79DB">
      <w:pPr>
        <w:pStyle w:val="ProductList-Body"/>
        <w:spacing w:line="238" w:lineRule="auto"/>
      </w:pPr>
      <w:r>
        <w:rPr>
          <w:b/>
          <w:bCs/>
          <w:color w:val="00188F"/>
        </w:rPr>
        <w:t>Aşağıdaki Hizmet Düzeyleri ve Hizmet Kredileri, Müşterinin Microsoft Health Bot Kanalları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74A19336" w14:textId="77777777" w:rsidTr="00C94E4B">
        <w:trPr>
          <w:tblHeader/>
        </w:trPr>
        <w:tc>
          <w:tcPr>
            <w:tcW w:w="5400" w:type="dxa"/>
            <w:shd w:val="clear" w:color="auto" w:fill="0072C6"/>
          </w:tcPr>
          <w:p w14:paraId="70D0E6E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9372C0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47D55DB" w14:textId="77777777" w:rsidTr="00C94E4B">
        <w:tc>
          <w:tcPr>
            <w:tcW w:w="5400" w:type="dxa"/>
          </w:tcPr>
          <w:p w14:paraId="75996A10" w14:textId="77777777" w:rsidR="00EB79DB" w:rsidRPr="00EF7CF9" w:rsidRDefault="00EB79DB" w:rsidP="00C94E4B">
            <w:pPr>
              <w:pStyle w:val="ProductList-OfferingBody"/>
              <w:spacing w:line="238" w:lineRule="auto"/>
              <w:jc w:val="center"/>
            </w:pPr>
            <w:r>
              <w:t>&lt; %99,9</w:t>
            </w:r>
          </w:p>
        </w:tc>
        <w:tc>
          <w:tcPr>
            <w:tcW w:w="3978" w:type="dxa"/>
          </w:tcPr>
          <w:p w14:paraId="1986D3F0" w14:textId="77777777" w:rsidR="00EB79DB" w:rsidRPr="00EF7CF9" w:rsidRDefault="00EB79DB" w:rsidP="00C94E4B">
            <w:pPr>
              <w:pStyle w:val="ProductList-OfferingBody"/>
              <w:spacing w:line="238" w:lineRule="auto"/>
              <w:jc w:val="center"/>
            </w:pPr>
            <w:r>
              <w:t>%10</w:t>
            </w:r>
          </w:p>
        </w:tc>
      </w:tr>
      <w:tr w:rsidR="00EB79DB" w:rsidRPr="00B44CF9" w14:paraId="343C2F47" w14:textId="77777777" w:rsidTr="00C94E4B">
        <w:trPr>
          <w:trHeight w:val="80"/>
        </w:trPr>
        <w:tc>
          <w:tcPr>
            <w:tcW w:w="5400" w:type="dxa"/>
          </w:tcPr>
          <w:p w14:paraId="3753B130" w14:textId="77777777" w:rsidR="00EB79DB" w:rsidRPr="00EF7CF9" w:rsidRDefault="00EB79DB" w:rsidP="00C94E4B">
            <w:pPr>
              <w:pStyle w:val="ProductList-OfferingBody"/>
              <w:spacing w:line="238" w:lineRule="auto"/>
              <w:jc w:val="center"/>
            </w:pPr>
            <w:r>
              <w:t>&lt; %99</w:t>
            </w:r>
          </w:p>
        </w:tc>
        <w:tc>
          <w:tcPr>
            <w:tcW w:w="3978" w:type="dxa"/>
          </w:tcPr>
          <w:p w14:paraId="20C1573B" w14:textId="77777777" w:rsidR="00EB79DB" w:rsidRPr="00EF7CF9" w:rsidRDefault="00EB79DB" w:rsidP="00C94E4B">
            <w:pPr>
              <w:pStyle w:val="ProductList-OfferingBody"/>
              <w:spacing w:line="238" w:lineRule="auto"/>
              <w:jc w:val="center"/>
            </w:pPr>
            <w:r>
              <w:t>%25</w:t>
            </w:r>
          </w:p>
        </w:tc>
      </w:tr>
    </w:tbl>
    <w:p w14:paraId="03EE7D2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F440A2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88" w:name="_Toc457821532"/>
      <w:bookmarkStart w:id="289" w:name="_Toc52349006"/>
      <w:bookmarkStart w:id="290" w:name="_Toc120626055"/>
      <w:bookmarkStart w:id="291" w:name="AzureRightsManagementPremium"/>
      <w:bookmarkStart w:id="292" w:name="_Toc126069640"/>
      <w:r>
        <w:t>Azure Information Protection</w:t>
      </w:r>
      <w:bookmarkEnd w:id="288"/>
      <w:bookmarkEnd w:id="289"/>
      <w:bookmarkEnd w:id="290"/>
      <w:bookmarkEnd w:id="292"/>
    </w:p>
    <w:bookmarkEnd w:id="291"/>
    <w:p w14:paraId="20462A80" w14:textId="77777777" w:rsidR="00EB79DB" w:rsidRPr="00285F6E" w:rsidRDefault="00EB79DB" w:rsidP="00EB79DB">
      <w:pPr>
        <w:pStyle w:val="ProductList-Body"/>
        <w:spacing w:line="238" w:lineRule="auto"/>
      </w:pPr>
      <w:r>
        <w:rPr>
          <w:b/>
          <w:color w:val="00188F"/>
        </w:rPr>
        <w:t>Kesinti Süresi</w:t>
      </w:r>
      <w:r w:rsidRPr="00691780">
        <w:rPr>
          <w:b/>
        </w:rPr>
        <w:t>:</w:t>
      </w:r>
      <w:r>
        <w:t xml:space="preserve"> </w:t>
      </w:r>
      <w:r>
        <w:rPr>
          <w:szCs w:val="18"/>
        </w:rPr>
        <w:t xml:space="preserve">Son kullanıcıların IRM belgeleri ve e-postaları oluşturamadığı ya da bunları kullanamadığı herhangi bir </w:t>
      </w:r>
      <w:r>
        <w:rPr>
          <w:szCs w:val="18"/>
        </w:rPr>
        <w:br/>
        <w:t>zaman aralığıdır.</w:t>
      </w:r>
    </w:p>
    <w:p w14:paraId="3ED92A1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C31B4E4" w14:textId="77777777" w:rsidR="00EB79DB" w:rsidRPr="00285F6E" w:rsidRDefault="00EB79DB" w:rsidP="00EB79DB">
      <w:pPr>
        <w:pStyle w:val="ProductList-Body"/>
        <w:spacing w:line="238" w:lineRule="auto"/>
      </w:pPr>
    </w:p>
    <w:p w14:paraId="09F54933"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 Dakikaları - Kesinti Süresi</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205F01D" w14:textId="77777777" w:rsidR="00EB79DB" w:rsidRPr="00285F6E" w:rsidRDefault="00EB79DB" w:rsidP="00EB79DB">
      <w:pPr>
        <w:pStyle w:val="ProductList-Body"/>
        <w:spacing w:line="238" w:lineRule="auto"/>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8D9400E" w14:textId="77777777" w:rsidR="00EB79DB" w:rsidRPr="00285F6E" w:rsidRDefault="00EB79DB" w:rsidP="00EB79DB">
      <w:pPr>
        <w:pStyle w:val="ProductList-Body"/>
        <w:spacing w:line="238" w:lineRule="auto"/>
      </w:pPr>
    </w:p>
    <w:p w14:paraId="217B49C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0A0F013" w14:textId="77777777" w:rsidTr="00C94E4B">
        <w:trPr>
          <w:tblHeader/>
        </w:trPr>
        <w:tc>
          <w:tcPr>
            <w:tcW w:w="5400" w:type="dxa"/>
            <w:shd w:val="clear" w:color="auto" w:fill="0072C6"/>
          </w:tcPr>
          <w:p w14:paraId="11CA385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5DFAA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158092" w14:textId="77777777" w:rsidTr="00C94E4B">
        <w:tc>
          <w:tcPr>
            <w:tcW w:w="5400" w:type="dxa"/>
          </w:tcPr>
          <w:p w14:paraId="7926D4BA" w14:textId="77777777" w:rsidR="00EB79DB" w:rsidRPr="00EF7CF9" w:rsidRDefault="00EB79DB" w:rsidP="00C94E4B">
            <w:pPr>
              <w:pStyle w:val="ProductList-OfferingBody"/>
              <w:spacing w:line="238" w:lineRule="auto"/>
              <w:jc w:val="center"/>
            </w:pPr>
            <w:r>
              <w:t>&lt; %99,9</w:t>
            </w:r>
          </w:p>
        </w:tc>
        <w:tc>
          <w:tcPr>
            <w:tcW w:w="3978" w:type="dxa"/>
          </w:tcPr>
          <w:p w14:paraId="61BBDCE1" w14:textId="77777777" w:rsidR="00EB79DB" w:rsidRPr="00EF7CF9" w:rsidRDefault="00EB79DB" w:rsidP="00C94E4B">
            <w:pPr>
              <w:pStyle w:val="ProductList-OfferingBody"/>
              <w:spacing w:line="238" w:lineRule="auto"/>
              <w:jc w:val="center"/>
            </w:pPr>
            <w:r>
              <w:t>%25</w:t>
            </w:r>
          </w:p>
        </w:tc>
      </w:tr>
      <w:tr w:rsidR="00EB79DB" w:rsidRPr="00B44CF9" w14:paraId="10A2976C" w14:textId="77777777" w:rsidTr="00C94E4B">
        <w:tc>
          <w:tcPr>
            <w:tcW w:w="5400" w:type="dxa"/>
          </w:tcPr>
          <w:p w14:paraId="76F26343" w14:textId="77777777" w:rsidR="00EB79DB" w:rsidRPr="00EF7CF9" w:rsidRDefault="00EB79DB" w:rsidP="00C94E4B">
            <w:pPr>
              <w:pStyle w:val="ProductList-OfferingBody"/>
              <w:spacing w:line="238" w:lineRule="auto"/>
              <w:jc w:val="center"/>
            </w:pPr>
            <w:r>
              <w:t>&lt; %99</w:t>
            </w:r>
          </w:p>
        </w:tc>
        <w:tc>
          <w:tcPr>
            <w:tcW w:w="3978" w:type="dxa"/>
          </w:tcPr>
          <w:p w14:paraId="4BD6F5DA" w14:textId="77777777" w:rsidR="00EB79DB" w:rsidRPr="00EF7CF9" w:rsidRDefault="00EB79DB" w:rsidP="00C94E4B">
            <w:pPr>
              <w:pStyle w:val="ProductList-OfferingBody"/>
              <w:spacing w:line="238" w:lineRule="auto"/>
              <w:jc w:val="center"/>
            </w:pPr>
            <w:r>
              <w:t>%50</w:t>
            </w:r>
          </w:p>
        </w:tc>
      </w:tr>
      <w:tr w:rsidR="00EB79DB" w:rsidRPr="00B44CF9" w14:paraId="04A490D2" w14:textId="77777777" w:rsidTr="00C94E4B">
        <w:tc>
          <w:tcPr>
            <w:tcW w:w="5400" w:type="dxa"/>
          </w:tcPr>
          <w:p w14:paraId="4897BAF0" w14:textId="77777777" w:rsidR="00EB79DB" w:rsidRPr="00EF7CF9" w:rsidRDefault="00EB79DB" w:rsidP="00C94E4B">
            <w:pPr>
              <w:pStyle w:val="ProductList-OfferingBody"/>
              <w:spacing w:line="238" w:lineRule="auto"/>
              <w:jc w:val="center"/>
            </w:pPr>
            <w:r>
              <w:lastRenderedPageBreak/>
              <w:t>&lt; %95</w:t>
            </w:r>
          </w:p>
        </w:tc>
        <w:tc>
          <w:tcPr>
            <w:tcW w:w="3978" w:type="dxa"/>
          </w:tcPr>
          <w:p w14:paraId="7FEB6592" w14:textId="77777777" w:rsidR="00EB79DB" w:rsidRPr="00EF7CF9" w:rsidRDefault="00EB79DB" w:rsidP="00C94E4B">
            <w:pPr>
              <w:pStyle w:val="ProductList-OfferingBody"/>
              <w:spacing w:line="238" w:lineRule="auto"/>
              <w:jc w:val="center"/>
            </w:pPr>
            <w:r>
              <w:t>%100</w:t>
            </w:r>
          </w:p>
        </w:tc>
      </w:tr>
    </w:tbl>
    <w:p w14:paraId="385488A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0B49A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93" w:name="_Toc526859685"/>
      <w:bookmarkStart w:id="294" w:name="_Toc52348959"/>
      <w:bookmarkStart w:id="295" w:name="_Toc120626056"/>
      <w:bookmarkStart w:id="296" w:name="_Toc126069641"/>
      <w:r>
        <w:t>Azure IoT Central</w:t>
      </w:r>
      <w:bookmarkEnd w:id="293"/>
      <w:bookmarkEnd w:id="294"/>
      <w:bookmarkEnd w:id="295"/>
      <w:bookmarkEnd w:id="296"/>
    </w:p>
    <w:p w14:paraId="321492F6" w14:textId="77777777" w:rsidR="00EB79DB" w:rsidRPr="00285F6E" w:rsidRDefault="00EB79DB" w:rsidP="00EB79DB">
      <w:pPr>
        <w:pStyle w:val="ProductList-Body"/>
        <w:spacing w:line="238" w:lineRule="auto"/>
      </w:pPr>
      <w:r>
        <w:rPr>
          <w:b/>
          <w:color w:val="00188F"/>
        </w:rPr>
        <w:t>Ek Tanımlar</w:t>
      </w:r>
      <w:r w:rsidRPr="00691780">
        <w:rPr>
          <w:b/>
        </w:rPr>
        <w:t>:</w:t>
      </w:r>
    </w:p>
    <w:p w14:paraId="5A56A94E" w14:textId="77777777" w:rsidR="00EB79DB" w:rsidRPr="00285F6E" w:rsidRDefault="00EB79DB" w:rsidP="00EB79DB">
      <w:pPr>
        <w:pStyle w:val="ProductList-Body"/>
        <w:spacing w:after="40" w:line="238" w:lineRule="auto"/>
      </w:pPr>
      <w:r>
        <w:t>“</w:t>
      </w:r>
      <w:r>
        <w:rPr>
          <w:b/>
          <w:color w:val="00188F"/>
        </w:rPr>
        <w:t>Dağıtım Dakikaları</w:t>
      </w:r>
      <w:r>
        <w:t>”, belirli bir IoT Central uygulamasının bir fatura ayında bir Microsoft Azure Aboneliğinde dağıtıldığı toplam dakika sayısıdır.</w:t>
      </w:r>
    </w:p>
    <w:p w14:paraId="49A9E92E" w14:textId="77777777" w:rsidR="00EB79DB" w:rsidRPr="00285F6E" w:rsidRDefault="00EB79DB" w:rsidP="00EB79DB">
      <w:pPr>
        <w:pStyle w:val="ProductList-Body"/>
        <w:spacing w:after="40" w:line="238" w:lineRule="auto"/>
      </w:pPr>
      <w:r>
        <w:t>“</w:t>
      </w:r>
      <w:r>
        <w:rPr>
          <w:b/>
          <w:color w:val="00188F"/>
        </w:rPr>
        <w:t>Cihaz Kimliği İşlemleri</w:t>
      </w:r>
      <w:r>
        <w:t>”, bir IoT Central uygulamasının cihazlarında gerçekleştirilen oluşturma, okuma, güncelleştirme ve silme işlemleri anlamına gelir.</w:t>
      </w:r>
    </w:p>
    <w:p w14:paraId="16636D5E"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aboneliğinde dağıtılan tüm IoT Central uygulamalarındaki tüm Dağıtım Dakikalarının toplamıdır.</w:t>
      </w:r>
    </w:p>
    <w:p w14:paraId="7F6778F3" w14:textId="77777777" w:rsidR="00EB79DB" w:rsidRPr="00285F6E" w:rsidRDefault="00EB79DB" w:rsidP="00EB79DB">
      <w:pPr>
        <w:pStyle w:val="ProductList-Body"/>
        <w:spacing w:line="238" w:lineRule="auto"/>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3F97FF4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45285FE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8F48526" w14:textId="77777777" w:rsidR="00EB79DB" w:rsidRPr="00F63866" w:rsidRDefault="00EB79DB" w:rsidP="00EB79DB">
      <w:pPr>
        <w:pStyle w:val="ProductList-Body"/>
        <w:spacing w:line="238" w:lineRule="auto"/>
        <w:rPr>
          <w:sz w:val="16"/>
          <w:szCs w:val="16"/>
        </w:rPr>
      </w:pPr>
    </w:p>
    <w:p w14:paraId="17A4E749"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C49A54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F0A4ACD" w14:textId="77777777" w:rsidTr="00C94E4B">
        <w:trPr>
          <w:tblHeader/>
        </w:trPr>
        <w:tc>
          <w:tcPr>
            <w:tcW w:w="5400" w:type="dxa"/>
            <w:shd w:val="clear" w:color="auto" w:fill="0072C6"/>
          </w:tcPr>
          <w:p w14:paraId="205557E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519EF9F"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CBF1D06" w14:textId="77777777" w:rsidTr="00C94E4B">
        <w:tc>
          <w:tcPr>
            <w:tcW w:w="5400" w:type="dxa"/>
          </w:tcPr>
          <w:p w14:paraId="58E48279" w14:textId="77777777" w:rsidR="00EB79DB" w:rsidRPr="005A3C16" w:rsidRDefault="00EB79DB" w:rsidP="00C94E4B">
            <w:pPr>
              <w:pStyle w:val="ProductList-OfferingBody"/>
              <w:spacing w:line="238" w:lineRule="auto"/>
              <w:jc w:val="center"/>
            </w:pPr>
            <w:r>
              <w:t>&lt; %99,9</w:t>
            </w:r>
          </w:p>
        </w:tc>
        <w:tc>
          <w:tcPr>
            <w:tcW w:w="3978" w:type="dxa"/>
          </w:tcPr>
          <w:p w14:paraId="516E3A4A" w14:textId="77777777" w:rsidR="00EB79DB" w:rsidRPr="005A3C16" w:rsidRDefault="00EB79DB" w:rsidP="00C94E4B">
            <w:pPr>
              <w:pStyle w:val="ProductList-OfferingBody"/>
              <w:spacing w:line="238" w:lineRule="auto"/>
              <w:jc w:val="center"/>
            </w:pPr>
            <w:r>
              <w:t>%10</w:t>
            </w:r>
          </w:p>
        </w:tc>
      </w:tr>
      <w:tr w:rsidR="00EB79DB" w:rsidRPr="00B44CF9" w14:paraId="4025C862" w14:textId="77777777" w:rsidTr="00C94E4B">
        <w:tc>
          <w:tcPr>
            <w:tcW w:w="5400" w:type="dxa"/>
          </w:tcPr>
          <w:p w14:paraId="1AC9377D" w14:textId="77777777" w:rsidR="00EB79DB" w:rsidRPr="005A3C16" w:rsidRDefault="00EB79DB" w:rsidP="00C94E4B">
            <w:pPr>
              <w:pStyle w:val="ProductList-OfferingBody"/>
              <w:spacing w:line="238" w:lineRule="auto"/>
              <w:jc w:val="center"/>
            </w:pPr>
            <w:r>
              <w:t>&lt; %99,9</w:t>
            </w:r>
          </w:p>
        </w:tc>
        <w:tc>
          <w:tcPr>
            <w:tcW w:w="3978" w:type="dxa"/>
          </w:tcPr>
          <w:p w14:paraId="346274C0" w14:textId="77777777" w:rsidR="00EB79DB" w:rsidRPr="005A3C16" w:rsidRDefault="00EB79DB" w:rsidP="00C94E4B">
            <w:pPr>
              <w:pStyle w:val="ProductList-OfferingBody"/>
              <w:spacing w:line="238" w:lineRule="auto"/>
              <w:jc w:val="center"/>
            </w:pPr>
            <w:r>
              <w:t>%25</w:t>
            </w:r>
          </w:p>
        </w:tc>
      </w:tr>
    </w:tbl>
    <w:p w14:paraId="0485414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725127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97" w:name="_Toc457821553"/>
      <w:bookmarkStart w:id="298" w:name="_Toc52348960"/>
      <w:bookmarkStart w:id="299" w:name="_Toc120626057"/>
      <w:bookmarkStart w:id="300" w:name="IoTHub"/>
      <w:bookmarkStart w:id="301" w:name="_Toc126069642"/>
      <w:r>
        <w:t>Azure IoT Hub</w:t>
      </w:r>
      <w:bookmarkEnd w:id="297"/>
      <w:bookmarkEnd w:id="298"/>
      <w:bookmarkEnd w:id="299"/>
      <w:bookmarkEnd w:id="301"/>
    </w:p>
    <w:bookmarkEnd w:id="300"/>
    <w:p w14:paraId="34411287" w14:textId="77777777" w:rsidR="00EB79DB" w:rsidRPr="00285F6E" w:rsidRDefault="00EB79DB" w:rsidP="00EB79DB">
      <w:pPr>
        <w:pStyle w:val="ProductList-Body"/>
        <w:spacing w:line="238" w:lineRule="auto"/>
      </w:pPr>
      <w:r>
        <w:rPr>
          <w:b/>
          <w:color w:val="00188F"/>
        </w:rPr>
        <w:t>IoT Hub için Aylık Çalışma Süresi Hesaplaması ve Hizmet Düzeyleri</w:t>
      </w:r>
    </w:p>
    <w:p w14:paraId="3F709597" w14:textId="77777777" w:rsidR="00EB79DB" w:rsidRPr="00285F6E" w:rsidRDefault="00EB79DB" w:rsidP="00EB79DB">
      <w:pPr>
        <w:pStyle w:val="ProductList-Body"/>
        <w:spacing w:line="238" w:lineRule="auto"/>
      </w:pPr>
      <w:r>
        <w:rPr>
          <w:b/>
          <w:color w:val="00188F"/>
        </w:rPr>
        <w:t>Ek Tanımlar</w:t>
      </w:r>
      <w:r w:rsidRPr="00691780">
        <w:rPr>
          <w:b/>
        </w:rPr>
        <w:t>:</w:t>
      </w:r>
    </w:p>
    <w:p w14:paraId="5D27A5CF" w14:textId="77777777" w:rsidR="00EB79DB" w:rsidRPr="00285F6E" w:rsidRDefault="00EB79DB" w:rsidP="00EB79DB">
      <w:pPr>
        <w:pStyle w:val="ProductList-Body"/>
        <w:spacing w:after="40" w:line="238" w:lineRule="auto"/>
      </w:pPr>
      <w:r>
        <w:t>“</w:t>
      </w:r>
      <w:r>
        <w:rPr>
          <w:b/>
          <w:color w:val="00188F"/>
        </w:rPr>
        <w:t>Dağıtım Dakikaları</w:t>
      </w:r>
      <w:r>
        <w:t>”, belirli bir IoT Hub'unun bir fatura ayında Microsoft Azure'da dağıtıldığı toplam dakika sayısıdır.</w:t>
      </w:r>
    </w:p>
    <w:p w14:paraId="5510DBE0" w14:textId="77777777" w:rsidR="00EB79DB" w:rsidRPr="00285F6E" w:rsidRDefault="00EB79DB" w:rsidP="00EB79DB">
      <w:pPr>
        <w:pStyle w:val="ProductList-Body"/>
        <w:spacing w:after="40" w:line="238" w:lineRule="auto"/>
      </w:pPr>
      <w:r>
        <w:t>“</w:t>
      </w:r>
      <w:r>
        <w:rPr>
          <w:b/>
          <w:color w:val="00188F"/>
        </w:rPr>
        <w:t>Cihaz Kimliği İşlemleri</w:t>
      </w:r>
      <w:r>
        <w:t>”, bir IoT hub'unun cihaz kimliği kaydında gerçekleştirilen oluşturma, okuma, güncelleştirme ve silme işlemleri anlamına gelir.</w:t>
      </w:r>
    </w:p>
    <w:p w14:paraId="02D00CE0"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dağıtılan tüm IoT hub'larındaki tüm Dağıtım Dakikalarının toplamıdır.</w:t>
      </w:r>
    </w:p>
    <w:p w14:paraId="028AA174" w14:textId="77777777" w:rsidR="00EB79DB" w:rsidRPr="00285F6E" w:rsidRDefault="00EB79DB" w:rsidP="00EB79DB">
      <w:pPr>
        <w:pStyle w:val="ProductList-Body"/>
        <w:spacing w:line="238" w:lineRule="auto"/>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1B609BD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64473029"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A0F7BC6" w14:textId="77777777" w:rsidR="00EB79DB" w:rsidRPr="00F63866" w:rsidRDefault="00EB79DB" w:rsidP="00EB79DB">
      <w:pPr>
        <w:pStyle w:val="ProductList-Body"/>
        <w:spacing w:line="238" w:lineRule="auto"/>
        <w:rPr>
          <w:sz w:val="16"/>
          <w:szCs w:val="16"/>
        </w:rPr>
      </w:pPr>
    </w:p>
    <w:p w14:paraId="5F0C1D77"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 Maksimum Dakika Sayısı - Kapalı Kalma S</m:t>
              </m:r>
              <m:r>
                <m:rPr>
                  <m:nor/>
                </m:rPr>
                <w:rPr>
                  <w:rFonts w:ascii="Cambria Math" w:eastAsia="Calibri" w:hAnsi="Cambria Math" w:cs="Calibri"/>
                  <w:i/>
                  <w:iCs/>
                  <w:sz w:val="18"/>
                  <w:szCs w:val="18"/>
                </w:rPr>
                <m:t>ü</m:t>
              </m:r>
              <m:r>
                <w:rPr>
                  <w:rFonts w:ascii="Cambria Math" w:eastAsia="Calibri" w:hAnsi="Cambria Math" w:cs="Calibri"/>
                  <w:sz w:val="18"/>
                  <w:szCs w:val="18"/>
                </w:rPr>
                <m:t>resi</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p w14:paraId="6ED34375" w14:textId="77777777" w:rsidR="00EB79DB" w:rsidRPr="00285F6E" w:rsidRDefault="00EB79DB" w:rsidP="00EB79DB">
      <w:pPr>
        <w:pStyle w:val="ProductList-Body"/>
        <w:spacing w:line="238" w:lineRule="auto"/>
      </w:pPr>
      <w:r>
        <w:rPr>
          <w:b/>
          <w:color w:val="00188F"/>
        </w:rPr>
        <w:t>Aşağıdaki Hizmet Düzeyleri ve Hizmet Kredileri, Müşterinin, IoT Hub kullanımı 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846C284" w14:textId="77777777" w:rsidTr="00C94E4B">
        <w:trPr>
          <w:tblHeader/>
        </w:trPr>
        <w:tc>
          <w:tcPr>
            <w:tcW w:w="5400" w:type="dxa"/>
            <w:shd w:val="clear" w:color="auto" w:fill="0072C6"/>
          </w:tcPr>
          <w:p w14:paraId="39CFC8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34DBC8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37CBC01" w14:textId="77777777" w:rsidTr="00C94E4B">
        <w:tc>
          <w:tcPr>
            <w:tcW w:w="5400" w:type="dxa"/>
          </w:tcPr>
          <w:p w14:paraId="1DA1076A" w14:textId="77777777" w:rsidR="00EB79DB" w:rsidRPr="00EF7CF9" w:rsidRDefault="00EB79DB" w:rsidP="00C94E4B">
            <w:pPr>
              <w:pStyle w:val="ProductList-OfferingBody"/>
              <w:spacing w:line="238" w:lineRule="auto"/>
              <w:jc w:val="center"/>
            </w:pPr>
            <w:r>
              <w:t>&lt; %99,9</w:t>
            </w:r>
          </w:p>
        </w:tc>
        <w:tc>
          <w:tcPr>
            <w:tcW w:w="3978" w:type="dxa"/>
          </w:tcPr>
          <w:p w14:paraId="45A62F98" w14:textId="77777777" w:rsidR="00EB79DB" w:rsidRPr="00EF7CF9" w:rsidRDefault="00EB79DB" w:rsidP="00C94E4B">
            <w:pPr>
              <w:pStyle w:val="ProductList-OfferingBody"/>
              <w:spacing w:line="238" w:lineRule="auto"/>
              <w:jc w:val="center"/>
            </w:pPr>
            <w:r>
              <w:t>%10</w:t>
            </w:r>
          </w:p>
        </w:tc>
      </w:tr>
      <w:tr w:rsidR="00EB79DB" w:rsidRPr="00B44CF9" w14:paraId="1E3EAD64" w14:textId="77777777" w:rsidTr="00C94E4B">
        <w:tc>
          <w:tcPr>
            <w:tcW w:w="5400" w:type="dxa"/>
          </w:tcPr>
          <w:p w14:paraId="3345276A" w14:textId="77777777" w:rsidR="00EB79DB" w:rsidRPr="00EF7CF9" w:rsidRDefault="00EB79DB" w:rsidP="00C94E4B">
            <w:pPr>
              <w:pStyle w:val="ProductList-OfferingBody"/>
              <w:spacing w:line="238" w:lineRule="auto"/>
              <w:jc w:val="center"/>
            </w:pPr>
            <w:r>
              <w:t>&lt; %99</w:t>
            </w:r>
          </w:p>
        </w:tc>
        <w:tc>
          <w:tcPr>
            <w:tcW w:w="3978" w:type="dxa"/>
          </w:tcPr>
          <w:p w14:paraId="7F05D80F" w14:textId="77777777" w:rsidR="00EB79DB" w:rsidRPr="00EF7CF9" w:rsidRDefault="00EB79DB" w:rsidP="00C94E4B">
            <w:pPr>
              <w:pStyle w:val="ProductList-OfferingBody"/>
              <w:spacing w:line="238" w:lineRule="auto"/>
              <w:jc w:val="center"/>
            </w:pPr>
            <w:r>
              <w:t>%25</w:t>
            </w:r>
          </w:p>
        </w:tc>
      </w:tr>
    </w:tbl>
    <w:p w14:paraId="658E8535" w14:textId="77777777" w:rsidR="00EB79DB" w:rsidRPr="00285F6E" w:rsidRDefault="00EB79DB" w:rsidP="00EB79DB">
      <w:pPr>
        <w:pStyle w:val="ProductList-Body"/>
        <w:tabs>
          <w:tab w:val="clear" w:pos="360"/>
          <w:tab w:val="clear" w:pos="720"/>
          <w:tab w:val="clear" w:pos="1080"/>
        </w:tabs>
        <w:spacing w:before="120" w:after="240" w:line="238" w:lineRule="auto"/>
      </w:pPr>
      <w:r>
        <w:rPr>
          <w:b/>
          <w:bCs/>
          <w:color w:val="00188F"/>
        </w:rPr>
        <w:t>Hizmet Düzeyi Özel Durumları</w:t>
      </w:r>
      <w:r w:rsidRPr="00691780">
        <w:rPr>
          <w:b/>
          <w:bCs/>
          <w:color w:val="00188F"/>
        </w:rPr>
        <w:t>:</w:t>
      </w:r>
      <w:r>
        <w:rPr>
          <w:color w:val="000000" w:themeColor="text1"/>
        </w:rPr>
        <w:t xml:space="preserve"> IoT Hub Hizmetinin Ücretsiz Katmanı, bu SLA kapsamında değildir.</w:t>
      </w:r>
    </w:p>
    <w:p w14:paraId="27991EB8" w14:textId="77777777" w:rsidR="00EB79DB" w:rsidRPr="00285F6E" w:rsidRDefault="00EB79DB" w:rsidP="00EB79DB">
      <w:pPr>
        <w:pStyle w:val="ProductList-Body"/>
        <w:spacing w:line="238" w:lineRule="auto"/>
      </w:pPr>
      <w:r>
        <w:rPr>
          <w:b/>
          <w:bCs/>
          <w:color w:val="00188F"/>
        </w:rPr>
        <w:t>IoT Hub Cihaz Sağlama Hizmeti için Aylık Çalışma Süresi Hesaplaması ve Hizmet Düzeyleri</w:t>
      </w:r>
    </w:p>
    <w:p w14:paraId="383C31D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7851CDE3" w14:textId="77777777" w:rsidR="00EB79DB" w:rsidRPr="00285F6E" w:rsidRDefault="00EB79DB" w:rsidP="00EB79DB">
      <w:pPr>
        <w:pStyle w:val="ProductList-Body"/>
        <w:spacing w:line="238" w:lineRule="auto"/>
      </w:pPr>
      <w:r>
        <w:rPr>
          <w:color w:val="000000" w:themeColor="text1"/>
        </w:rPr>
        <w:lastRenderedPageBreak/>
        <w:t>“</w:t>
      </w:r>
      <w:r>
        <w:rPr>
          <w:b/>
          <w:bCs/>
          <w:color w:val="00188F"/>
        </w:rPr>
        <w:t>Kullanılabilir Maksimum Dakika</w:t>
      </w:r>
      <w:r>
        <w:rPr>
          <w:color w:val="000000" w:themeColor="text1"/>
        </w:rPr>
        <w:t>”, Microsoft Azure aboneliği kapsamındaki Müşteri tarafından bir fatura ayı boyunca belirli bir Cihaz Hazırlama Hizmeti için dağıtılan toplam dakika sayısıdır.</w:t>
      </w:r>
    </w:p>
    <w:p w14:paraId="75547F2A"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Cihaz Hazırlama Hizmetinin Kullanılabilir Maksimum Dakika süresince kullanım dışı olduğu toplam dakika sayısıdır. Dakika boyunca Cihaz Hazırlama Hizmetinde bir cihaz kaydedilmesine veya kayıt gerçekleştirilmesine yönelik tüm sürekli girişimler, Hata Kodu döndürürse veya iki dakika içinde Başarı Koduyla sonuçlanmazsa, dakika, belirli bir Cihaz Hazırlama Hizmeti için kullanılamaz olarak kabul edilir.</w:t>
      </w:r>
    </w:p>
    <w:p w14:paraId="459F5848"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rPr>
          <w:color w:val="000000" w:themeColor="text1"/>
        </w:rPr>
        <w:t xml:space="preserve"> Aylık Çalışma Süresi Yüzdesi, aşağıdaki formül kullanılarak hesaplanır:</w:t>
      </w:r>
    </w:p>
    <w:p w14:paraId="0D0A9CE6" w14:textId="77777777" w:rsidR="00EB79DB" w:rsidRPr="00F63866" w:rsidRDefault="00EB79DB" w:rsidP="00EB79DB">
      <w:pPr>
        <w:pStyle w:val="ProductList-Body"/>
        <w:spacing w:line="238" w:lineRule="auto"/>
        <w:rPr>
          <w:sz w:val="16"/>
          <w:szCs w:val="16"/>
        </w:rPr>
      </w:pPr>
    </w:p>
    <w:p w14:paraId="6B31D5C1"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1E241C6" w14:textId="77777777" w:rsidR="00EB79DB" w:rsidRPr="00285F6E" w:rsidRDefault="00EB79DB" w:rsidP="00EB79DB">
      <w:pPr>
        <w:pStyle w:val="ProductList-Body"/>
        <w:keepNext/>
        <w:keepLines/>
        <w:tabs>
          <w:tab w:val="clear" w:pos="360"/>
          <w:tab w:val="clear" w:pos="720"/>
          <w:tab w:val="clear" w:pos="1080"/>
        </w:tabs>
        <w:spacing w:line="238" w:lineRule="auto"/>
      </w:pPr>
      <w:r>
        <w:rPr>
          <w:b/>
          <w:bCs/>
          <w:color w:val="00188F"/>
        </w:rPr>
        <w:t>Aşağıdaki Hizmet Düzeyleri ve Hizmet Kredileri, Müşterinin, IoT Hub Cihazı Hazırlama Hizmeti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42410B7" w14:textId="77777777" w:rsidTr="00C94E4B">
        <w:trPr>
          <w:tblHeader/>
        </w:trPr>
        <w:tc>
          <w:tcPr>
            <w:tcW w:w="5400" w:type="dxa"/>
            <w:shd w:val="clear" w:color="auto" w:fill="0072C6"/>
          </w:tcPr>
          <w:p w14:paraId="100242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41AE3B4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5EE7A6" w14:textId="77777777" w:rsidTr="00C94E4B">
        <w:tc>
          <w:tcPr>
            <w:tcW w:w="5400" w:type="dxa"/>
          </w:tcPr>
          <w:p w14:paraId="06A23019" w14:textId="77777777" w:rsidR="00EB79DB" w:rsidRPr="00EF7CF9" w:rsidRDefault="00EB79DB" w:rsidP="00C94E4B">
            <w:pPr>
              <w:pStyle w:val="ProductList-OfferingBody"/>
              <w:spacing w:line="238" w:lineRule="auto"/>
              <w:jc w:val="center"/>
            </w:pPr>
            <w:r>
              <w:t>&lt; %99,9</w:t>
            </w:r>
          </w:p>
        </w:tc>
        <w:tc>
          <w:tcPr>
            <w:tcW w:w="3978" w:type="dxa"/>
          </w:tcPr>
          <w:p w14:paraId="171BECFA" w14:textId="77777777" w:rsidR="00EB79DB" w:rsidRPr="00EF7CF9" w:rsidRDefault="00EB79DB" w:rsidP="00C94E4B">
            <w:pPr>
              <w:pStyle w:val="ProductList-OfferingBody"/>
              <w:spacing w:line="238" w:lineRule="auto"/>
              <w:jc w:val="center"/>
            </w:pPr>
            <w:r>
              <w:t>%10</w:t>
            </w:r>
          </w:p>
        </w:tc>
      </w:tr>
      <w:tr w:rsidR="00EB79DB" w:rsidRPr="00B44CF9" w14:paraId="50F4BEBC" w14:textId="77777777" w:rsidTr="00C94E4B">
        <w:tc>
          <w:tcPr>
            <w:tcW w:w="5400" w:type="dxa"/>
          </w:tcPr>
          <w:p w14:paraId="44E980F4" w14:textId="77777777" w:rsidR="00EB79DB" w:rsidRPr="00EF7CF9" w:rsidRDefault="00EB79DB" w:rsidP="00C94E4B">
            <w:pPr>
              <w:pStyle w:val="ProductList-OfferingBody"/>
              <w:spacing w:line="238" w:lineRule="auto"/>
              <w:jc w:val="center"/>
            </w:pPr>
            <w:r>
              <w:t>&lt; %99</w:t>
            </w:r>
          </w:p>
        </w:tc>
        <w:tc>
          <w:tcPr>
            <w:tcW w:w="3978" w:type="dxa"/>
          </w:tcPr>
          <w:p w14:paraId="4D04EC94" w14:textId="77777777" w:rsidR="00EB79DB" w:rsidRPr="00EF7CF9" w:rsidRDefault="00EB79DB" w:rsidP="00C94E4B">
            <w:pPr>
              <w:pStyle w:val="ProductList-OfferingBody"/>
              <w:spacing w:line="238" w:lineRule="auto"/>
              <w:jc w:val="center"/>
            </w:pPr>
            <w:r>
              <w:t>%25</w:t>
            </w:r>
          </w:p>
        </w:tc>
      </w:tr>
    </w:tbl>
    <w:p w14:paraId="58460B6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22FADAF"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02" w:name="_Toc457821554"/>
      <w:bookmarkStart w:id="303" w:name="_Toc52348961"/>
      <w:bookmarkStart w:id="304" w:name="_Toc120626058"/>
      <w:bookmarkStart w:id="305" w:name="_Toc126069643"/>
      <w:r>
        <w:t>Key Vault</w:t>
      </w:r>
      <w:bookmarkEnd w:id="302"/>
      <w:bookmarkEnd w:id="303"/>
      <w:bookmarkEnd w:id="304"/>
      <w:bookmarkEnd w:id="305"/>
    </w:p>
    <w:p w14:paraId="4A26C873" w14:textId="77777777" w:rsidR="00EB79DB" w:rsidRPr="00285F6E" w:rsidRDefault="00EB79DB" w:rsidP="00EB79DB">
      <w:pPr>
        <w:pStyle w:val="ProductList-Body"/>
        <w:spacing w:line="238" w:lineRule="auto"/>
      </w:pPr>
      <w:r>
        <w:rPr>
          <w:b/>
          <w:color w:val="00188F"/>
        </w:rPr>
        <w:t>Ek Tanımlar</w:t>
      </w:r>
      <w:r w:rsidRPr="00691780">
        <w:rPr>
          <w:b/>
        </w:rPr>
        <w:t>:</w:t>
      </w:r>
    </w:p>
    <w:p w14:paraId="4CE4AE41" w14:textId="77777777" w:rsidR="00EB79DB" w:rsidRPr="00285F6E" w:rsidRDefault="00EB79DB" w:rsidP="00EB79DB">
      <w:pPr>
        <w:pStyle w:val="ProductList-Body"/>
        <w:spacing w:after="40" w:line="238" w:lineRule="auto"/>
      </w:pPr>
      <w:r>
        <w:t>“</w:t>
      </w:r>
      <w:r>
        <w:rPr>
          <w:b/>
          <w:color w:val="00188F"/>
        </w:rPr>
        <w:t>Dağıtım Dakikaları</w:t>
      </w:r>
      <w:r>
        <w:t>”, belirli bir Key Vault'un bir fatura ayında Microsoft Azure'da dağıtıldığı toplam dakika sayısıdır.</w:t>
      </w:r>
    </w:p>
    <w:p w14:paraId="7BFDE294" w14:textId="77777777" w:rsidR="00EB79DB" w:rsidRPr="00285F6E" w:rsidRDefault="00EB79DB" w:rsidP="00EB79DB">
      <w:pPr>
        <w:pStyle w:val="ProductList-Body"/>
        <w:spacing w:after="40" w:line="238" w:lineRule="auto"/>
      </w:pPr>
      <w:r>
        <w:t>“</w:t>
      </w:r>
      <w:r>
        <w:rPr>
          <w:b/>
          <w:color w:val="00188F"/>
        </w:rPr>
        <w:t>Hariç Tutulan İşlemler</w:t>
      </w:r>
      <w:r>
        <w:t>”, Key Vault'ların, anahtarların veya parolaların oluşturulmasına, güncelleştirilmesine veya silinmesine yönelik işlemlerdir.</w:t>
      </w:r>
    </w:p>
    <w:p w14:paraId="55EA4857"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tarafınızdan dağıtılan tüm Key Vault'lardaki tüm Dağıtım Dakikalarının toplamıdır.</w:t>
      </w:r>
    </w:p>
    <w:p w14:paraId="17E6261F" w14:textId="77777777" w:rsidR="00EB79DB" w:rsidRPr="00285F6E" w:rsidRDefault="00EB79DB" w:rsidP="00EB79DB">
      <w:pPr>
        <w:pStyle w:val="ProductList-Body"/>
        <w:spacing w:line="238" w:lineRule="auto"/>
      </w:pPr>
      <w:r>
        <w:rPr>
          <w:b/>
          <w:color w:val="00188F"/>
        </w:rPr>
        <w:t>Kesinti Süresi</w:t>
      </w:r>
      <w:r w:rsidRPr="00691780">
        <w:rPr>
          <w:b/>
        </w:rPr>
        <w:t>:</w:t>
      </w:r>
      <w:r>
        <w:t xml:space="preserve"> 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7351380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DDFF476" w14:textId="77777777" w:rsidR="00EB79DB" w:rsidRPr="00285F6E" w:rsidRDefault="00EB79DB" w:rsidP="00EB79DB">
      <w:pPr>
        <w:pStyle w:val="ProductList-Body"/>
        <w:spacing w:line="238" w:lineRule="auto"/>
      </w:pPr>
    </w:p>
    <w:p w14:paraId="63B20D16"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0ACE40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0C49BC1" w14:textId="77777777" w:rsidTr="00C94E4B">
        <w:trPr>
          <w:tblHeader/>
        </w:trPr>
        <w:tc>
          <w:tcPr>
            <w:tcW w:w="5400" w:type="dxa"/>
            <w:shd w:val="clear" w:color="auto" w:fill="0072C6"/>
          </w:tcPr>
          <w:p w14:paraId="43B3BA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0F84D9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F02A5B5" w14:textId="77777777" w:rsidTr="00C94E4B">
        <w:tc>
          <w:tcPr>
            <w:tcW w:w="5400" w:type="dxa"/>
          </w:tcPr>
          <w:p w14:paraId="0197FA0F" w14:textId="77777777" w:rsidR="00EB79DB" w:rsidRPr="00EF7CF9" w:rsidRDefault="00EB79DB" w:rsidP="00C94E4B">
            <w:pPr>
              <w:pStyle w:val="ProductList-OfferingBody"/>
              <w:spacing w:line="238" w:lineRule="auto"/>
              <w:jc w:val="center"/>
            </w:pPr>
            <w:r>
              <w:t>&lt; %99,9</w:t>
            </w:r>
          </w:p>
        </w:tc>
        <w:tc>
          <w:tcPr>
            <w:tcW w:w="3987" w:type="dxa"/>
          </w:tcPr>
          <w:p w14:paraId="3E60B4BE" w14:textId="77777777" w:rsidR="00EB79DB" w:rsidRPr="00EF7CF9" w:rsidRDefault="00EB79DB" w:rsidP="00C94E4B">
            <w:pPr>
              <w:pStyle w:val="ProductList-OfferingBody"/>
              <w:spacing w:line="238" w:lineRule="auto"/>
              <w:jc w:val="center"/>
            </w:pPr>
            <w:r>
              <w:t>%10</w:t>
            </w:r>
          </w:p>
        </w:tc>
      </w:tr>
      <w:tr w:rsidR="00EB79DB" w:rsidRPr="00B44CF9" w14:paraId="191000C2" w14:textId="77777777" w:rsidTr="00C94E4B">
        <w:tc>
          <w:tcPr>
            <w:tcW w:w="5400" w:type="dxa"/>
          </w:tcPr>
          <w:p w14:paraId="439BD709" w14:textId="77777777" w:rsidR="00EB79DB" w:rsidRPr="00EF7CF9" w:rsidRDefault="00EB79DB" w:rsidP="00C94E4B">
            <w:pPr>
              <w:pStyle w:val="ProductList-OfferingBody"/>
              <w:spacing w:line="238" w:lineRule="auto"/>
              <w:jc w:val="center"/>
            </w:pPr>
            <w:r>
              <w:t>&lt; %99</w:t>
            </w:r>
          </w:p>
        </w:tc>
        <w:tc>
          <w:tcPr>
            <w:tcW w:w="3987" w:type="dxa"/>
          </w:tcPr>
          <w:p w14:paraId="4C955CA5" w14:textId="77777777" w:rsidR="00EB79DB" w:rsidRPr="00EF7CF9" w:rsidRDefault="00EB79DB" w:rsidP="00C94E4B">
            <w:pPr>
              <w:pStyle w:val="ProductList-OfferingBody"/>
              <w:spacing w:line="238" w:lineRule="auto"/>
              <w:jc w:val="center"/>
            </w:pPr>
            <w:r>
              <w:t>%25</w:t>
            </w:r>
          </w:p>
        </w:tc>
      </w:tr>
    </w:tbl>
    <w:bookmarkStart w:id="306" w:name="_Toc457821555"/>
    <w:bookmarkStart w:id="307" w:name="_Toc526859688"/>
    <w:bookmarkStart w:id="308" w:name="_Toc527039337"/>
    <w:bookmarkStart w:id="309" w:name="LogAnalytics"/>
    <w:p w14:paraId="15F9CBA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B06697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10" w:name="_Toc120626059"/>
      <w:bookmarkStart w:id="311" w:name="_Toc126069644"/>
      <w:bookmarkEnd w:id="306"/>
      <w:bookmarkEnd w:id="307"/>
      <w:bookmarkEnd w:id="308"/>
      <w:bookmarkEnd w:id="309"/>
      <w:r>
        <w:t>Azure Key Vault Yönetilen HSM</w:t>
      </w:r>
      <w:bookmarkEnd w:id="310"/>
      <w:bookmarkEnd w:id="311"/>
    </w:p>
    <w:p w14:paraId="30098D25" w14:textId="77777777" w:rsidR="00EB79DB" w:rsidRPr="00285F6E" w:rsidRDefault="00EB79DB" w:rsidP="00EB79DB">
      <w:pPr>
        <w:pStyle w:val="ProductList-Body"/>
        <w:spacing w:line="238" w:lineRule="auto"/>
      </w:pPr>
      <w:r>
        <w:rPr>
          <w:b/>
          <w:bCs/>
          <w:color w:val="00188F"/>
        </w:rPr>
        <w:t>Yönetilen HSM için Aylık Çalışma Süresi Hesaplaması ve Hizmet Düzeyleri</w:t>
      </w:r>
    </w:p>
    <w:p w14:paraId="797888C6" w14:textId="77777777" w:rsidR="00EB79DB" w:rsidRPr="00285F6E" w:rsidRDefault="00EB79DB" w:rsidP="00EB79DB">
      <w:pPr>
        <w:pStyle w:val="ProductList-Body"/>
        <w:spacing w:line="238" w:lineRule="auto"/>
      </w:pPr>
      <w:r>
        <w:t>“</w:t>
      </w:r>
      <w:r>
        <w:rPr>
          <w:b/>
          <w:bCs/>
          <w:color w:val="00188F"/>
        </w:rPr>
        <w:t>Dağıtım Dakikaları</w:t>
      </w:r>
      <w:r>
        <w:t>”, belirli bir yönetilen HSM'nin bir fatura ayında Microsoft Azure'da dağıtıldığı toplam dakika sayısıdır.</w:t>
      </w:r>
    </w:p>
    <w:p w14:paraId="202406F2"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yönetilen HSM'lerdeki tüm Dağıtım Dakikalarının toplamıdır.</w:t>
      </w:r>
    </w:p>
    <w:p w14:paraId="212B44DD" w14:textId="77777777" w:rsidR="00EB79DB" w:rsidRPr="00285F6E" w:rsidRDefault="00EB79DB" w:rsidP="00EB79DB">
      <w:pPr>
        <w:pStyle w:val="ProductList-Body"/>
        <w:spacing w:line="238" w:lineRule="auto"/>
      </w:pPr>
      <w:r>
        <w:t>“</w:t>
      </w:r>
      <w:r>
        <w:rPr>
          <w:b/>
          <w:bCs/>
          <w:color w:val="00188F"/>
        </w:rPr>
        <w:t>Hariç Tutulan İşlemler</w:t>
      </w:r>
      <w:r>
        <w:t>” yönetilen HSM'leri, anahtarları, rol atamalarını, rol tanımlarını ve güvenlik etki alanını indirme/yükleme işlemlerini oluşturmaya, güncellemeye veya silmeye yönelik işlemlerdir.</w:t>
      </w:r>
    </w:p>
    <w:p w14:paraId="13FD88B0" w14:textId="77777777" w:rsidR="00EB79DB" w:rsidRPr="00285F6E" w:rsidRDefault="00EB79DB" w:rsidP="00EB79DB">
      <w:pPr>
        <w:pStyle w:val="ProductList-Body"/>
        <w:spacing w:line="238" w:lineRule="auto"/>
      </w:pPr>
      <w:r>
        <w:t>“</w:t>
      </w:r>
      <w:r>
        <w:rPr>
          <w:b/>
          <w:bCs/>
          <w:color w:val="00188F"/>
        </w:rPr>
        <w:t>Kesinti Süresi</w:t>
      </w:r>
      <w:r>
        <w:t>”, yönetilen HSM'nin kullanılamadığı belirli bir Microsoft Azure üyeliğinde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00717679" w14:textId="77777777" w:rsidR="00EB79DB" w:rsidRDefault="00EB79DB" w:rsidP="00EB79DB">
      <w:pPr>
        <w:pStyle w:val="ProductList-Body"/>
        <w:spacing w:line="238" w:lineRule="auto"/>
      </w:pPr>
      <w:r>
        <w:t>yönetilen HSM Hizmeti için.</w:t>
      </w:r>
    </w:p>
    <w:p w14:paraId="1BDAABB8" w14:textId="77777777" w:rsidR="00EB79DB" w:rsidRPr="00285F6E" w:rsidRDefault="00EB79DB" w:rsidP="00EB79DB">
      <w:pPr>
        <w:pStyle w:val="ProductList-Body"/>
        <w:spacing w:line="238" w:lineRule="auto"/>
      </w:pPr>
      <w:r>
        <w:t>“</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p>
    <w:p w14:paraId="2EFA6852" w14:textId="77777777" w:rsidR="00EB79DB" w:rsidRPr="00285F6E" w:rsidRDefault="00EB79DB" w:rsidP="00EB79DB">
      <w:pPr>
        <w:pStyle w:val="ProductList-Body"/>
        <w:spacing w:line="238" w:lineRule="auto"/>
      </w:pPr>
      <w:r>
        <w:t>Aylık Çalışma Süresi Yüzdesi, aşağıdaki formülle gösterilir:</w:t>
      </w:r>
    </w:p>
    <w:p w14:paraId="5780D2CA" w14:textId="77777777" w:rsidR="00EB79DB" w:rsidRPr="00285F6E" w:rsidRDefault="00EB79DB" w:rsidP="00EB79DB">
      <w:pPr>
        <w:pStyle w:val="ProductList-Body"/>
        <w:spacing w:line="238" w:lineRule="auto"/>
      </w:pPr>
    </w:p>
    <w:p w14:paraId="04236C09"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DF44C91" w14:textId="77777777" w:rsidR="00EB79DB" w:rsidRPr="00285F6E" w:rsidRDefault="00EB79DB" w:rsidP="00EB79DB">
      <w:pPr>
        <w:pStyle w:val="ProductList-Body"/>
        <w:spacing w:line="238" w:lineRule="auto"/>
      </w:pPr>
      <w:r>
        <w:rPr>
          <w:b/>
          <w:bCs/>
          <w:color w:val="00188F"/>
        </w:rPr>
        <w:lastRenderedPageBreak/>
        <w:t>Aşağıdaki Hizmet Seviyeleri ve Hizmet Kredileri, Müşterinin, Yönetilen HSM Hizmeti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68D9AD" w14:textId="77777777" w:rsidTr="00C94E4B">
        <w:trPr>
          <w:tblHeader/>
        </w:trPr>
        <w:tc>
          <w:tcPr>
            <w:tcW w:w="5400" w:type="dxa"/>
            <w:shd w:val="clear" w:color="auto" w:fill="0072C6"/>
          </w:tcPr>
          <w:p w14:paraId="002A32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DDEC64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B3C6FAB" w14:textId="77777777" w:rsidTr="00C94E4B">
        <w:tc>
          <w:tcPr>
            <w:tcW w:w="5400" w:type="dxa"/>
          </w:tcPr>
          <w:p w14:paraId="4F7381E9" w14:textId="77777777" w:rsidR="00EB79DB" w:rsidRPr="00EF7CF9" w:rsidRDefault="00EB79DB" w:rsidP="00C94E4B">
            <w:pPr>
              <w:pStyle w:val="ProductList-OfferingBody"/>
              <w:spacing w:line="238" w:lineRule="auto"/>
              <w:jc w:val="center"/>
            </w:pPr>
            <w:r>
              <w:t>&lt; %99,9</w:t>
            </w:r>
          </w:p>
        </w:tc>
        <w:tc>
          <w:tcPr>
            <w:tcW w:w="3987" w:type="dxa"/>
          </w:tcPr>
          <w:p w14:paraId="1D4BAD1A" w14:textId="77777777" w:rsidR="00EB79DB" w:rsidRPr="00EF7CF9" w:rsidRDefault="00EB79DB" w:rsidP="00C94E4B">
            <w:pPr>
              <w:pStyle w:val="ProductList-OfferingBody"/>
              <w:spacing w:line="238" w:lineRule="auto"/>
              <w:jc w:val="center"/>
            </w:pPr>
            <w:r>
              <w:t>%10</w:t>
            </w:r>
          </w:p>
        </w:tc>
      </w:tr>
      <w:tr w:rsidR="00EB79DB" w:rsidRPr="00B44CF9" w14:paraId="09EE6F21" w14:textId="77777777" w:rsidTr="00C94E4B">
        <w:tc>
          <w:tcPr>
            <w:tcW w:w="5400" w:type="dxa"/>
          </w:tcPr>
          <w:p w14:paraId="58950049" w14:textId="77777777" w:rsidR="00EB79DB" w:rsidRPr="00EF7CF9" w:rsidRDefault="00EB79DB" w:rsidP="00C94E4B">
            <w:pPr>
              <w:pStyle w:val="ProductList-OfferingBody"/>
              <w:spacing w:line="238" w:lineRule="auto"/>
              <w:jc w:val="center"/>
            </w:pPr>
            <w:r>
              <w:t>&lt; %99</w:t>
            </w:r>
          </w:p>
        </w:tc>
        <w:tc>
          <w:tcPr>
            <w:tcW w:w="3987" w:type="dxa"/>
          </w:tcPr>
          <w:p w14:paraId="6738D273" w14:textId="77777777" w:rsidR="00EB79DB" w:rsidRPr="00EF7CF9" w:rsidRDefault="00EB79DB" w:rsidP="00C94E4B">
            <w:pPr>
              <w:pStyle w:val="ProductList-OfferingBody"/>
              <w:spacing w:line="238" w:lineRule="auto"/>
              <w:jc w:val="center"/>
            </w:pPr>
            <w:r>
              <w:t>%25</w:t>
            </w:r>
          </w:p>
        </w:tc>
      </w:tr>
    </w:tbl>
    <w:p w14:paraId="1B2A074D"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666E54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12" w:name="_Toc120626060"/>
      <w:bookmarkStart w:id="313" w:name="_Toc126069645"/>
      <w:r>
        <w:t>Azure Kubernetes Service (AKS)</w:t>
      </w:r>
      <w:bookmarkEnd w:id="312"/>
      <w:bookmarkEnd w:id="313"/>
    </w:p>
    <w:p w14:paraId="247763A9"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3371613" w14:textId="77777777" w:rsidR="00EB79DB" w:rsidRPr="00285F6E" w:rsidRDefault="00EB79DB" w:rsidP="00EB79DB">
      <w:pPr>
        <w:pStyle w:val="ProductList-Body"/>
        <w:spacing w:line="238" w:lineRule="auto"/>
      </w:pPr>
      <w:r>
        <w:t>“</w:t>
      </w:r>
      <w:r>
        <w:rPr>
          <w:b/>
          <w:bCs/>
          <w:color w:val="00188F"/>
        </w:rPr>
        <w:t>Azure Kubernetes Service (AKS) Kümesi</w:t>
      </w:r>
      <w:r>
        <w:t>” Bir Kubernetes kümesi iki bileşene bölünmüştür:</w:t>
      </w:r>
    </w:p>
    <w:p w14:paraId="43569BE9" w14:textId="77777777" w:rsidR="00EB79DB" w:rsidRPr="00285F6E" w:rsidRDefault="00EB79DB" w:rsidP="00EB79DB">
      <w:pPr>
        <w:pStyle w:val="ProductList-Body"/>
        <w:numPr>
          <w:ilvl w:val="0"/>
          <w:numId w:val="20"/>
        </w:numPr>
        <w:spacing w:line="238" w:lineRule="auto"/>
      </w:pPr>
      <w:r>
        <w:t>Kontrol düzlemi düğümleri temel Kubernetes hizmetlerini ve uygulama iş yüklerinin düzenlenmesini sağlar.</w:t>
      </w:r>
    </w:p>
    <w:p w14:paraId="6CA81EA5" w14:textId="77777777" w:rsidR="00EB79DB" w:rsidRPr="00285F6E" w:rsidRDefault="00EB79DB" w:rsidP="00EB79DB">
      <w:pPr>
        <w:pStyle w:val="ProductList-Body"/>
        <w:numPr>
          <w:ilvl w:val="0"/>
          <w:numId w:val="20"/>
        </w:numPr>
        <w:spacing w:line="238" w:lineRule="auto"/>
      </w:pPr>
      <w:r>
        <w:t>Düğümler uygulama iş yüklerini çalıştırır.</w:t>
      </w:r>
    </w:p>
    <w:p w14:paraId="08AC9A74" w14:textId="77777777" w:rsidR="00EB79DB" w:rsidRPr="00285F6E" w:rsidRDefault="00EB79DB" w:rsidP="00EB79DB">
      <w:pPr>
        <w:pStyle w:val="ProductList-Body"/>
        <w:spacing w:line="238" w:lineRule="auto"/>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60AE0704" w14:textId="77777777" w:rsidR="00EB79DB" w:rsidRPr="00285F6E" w:rsidRDefault="00EB79DB" w:rsidP="00EB79DB">
      <w:pPr>
        <w:pStyle w:val="ProductList-Body"/>
        <w:spacing w:line="238" w:lineRule="auto"/>
      </w:pPr>
      <w:r>
        <w:t>“</w:t>
      </w:r>
      <w:r>
        <w:rPr>
          <w:b/>
          <w:bCs/>
          <w:color w:val="00188F"/>
        </w:rPr>
        <w:t>Kullanılabilirlik Bölgesi</w:t>
      </w:r>
      <w:r>
        <w:t>”, Azure bölgesinde yedek güç, soğutma ve ağ iletişimi sağlayan arıza yalıtımlı bir alandır.</w:t>
      </w:r>
    </w:p>
    <w:p w14:paraId="0F500B1C" w14:textId="77777777" w:rsidR="00EB79DB" w:rsidRPr="00285F6E" w:rsidRDefault="00EB79DB" w:rsidP="00EB79DB">
      <w:pPr>
        <w:pStyle w:val="ProductList-Body"/>
        <w:spacing w:line="238" w:lineRule="auto"/>
      </w:pPr>
    </w:p>
    <w:p w14:paraId="0CC6DECF" w14:textId="77777777" w:rsidR="00EB79DB" w:rsidRPr="00285F6E" w:rsidRDefault="00EB79DB" w:rsidP="00EB79DB">
      <w:pPr>
        <w:pStyle w:val="ProductList-Body"/>
        <w:spacing w:line="238" w:lineRule="auto"/>
      </w:pPr>
      <w:r>
        <w:rPr>
          <w:b/>
          <w:bCs/>
          <w:color w:val="00188F"/>
        </w:rPr>
        <w:t>Kullanılabilirlik Bölgelerini kullanan AKS Kümeleri için Aylık Çalışma Süresi Hesabi ve Hizmet Düzeyleri</w:t>
      </w:r>
    </w:p>
    <w:p w14:paraId="445E5010" w14:textId="77777777" w:rsidR="00EB79DB" w:rsidRPr="00285F6E" w:rsidRDefault="00EB79DB" w:rsidP="00EB79DB">
      <w:pPr>
        <w:pStyle w:val="ProductList-Body"/>
        <w:spacing w:line="238" w:lineRule="auto"/>
      </w:pPr>
      <w:r>
        <w:t>“</w:t>
      </w:r>
      <w:r>
        <w:rPr>
          <w:b/>
          <w:bCs/>
          <w:color w:val="00188F"/>
        </w:rPr>
        <w:t>Kullanılabilir Maksimum Dakika</w:t>
      </w:r>
      <w:r>
        <w:t>”, Kullanılabilirlik Bölgesi etkin bir AKS Kümesinin bir fatura ayı boyunca, Müşteri AKS Kümesini durduracak veya silecek bir eylem başlatmasına kadar geçen birikmiş dakikalar toplamıdır.</w:t>
      </w:r>
    </w:p>
    <w:p w14:paraId="71325DBC" w14:textId="77777777" w:rsidR="00EB79DB" w:rsidRPr="00285F6E" w:rsidRDefault="00EB79DB" w:rsidP="00EB79DB">
      <w:pPr>
        <w:pStyle w:val="ProductList-Body"/>
        <w:spacing w:line="238" w:lineRule="auto"/>
      </w:pPr>
      <w:r>
        <w:t>“</w:t>
      </w:r>
      <w:r>
        <w:rPr>
          <w:b/>
          <w:bCs/>
          <w:color w:val="00188F"/>
        </w:rPr>
        <w:t>Kesinti Süresi</w:t>
      </w:r>
      <w:r>
        <w:t>”, alanda sağlanan Kullanılabilirlik Bölgesi etkin AKS Kümesinden Kubernetes API Sunucusuna hiçbir bağlantının olmadığı Kullanılabilir Maksimum Dakikanın bir parçasını oluşturan birikmiş dakika toplamıdır.</w:t>
      </w:r>
    </w:p>
    <w:p w14:paraId="3442F307" w14:textId="77777777" w:rsidR="00EB79DB" w:rsidRDefault="00EB79DB" w:rsidP="00EB79DB">
      <w:pPr>
        <w:pStyle w:val="ProductList-Body"/>
        <w:spacing w:line="238" w:lineRule="auto"/>
      </w:pPr>
      <w:r>
        <w:t>Kullanılabilirlik Bölgesi etkin AKS Kümeleri için.</w:t>
      </w:r>
    </w:p>
    <w:p w14:paraId="07722598" w14:textId="77777777" w:rsidR="00EB79DB" w:rsidRPr="00285F6E" w:rsidRDefault="00EB79DB" w:rsidP="00EB79DB">
      <w:pPr>
        <w:pStyle w:val="ProductList-Body"/>
        <w:spacing w:line="238" w:lineRule="auto"/>
      </w:pPr>
      <w:r>
        <w:t>“</w:t>
      </w:r>
      <w:r>
        <w:rPr>
          <w:b/>
          <w:bCs/>
          <w:color w:val="00188F"/>
        </w:rPr>
        <w:t>Aylık Çalışma Süresi Yüzdesi</w:t>
      </w:r>
      <w:r>
        <w:t>”, Kullanılabilir Maksimum Dakikadan Kesinti Süresinin çıkarılıp belirli bir Microsoft Azure aboneliği için bir fatura ayındaki Kullanılabilir Maksimum Dakikaya bölünmesi ile hesaplanır. Aylık Çalışma Süresi Yüzdesi, aşağıdaki formülle gösterilir:</w:t>
      </w:r>
    </w:p>
    <w:p w14:paraId="4118E7B9" w14:textId="77777777" w:rsidR="00EB79DB" w:rsidRPr="00285F6E" w:rsidRDefault="00EB79DB" w:rsidP="00EB79DB">
      <w:pPr>
        <w:pStyle w:val="ProductList-Body"/>
        <w:spacing w:line="238" w:lineRule="auto"/>
      </w:pPr>
    </w:p>
    <w:p w14:paraId="737E8430"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7A2196D" w14:textId="77777777" w:rsidR="00EB79DB" w:rsidRPr="00285F6E" w:rsidRDefault="00EB79DB" w:rsidP="00EB79DB">
      <w:pPr>
        <w:pStyle w:val="ProductList-Body"/>
        <w:spacing w:line="238" w:lineRule="auto"/>
      </w:pPr>
      <w:r>
        <w:rPr>
          <w:b/>
          <w:bCs/>
          <w:color w:val="00188F"/>
        </w:rPr>
        <w:t>Aşağıdaki Hizmet Düzeyleri ve Hizmet Kredileri, Müşterinin alanda Kullanılabilirlik Bölgeleri etkin AKS Kümelerini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65506C1" w14:textId="77777777" w:rsidTr="00C94E4B">
        <w:trPr>
          <w:tblHeader/>
        </w:trPr>
        <w:tc>
          <w:tcPr>
            <w:tcW w:w="5400" w:type="dxa"/>
            <w:shd w:val="clear" w:color="auto" w:fill="0072C6"/>
          </w:tcPr>
          <w:p w14:paraId="00B64B5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C74C27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DDDB924" w14:textId="77777777" w:rsidTr="00C94E4B">
        <w:tc>
          <w:tcPr>
            <w:tcW w:w="5400" w:type="dxa"/>
          </w:tcPr>
          <w:p w14:paraId="16F0F00F" w14:textId="77777777" w:rsidR="00EB79DB" w:rsidRPr="00EF7CF9" w:rsidRDefault="00EB79DB" w:rsidP="00C94E4B">
            <w:pPr>
              <w:pStyle w:val="ProductList-OfferingBody"/>
              <w:spacing w:line="238" w:lineRule="auto"/>
              <w:jc w:val="center"/>
            </w:pPr>
            <w:r>
              <w:t>&lt; %99,95</w:t>
            </w:r>
          </w:p>
        </w:tc>
        <w:tc>
          <w:tcPr>
            <w:tcW w:w="3987" w:type="dxa"/>
          </w:tcPr>
          <w:p w14:paraId="3436300A" w14:textId="77777777" w:rsidR="00EB79DB" w:rsidRPr="00EF7CF9" w:rsidRDefault="00EB79DB" w:rsidP="00C94E4B">
            <w:pPr>
              <w:pStyle w:val="ProductList-OfferingBody"/>
              <w:spacing w:line="238" w:lineRule="auto"/>
              <w:jc w:val="center"/>
            </w:pPr>
            <w:r>
              <w:t>%10</w:t>
            </w:r>
          </w:p>
        </w:tc>
      </w:tr>
      <w:tr w:rsidR="00EB79DB" w:rsidRPr="00B44CF9" w14:paraId="1CA766C3" w14:textId="77777777" w:rsidTr="00C94E4B">
        <w:tc>
          <w:tcPr>
            <w:tcW w:w="5400" w:type="dxa"/>
          </w:tcPr>
          <w:p w14:paraId="5E1454D2" w14:textId="77777777" w:rsidR="00EB79DB" w:rsidRPr="00EF7CF9" w:rsidRDefault="00EB79DB" w:rsidP="00C94E4B">
            <w:pPr>
              <w:pStyle w:val="ProductList-OfferingBody"/>
              <w:spacing w:line="238" w:lineRule="auto"/>
              <w:jc w:val="center"/>
            </w:pPr>
            <w:r>
              <w:t>&lt; %99</w:t>
            </w:r>
          </w:p>
        </w:tc>
        <w:tc>
          <w:tcPr>
            <w:tcW w:w="3987" w:type="dxa"/>
          </w:tcPr>
          <w:p w14:paraId="4D06E5B6" w14:textId="77777777" w:rsidR="00EB79DB" w:rsidRPr="00EF7CF9" w:rsidRDefault="00EB79DB" w:rsidP="00C94E4B">
            <w:pPr>
              <w:pStyle w:val="ProductList-OfferingBody"/>
              <w:spacing w:line="238" w:lineRule="auto"/>
              <w:jc w:val="center"/>
            </w:pPr>
            <w:r>
              <w:t>%25</w:t>
            </w:r>
          </w:p>
        </w:tc>
      </w:tr>
      <w:tr w:rsidR="00EB79DB" w:rsidRPr="00B44CF9" w14:paraId="125F6365" w14:textId="77777777" w:rsidTr="00C94E4B">
        <w:tc>
          <w:tcPr>
            <w:tcW w:w="5400" w:type="dxa"/>
          </w:tcPr>
          <w:p w14:paraId="5D1E130A" w14:textId="77777777" w:rsidR="00EB79DB" w:rsidRPr="00EF7CF9" w:rsidRDefault="00EB79DB" w:rsidP="00C94E4B">
            <w:pPr>
              <w:pStyle w:val="ProductList-OfferingBody"/>
              <w:spacing w:line="238" w:lineRule="auto"/>
              <w:jc w:val="center"/>
            </w:pPr>
            <w:r>
              <w:t>&lt; %95</w:t>
            </w:r>
          </w:p>
        </w:tc>
        <w:tc>
          <w:tcPr>
            <w:tcW w:w="3987" w:type="dxa"/>
          </w:tcPr>
          <w:p w14:paraId="65CD5C6B" w14:textId="77777777" w:rsidR="00EB79DB" w:rsidRPr="00EF7CF9" w:rsidRDefault="00EB79DB" w:rsidP="00C94E4B">
            <w:pPr>
              <w:pStyle w:val="ProductList-OfferingBody"/>
              <w:spacing w:line="238" w:lineRule="auto"/>
              <w:jc w:val="center"/>
            </w:pPr>
            <w:r>
              <w:t>%100</w:t>
            </w:r>
          </w:p>
        </w:tc>
      </w:tr>
    </w:tbl>
    <w:p w14:paraId="7074CA18" w14:textId="77777777" w:rsidR="00EB79DB" w:rsidRPr="00285F6E" w:rsidRDefault="00EB79DB" w:rsidP="00EB79DB">
      <w:pPr>
        <w:pStyle w:val="ProductList-Body"/>
        <w:spacing w:before="240" w:line="238" w:lineRule="auto"/>
      </w:pPr>
      <w:r>
        <w:rPr>
          <w:b/>
          <w:bCs/>
          <w:color w:val="00188F"/>
        </w:rPr>
        <w:t>Kullanılabilirlik Bölgelerini kullanmayan AKS Kümeleri için Aylık Çalışma Süresi Hesabi ve Hizmet Düzeyleri</w:t>
      </w:r>
    </w:p>
    <w:p w14:paraId="4B79E198" w14:textId="77777777" w:rsidR="00EB79DB" w:rsidRPr="00285F6E" w:rsidRDefault="00EB79DB" w:rsidP="00EB79DB">
      <w:pPr>
        <w:pStyle w:val="ProductList-Body"/>
        <w:spacing w:line="238" w:lineRule="auto"/>
      </w:pPr>
      <w:r>
        <w:t>“</w:t>
      </w:r>
      <w:r>
        <w:rPr>
          <w:b/>
          <w:bCs/>
          <w:color w:val="00188F"/>
        </w:rPr>
        <w:t>Kullanılabilir Maksimum Dakika</w:t>
      </w:r>
      <w:r>
        <w:t>”, sağlanan bir AKS Kümesinin bir fatura ayı boyunca, Müşteri kümeyi durduracak veya silecek bir eylem başlatmasına kadar geçen birikmiş dakikalar toplamıdır.</w:t>
      </w:r>
    </w:p>
    <w:p w14:paraId="1DD06D32" w14:textId="77777777" w:rsidR="00EB79DB" w:rsidRPr="00285F6E" w:rsidRDefault="00EB79DB" w:rsidP="00EB79DB">
      <w:pPr>
        <w:pStyle w:val="ProductList-Body"/>
        <w:spacing w:line="238" w:lineRule="auto"/>
      </w:pPr>
      <w:r>
        <w:t>“</w:t>
      </w:r>
      <w:r>
        <w:rPr>
          <w:b/>
          <w:bCs/>
          <w:color w:val="00188F"/>
        </w:rPr>
        <w:t>Kesinti Süresi</w:t>
      </w:r>
      <w:r>
        <w:t>”, sağlanan bir AKS Kümesinin Kubernetes API sunucusuna hiçbir bağlantısının olmadığı Kullanılabilir Maksimum Dakikanın bir parçasını oluşturan birikmiş dakika toplamıdır.</w:t>
      </w:r>
    </w:p>
    <w:p w14:paraId="5FF9DCFF" w14:textId="77777777" w:rsidR="00EB79DB" w:rsidRPr="00285F6E" w:rsidRDefault="00EB79DB" w:rsidP="00EB79DB">
      <w:pPr>
        <w:pStyle w:val="ProductList-Body"/>
        <w:spacing w:line="238" w:lineRule="auto"/>
      </w:pPr>
      <w:r>
        <w:t>“</w:t>
      </w:r>
      <w:r>
        <w:rPr>
          <w:b/>
          <w:bCs/>
          <w:color w:val="00188F"/>
        </w:rPr>
        <w:t>Aylık Çalışma Süresi Yüzdesi</w:t>
      </w:r>
      <w: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0FA00792" w14:textId="77777777" w:rsidR="00EB79DB" w:rsidRPr="00285F6E" w:rsidRDefault="00EB79DB" w:rsidP="00EB79DB">
      <w:pPr>
        <w:pStyle w:val="ProductList-Body"/>
        <w:spacing w:line="238" w:lineRule="auto"/>
      </w:pPr>
    </w:p>
    <w:p w14:paraId="094F12DB"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993127B" w14:textId="77777777" w:rsidR="00EB79DB" w:rsidRPr="00285F6E" w:rsidRDefault="00EB79DB" w:rsidP="00EB79DB">
      <w:pPr>
        <w:pStyle w:val="ProductList-Body"/>
        <w:spacing w:line="238" w:lineRule="auto"/>
      </w:pPr>
      <w:r>
        <w:rPr>
          <w:b/>
          <w:bCs/>
          <w:color w:val="00188F"/>
        </w:rPr>
        <w:t>Aşağıdaki Hizmet Düzeyleri ve Hizmet Kredileri, Müşterinin Kullanılabilirlik Bölgeleri etkin olmayan AKS Kümelerini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1ECF81A" w14:textId="77777777" w:rsidTr="00C94E4B">
        <w:trPr>
          <w:tblHeader/>
        </w:trPr>
        <w:tc>
          <w:tcPr>
            <w:tcW w:w="5400" w:type="dxa"/>
            <w:shd w:val="clear" w:color="auto" w:fill="0072C6"/>
          </w:tcPr>
          <w:p w14:paraId="5A38D7F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1C306E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0CE573A" w14:textId="77777777" w:rsidTr="00C94E4B">
        <w:tc>
          <w:tcPr>
            <w:tcW w:w="5400" w:type="dxa"/>
          </w:tcPr>
          <w:p w14:paraId="3AF6E705" w14:textId="77777777" w:rsidR="00EB79DB" w:rsidRPr="00EF7CF9" w:rsidRDefault="00EB79DB" w:rsidP="00C94E4B">
            <w:pPr>
              <w:pStyle w:val="ProductList-OfferingBody"/>
              <w:spacing w:line="238" w:lineRule="auto"/>
              <w:jc w:val="center"/>
            </w:pPr>
            <w:r>
              <w:t>&lt; %99,9</w:t>
            </w:r>
          </w:p>
        </w:tc>
        <w:tc>
          <w:tcPr>
            <w:tcW w:w="3987" w:type="dxa"/>
          </w:tcPr>
          <w:p w14:paraId="2D098209" w14:textId="77777777" w:rsidR="00EB79DB" w:rsidRPr="00EF7CF9" w:rsidRDefault="00EB79DB" w:rsidP="00C94E4B">
            <w:pPr>
              <w:pStyle w:val="ProductList-OfferingBody"/>
              <w:spacing w:line="238" w:lineRule="auto"/>
              <w:jc w:val="center"/>
            </w:pPr>
            <w:r>
              <w:t>%10</w:t>
            </w:r>
          </w:p>
        </w:tc>
      </w:tr>
      <w:tr w:rsidR="00EB79DB" w:rsidRPr="00B44CF9" w14:paraId="7A7BC1F0" w14:textId="77777777" w:rsidTr="00C94E4B">
        <w:tc>
          <w:tcPr>
            <w:tcW w:w="5400" w:type="dxa"/>
          </w:tcPr>
          <w:p w14:paraId="66F5429B" w14:textId="77777777" w:rsidR="00EB79DB" w:rsidRPr="00EF7CF9" w:rsidRDefault="00EB79DB" w:rsidP="00C94E4B">
            <w:pPr>
              <w:pStyle w:val="ProductList-OfferingBody"/>
              <w:spacing w:line="238" w:lineRule="auto"/>
              <w:jc w:val="center"/>
            </w:pPr>
            <w:r>
              <w:t>&lt; %99</w:t>
            </w:r>
          </w:p>
        </w:tc>
        <w:tc>
          <w:tcPr>
            <w:tcW w:w="3987" w:type="dxa"/>
          </w:tcPr>
          <w:p w14:paraId="6A091BC8" w14:textId="77777777" w:rsidR="00EB79DB" w:rsidRPr="00EF7CF9" w:rsidRDefault="00EB79DB" w:rsidP="00C94E4B">
            <w:pPr>
              <w:pStyle w:val="ProductList-OfferingBody"/>
              <w:spacing w:line="238" w:lineRule="auto"/>
              <w:jc w:val="center"/>
            </w:pPr>
            <w:r>
              <w:t>%25</w:t>
            </w:r>
          </w:p>
        </w:tc>
      </w:tr>
      <w:tr w:rsidR="00EB79DB" w:rsidRPr="00B44CF9" w14:paraId="748622D2" w14:textId="77777777" w:rsidTr="00C94E4B">
        <w:tc>
          <w:tcPr>
            <w:tcW w:w="5400" w:type="dxa"/>
          </w:tcPr>
          <w:p w14:paraId="78CBFECF" w14:textId="77777777" w:rsidR="00EB79DB" w:rsidRPr="00EF7CF9" w:rsidRDefault="00EB79DB" w:rsidP="00C94E4B">
            <w:pPr>
              <w:pStyle w:val="ProductList-OfferingBody"/>
              <w:spacing w:line="238" w:lineRule="auto"/>
              <w:jc w:val="center"/>
            </w:pPr>
            <w:r>
              <w:t>&lt; %95</w:t>
            </w:r>
          </w:p>
        </w:tc>
        <w:tc>
          <w:tcPr>
            <w:tcW w:w="3987" w:type="dxa"/>
          </w:tcPr>
          <w:p w14:paraId="44FB3752" w14:textId="77777777" w:rsidR="00EB79DB" w:rsidRPr="00EF7CF9" w:rsidRDefault="00EB79DB" w:rsidP="00C94E4B">
            <w:pPr>
              <w:pStyle w:val="ProductList-OfferingBody"/>
              <w:spacing w:line="238" w:lineRule="auto"/>
              <w:jc w:val="center"/>
            </w:pPr>
            <w:r>
              <w:t>%100</w:t>
            </w:r>
          </w:p>
        </w:tc>
      </w:tr>
    </w:tbl>
    <w:p w14:paraId="58F2D0EB"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645A04F"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14" w:name="_Toc5018197"/>
      <w:bookmarkStart w:id="315" w:name="_Toc52348933"/>
      <w:bookmarkStart w:id="316" w:name="_Toc120626061"/>
      <w:bookmarkStart w:id="317" w:name="_Toc510793664"/>
      <w:bookmarkStart w:id="318" w:name="_Toc484160665"/>
      <w:bookmarkStart w:id="319" w:name="_Toc126069646"/>
      <w:bookmarkEnd w:id="275"/>
      <w:r>
        <w:t>Azure Lab Services</w:t>
      </w:r>
      <w:bookmarkEnd w:id="314"/>
      <w:bookmarkEnd w:id="315"/>
      <w:bookmarkEnd w:id="316"/>
      <w:bookmarkEnd w:id="319"/>
    </w:p>
    <w:p w14:paraId="6823E7D7" w14:textId="77777777" w:rsidR="00EB79DB" w:rsidRPr="00285F6E" w:rsidRDefault="00EB79DB" w:rsidP="00EB79DB">
      <w:pPr>
        <w:pStyle w:val="ProductList-Body"/>
        <w:spacing w:line="238" w:lineRule="auto"/>
      </w:pPr>
      <w:r>
        <w:rPr>
          <w:b/>
          <w:color w:val="00188F"/>
        </w:rPr>
        <w:t>Ek Tanımlar</w:t>
      </w:r>
      <w:r w:rsidRPr="00691780">
        <w:rPr>
          <w:b/>
        </w:rPr>
        <w:t>:</w:t>
      </w:r>
    </w:p>
    <w:p w14:paraId="448207BC"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 Azure Lab Services kapsamında bir laboratuvar içinde sağlanan herhangi bir sanal makine olarak tanımlanır.</w:t>
      </w:r>
    </w:p>
    <w:p w14:paraId="4B6F8EF6"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color w:val="00188F"/>
          <w:sz w:val="18"/>
          <w:szCs w:val="22"/>
        </w:rPr>
        <w:lastRenderedPageBreak/>
        <w:t>“Laboratuvar Sanal Makine Bağlantısı</w:t>
      </w:r>
      <w:r>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 adresleri ile aynı sanal ağ içindeki IP adresleri olabilir.</w:t>
      </w:r>
    </w:p>
    <w:p w14:paraId="11CC6124" w14:textId="77777777" w:rsidR="00EB79DB" w:rsidRPr="00285F6E" w:rsidRDefault="00EB79DB" w:rsidP="00EB79DB">
      <w:pPr>
        <w:spacing w:before="120" w:after="0" w:line="238" w:lineRule="auto"/>
      </w:pPr>
      <w:r>
        <w:rPr>
          <w:b/>
          <w:bCs/>
          <w:color w:val="00188F"/>
          <w:sz w:val="18"/>
        </w:rPr>
        <w:t>Azure Lab Services için Aylık Çalışma Süresi Hesaplaması ve Hizmet Seviyeleri</w:t>
      </w:r>
    </w:p>
    <w:p w14:paraId="68B75986" w14:textId="77777777" w:rsidR="00EB79DB" w:rsidRPr="00285F6E" w:rsidRDefault="00EB79DB" w:rsidP="00EB79DB">
      <w:pPr>
        <w:spacing w:after="0" w:line="238" w:lineRule="auto"/>
      </w:pPr>
      <w:r>
        <w:rPr>
          <w:sz w:val="18"/>
        </w:rPr>
        <w:t>“</w:t>
      </w:r>
      <w:r>
        <w:rPr>
          <w:b/>
          <w:color w:val="00188F"/>
          <w:sz w:val="18"/>
        </w:rPr>
        <w:t>Ay İçerisindeki Dakikalar</w:t>
      </w:r>
      <w:r>
        <w:rPr>
          <w:sz w:val="18"/>
        </w:rPr>
        <w:t>”, belirli bir aydaki toplam dakika sayısıdır.</w:t>
      </w:r>
    </w:p>
    <w:p w14:paraId="5CF25367" w14:textId="77777777" w:rsidR="00EB79DB" w:rsidRPr="00285F6E" w:rsidRDefault="00EB79DB" w:rsidP="00EB79DB">
      <w:pPr>
        <w:spacing w:after="0" w:line="238" w:lineRule="auto"/>
      </w:pPr>
      <w:r>
        <w:rPr>
          <w:sz w:val="18"/>
        </w:rPr>
        <w:t>“</w:t>
      </w:r>
      <w:r>
        <w:rPr>
          <w:b/>
          <w:color w:val="00188F"/>
          <w:sz w:val="18"/>
        </w:rPr>
        <w:t>Kesinti Süresi</w:t>
      </w:r>
      <w:r>
        <w:rPr>
          <w:sz w:val="18"/>
        </w:rPr>
        <w:t>” hiç Laboratuvar Sanal Makinesi Bağlantısı olmayan Ay İçerisindeki Dakikaların bir parçası olan birikmiş dakikaların toplamıdır.</w:t>
      </w:r>
    </w:p>
    <w:p w14:paraId="57767B92" w14:textId="77777777" w:rsidR="00EB79DB" w:rsidRPr="00285F6E" w:rsidRDefault="00EB79DB" w:rsidP="00EB79DB">
      <w:pPr>
        <w:pStyle w:val="ProductList-Body"/>
        <w:spacing w:line="238" w:lineRule="auto"/>
      </w:pPr>
      <w:r>
        <w:rPr>
          <w:b/>
          <w:color w:val="00188F"/>
        </w:rPr>
        <w:t>“Aylık Çalışma Süresi Yüzdesi”</w:t>
      </w:r>
      <w:r>
        <w:t>, herhangi bir Lab Sanal Makinesinin Kesinti Süresinin olduğu belirli bir Microsoft Azure aboneliği için bir fatura ayında Ay İçindeki Dakikaların yüzdesi ile hesaplanır.</w:t>
      </w:r>
    </w:p>
    <w:p w14:paraId="776F721E" w14:textId="77777777" w:rsidR="00EB79DB" w:rsidRPr="00285F6E" w:rsidRDefault="00EB79DB" w:rsidP="00EB79DB">
      <w:pPr>
        <w:pStyle w:val="ProductList-Body"/>
        <w:keepNext/>
        <w:keepLines/>
        <w:spacing w:line="238" w:lineRule="auto"/>
      </w:pPr>
      <w:r>
        <w:t xml:space="preserve">Aylık Çalışma Süresi Yüzdesi, aşağıdaki formül kullanılarak hesaplanır: </w:t>
      </w:r>
    </w:p>
    <w:p w14:paraId="0979E030" w14:textId="77777777" w:rsidR="00EB79DB" w:rsidRPr="00285F6E" w:rsidRDefault="00EB79DB" w:rsidP="00EB79DB">
      <w:pPr>
        <w:pStyle w:val="ProductList-Body"/>
        <w:spacing w:line="238" w:lineRule="auto"/>
      </w:pPr>
    </w:p>
    <w:p w14:paraId="239A4B82"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Aydaki Dakika sayısı - 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F8B4C" w14:textId="77777777" w:rsidR="00EB79DB" w:rsidRPr="00285F6E" w:rsidRDefault="00EB79DB" w:rsidP="00EB79DB">
      <w:pPr>
        <w:pStyle w:val="ProductList-Body"/>
        <w:spacing w:line="238" w:lineRule="auto"/>
      </w:pPr>
      <w:r>
        <w:rPr>
          <w:b/>
          <w:color w:val="00188F"/>
        </w:rPr>
        <w:t>Aşağıdaki Hizmet Düzeyleri ve Hizmet Kredileri, Müşterinin Laboratuvar Sanal Makineleri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8DA015" w14:textId="77777777" w:rsidTr="00C94E4B">
        <w:trPr>
          <w:tblHeader/>
        </w:trPr>
        <w:tc>
          <w:tcPr>
            <w:tcW w:w="5400" w:type="dxa"/>
            <w:shd w:val="clear" w:color="auto" w:fill="0072C6"/>
          </w:tcPr>
          <w:p w14:paraId="139FD0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520F61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3E05335" w14:textId="77777777" w:rsidTr="00C94E4B">
        <w:tc>
          <w:tcPr>
            <w:tcW w:w="5400" w:type="dxa"/>
          </w:tcPr>
          <w:p w14:paraId="3043034C" w14:textId="77777777" w:rsidR="00EB79DB" w:rsidRPr="00EF7CF9" w:rsidRDefault="00EB79DB" w:rsidP="00C94E4B">
            <w:pPr>
              <w:pStyle w:val="ProductList-OfferingBody"/>
              <w:spacing w:line="238" w:lineRule="auto"/>
              <w:jc w:val="center"/>
            </w:pPr>
            <w:r>
              <w:t>&lt; %99,9</w:t>
            </w:r>
          </w:p>
        </w:tc>
        <w:tc>
          <w:tcPr>
            <w:tcW w:w="3987" w:type="dxa"/>
          </w:tcPr>
          <w:p w14:paraId="15E240E5" w14:textId="77777777" w:rsidR="00EB79DB" w:rsidRPr="00EF7CF9" w:rsidRDefault="00EB79DB" w:rsidP="00C94E4B">
            <w:pPr>
              <w:pStyle w:val="ProductList-OfferingBody"/>
              <w:spacing w:line="238" w:lineRule="auto"/>
              <w:jc w:val="center"/>
            </w:pPr>
            <w:r>
              <w:t>%10</w:t>
            </w:r>
          </w:p>
        </w:tc>
      </w:tr>
      <w:tr w:rsidR="00EB79DB" w:rsidRPr="00B44CF9" w14:paraId="5BF9F25A" w14:textId="77777777" w:rsidTr="00C94E4B">
        <w:tc>
          <w:tcPr>
            <w:tcW w:w="5400" w:type="dxa"/>
          </w:tcPr>
          <w:p w14:paraId="6FE4CCB3" w14:textId="77777777" w:rsidR="00EB79DB" w:rsidRPr="00EF7CF9" w:rsidRDefault="00EB79DB" w:rsidP="00C94E4B">
            <w:pPr>
              <w:pStyle w:val="ProductList-OfferingBody"/>
              <w:spacing w:line="238" w:lineRule="auto"/>
              <w:jc w:val="center"/>
            </w:pPr>
            <w:r>
              <w:t>&lt; %99</w:t>
            </w:r>
          </w:p>
        </w:tc>
        <w:tc>
          <w:tcPr>
            <w:tcW w:w="3987" w:type="dxa"/>
          </w:tcPr>
          <w:p w14:paraId="378DF4ED" w14:textId="77777777" w:rsidR="00EB79DB" w:rsidRPr="00EF7CF9" w:rsidRDefault="00EB79DB" w:rsidP="00C94E4B">
            <w:pPr>
              <w:pStyle w:val="ProductList-OfferingBody"/>
              <w:spacing w:line="238" w:lineRule="auto"/>
              <w:jc w:val="center"/>
            </w:pPr>
            <w:r>
              <w:t>%25</w:t>
            </w:r>
          </w:p>
        </w:tc>
      </w:tr>
    </w:tbl>
    <w:p w14:paraId="1ED340C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968390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20" w:name="_Toc52348934"/>
      <w:bookmarkStart w:id="321" w:name="_Toc120626062"/>
      <w:bookmarkStart w:id="322" w:name="_Toc126069647"/>
      <w:r>
        <w:t>Azure Yük Dengeleyici</w:t>
      </w:r>
      <w:bookmarkEnd w:id="317"/>
      <w:bookmarkEnd w:id="320"/>
      <w:bookmarkEnd w:id="321"/>
      <w:bookmarkEnd w:id="322"/>
    </w:p>
    <w:p w14:paraId="1E619B1D" w14:textId="77777777" w:rsidR="00EB79DB" w:rsidRPr="00285F6E" w:rsidRDefault="00EB79DB" w:rsidP="00EB79DB">
      <w:pPr>
        <w:pStyle w:val="ProductList-Body"/>
        <w:spacing w:line="238" w:lineRule="auto"/>
      </w:pPr>
      <w:r>
        <w:rPr>
          <w:b/>
          <w:color w:val="00188F"/>
        </w:rPr>
        <w:t>Ek Tanımlar</w:t>
      </w:r>
      <w:r w:rsidRPr="00691780">
        <w:rPr>
          <w:b/>
        </w:rPr>
        <w:t>:</w:t>
      </w:r>
    </w:p>
    <w:p w14:paraId="218876E3" w14:textId="77777777" w:rsidR="00EB79DB" w:rsidRPr="00285F6E" w:rsidRDefault="00EB79DB" w:rsidP="00EB79DB">
      <w:pPr>
        <w:spacing w:after="0" w:line="238" w:lineRule="auto"/>
      </w:pPr>
      <w:r>
        <w:rPr>
          <w:sz w:val="18"/>
        </w:rPr>
        <w:t>“</w:t>
      </w:r>
      <w:r>
        <w:rPr>
          <w:b/>
          <w:color w:val="00188F"/>
          <w:sz w:val="18"/>
        </w:rPr>
        <w:t>Yük Dengeleme Uç Noktası</w:t>
      </w:r>
      <w:r>
        <w:rPr>
          <w:sz w:val="18"/>
        </w:rPr>
        <w:t>” bir IP adresi ve ilişkili IP aktarma portu tanımıdır.</w:t>
      </w:r>
    </w:p>
    <w:p w14:paraId="0B45A3A8" w14:textId="77777777" w:rsidR="00EB79DB" w:rsidRPr="00285F6E" w:rsidRDefault="00EB79DB" w:rsidP="00EB79DB">
      <w:pPr>
        <w:spacing w:after="0" w:line="238" w:lineRule="auto"/>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09A4188F" w14:textId="77777777" w:rsidR="00EB79DB" w:rsidRPr="00285F6E" w:rsidRDefault="00EB79DB" w:rsidP="00EB79DB">
      <w:pPr>
        <w:spacing w:after="0" w:line="238" w:lineRule="auto"/>
      </w:pPr>
      <w:r>
        <w:rPr>
          <w:sz w:val="18"/>
        </w:rPr>
        <w:t>“</w:t>
      </w:r>
      <w:r>
        <w:rPr>
          <w:b/>
          <w:color w:val="00188F"/>
          <w:sz w:val="18"/>
        </w:rPr>
        <w:t>Bağlantı</w:t>
      </w:r>
      <w:r>
        <w:rPr>
          <w:sz w:val="18"/>
        </w:rPr>
        <w:t>” trafiğe izin verecek şekilde yapılandırılmış tüm IP adreslerinden gönderilebilen ve alınabilen desteklenen IP aktarma protokolleri üzerinden iki yönlü ağ trafiğidir.</w:t>
      </w:r>
    </w:p>
    <w:p w14:paraId="774EE616" w14:textId="77777777" w:rsidR="00EB79DB" w:rsidRPr="00285F6E" w:rsidRDefault="00EB79DB" w:rsidP="00EB79DB">
      <w:pPr>
        <w:spacing w:after="0" w:line="238" w:lineRule="auto"/>
      </w:pPr>
    </w:p>
    <w:p w14:paraId="28DDC66A" w14:textId="77777777" w:rsidR="00EB79DB" w:rsidRPr="00285F6E" w:rsidRDefault="00EB79DB" w:rsidP="00EB79DB">
      <w:pPr>
        <w:spacing w:after="0" w:line="238" w:lineRule="auto"/>
      </w:pPr>
      <w:r>
        <w:rPr>
          <w:b/>
          <w:bCs/>
          <w:color w:val="00188F"/>
          <w:sz w:val="18"/>
        </w:rPr>
        <w:t>Azure Yük Dengeleyici için Aylık Çalışma Süresi Hesabı ve Hizmet Seviyeleri</w:t>
      </w:r>
    </w:p>
    <w:p w14:paraId="5F11A40D"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 belirli bir Azure Standart Yük Dengeleyicinin (iki veya daha fazla Sağlam Sanal Makineye hizmet eden) bir fatura ayında belirli bir Microsoft Azure üyeliğinde Müşteri tarafından dağıtıldığı toplam dakika sayısıdır.</w:t>
      </w:r>
    </w:p>
    <w:p w14:paraId="42CF74DE" w14:textId="77777777" w:rsidR="00EB79DB" w:rsidRPr="00285F6E" w:rsidRDefault="00EB79DB" w:rsidP="00EB79DB">
      <w:pPr>
        <w:spacing w:after="0" w:line="238" w:lineRule="auto"/>
      </w:pPr>
      <w:r>
        <w:rPr>
          <w:sz w:val="18"/>
        </w:rPr>
        <w:t>“</w:t>
      </w:r>
      <w:r>
        <w:rPr>
          <w:b/>
          <w:color w:val="00188F"/>
          <w:sz w:val="18"/>
        </w:rPr>
        <w:t>Kesinti Süresi</w:t>
      </w:r>
      <w:r>
        <w:rPr>
          <w:sz w:val="18"/>
        </w:rPr>
        <w:t>”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Kesinti süresi, SNAT bağlantı noktası tükenişlerinden kaynaklanan dakikaları içermez.</w:t>
      </w:r>
    </w:p>
    <w:p w14:paraId="2BC342F0" w14:textId="77777777" w:rsidR="00EB79DB" w:rsidRPr="00285F6E" w:rsidRDefault="00EB79DB" w:rsidP="00EB79DB">
      <w:pPr>
        <w:pStyle w:val="ProductList-Body"/>
        <w:spacing w:line="238" w:lineRule="auto"/>
      </w:pPr>
      <w:r>
        <w:t xml:space="preserve">Azure Standart Yük Dengeleyicinin </w:t>
      </w:r>
      <w:r>
        <w:rPr>
          <w:b/>
          <w:bCs/>
          <w:color w:val="00188F"/>
        </w:rPr>
        <w:t>“Aylık Çalışma Süresi Yüzdesi”</w:t>
      </w:r>
      <w:r>
        <w:rPr>
          <w:color w:val="000000" w:themeColor="text1"/>
        </w:rPr>
        <w:t>, Kullanılabilir Maksimum Dakikadan Kesinti Süresinin çıkarılıp Kullanılabilir Maksimum Dakikaya bölünerek 100 ile çarpılması şeklinde hesaplanır.</w:t>
      </w:r>
    </w:p>
    <w:p w14:paraId="7CEBC64D"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C23855C" w14:textId="77777777" w:rsidR="00EB79DB" w:rsidRPr="00285F6E" w:rsidRDefault="00EB79DB" w:rsidP="00EB79DB">
      <w:pPr>
        <w:pStyle w:val="ProductList-Body"/>
        <w:spacing w:line="238" w:lineRule="auto"/>
      </w:pPr>
    </w:p>
    <w:p w14:paraId="79C01154"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865CDE8" w14:textId="77777777" w:rsidR="00EB79DB" w:rsidRPr="00285F6E" w:rsidRDefault="00EB79DB" w:rsidP="00EB79DB">
      <w:pPr>
        <w:pStyle w:val="ProductList-Body"/>
        <w:spacing w:line="238" w:lineRule="auto"/>
      </w:pPr>
      <w:r>
        <w:rPr>
          <w:b/>
          <w:color w:val="00188F"/>
        </w:rPr>
        <w:t>Aşağıdaki Hizmet Seviyeleri ve Hizmet Kredileri, Azure Yük Dengeleyicisi kullanan Müşteriler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08AD3A9" w14:textId="77777777" w:rsidTr="00C94E4B">
        <w:trPr>
          <w:tblHeader/>
        </w:trPr>
        <w:tc>
          <w:tcPr>
            <w:tcW w:w="5400" w:type="dxa"/>
            <w:shd w:val="clear" w:color="auto" w:fill="0072C6"/>
          </w:tcPr>
          <w:p w14:paraId="54992A00"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2ED315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6CCFD20" w14:textId="77777777" w:rsidTr="00C94E4B">
        <w:tc>
          <w:tcPr>
            <w:tcW w:w="5400" w:type="dxa"/>
          </w:tcPr>
          <w:p w14:paraId="58E6DA4D" w14:textId="77777777" w:rsidR="00EB79DB" w:rsidRPr="0076238C" w:rsidRDefault="00EB79DB" w:rsidP="00C94E4B">
            <w:pPr>
              <w:pStyle w:val="ProductList-OfferingBody"/>
              <w:spacing w:line="238" w:lineRule="auto"/>
              <w:jc w:val="center"/>
            </w:pPr>
            <w:r>
              <w:t>&lt; %99,99</w:t>
            </w:r>
          </w:p>
        </w:tc>
        <w:tc>
          <w:tcPr>
            <w:tcW w:w="3987" w:type="dxa"/>
          </w:tcPr>
          <w:p w14:paraId="2B51A8FF" w14:textId="77777777" w:rsidR="00EB79DB" w:rsidRPr="0076238C" w:rsidRDefault="00EB79DB" w:rsidP="00C94E4B">
            <w:pPr>
              <w:pStyle w:val="ProductList-OfferingBody"/>
              <w:spacing w:line="238" w:lineRule="auto"/>
              <w:jc w:val="center"/>
            </w:pPr>
            <w:r>
              <w:t>%10</w:t>
            </w:r>
          </w:p>
        </w:tc>
      </w:tr>
      <w:tr w:rsidR="00EB79DB" w:rsidRPr="00B44CF9" w14:paraId="14108BD9" w14:textId="77777777" w:rsidTr="00C94E4B">
        <w:tc>
          <w:tcPr>
            <w:tcW w:w="5400" w:type="dxa"/>
          </w:tcPr>
          <w:p w14:paraId="3117A133" w14:textId="77777777" w:rsidR="00EB79DB" w:rsidRPr="0076238C" w:rsidRDefault="00EB79DB" w:rsidP="00C94E4B">
            <w:pPr>
              <w:pStyle w:val="ProductList-OfferingBody"/>
              <w:spacing w:line="238" w:lineRule="auto"/>
              <w:jc w:val="center"/>
            </w:pPr>
            <w:r>
              <w:t>&lt; %99,9</w:t>
            </w:r>
          </w:p>
        </w:tc>
        <w:tc>
          <w:tcPr>
            <w:tcW w:w="3987" w:type="dxa"/>
          </w:tcPr>
          <w:p w14:paraId="728FDCA5" w14:textId="77777777" w:rsidR="00EB79DB" w:rsidRPr="0076238C" w:rsidRDefault="00EB79DB" w:rsidP="00C94E4B">
            <w:pPr>
              <w:pStyle w:val="ProductList-OfferingBody"/>
              <w:spacing w:line="238" w:lineRule="auto"/>
              <w:jc w:val="center"/>
            </w:pPr>
            <w:r>
              <w:t>%25</w:t>
            </w:r>
          </w:p>
        </w:tc>
      </w:tr>
    </w:tbl>
    <w:p w14:paraId="59D1B881" w14:textId="77777777" w:rsidR="00EB79DB" w:rsidRPr="00285F6E" w:rsidRDefault="00EB79DB" w:rsidP="00EB79DB">
      <w:pPr>
        <w:pStyle w:val="ProductList-Body"/>
        <w:spacing w:line="238" w:lineRule="auto"/>
      </w:pPr>
    </w:p>
    <w:p w14:paraId="5DA0214D"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Temel Yük Dengeleyici için SLA sağlanmadı.</w:t>
      </w:r>
    </w:p>
    <w:bookmarkStart w:id="323" w:name="_Toc513395515"/>
    <w:bookmarkStart w:id="324" w:name="_Hlk513540130"/>
    <w:p w14:paraId="632A6B2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CAAA7BB" w14:textId="77777777" w:rsidR="005322A7" w:rsidRPr="00F64F38" w:rsidRDefault="005322A7" w:rsidP="005322A7">
      <w:pPr>
        <w:pStyle w:val="ProductList-Offering2Heading"/>
        <w:keepNext/>
        <w:tabs>
          <w:tab w:val="clear" w:pos="360"/>
        </w:tabs>
        <w:outlineLvl w:val="2"/>
      </w:pPr>
      <w:bookmarkStart w:id="325" w:name="_Toc457806469"/>
      <w:bookmarkStart w:id="326" w:name="_Toc457821556"/>
      <w:bookmarkStart w:id="327" w:name="_Toc52348963"/>
      <w:bookmarkStart w:id="328" w:name="_Toc120626063"/>
      <w:bookmarkStart w:id="329" w:name="_Toc52348935"/>
      <w:bookmarkStart w:id="330" w:name="_Toc124501607"/>
      <w:bookmarkStart w:id="331" w:name="_Toc126069648"/>
      <w:r>
        <w:t>Azure Yük Testi</w:t>
      </w:r>
      <w:bookmarkEnd w:id="330"/>
      <w:bookmarkEnd w:id="331"/>
    </w:p>
    <w:p w14:paraId="69F1A0CD" w14:textId="77777777" w:rsidR="005322A7" w:rsidRPr="00F64F38" w:rsidRDefault="005322A7" w:rsidP="005322A7">
      <w:pPr>
        <w:pStyle w:val="ProductList-Body"/>
      </w:pPr>
      <w:r>
        <w:rPr>
          <w:b/>
          <w:color w:val="00188F"/>
        </w:rPr>
        <w:t>Ek Tanımlar</w:t>
      </w:r>
    </w:p>
    <w:p w14:paraId="75B2B9A7" w14:textId="77777777" w:rsidR="005322A7" w:rsidRPr="00F64F38" w:rsidRDefault="005322A7" w:rsidP="005322A7">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“Dağıtım Dakikaları”</w:t>
      </w:r>
      <w:r>
        <w:rPr>
          <w:rFonts w:asciiTheme="minorHAnsi" w:eastAsiaTheme="minorHAnsi" w:hAnsiTheme="minorHAnsi" w:cstheme="minorBidi"/>
          <w:sz w:val="18"/>
          <w:szCs w:val="22"/>
        </w:rPr>
        <w:t>, belirli bir Azure Yük Testi Hizmeti Kaynağının bir fatura ayında Microsoft Azure'da dağıtıldığı toplam dakika sayısıdır.</w:t>
      </w:r>
    </w:p>
    <w:p w14:paraId="64892C0F" w14:textId="77777777" w:rsidR="005322A7" w:rsidRPr="00F64F38" w:rsidRDefault="005322A7" w:rsidP="005322A7">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“Kullanılabilir Maksimum Dakika”</w:t>
      </w:r>
      <w:r>
        <w:rPr>
          <w:rFonts w:asciiTheme="minorHAnsi" w:eastAsiaTheme="minorHAnsi" w:hAnsiTheme="minorHAnsi" w:cstheme="minorBidi"/>
          <w:sz w:val="18"/>
          <w:szCs w:val="22"/>
        </w:rPr>
        <w:t>, bir fatura ayında belirli bir Microsoft Azure üyeliğinde Müşteri tarafından dağıtılan tüm Azure Yük Testi Hizmeti Kaynaklarındaki tüm Dağıtım Dakikalarının toplamıdır.</w:t>
      </w:r>
    </w:p>
    <w:p w14:paraId="7D6C26F8" w14:textId="77777777" w:rsidR="005322A7" w:rsidRPr="00F64F38" w:rsidRDefault="005322A7" w:rsidP="005322A7">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“Kesinti Süresi”</w:t>
      </w:r>
      <w:r>
        <w:rPr>
          <w:rFonts w:asciiTheme="minorHAnsi" w:eastAsiaTheme="minorHAnsi" w:hAnsiTheme="minorHAnsi" w:cstheme="minorBidi"/>
          <w:sz w:val="18"/>
          <w:szCs w:val="22"/>
        </w:rPr>
        <w:t xml:space="preserve">, Yük Testi Kaynağının kullanılabilir olmadığı zamanda bir fatura ayında belirli bir Microsoft Azure üyeliğinde Müşteri tarafından dağıtılan tüm Azure Yük Testi Hizmeti Kaynaklarındaki tüm Dağıtım Dakikalarının toplamıdır. 5 dakika boyunca işlemlerin gerçekleştirilmesine </w:t>
      </w:r>
      <w:r>
        <w:rPr>
          <w:rFonts w:asciiTheme="minorHAnsi" w:eastAsiaTheme="minorHAnsi" w:hAnsiTheme="minorHAnsi" w:cstheme="minorBidi"/>
          <w:sz w:val="18"/>
          <w:szCs w:val="22"/>
        </w:rPr>
        <w:lastRenderedPageBreak/>
        <w:t>yönelik belirtilen Hizmete ilişkin tüm sürekli HTTP isteklerinin bir Hata Koduyla sonuçlanması veya yanıt vermemesi durumunda, ilgili dakika kullanılamaz olarak kabul edilir.</w:t>
      </w:r>
    </w:p>
    <w:p w14:paraId="391FEB09" w14:textId="77777777" w:rsidR="005322A7" w:rsidRPr="00F64F38" w:rsidRDefault="005322A7" w:rsidP="005322A7">
      <w:pPr>
        <w:pStyle w:val="ProductList-Body"/>
      </w:pPr>
      <w:r w:rsidRPr="00AB61AC">
        <w:rPr>
          <w:b/>
          <w:bCs/>
          <w:color w:val="00188F"/>
          <w:lang w:val="ru-RU" w:eastAsia="ru-RU" w:bidi="ru-RU"/>
        </w:rPr>
        <w:t>“</w:t>
      </w:r>
      <w:r>
        <w:rPr>
          <w:b/>
          <w:bCs/>
          <w:color w:val="00188F"/>
        </w:rPr>
        <w:t>Aylık Çalışma Süresi Yüzdesi</w:t>
      </w:r>
      <w:r w:rsidRPr="00AB61AC">
        <w:rPr>
          <w:b/>
          <w:bCs/>
          <w:color w:val="00188F"/>
          <w:lang w:val="ru-RU" w:eastAsia="ru-RU" w:bidi="ru-RU"/>
        </w:rPr>
        <w:t>”</w:t>
      </w:r>
      <w:r>
        <w:t xml:space="preserve"> Aylık Çalışma Süresi Yüzdesi, aşağıdaki formül kullanılarak hesaplanır:</w:t>
      </w:r>
    </w:p>
    <w:p w14:paraId="18888453" w14:textId="77777777" w:rsidR="005322A7" w:rsidRPr="00F64F38" w:rsidRDefault="005322A7" w:rsidP="005322A7">
      <w:pPr>
        <w:pStyle w:val="ProductList-Body"/>
      </w:pPr>
    </w:p>
    <w:p w14:paraId="484925A4" w14:textId="77777777" w:rsidR="005322A7" w:rsidRPr="00F64F38" w:rsidRDefault="005322A7" w:rsidP="005322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35D4FA" w14:textId="77777777" w:rsidR="005322A7" w:rsidRPr="00F64F38" w:rsidRDefault="005322A7" w:rsidP="005322A7">
      <w:pPr>
        <w:pStyle w:val="ProductList-Body"/>
        <w:keepNext/>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2A7" w14:paraId="409FB224"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3850D6" w14:textId="77777777" w:rsidR="005322A7" w:rsidRDefault="005322A7" w:rsidP="007A47CC">
            <w:pPr>
              <w:pStyle w:val="ProductList-OfferingBody"/>
              <w:spacing w:line="254"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820FA9" w14:textId="77777777" w:rsidR="005322A7" w:rsidRDefault="005322A7" w:rsidP="007A47CC">
            <w:pPr>
              <w:pStyle w:val="ProductList-OfferingBody"/>
              <w:spacing w:line="254" w:lineRule="auto"/>
              <w:jc w:val="center"/>
              <w:rPr>
                <w:color w:val="FFFFFF" w:themeColor="background1"/>
              </w:rPr>
            </w:pPr>
            <w:r>
              <w:rPr>
                <w:color w:val="FFFFFF" w:themeColor="background1"/>
              </w:rPr>
              <w:t>Hizmet Kredisi</w:t>
            </w:r>
          </w:p>
        </w:tc>
      </w:tr>
      <w:tr w:rsidR="005322A7" w14:paraId="442D1D3C"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1F08F" w14:textId="77777777" w:rsidR="005322A7" w:rsidRDefault="005322A7"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683DB" w14:textId="77777777" w:rsidR="005322A7" w:rsidRDefault="005322A7" w:rsidP="007A47CC">
            <w:pPr>
              <w:pStyle w:val="ProductList-OfferingBody"/>
              <w:spacing w:line="254" w:lineRule="auto"/>
              <w:jc w:val="center"/>
            </w:pPr>
            <w:r>
              <w:t>%10</w:t>
            </w:r>
          </w:p>
        </w:tc>
      </w:tr>
      <w:tr w:rsidR="005322A7" w14:paraId="2525D306"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754E0" w14:textId="77777777" w:rsidR="005322A7" w:rsidRDefault="005322A7"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FD331" w14:textId="77777777" w:rsidR="005322A7" w:rsidRDefault="005322A7" w:rsidP="007A47CC">
            <w:pPr>
              <w:pStyle w:val="ProductList-OfferingBody"/>
              <w:spacing w:line="254" w:lineRule="auto"/>
              <w:jc w:val="center"/>
            </w:pPr>
            <w:r>
              <w:t>%25</w:t>
            </w:r>
          </w:p>
        </w:tc>
      </w:tr>
    </w:tbl>
    <w:p w14:paraId="371D46F3" w14:textId="77777777" w:rsidR="005322A7" w:rsidRPr="00F64F38" w:rsidRDefault="005322A7" w:rsidP="005322A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Pr>
            <w:rStyle w:val="Hyperlink"/>
            <w:sz w:val="16"/>
            <w:szCs w:val="16"/>
          </w:rPr>
          <w:t>İçindekiler</w:t>
        </w:r>
      </w:hyperlink>
      <w:r>
        <w:rPr>
          <w:sz w:val="16"/>
          <w:szCs w:val="16"/>
        </w:rPr>
        <w:t xml:space="preserve"> / </w:t>
      </w:r>
      <w:hyperlink w:anchor="Tanımlar" w:tooltip="Tanımlar" w:history="1">
        <w:r>
          <w:rPr>
            <w:rStyle w:val="Hyperlink"/>
            <w:sz w:val="16"/>
            <w:szCs w:val="16"/>
          </w:rPr>
          <w:t>Tanımlar Tablosu</w:t>
        </w:r>
      </w:hyperlink>
    </w:p>
    <w:p w14:paraId="6D5D8B63" w14:textId="5F859F25"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32" w:name="_Toc126069649"/>
      <w:r>
        <w:t>Mantıksal Uygulamalar</w:t>
      </w:r>
      <w:bookmarkEnd w:id="325"/>
      <w:bookmarkEnd w:id="326"/>
      <w:bookmarkEnd w:id="327"/>
      <w:bookmarkEnd w:id="328"/>
      <w:bookmarkEnd w:id="332"/>
    </w:p>
    <w:p w14:paraId="38B93519" w14:textId="77777777" w:rsidR="00EB79DB" w:rsidRPr="00285F6E" w:rsidRDefault="00EB79DB" w:rsidP="00EB79DB">
      <w:pPr>
        <w:pStyle w:val="ProductList-Body"/>
        <w:keepNext/>
        <w:spacing w:line="238" w:lineRule="auto"/>
      </w:pPr>
      <w:r>
        <w:rPr>
          <w:b/>
          <w:color w:val="00188F"/>
        </w:rPr>
        <w:t>Ek Tanımlar</w:t>
      </w:r>
      <w:r w:rsidRPr="00691780">
        <w:rPr>
          <w:b/>
        </w:rPr>
        <w:t>:</w:t>
      </w:r>
    </w:p>
    <w:p w14:paraId="3436DBB8" w14:textId="77777777" w:rsidR="00EB79DB" w:rsidRPr="00285F6E" w:rsidRDefault="00EB79DB" w:rsidP="00EB79DB">
      <w:pPr>
        <w:pStyle w:val="ProductList-Body"/>
        <w:spacing w:line="238" w:lineRule="auto"/>
      </w:pPr>
      <w:r>
        <w:t>“</w:t>
      </w:r>
      <w:r>
        <w:rPr>
          <w:b/>
          <w:color w:val="00188F"/>
        </w:rPr>
        <w:t>Dağıtım Dakikaları</w:t>
      </w:r>
      <w: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3798014E" w14:textId="77777777" w:rsidR="00EB79DB" w:rsidRPr="00285F6E" w:rsidRDefault="00EB79DB" w:rsidP="00EB79DB">
      <w:pPr>
        <w:spacing w:after="0" w:line="238" w:lineRule="auto"/>
      </w:pPr>
      <w:r>
        <w:rPr>
          <w:sz w:val="18"/>
          <w:szCs w:val="18"/>
        </w:rPr>
        <w:t>“</w:t>
      </w:r>
      <w:r>
        <w:rPr>
          <w:b/>
          <w:color w:val="00188F"/>
          <w:sz w:val="18"/>
        </w:rPr>
        <w:t>Kullanılabilir Maksimum Dakika</w:t>
      </w:r>
      <w:r>
        <w:rPr>
          <w:sz w:val="18"/>
          <w:szCs w:val="18"/>
        </w:rPr>
        <w:t>”</w:t>
      </w:r>
      <w:r>
        <w:rPr>
          <w:b/>
          <w:color w:val="00188F"/>
          <w:sz w:val="18"/>
          <w:szCs w:val="18"/>
        </w:rPr>
        <w:t xml:space="preserve">, </w:t>
      </w:r>
      <w:r>
        <w:rPr>
          <w:sz w:val="18"/>
        </w:rPr>
        <w:t>bir fatura ayında belirli bir Microsoft Azure üyeliğinde Müşteri tarafından dağıtılan tüm Mantıksal Uygulamalardaki tüm Dağıtım Dakikalarının toplamıdır.</w:t>
      </w:r>
    </w:p>
    <w:p w14:paraId="5D76D08C" w14:textId="77777777" w:rsidR="00EB79DB" w:rsidRPr="00285F6E" w:rsidRDefault="00EB79DB" w:rsidP="00EB79DB">
      <w:pPr>
        <w:pStyle w:val="ProductList-Body"/>
        <w:spacing w:line="238" w:lineRule="auto"/>
      </w:pPr>
      <w:r>
        <w:t>“</w:t>
      </w:r>
      <w:r>
        <w:rPr>
          <w:b/>
          <w:color w:val="00188F"/>
        </w:rPr>
        <w:t>Kesinti Süresi</w:t>
      </w:r>
      <w:r>
        <w:t>”</w:t>
      </w:r>
      <w:r>
        <w:rPr>
          <w:b/>
          <w:color w:val="00188F"/>
        </w:rPr>
        <w:t xml:space="preserve"> </w:t>
      </w:r>
      <w: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22B6214"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55E5D3A" w14:textId="77777777" w:rsidR="00EB79DB" w:rsidRPr="00285F6E" w:rsidRDefault="00EB79DB" w:rsidP="00EB79DB">
      <w:pPr>
        <w:pStyle w:val="ProductList-Body"/>
        <w:keepNext/>
        <w:keepLines/>
        <w:spacing w:line="238" w:lineRule="auto"/>
      </w:pPr>
    </w:p>
    <w:p w14:paraId="502B4A3E"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7CC1400" w14:textId="77777777" w:rsidR="00EB79DB" w:rsidRPr="00285F6E" w:rsidRDefault="00EB79DB" w:rsidP="00EB79DB">
      <w:pPr>
        <w:pStyle w:val="ProductList-Body"/>
        <w:spacing w:line="238" w:lineRule="auto"/>
      </w:pPr>
      <w:r>
        <w:rPr>
          <w:b/>
          <w:color w:val="00188F"/>
          <w:szCs w:val="18"/>
        </w:rPr>
        <w:t>Hizmet Kredisi</w:t>
      </w:r>
      <w:r w:rsidRPr="00691780">
        <w:rPr>
          <w:b/>
          <w:szCs w:val="18"/>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50A0851" w14:textId="77777777" w:rsidTr="00C94E4B">
        <w:trPr>
          <w:tblHeader/>
        </w:trPr>
        <w:tc>
          <w:tcPr>
            <w:tcW w:w="5400" w:type="dxa"/>
            <w:shd w:val="clear" w:color="auto" w:fill="0072C6"/>
          </w:tcPr>
          <w:p w14:paraId="5B2817E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C2A7CF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EFFB34F" w14:textId="77777777" w:rsidTr="00C94E4B">
        <w:tc>
          <w:tcPr>
            <w:tcW w:w="5400" w:type="dxa"/>
          </w:tcPr>
          <w:p w14:paraId="1CEE08C9" w14:textId="77777777" w:rsidR="00EB79DB" w:rsidRPr="00EF7CF9" w:rsidRDefault="00EB79DB" w:rsidP="00C94E4B">
            <w:pPr>
              <w:pStyle w:val="ProductList-OfferingBody"/>
              <w:spacing w:line="238" w:lineRule="auto"/>
              <w:jc w:val="center"/>
            </w:pPr>
            <w:r>
              <w:t>&lt; %99,9</w:t>
            </w:r>
          </w:p>
        </w:tc>
        <w:tc>
          <w:tcPr>
            <w:tcW w:w="3987" w:type="dxa"/>
          </w:tcPr>
          <w:p w14:paraId="72D3B626" w14:textId="77777777" w:rsidR="00EB79DB" w:rsidRPr="00EF7CF9" w:rsidRDefault="00EB79DB" w:rsidP="00C94E4B">
            <w:pPr>
              <w:pStyle w:val="ProductList-OfferingBody"/>
              <w:spacing w:line="238" w:lineRule="auto"/>
              <w:jc w:val="center"/>
            </w:pPr>
            <w:r>
              <w:t>%10</w:t>
            </w:r>
          </w:p>
        </w:tc>
      </w:tr>
      <w:tr w:rsidR="00EB79DB" w:rsidRPr="00B44CF9" w14:paraId="0627DE22" w14:textId="77777777" w:rsidTr="00C94E4B">
        <w:tc>
          <w:tcPr>
            <w:tcW w:w="5400" w:type="dxa"/>
          </w:tcPr>
          <w:p w14:paraId="728EBFED" w14:textId="77777777" w:rsidR="00EB79DB" w:rsidRPr="00EF7CF9" w:rsidRDefault="00EB79DB" w:rsidP="00C94E4B">
            <w:pPr>
              <w:pStyle w:val="ProductList-OfferingBody"/>
              <w:spacing w:line="238" w:lineRule="auto"/>
              <w:jc w:val="center"/>
            </w:pPr>
            <w:r>
              <w:t>&lt; %99,9</w:t>
            </w:r>
          </w:p>
        </w:tc>
        <w:tc>
          <w:tcPr>
            <w:tcW w:w="3987" w:type="dxa"/>
          </w:tcPr>
          <w:p w14:paraId="6965EC51" w14:textId="77777777" w:rsidR="00EB79DB" w:rsidRPr="00EF7CF9" w:rsidRDefault="00EB79DB" w:rsidP="00C94E4B">
            <w:pPr>
              <w:pStyle w:val="ProductList-OfferingBody"/>
              <w:spacing w:line="238" w:lineRule="auto"/>
              <w:jc w:val="center"/>
            </w:pPr>
            <w:r>
              <w:t>%25</w:t>
            </w:r>
          </w:p>
        </w:tc>
      </w:tr>
    </w:tbl>
    <w:p w14:paraId="428177B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BDBB97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33" w:name="_Toc120626064"/>
      <w:bookmarkStart w:id="334" w:name="_Toc126069650"/>
      <w:r>
        <w:t>Azure Machine Learning</w:t>
      </w:r>
      <w:bookmarkEnd w:id="333"/>
      <w:bookmarkEnd w:id="334"/>
    </w:p>
    <w:p w14:paraId="37671DB1" w14:textId="77777777" w:rsidR="00EB79DB" w:rsidRPr="00285F6E" w:rsidRDefault="00EB79DB" w:rsidP="00EB79DB">
      <w:pPr>
        <w:pStyle w:val="ProductList-Body"/>
        <w:spacing w:line="238" w:lineRule="auto"/>
      </w:pPr>
      <w:r>
        <w:rPr>
          <w:b/>
          <w:bCs/>
          <w:color w:val="00188F"/>
        </w:rPr>
        <w:t>Machine Learning Gerçek Zamanlı Puanlaması için Aylık Çalıma Süresi Hesaplaması ve Hizmet Düzeyleri</w:t>
      </w:r>
    </w:p>
    <w:p w14:paraId="09EAD4C3" w14:textId="77777777" w:rsidR="00EB79DB" w:rsidRPr="00285F6E" w:rsidRDefault="00EB79DB" w:rsidP="00EB79DB">
      <w:pPr>
        <w:pStyle w:val="ProductList-Body"/>
        <w:spacing w:line="238" w:lineRule="auto"/>
      </w:pPr>
      <w:r>
        <w:t>“</w:t>
      </w:r>
      <w:r>
        <w:rPr>
          <w:b/>
          <w:bCs/>
          <w:color w:val="00188F"/>
        </w:rPr>
        <w:t>Toplam İşlem Denemesi</w:t>
      </w:r>
      <w:r>
        <w:t>”, belirli bir Microsoft Azure üyeliği için bir fatura ayı boyunca Müşteri tarafından gerçekleştirilen API istekleri toplamıdır.</w:t>
      </w:r>
    </w:p>
    <w:p w14:paraId="10F0FEEE" w14:textId="77777777" w:rsidR="00EB79DB" w:rsidRPr="00285F6E" w:rsidRDefault="00EB79DB" w:rsidP="00EB79DB">
      <w:pPr>
        <w:pStyle w:val="ProductList-Body"/>
        <w:spacing w:line="238" w:lineRule="auto"/>
      </w:pPr>
      <w:r>
        <w:t>“</w:t>
      </w:r>
      <w:r>
        <w:rPr>
          <w:b/>
          <w:bCs/>
          <w:color w:val="00188F"/>
        </w:rPr>
        <w:t>Başarısız İşlemler</w:t>
      </w:r>
      <w:r>
        <w:t>”, Toplam İşlem Girişimleri içerisinde bir Hata Kodu ya da HTTP 4xx durum kodu döndüren veya 600 saniye içinde Başarı Kodu döndürmeyen tüm isteklerin yer aldığı kümedir.</w:t>
      </w:r>
    </w:p>
    <w:p w14:paraId="0870ABE2" w14:textId="77777777" w:rsidR="00EB79DB" w:rsidRPr="00285F6E" w:rsidRDefault="00EB79DB" w:rsidP="00EB79DB">
      <w:pPr>
        <w:pStyle w:val="ProductList-Body"/>
        <w:spacing w:line="238" w:lineRule="auto"/>
      </w:pPr>
      <w:r>
        <w:t>“</w:t>
      </w:r>
      <w:r>
        <w:rPr>
          <w:b/>
          <w:bCs/>
          <w:color w:val="00188F"/>
        </w:rPr>
        <w:t>Aylık Çalışma Süresi Yüzdesi</w:t>
      </w:r>
      <w:r>
        <w:t xml:space="preserve">” bir Microsoft Azure Aboneliği ile ilgili olarak, bir fatura ayında Toplam İşlem Denemesinden Başarısız İşlemlerin çıkarılıp Toplam İşlem Denemesine bölünmesiyle hesaplanır. Aylık Çalışma Süresi Yüzdesi, aşağıdaki </w:t>
      </w:r>
      <w:r>
        <w:br/>
        <w:t>formülle gösterilir:</w:t>
      </w:r>
    </w:p>
    <w:p w14:paraId="657EB226" w14:textId="77777777" w:rsidR="00EB79DB" w:rsidRPr="00285F6E" w:rsidRDefault="00EB79DB" w:rsidP="00EB79DB">
      <w:pPr>
        <w:pStyle w:val="ProductList-Body"/>
        <w:spacing w:line="238" w:lineRule="auto"/>
      </w:pPr>
    </w:p>
    <w:p w14:paraId="48854CB9"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DD24C8" w14:textId="77777777" w:rsidR="00EB79DB" w:rsidRPr="00285F6E" w:rsidRDefault="00EB79DB" w:rsidP="00EB79DB">
      <w:pPr>
        <w:pStyle w:val="ProductList-Body"/>
        <w:spacing w:line="238" w:lineRule="auto"/>
      </w:pPr>
      <w:r>
        <w:rPr>
          <w:b/>
          <w:bCs/>
          <w:color w:val="00188F"/>
        </w:rPr>
        <w:t>Aşağıdaki Hizmet Düzeyleri ve Hizmet Kredileri, Müşterinin Machine Learning Gerçek Zamanlı Puanlamasını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64D9B0E" w14:textId="77777777" w:rsidTr="00C94E4B">
        <w:trPr>
          <w:tblHeader/>
        </w:trPr>
        <w:tc>
          <w:tcPr>
            <w:tcW w:w="5400" w:type="dxa"/>
            <w:shd w:val="clear" w:color="auto" w:fill="0072C6"/>
          </w:tcPr>
          <w:p w14:paraId="0AD8E2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7FAE4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6C78B41" w14:textId="77777777" w:rsidTr="00C94E4B">
        <w:tc>
          <w:tcPr>
            <w:tcW w:w="5400" w:type="dxa"/>
          </w:tcPr>
          <w:p w14:paraId="4A4249F1" w14:textId="77777777" w:rsidR="00EB79DB" w:rsidRPr="00EF7CF9" w:rsidRDefault="00EB79DB" w:rsidP="00C94E4B">
            <w:pPr>
              <w:pStyle w:val="ProductList-OfferingBody"/>
              <w:spacing w:line="238" w:lineRule="auto"/>
              <w:jc w:val="center"/>
            </w:pPr>
            <w:r>
              <w:t>&lt; %99,9</w:t>
            </w:r>
          </w:p>
        </w:tc>
        <w:tc>
          <w:tcPr>
            <w:tcW w:w="3987" w:type="dxa"/>
          </w:tcPr>
          <w:p w14:paraId="6C1B84EE" w14:textId="77777777" w:rsidR="00EB79DB" w:rsidRPr="00EF7CF9" w:rsidRDefault="00EB79DB" w:rsidP="00C94E4B">
            <w:pPr>
              <w:pStyle w:val="ProductList-OfferingBody"/>
              <w:spacing w:line="238" w:lineRule="auto"/>
              <w:jc w:val="center"/>
            </w:pPr>
            <w:r>
              <w:t>%10</w:t>
            </w:r>
          </w:p>
        </w:tc>
      </w:tr>
      <w:tr w:rsidR="00EB79DB" w:rsidRPr="00B44CF9" w14:paraId="03F3E047" w14:textId="77777777" w:rsidTr="00C94E4B">
        <w:tc>
          <w:tcPr>
            <w:tcW w:w="5400" w:type="dxa"/>
          </w:tcPr>
          <w:p w14:paraId="603632EC" w14:textId="77777777" w:rsidR="00EB79DB" w:rsidRPr="00EF7CF9" w:rsidRDefault="00EB79DB" w:rsidP="00C94E4B">
            <w:pPr>
              <w:pStyle w:val="ProductList-OfferingBody"/>
              <w:spacing w:line="238" w:lineRule="auto"/>
              <w:jc w:val="center"/>
            </w:pPr>
            <w:r>
              <w:t>&lt; %99</w:t>
            </w:r>
          </w:p>
        </w:tc>
        <w:tc>
          <w:tcPr>
            <w:tcW w:w="3987" w:type="dxa"/>
          </w:tcPr>
          <w:p w14:paraId="1A4C80BF" w14:textId="77777777" w:rsidR="00EB79DB" w:rsidRPr="00EF7CF9" w:rsidRDefault="00EB79DB" w:rsidP="00C94E4B">
            <w:pPr>
              <w:pStyle w:val="ProductList-OfferingBody"/>
              <w:spacing w:line="238" w:lineRule="auto"/>
              <w:jc w:val="center"/>
            </w:pPr>
            <w:r>
              <w:t>%25</w:t>
            </w:r>
          </w:p>
        </w:tc>
      </w:tr>
    </w:tbl>
    <w:p w14:paraId="3DEFC2CF" w14:textId="77777777" w:rsidR="00EB79DB" w:rsidRPr="00285F6E" w:rsidRDefault="00EB79DB" w:rsidP="00EB79DB">
      <w:pPr>
        <w:pStyle w:val="ProductList-Body"/>
        <w:spacing w:before="240" w:line="238" w:lineRule="auto"/>
      </w:pPr>
      <w:r>
        <w:rPr>
          <w:b/>
          <w:bCs/>
          <w:color w:val="00188F"/>
        </w:rPr>
        <w:t>Machine Learning işlem yönetimi için Aylık Çalıma Süresi Hesaplaması ve Hizmet Düzeyleri</w:t>
      </w:r>
    </w:p>
    <w:p w14:paraId="32114FD3" w14:textId="77777777" w:rsidR="00EB79DB" w:rsidRPr="00285F6E" w:rsidRDefault="00EB79DB" w:rsidP="00EB79DB">
      <w:pPr>
        <w:pStyle w:val="ProductList-Body"/>
        <w:spacing w:line="238" w:lineRule="auto"/>
      </w:pPr>
      <w:r>
        <w:t>“</w:t>
      </w:r>
      <w:r>
        <w:rPr>
          <w:b/>
          <w:bCs/>
          <w:color w:val="00188F"/>
        </w:rPr>
        <w:t>Toplam İşlem Denemesi</w:t>
      </w:r>
      <w:r>
        <w:t>”, belirli bir Microsoft Azure üyeliği için bir fatura ayı boyunca Müşteri tarafından gerçekleştirilen API istekleri toplamıdır.</w:t>
      </w:r>
    </w:p>
    <w:p w14:paraId="5D301636" w14:textId="77777777" w:rsidR="00EB79DB" w:rsidRPr="00285F6E" w:rsidRDefault="00EB79DB" w:rsidP="00EB79DB">
      <w:pPr>
        <w:pStyle w:val="ProductList-Body"/>
        <w:spacing w:line="238" w:lineRule="auto"/>
      </w:pPr>
      <w:r>
        <w:t>“</w:t>
      </w:r>
      <w:r>
        <w:rPr>
          <w:b/>
          <w:bCs/>
          <w:color w:val="00188F"/>
        </w:rPr>
        <w:t>Başarısız İşlemler</w:t>
      </w:r>
      <w:r>
        <w:t>”, Toplam İstekler içerisinde bir Hata Kodu ya da HTTP 408 durum kodu döndüren veya 30 saniye içinde Başarı Kodu döndürmeyen tüm isteklerin yer aldığı kümedir.</w:t>
      </w:r>
    </w:p>
    <w:p w14:paraId="18D0F72D" w14:textId="77777777" w:rsidR="00EB79DB" w:rsidRPr="00285F6E" w:rsidRDefault="00EB79DB" w:rsidP="00EB79DB">
      <w:pPr>
        <w:pStyle w:val="ProductList-Body"/>
        <w:spacing w:line="238" w:lineRule="auto"/>
      </w:pPr>
      <w:r>
        <w:lastRenderedPageBreak/>
        <w:t>“</w:t>
      </w:r>
      <w:r>
        <w:rPr>
          <w:b/>
          <w:bCs/>
          <w:color w:val="00188F"/>
        </w:rPr>
        <w:t>Aylık Çalışma Süresi Yüzdesi</w:t>
      </w:r>
      <w:r>
        <w:t>” bir Microsoft Azure Aboneliği ile ilgili olarak, bir fatura ayında Toplam İşlem Denemesinden Başarısız İşlemlerin çıkarılıp Toplam İşlem Denemesine bölünmesiyle hesaplanır. Aylık Çalışma Süresi Yüzdesi, aşağıdaki formülle gösterilir:</w:t>
      </w:r>
    </w:p>
    <w:p w14:paraId="23A73FDB" w14:textId="77777777" w:rsidR="00EB79DB" w:rsidRPr="00285F6E" w:rsidRDefault="00EB79DB" w:rsidP="00EB79DB">
      <w:pPr>
        <w:pStyle w:val="ProductList-Body"/>
        <w:spacing w:line="238" w:lineRule="auto"/>
      </w:pPr>
    </w:p>
    <w:p w14:paraId="62498B79"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7895C5" w14:textId="77777777" w:rsidR="00EB79DB" w:rsidRPr="00285F6E" w:rsidRDefault="00EB79DB" w:rsidP="00EB79DB">
      <w:pPr>
        <w:pStyle w:val="ProductList-Body"/>
        <w:spacing w:line="238" w:lineRule="auto"/>
      </w:pPr>
      <w:r>
        <w:rPr>
          <w:b/>
          <w:bCs/>
          <w:color w:val="00188F"/>
        </w:rPr>
        <w:t>Aşağıdaki Hizmet Düzeyleri ve Hizmet Kredileri, Müşterinin, Machine Learning Management Plane Operations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3EBCA96" w14:textId="77777777" w:rsidTr="00C94E4B">
        <w:trPr>
          <w:tblHeader/>
        </w:trPr>
        <w:tc>
          <w:tcPr>
            <w:tcW w:w="5400" w:type="dxa"/>
            <w:shd w:val="clear" w:color="auto" w:fill="0072C6"/>
          </w:tcPr>
          <w:p w14:paraId="3F16873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E4E7BA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86FDC6" w14:textId="77777777" w:rsidTr="00C94E4B">
        <w:tc>
          <w:tcPr>
            <w:tcW w:w="5400" w:type="dxa"/>
          </w:tcPr>
          <w:p w14:paraId="07C78016" w14:textId="77777777" w:rsidR="00EB79DB" w:rsidRPr="00EF7CF9" w:rsidRDefault="00EB79DB" w:rsidP="00C94E4B">
            <w:pPr>
              <w:pStyle w:val="ProductList-OfferingBody"/>
              <w:spacing w:line="238" w:lineRule="auto"/>
              <w:jc w:val="center"/>
            </w:pPr>
            <w:r>
              <w:t>&lt; %99,9</w:t>
            </w:r>
          </w:p>
        </w:tc>
        <w:tc>
          <w:tcPr>
            <w:tcW w:w="3987" w:type="dxa"/>
          </w:tcPr>
          <w:p w14:paraId="0B898A30" w14:textId="77777777" w:rsidR="00EB79DB" w:rsidRPr="00EF7CF9" w:rsidRDefault="00EB79DB" w:rsidP="00C94E4B">
            <w:pPr>
              <w:pStyle w:val="ProductList-OfferingBody"/>
              <w:spacing w:line="238" w:lineRule="auto"/>
              <w:jc w:val="center"/>
            </w:pPr>
            <w:r>
              <w:t>%10</w:t>
            </w:r>
          </w:p>
        </w:tc>
      </w:tr>
      <w:tr w:rsidR="00EB79DB" w:rsidRPr="00B44CF9" w14:paraId="7CB6F581" w14:textId="77777777" w:rsidTr="00C94E4B">
        <w:tc>
          <w:tcPr>
            <w:tcW w:w="5400" w:type="dxa"/>
          </w:tcPr>
          <w:p w14:paraId="73C26074" w14:textId="77777777" w:rsidR="00EB79DB" w:rsidRPr="00EF7CF9" w:rsidRDefault="00EB79DB" w:rsidP="00C94E4B">
            <w:pPr>
              <w:pStyle w:val="ProductList-OfferingBody"/>
              <w:spacing w:line="238" w:lineRule="auto"/>
              <w:jc w:val="center"/>
            </w:pPr>
            <w:r>
              <w:t>&lt; %99</w:t>
            </w:r>
          </w:p>
        </w:tc>
        <w:tc>
          <w:tcPr>
            <w:tcW w:w="3987" w:type="dxa"/>
          </w:tcPr>
          <w:p w14:paraId="02FB45F2" w14:textId="77777777" w:rsidR="00EB79DB" w:rsidRPr="00EF7CF9" w:rsidRDefault="00EB79DB" w:rsidP="00C94E4B">
            <w:pPr>
              <w:pStyle w:val="ProductList-OfferingBody"/>
              <w:spacing w:line="238" w:lineRule="auto"/>
              <w:jc w:val="center"/>
            </w:pPr>
            <w:r>
              <w:t>%25</w:t>
            </w:r>
          </w:p>
        </w:tc>
      </w:tr>
    </w:tbl>
    <w:p w14:paraId="11F5569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C07D20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35" w:name="_Toc412532194"/>
      <w:bookmarkStart w:id="336" w:name="_Toc457821557"/>
      <w:bookmarkStart w:id="337" w:name="_Toc52348964"/>
      <w:bookmarkStart w:id="338" w:name="_Toc120626065"/>
      <w:bookmarkStart w:id="339" w:name="MachineLearningStudio_BES"/>
      <w:bookmarkStart w:id="340" w:name="_Toc126069651"/>
      <w:r>
        <w:t>Azure Machine Learning Studio (klasik)</w:t>
      </w:r>
      <w:bookmarkEnd w:id="335"/>
      <w:bookmarkEnd w:id="336"/>
      <w:bookmarkEnd w:id="337"/>
      <w:bookmarkEnd w:id="338"/>
      <w:bookmarkEnd w:id="340"/>
    </w:p>
    <w:bookmarkEnd w:id="339"/>
    <w:p w14:paraId="2310EAA0" w14:textId="77777777" w:rsidR="00EB79DB" w:rsidRPr="00285F6E" w:rsidRDefault="00EB79DB" w:rsidP="00EB79DB">
      <w:pPr>
        <w:pStyle w:val="ProductList-Body"/>
        <w:spacing w:line="238" w:lineRule="auto"/>
      </w:pPr>
      <w:r>
        <w:rPr>
          <w:b/>
          <w:color w:val="00188F"/>
        </w:rPr>
        <w:t>Machine Learning Studio İstek Yanıtı Hizmeti (RRS) için Aylık Çalışma Süresi Hesaplaması ve Hizmet Düzeyleri</w:t>
      </w:r>
    </w:p>
    <w:p w14:paraId="5B05C9AD" w14:textId="77777777" w:rsidR="00EB79DB" w:rsidRPr="00285F6E" w:rsidRDefault="00EB79DB" w:rsidP="00EB79DB">
      <w:pPr>
        <w:pStyle w:val="ProductList-Body"/>
        <w:spacing w:line="238" w:lineRule="auto"/>
      </w:pPr>
      <w:r>
        <w:rPr>
          <w:b/>
          <w:color w:val="00188F"/>
        </w:rPr>
        <w:t>Ek Tanımlar</w:t>
      </w:r>
      <w:r w:rsidRPr="00691780">
        <w:rPr>
          <w:b/>
        </w:rPr>
        <w:t>:</w:t>
      </w:r>
    </w:p>
    <w:p w14:paraId="0816CB9E" w14:textId="77777777" w:rsidR="00EB79DB" w:rsidRPr="00285F6E" w:rsidRDefault="00EB79DB" w:rsidP="00EB79DB">
      <w:pPr>
        <w:pStyle w:val="ProductList-Body"/>
        <w:spacing w:after="40" w:line="238" w:lineRule="auto"/>
      </w:pPr>
      <w:r>
        <w:t>“</w:t>
      </w:r>
      <w:r>
        <w:rPr>
          <w:b/>
          <w:color w:val="00188F"/>
        </w:rPr>
        <w:t>Başarısız İşlemler</w:t>
      </w:r>
      <w:r>
        <w:t xml:space="preserve">”, Hata Kodu veren Toplam İşlem Girişimleri dahilindeki tüm isteklerin yer aldığı kümedir. </w:t>
      </w:r>
    </w:p>
    <w:p w14:paraId="6D8E10BC" w14:textId="77777777" w:rsidR="00EB79DB" w:rsidRPr="00285F6E" w:rsidRDefault="00EB79DB" w:rsidP="00EB79DB">
      <w:pPr>
        <w:pStyle w:val="ProductList-Body"/>
        <w:spacing w:line="238" w:lineRule="auto"/>
      </w:pPr>
      <w:r>
        <w:t>“</w:t>
      </w:r>
      <w:r>
        <w:rPr>
          <w:b/>
          <w:color w:val="00188F"/>
        </w:rPr>
        <w:t>Toplam İşlem Denemesi</w:t>
      </w:r>
      <w:r>
        <w:t>”, belirli bir Microsoft Azure üyeliği için bir fatura ayı boyunca Müşteri tarafından gerçekleştirilen, kimliği doğrulanmış REST RRS API isteklerinin toplam sayısıdır.</w:t>
      </w:r>
    </w:p>
    <w:p w14:paraId="7E25002B"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6C8465D5" w14:textId="77777777" w:rsidR="00EB79DB" w:rsidRPr="00285F6E" w:rsidRDefault="00EB79DB" w:rsidP="00EB79DB">
      <w:pPr>
        <w:pStyle w:val="ProductList-Body"/>
        <w:keepNext/>
        <w:keepLines/>
        <w:spacing w:line="238" w:lineRule="auto"/>
      </w:pPr>
    </w:p>
    <w:p w14:paraId="2E439218"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863FB" w14:textId="77777777" w:rsidR="00EB79DB" w:rsidRPr="00285F6E" w:rsidRDefault="00EB79DB" w:rsidP="00EB79DB">
      <w:pPr>
        <w:pStyle w:val="ProductList-Body"/>
        <w:spacing w:line="238" w:lineRule="auto"/>
      </w:pPr>
      <w:r>
        <w:rPr>
          <w:b/>
          <w:color w:val="00188F"/>
        </w:rPr>
        <w:t xml:space="preserve">Aşağıdaki Hizmet Seviyeleri ve Hizmet Kredileri, Müşterinin, Machine Learning Studio RRS API Hizmetini kullanımı </w:t>
      </w:r>
      <w:r>
        <w:rPr>
          <w:b/>
          <w:color w:val="00188F"/>
        </w:rPr>
        <w:br/>
        <w:t>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2035FA1" w14:textId="77777777" w:rsidTr="00C94E4B">
        <w:trPr>
          <w:tblHeader/>
        </w:trPr>
        <w:tc>
          <w:tcPr>
            <w:tcW w:w="5400" w:type="dxa"/>
            <w:shd w:val="clear" w:color="auto" w:fill="0072C6"/>
          </w:tcPr>
          <w:p w14:paraId="013076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B2D402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272790" w14:textId="77777777" w:rsidTr="00C94E4B">
        <w:tc>
          <w:tcPr>
            <w:tcW w:w="5400" w:type="dxa"/>
          </w:tcPr>
          <w:p w14:paraId="667876A8" w14:textId="77777777" w:rsidR="00EB79DB" w:rsidRPr="00EF7CF9" w:rsidRDefault="00EB79DB" w:rsidP="00C94E4B">
            <w:pPr>
              <w:pStyle w:val="ProductList-OfferingBody"/>
              <w:spacing w:line="238" w:lineRule="auto"/>
              <w:jc w:val="center"/>
            </w:pPr>
            <w:r>
              <w:t>&lt; %99,95</w:t>
            </w:r>
          </w:p>
        </w:tc>
        <w:tc>
          <w:tcPr>
            <w:tcW w:w="3978" w:type="dxa"/>
          </w:tcPr>
          <w:p w14:paraId="366CFCB3" w14:textId="77777777" w:rsidR="00EB79DB" w:rsidRPr="00EF7CF9" w:rsidRDefault="00EB79DB" w:rsidP="00C94E4B">
            <w:pPr>
              <w:pStyle w:val="ProductList-OfferingBody"/>
              <w:spacing w:line="238" w:lineRule="auto"/>
              <w:jc w:val="center"/>
            </w:pPr>
            <w:r>
              <w:t>%10</w:t>
            </w:r>
          </w:p>
        </w:tc>
      </w:tr>
      <w:tr w:rsidR="00EB79DB" w:rsidRPr="00B44CF9" w14:paraId="0E7C691A" w14:textId="77777777" w:rsidTr="00C94E4B">
        <w:tc>
          <w:tcPr>
            <w:tcW w:w="5400" w:type="dxa"/>
          </w:tcPr>
          <w:p w14:paraId="0F256C33" w14:textId="77777777" w:rsidR="00EB79DB" w:rsidRPr="00EF7CF9" w:rsidRDefault="00EB79DB" w:rsidP="00C94E4B">
            <w:pPr>
              <w:pStyle w:val="ProductList-OfferingBody"/>
              <w:spacing w:line="238" w:lineRule="auto"/>
              <w:jc w:val="center"/>
            </w:pPr>
            <w:r>
              <w:t>&lt; %99</w:t>
            </w:r>
          </w:p>
        </w:tc>
        <w:tc>
          <w:tcPr>
            <w:tcW w:w="3978" w:type="dxa"/>
          </w:tcPr>
          <w:p w14:paraId="29B48C70" w14:textId="77777777" w:rsidR="00EB79DB" w:rsidRPr="00EF7CF9" w:rsidRDefault="00EB79DB" w:rsidP="00C94E4B">
            <w:pPr>
              <w:pStyle w:val="ProductList-OfferingBody"/>
              <w:spacing w:line="238" w:lineRule="auto"/>
              <w:jc w:val="center"/>
            </w:pPr>
            <w:r>
              <w:t>%25</w:t>
            </w:r>
          </w:p>
        </w:tc>
      </w:tr>
    </w:tbl>
    <w:p w14:paraId="55D8B7B3" w14:textId="77777777" w:rsidR="00EB79DB" w:rsidRPr="00285F6E" w:rsidRDefault="00EB79DB" w:rsidP="00EB79DB">
      <w:pPr>
        <w:pStyle w:val="ProductList-Body"/>
        <w:spacing w:line="238" w:lineRule="auto"/>
      </w:pPr>
    </w:p>
    <w:p w14:paraId="760C4323"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Ücretsiz Azure Machine Learning Studio katmanı, bu Hizmet Düzeyi Sözleşmesi kapsamında değildir.</w:t>
      </w:r>
    </w:p>
    <w:p w14:paraId="4F78923F" w14:textId="77777777" w:rsidR="00EB79DB" w:rsidRPr="00285F6E" w:rsidRDefault="00EB79DB" w:rsidP="00EB79DB">
      <w:pPr>
        <w:pStyle w:val="ProductList-Body"/>
        <w:spacing w:line="238" w:lineRule="auto"/>
      </w:pPr>
    </w:p>
    <w:p w14:paraId="5F8F5087" w14:textId="77777777" w:rsidR="00EB79DB" w:rsidRPr="00285F6E" w:rsidRDefault="00EB79DB" w:rsidP="00EB79DB">
      <w:pPr>
        <w:pStyle w:val="ProductList-Body"/>
        <w:spacing w:line="238" w:lineRule="auto"/>
      </w:pPr>
      <w:r>
        <w:rPr>
          <w:b/>
          <w:bCs/>
          <w:color w:val="00188F"/>
        </w:rPr>
        <w:t>Machine Learning Studio Toplu Yürütme Hizmeti (BES) ve Yönetim API Hizmeti için Aylık Çalışma Süresi Hesaplaması ve Hizmet Düzeyleri</w:t>
      </w:r>
    </w:p>
    <w:p w14:paraId="18113C7D" w14:textId="77777777" w:rsidR="00EB79DB" w:rsidRPr="00285F6E" w:rsidRDefault="00EB79DB" w:rsidP="00EB79DB">
      <w:pPr>
        <w:pStyle w:val="ProductList-Body"/>
        <w:spacing w:line="238" w:lineRule="auto"/>
      </w:pPr>
      <w:r>
        <w:rPr>
          <w:b/>
          <w:color w:val="00188F"/>
        </w:rPr>
        <w:t>Ek Tanımlar</w:t>
      </w:r>
      <w:r w:rsidRPr="00691780">
        <w:rPr>
          <w:b/>
        </w:rPr>
        <w:t>:</w:t>
      </w:r>
    </w:p>
    <w:p w14:paraId="684A3B09" w14:textId="77777777" w:rsidR="00EB79DB" w:rsidRPr="00285F6E" w:rsidRDefault="00EB79DB" w:rsidP="00EB79DB">
      <w:pPr>
        <w:pStyle w:val="ProductList-Body"/>
        <w:spacing w:after="40" w:line="238" w:lineRule="auto"/>
      </w:pPr>
      <w:r>
        <w:t>“</w:t>
      </w:r>
      <w:r>
        <w:rPr>
          <w:b/>
          <w:color w:val="00188F"/>
        </w:rPr>
        <w:t>Başarısız İşlemler</w:t>
      </w:r>
      <w:r>
        <w:t>”, Hata Kodu veren Toplam İşlem Girişimleri dahilindeki tüm isteklerin yer aldığı kümedir.</w:t>
      </w:r>
    </w:p>
    <w:p w14:paraId="02C7A7E2" w14:textId="77777777" w:rsidR="00EB79DB" w:rsidRPr="00285F6E" w:rsidRDefault="00EB79DB" w:rsidP="00EB79DB">
      <w:pPr>
        <w:pStyle w:val="ProductList-Body"/>
        <w:spacing w:line="238" w:lineRule="auto"/>
      </w:pPr>
      <w:r>
        <w:t>“</w:t>
      </w:r>
      <w:r>
        <w:rPr>
          <w:b/>
          <w:color w:val="00188F"/>
        </w:rPr>
        <w:t>Toplam İşlem Denemesi</w:t>
      </w:r>
      <w:r>
        <w:t>”, belirli bir Microsoft Azure üyeliği için bir fatura ayı boyunca Müşteri tarafından gerçekleştirilen, kimliği doğrulanmış REST BES ve Yönetim API isteklerinin toplam sayısıdır.</w:t>
      </w:r>
    </w:p>
    <w:p w14:paraId="408033E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1535A72" w14:textId="77777777" w:rsidR="00EB79DB" w:rsidRPr="00285F6E" w:rsidRDefault="00EB79DB" w:rsidP="00EB79DB">
      <w:pPr>
        <w:pStyle w:val="ProductList-Body"/>
        <w:spacing w:line="238" w:lineRule="auto"/>
      </w:pPr>
    </w:p>
    <w:p w14:paraId="45C17CC3"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DC2B45" w14:textId="77777777" w:rsidR="00EB79DB" w:rsidRPr="00285F6E" w:rsidRDefault="00EB79DB" w:rsidP="00EB79DB">
      <w:pPr>
        <w:pStyle w:val="ProductList-Body"/>
        <w:spacing w:line="238" w:lineRule="auto"/>
      </w:pPr>
      <w:r>
        <w:rPr>
          <w:b/>
          <w:color w:val="00188F"/>
        </w:rPr>
        <w:t>Aşağıdaki Hizmet Seviyeleri ve Hizmet Kredileri, Müşterinin, Machine Learning Studio BES ve Yönetim API Hizmetini kullanımı için geçerlidir</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3FF06710" w14:textId="77777777" w:rsidTr="00C94E4B">
        <w:trPr>
          <w:tblHeader/>
        </w:trPr>
        <w:tc>
          <w:tcPr>
            <w:tcW w:w="5400" w:type="dxa"/>
            <w:shd w:val="clear" w:color="auto" w:fill="0072C6"/>
          </w:tcPr>
          <w:p w14:paraId="5B74B52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2756972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2438131" w14:textId="77777777" w:rsidTr="00C94E4B">
        <w:tc>
          <w:tcPr>
            <w:tcW w:w="5400" w:type="dxa"/>
          </w:tcPr>
          <w:p w14:paraId="04AEB2BF" w14:textId="77777777" w:rsidR="00EB79DB" w:rsidRPr="00EF7CF9" w:rsidRDefault="00EB79DB" w:rsidP="00C94E4B">
            <w:pPr>
              <w:pStyle w:val="ProductList-OfferingBody"/>
              <w:spacing w:line="238" w:lineRule="auto"/>
              <w:jc w:val="center"/>
            </w:pPr>
            <w:r>
              <w:t>&lt; %99,9</w:t>
            </w:r>
          </w:p>
        </w:tc>
        <w:tc>
          <w:tcPr>
            <w:tcW w:w="4005" w:type="dxa"/>
          </w:tcPr>
          <w:p w14:paraId="3D0C0C60" w14:textId="77777777" w:rsidR="00EB79DB" w:rsidRPr="00EF7CF9" w:rsidRDefault="00EB79DB" w:rsidP="00C94E4B">
            <w:pPr>
              <w:pStyle w:val="ProductList-OfferingBody"/>
              <w:spacing w:line="238" w:lineRule="auto"/>
              <w:jc w:val="center"/>
            </w:pPr>
            <w:r>
              <w:t>%10</w:t>
            </w:r>
          </w:p>
        </w:tc>
      </w:tr>
      <w:tr w:rsidR="00EB79DB" w:rsidRPr="00B44CF9" w14:paraId="6808CF81" w14:textId="77777777" w:rsidTr="00C94E4B">
        <w:tc>
          <w:tcPr>
            <w:tcW w:w="5400" w:type="dxa"/>
          </w:tcPr>
          <w:p w14:paraId="42BFDEC3" w14:textId="77777777" w:rsidR="00EB79DB" w:rsidRPr="00EF7CF9" w:rsidRDefault="00EB79DB" w:rsidP="00C94E4B">
            <w:pPr>
              <w:pStyle w:val="ProductList-OfferingBody"/>
              <w:spacing w:line="238" w:lineRule="auto"/>
              <w:jc w:val="center"/>
            </w:pPr>
            <w:r>
              <w:t>&lt; %99</w:t>
            </w:r>
          </w:p>
        </w:tc>
        <w:tc>
          <w:tcPr>
            <w:tcW w:w="4005" w:type="dxa"/>
          </w:tcPr>
          <w:p w14:paraId="55D1ADE3" w14:textId="77777777" w:rsidR="00EB79DB" w:rsidRPr="00EF7CF9" w:rsidRDefault="00EB79DB" w:rsidP="00C94E4B">
            <w:pPr>
              <w:pStyle w:val="ProductList-OfferingBody"/>
              <w:spacing w:line="238" w:lineRule="auto"/>
              <w:jc w:val="center"/>
            </w:pPr>
            <w:r>
              <w:t>%25</w:t>
            </w:r>
          </w:p>
        </w:tc>
      </w:tr>
    </w:tbl>
    <w:p w14:paraId="350D733D" w14:textId="77777777" w:rsidR="00EB79DB" w:rsidRPr="00285F6E" w:rsidRDefault="00EB79DB" w:rsidP="00EB79DB">
      <w:pPr>
        <w:pStyle w:val="ProductList-Body"/>
        <w:spacing w:line="238" w:lineRule="auto"/>
      </w:pPr>
    </w:p>
    <w:p w14:paraId="600AA9CC"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Ücretsiz Azure Machine Learning Studio katmanı, bu Hizmet Düzeyi Sözleşmesi kapsamında değildir.</w:t>
      </w:r>
    </w:p>
    <w:bookmarkStart w:id="341" w:name="_Toc457821558"/>
    <w:bookmarkStart w:id="342" w:name="MachineLearningStudio_RRS"/>
    <w:p w14:paraId="1420F19F"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EE2139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43" w:name="_Toc120626066"/>
      <w:bookmarkStart w:id="344" w:name="_Toc126069652"/>
      <w:bookmarkEnd w:id="341"/>
      <w:bookmarkEnd w:id="342"/>
      <w:r>
        <w:t>Azure Haritalar</w:t>
      </w:r>
      <w:bookmarkEnd w:id="323"/>
      <w:bookmarkEnd w:id="329"/>
      <w:bookmarkEnd w:id="343"/>
      <w:bookmarkEnd w:id="344"/>
    </w:p>
    <w:p w14:paraId="52155AFF" w14:textId="77777777" w:rsidR="00EB79DB" w:rsidRPr="00285F6E" w:rsidRDefault="00EB79DB" w:rsidP="00EB79DB">
      <w:pPr>
        <w:pStyle w:val="ProductList-Body"/>
        <w:spacing w:line="238" w:lineRule="auto"/>
      </w:pPr>
      <w:r>
        <w:rPr>
          <w:b/>
          <w:color w:val="00188F"/>
        </w:rPr>
        <w:t>Ek Tanımlar</w:t>
      </w:r>
      <w:r w:rsidRPr="00691780">
        <w:rPr>
          <w:b/>
        </w:rPr>
        <w:t>:</w:t>
      </w:r>
    </w:p>
    <w:p w14:paraId="1850C0C1" w14:textId="77777777" w:rsidR="00EB79DB" w:rsidRPr="00285F6E" w:rsidRDefault="00EB79DB" w:rsidP="00EB79DB">
      <w:pPr>
        <w:spacing w:after="0" w:line="238" w:lineRule="auto"/>
      </w:pPr>
      <w:r>
        <w:rPr>
          <w:sz w:val="18"/>
        </w:rPr>
        <w:t>“</w:t>
      </w:r>
      <w:r>
        <w:rPr>
          <w:b/>
          <w:color w:val="00188F"/>
          <w:sz w:val="18"/>
        </w:rPr>
        <w:t>Toplam İşlem Girişimi</w:t>
      </w:r>
      <w:r>
        <w:rPr>
          <w:sz w:val="18"/>
        </w:rPr>
        <w:t>”</w:t>
      </w:r>
      <w:r>
        <w:rPr>
          <w:rFonts w:eastAsiaTheme="minorEastAsia"/>
          <w:sz w:val="18"/>
          <w:szCs w:val="18"/>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CFF76F7" w14:textId="77777777" w:rsidR="00EB79DB" w:rsidRPr="00285F6E" w:rsidRDefault="00EB79DB" w:rsidP="00EB79DB">
      <w:pPr>
        <w:spacing w:after="0" w:line="238" w:lineRule="auto"/>
      </w:pPr>
      <w:r>
        <w:rPr>
          <w:sz w:val="18"/>
        </w:rPr>
        <w:lastRenderedPageBreak/>
        <w:t>“</w:t>
      </w:r>
      <w:r>
        <w:rPr>
          <w:b/>
          <w:color w:val="00188F"/>
          <w:sz w:val="18"/>
        </w:rPr>
        <w:t>Başarısız İşlemler</w:t>
      </w:r>
      <w:r>
        <w:rPr>
          <w:sz w:val="18"/>
        </w:rPr>
        <w:t>”</w:t>
      </w:r>
      <w:r>
        <w:rPr>
          <w:rFonts w:eastAsiaTheme="minorEastAsia"/>
          <w:sz w:val="18"/>
          <w:szCs w:val="18"/>
        </w:rPr>
        <w:t xml:space="preserve"> </w:t>
      </w:r>
      <w:r>
        <w:rPr>
          <w:sz w:val="18"/>
        </w:rPr>
        <w:t>Hizmetin isteği almasından sonraki 60 saniye içinde Hata Koduyla sonuçlanan veya Başarı Kodu döndürmeyen Toplam İşlem Girişiminde yer alan tüm istekler kümesidir.</w:t>
      </w:r>
    </w:p>
    <w:p w14:paraId="1F83CD2E" w14:textId="77777777" w:rsidR="00EB79DB" w:rsidRPr="00285F6E" w:rsidRDefault="00EB79DB" w:rsidP="00EB79DB">
      <w:pPr>
        <w:pStyle w:val="ProductList-Body"/>
        <w:spacing w:line="238" w:lineRule="auto"/>
      </w:pPr>
      <w:r>
        <w:rPr>
          <w:b/>
          <w:color w:val="00188F"/>
        </w:rPr>
        <w:t>“Aylık Çalışma Süresi Yüzdesi”</w:t>
      </w:r>
      <w:r>
        <w:t xml:space="preserve"> ilgili bir Azure Map API'de Toplam İşlem Girişiminden Başarısız İşlemlerin çıkarılıp Toplam İşlem Girişimine bölünmesinin 100'e çarpımı ile hesaplanır.</w:t>
      </w:r>
    </w:p>
    <w:p w14:paraId="1E632379" w14:textId="77777777" w:rsidR="00EB79DB" w:rsidRPr="00285F6E" w:rsidRDefault="00EB79DB" w:rsidP="00EB79DB">
      <w:pPr>
        <w:pStyle w:val="ProductList-Body"/>
        <w:spacing w:line="238" w:lineRule="auto"/>
      </w:pPr>
      <w:r>
        <w:t>Aylık Çalışma Süresi Yüzdesi, aşağıdaki formül kullanılarak hesaplanır:</w:t>
      </w:r>
    </w:p>
    <w:p w14:paraId="5C54908D" w14:textId="77777777" w:rsidR="00EB79DB" w:rsidRPr="00285F6E" w:rsidRDefault="00EB79DB" w:rsidP="00EB79DB">
      <w:pPr>
        <w:pStyle w:val="ProductList-Body"/>
        <w:spacing w:line="238" w:lineRule="auto"/>
      </w:pPr>
    </w:p>
    <w:p w14:paraId="333A68E2"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D68303" w14:textId="77777777" w:rsidR="00EB79DB" w:rsidRPr="00285F6E" w:rsidRDefault="00EB79DB" w:rsidP="00EB79DB">
      <w:pPr>
        <w:pStyle w:val="ProductList-Body"/>
        <w:keepNext/>
        <w:spacing w:line="238" w:lineRule="auto"/>
      </w:pPr>
      <w:r>
        <w:rPr>
          <w:b/>
          <w:color w:val="00188F"/>
        </w:rPr>
        <w:t>Aşağıdaki Hizmet Seviyeleri ve Hizmet Kredileri, Müşterinin, Azure Maps API kullanımı için geçerlidir</w:t>
      </w:r>
      <w:r w:rsidRPr="0069178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A0" w:firstRow="1" w:lastRow="0" w:firstColumn="1" w:lastColumn="0" w:noHBand="0" w:noVBand="1"/>
      </w:tblPr>
      <w:tblGrid>
        <w:gridCol w:w="5400"/>
        <w:gridCol w:w="3960"/>
      </w:tblGrid>
      <w:tr w:rsidR="00EB79DB" w:rsidRPr="00B44CF9" w14:paraId="1F2DDB9F" w14:textId="77777777" w:rsidTr="00C94E4B">
        <w:trPr>
          <w:tblHeader/>
        </w:trPr>
        <w:tc>
          <w:tcPr>
            <w:tcW w:w="5400" w:type="dxa"/>
            <w:shd w:val="clear" w:color="auto" w:fill="0072C6"/>
          </w:tcPr>
          <w:p w14:paraId="5A6CECEB" w14:textId="77777777" w:rsidR="00EB79DB" w:rsidRPr="001A0074" w:rsidRDefault="00EB79DB" w:rsidP="00C94E4B">
            <w:pPr>
              <w:pStyle w:val="ProductList-OfferingBody"/>
              <w:keepNext/>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1FC9E39E" w14:textId="77777777" w:rsidR="00EB79DB" w:rsidRPr="001A0074" w:rsidRDefault="00EB79DB" w:rsidP="00C94E4B">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55411D1D" w14:textId="77777777" w:rsidTr="00C94E4B">
        <w:tc>
          <w:tcPr>
            <w:tcW w:w="5400" w:type="dxa"/>
          </w:tcPr>
          <w:p w14:paraId="3D4F3795" w14:textId="77777777" w:rsidR="00EB79DB" w:rsidRPr="0076238C" w:rsidRDefault="00EB79DB" w:rsidP="00C94E4B">
            <w:pPr>
              <w:pStyle w:val="ProductList-OfferingBody"/>
              <w:keepNext/>
              <w:spacing w:line="238" w:lineRule="auto"/>
              <w:jc w:val="center"/>
            </w:pPr>
            <w:r>
              <w:t>&lt; %99,9</w:t>
            </w:r>
          </w:p>
        </w:tc>
        <w:tc>
          <w:tcPr>
            <w:tcW w:w="3960" w:type="dxa"/>
          </w:tcPr>
          <w:p w14:paraId="23141A49" w14:textId="77777777" w:rsidR="00EB79DB" w:rsidRPr="0076238C" w:rsidRDefault="00EB79DB" w:rsidP="00C94E4B">
            <w:pPr>
              <w:pStyle w:val="ProductList-OfferingBody"/>
              <w:keepNext/>
              <w:spacing w:line="238" w:lineRule="auto"/>
              <w:jc w:val="center"/>
            </w:pPr>
            <w:r>
              <w:t>%10</w:t>
            </w:r>
          </w:p>
        </w:tc>
      </w:tr>
      <w:tr w:rsidR="00EB79DB" w:rsidRPr="00B44CF9" w14:paraId="2820A4D8" w14:textId="77777777" w:rsidTr="00C94E4B">
        <w:tc>
          <w:tcPr>
            <w:tcW w:w="5400" w:type="dxa"/>
          </w:tcPr>
          <w:p w14:paraId="3E06BD06" w14:textId="77777777" w:rsidR="00EB79DB" w:rsidRPr="0076238C" w:rsidRDefault="00EB79DB" w:rsidP="00C94E4B">
            <w:pPr>
              <w:pStyle w:val="ProductList-OfferingBody"/>
              <w:keepNext/>
              <w:spacing w:line="238" w:lineRule="auto"/>
              <w:jc w:val="center"/>
            </w:pPr>
            <w:r>
              <w:t>&lt; %99</w:t>
            </w:r>
          </w:p>
        </w:tc>
        <w:tc>
          <w:tcPr>
            <w:tcW w:w="3960" w:type="dxa"/>
          </w:tcPr>
          <w:p w14:paraId="238E60B4" w14:textId="77777777" w:rsidR="00EB79DB" w:rsidRPr="0076238C" w:rsidRDefault="00EB79DB" w:rsidP="00C94E4B">
            <w:pPr>
              <w:pStyle w:val="ProductList-OfferingBody"/>
              <w:keepNext/>
              <w:spacing w:line="238" w:lineRule="auto"/>
              <w:jc w:val="center"/>
            </w:pPr>
            <w:r>
              <w:t>%25</w:t>
            </w:r>
          </w:p>
        </w:tc>
      </w:tr>
    </w:tbl>
    <w:bookmarkEnd w:id="324"/>
    <w:p w14:paraId="0760C8F1"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7096A31"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45" w:name="_Toc457821559"/>
      <w:bookmarkStart w:id="346" w:name="_Toc52348966"/>
      <w:bookmarkStart w:id="347" w:name="_Toc120626067"/>
      <w:bookmarkStart w:id="348" w:name="_Toc52348936"/>
      <w:bookmarkStart w:id="349" w:name="_Toc126069653"/>
      <w:r>
        <w:t>Medya Hizmetleri</w:t>
      </w:r>
      <w:bookmarkEnd w:id="345"/>
      <w:bookmarkEnd w:id="346"/>
      <w:bookmarkEnd w:id="347"/>
      <w:bookmarkEnd w:id="349"/>
    </w:p>
    <w:p w14:paraId="2F3BACD3" w14:textId="77777777" w:rsidR="00EB79DB" w:rsidRPr="00285F6E" w:rsidRDefault="00EB79DB" w:rsidP="00EB79DB">
      <w:pPr>
        <w:pStyle w:val="ProductList-Body"/>
        <w:spacing w:line="233" w:lineRule="auto"/>
      </w:pPr>
      <w:r>
        <w:rPr>
          <w:b/>
          <w:color w:val="00188F"/>
        </w:rPr>
        <w:t>Ek Tanımlar</w:t>
      </w:r>
      <w:r w:rsidRPr="00691780">
        <w:rPr>
          <w:b/>
        </w:rPr>
        <w:t>:</w:t>
      </w:r>
    </w:p>
    <w:p w14:paraId="1F61D805" w14:textId="77777777" w:rsidR="00EB79DB" w:rsidRPr="00285F6E" w:rsidRDefault="00EB79DB" w:rsidP="00EB79DB">
      <w:pPr>
        <w:pStyle w:val="ProductList-Body"/>
        <w:spacing w:line="233" w:lineRule="auto"/>
      </w:pPr>
      <w:r>
        <w:rPr>
          <w:color w:val="000000" w:themeColor="text1"/>
        </w:rPr>
        <w:t>“</w:t>
      </w:r>
      <w:r>
        <w:rPr>
          <w:b/>
          <w:bCs/>
          <w:color w:val="00188F"/>
        </w:rPr>
        <w:t>Ayrılan Egress Bant Genişliği</w:t>
      </w:r>
      <w:r>
        <w:rPr>
          <w:color w:val="000000" w:themeColor="text1"/>
        </w:rPr>
        <w:t>” bir Medya Hizmeti için Yönetim Portalında Müşteri tarafından yapılandırılmış bant genişliği miktarıdır. Ayrılan Egress Bant Genişliği, Yönetim Portalında “Akış Birimleri” veya benzer bir adla etiketlenebilir.</w:t>
      </w:r>
    </w:p>
    <w:p w14:paraId="07A90898" w14:textId="77777777" w:rsidR="00EB79DB" w:rsidRPr="00285F6E" w:rsidRDefault="00EB79DB" w:rsidP="00EB79DB">
      <w:pPr>
        <w:pStyle w:val="ProductList-Body"/>
        <w:spacing w:line="233" w:lineRule="auto"/>
      </w:pPr>
      <w:r>
        <w:t>“</w:t>
      </w:r>
      <w:r>
        <w:rPr>
          <w:b/>
          <w:color w:val="00188F"/>
        </w:rPr>
        <w:t>Kanal</w:t>
      </w:r>
      <w:r>
        <w:t xml:space="preserve">”, medya verilerini almak üzere yapılandırılmış bir Medya Hizmeti dâhilindeki uç nokta anlamına gelir. </w:t>
      </w:r>
    </w:p>
    <w:p w14:paraId="7ABB5B59" w14:textId="77777777" w:rsidR="00EB79DB" w:rsidRPr="00285F6E" w:rsidRDefault="00EB79DB" w:rsidP="00EB79DB">
      <w:pPr>
        <w:pStyle w:val="ProductList-Body"/>
        <w:spacing w:line="233" w:lineRule="auto"/>
      </w:pPr>
      <w:r>
        <w:t>“</w:t>
      </w:r>
      <w:r>
        <w:rPr>
          <w:b/>
          <w:color w:val="00188F"/>
        </w:rPr>
        <w:t>Kodlama</w:t>
      </w:r>
      <w:r>
        <w:t>”, Medya Hizmetleri Görevlerinde yapılandırılan şekilde üyelik başına medya dosyalarının işlenmesi anlamına gelir.</w:t>
      </w:r>
    </w:p>
    <w:p w14:paraId="00AC6504" w14:textId="77777777" w:rsidR="00EB79DB" w:rsidRPr="00285F6E" w:rsidRDefault="00EB79DB" w:rsidP="00EB79DB">
      <w:pPr>
        <w:pStyle w:val="ProductList-Body"/>
        <w:spacing w:line="233" w:lineRule="auto"/>
      </w:pPr>
      <w:r>
        <w:t>“</w:t>
      </w:r>
      <w:r>
        <w:rPr>
          <w:b/>
          <w:color w:val="00188F"/>
        </w:rPr>
        <w:t>Dizin Oluşturucu Görevi</w:t>
      </w:r>
      <w:r>
        <w:t>,” süresi minimum beş dakika olan bir MP3 giriş dosyasını dizine almak için yapılandırılan bir Medya Hizmetleri Görevi anlamına gelir.</w:t>
      </w:r>
    </w:p>
    <w:p w14:paraId="70ABEB58" w14:textId="77777777" w:rsidR="00EB79DB" w:rsidRPr="00285F6E" w:rsidRDefault="00EB79DB" w:rsidP="00EB79DB">
      <w:pPr>
        <w:pStyle w:val="ProductList-Body"/>
        <w:spacing w:line="233" w:lineRule="auto"/>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0E708536" w14:textId="77777777" w:rsidR="00EB79DB" w:rsidRPr="00285F6E" w:rsidRDefault="00EB79DB" w:rsidP="00EB79DB">
      <w:pPr>
        <w:pStyle w:val="ProductList-Body"/>
        <w:spacing w:line="233" w:lineRule="auto"/>
      </w:pPr>
      <w:r>
        <w:t>“</w:t>
      </w:r>
      <w:r>
        <w:rPr>
          <w:b/>
          <w:color w:val="00188F"/>
        </w:rPr>
        <w:t>Medya Hizmeti</w:t>
      </w:r>
      <w:r>
        <w:t>”, Müşterinin Microsoft Azure üyeliğiyle ilişkili olarak Yönetim Portalında oluşturulan Azure Media Services hesabı anlamına gelir. Her Microsoft Azure üyeliğinin birden fazla ilişkili Medya Hizmeti olabilir.</w:t>
      </w:r>
    </w:p>
    <w:p w14:paraId="0DB31966" w14:textId="77777777" w:rsidR="00EB79DB" w:rsidRPr="00285F6E" w:rsidRDefault="00EB79DB" w:rsidP="00EB79DB">
      <w:pPr>
        <w:pStyle w:val="ProductList-Body"/>
        <w:spacing w:line="233" w:lineRule="auto"/>
      </w:pPr>
      <w:r>
        <w:t>“</w:t>
      </w:r>
      <w:r>
        <w:rPr>
          <w:b/>
          <w:color w:val="00188F"/>
        </w:rPr>
        <w:t>Medya Hizmet İsteği</w:t>
      </w:r>
      <w:r>
        <w:t>”, Müşterinin Medya Hizmetine gönderilen bir istek anlamına gelir.</w:t>
      </w:r>
    </w:p>
    <w:p w14:paraId="2AE21B0C" w14:textId="77777777" w:rsidR="00EB79DB" w:rsidRPr="00285F6E" w:rsidRDefault="00EB79DB" w:rsidP="00EB79DB">
      <w:pPr>
        <w:pStyle w:val="ProductList-Body"/>
        <w:spacing w:line="233" w:lineRule="auto"/>
      </w:pPr>
      <w:r>
        <w:t>“</w:t>
      </w:r>
      <w:r>
        <w:rPr>
          <w:b/>
          <w:color w:val="00188F"/>
        </w:rPr>
        <w:t>Medya Hizmetleri Görevi</w:t>
      </w:r>
      <w:r>
        <w:t>”, Müşteri tarafından yapılandırılan şekilde medya işleme işlerinin tek tek gerçekleştirilmesi anlamına gelir. Medya işleme işlemleri, medya dosyalarını kodlama ve dönüştürmeyi kapsar.</w:t>
      </w:r>
    </w:p>
    <w:p w14:paraId="3F346FA7" w14:textId="77777777" w:rsidR="00EB79DB" w:rsidRPr="00285F6E" w:rsidRDefault="00EB79DB" w:rsidP="00EB79DB">
      <w:pPr>
        <w:pStyle w:val="ProductList-Body"/>
        <w:spacing w:line="233" w:lineRule="auto"/>
      </w:pPr>
      <w:r>
        <w:t>“</w:t>
      </w:r>
      <w:r>
        <w:rPr>
          <w:b/>
          <w:color w:val="00188F"/>
        </w:rPr>
        <w:t>Akış Birimi</w:t>
      </w:r>
      <w:r>
        <w:t>”, bir Medya Hizmeti için Müşteri tarafından satın alınan ayrılmış egress kapasitesi birimi anlamına gelir.</w:t>
      </w:r>
    </w:p>
    <w:p w14:paraId="59AC40C5" w14:textId="77777777" w:rsidR="00EB79DB" w:rsidRPr="00285F6E" w:rsidRDefault="00EB79DB" w:rsidP="00EB79DB">
      <w:pPr>
        <w:pStyle w:val="ProductList-Body"/>
        <w:spacing w:line="233" w:lineRule="auto"/>
      </w:pPr>
      <w:r>
        <w:rPr>
          <w:iCs/>
        </w:rPr>
        <w:t>“</w:t>
      </w:r>
      <w:r>
        <w:rPr>
          <w:b/>
          <w:iCs/>
          <w:color w:val="00188F"/>
        </w:rPr>
        <w:t>Geçerli Anahtar İstekleri</w:t>
      </w:r>
      <w:r>
        <w:rPr>
          <w:iCs/>
        </w:rPr>
        <w:t>”</w:t>
      </w:r>
      <w:r>
        <w:t>, Müşterinin Medya Hizmetindeki mevcut içerik anahtarları için İçerik Koruma Hizmetinde yapılan isteklerin tamamıdır.</w:t>
      </w:r>
    </w:p>
    <w:p w14:paraId="403D9D02" w14:textId="77777777" w:rsidR="00EB79DB" w:rsidRPr="00285F6E" w:rsidRDefault="00EB79DB" w:rsidP="00EB79DB">
      <w:pPr>
        <w:pStyle w:val="ProductList-Body"/>
        <w:spacing w:line="233" w:lineRule="auto"/>
      </w:pPr>
      <w:r>
        <w:t>“</w:t>
      </w:r>
      <w:r>
        <w:rPr>
          <w:b/>
          <w:color w:val="00188F"/>
        </w:rPr>
        <w:t>Geçerli Medya Hizmet İstekleri</w:t>
      </w:r>
      <w:r>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16BD2E98" w14:textId="77777777" w:rsidR="00EB79DB" w:rsidRPr="00285F6E" w:rsidRDefault="00EB79DB" w:rsidP="00EB79DB">
      <w:pPr>
        <w:pStyle w:val="ProductList-Body"/>
        <w:spacing w:before="120" w:line="233" w:lineRule="auto"/>
      </w:pPr>
      <w:r>
        <w:rPr>
          <w:b/>
          <w:bCs/>
          <w:color w:val="00188F"/>
        </w:rPr>
        <w:t>Kodlama Hizmeti için Aylık Çalışma Süresi Hesaplaması ve Hizmet Seviyeleri</w:t>
      </w:r>
    </w:p>
    <w:p w14:paraId="72B14107" w14:textId="77777777" w:rsidR="00EB79DB" w:rsidRPr="00285F6E" w:rsidRDefault="00EB79DB" w:rsidP="00EB79DB">
      <w:pPr>
        <w:pStyle w:val="ProductList-Body"/>
        <w:spacing w:line="233" w:lineRule="auto"/>
      </w:pPr>
      <w:r>
        <w:t>“</w:t>
      </w:r>
      <w:r>
        <w:rPr>
          <w:b/>
          <w:color w:val="00188F"/>
        </w:rPr>
        <w:t>Toplam İşlem Girişimi</w:t>
      </w:r>
      <w:r>
        <w:t>”, bir üyelik için bir fatura ayı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5189225" w14:textId="77777777" w:rsidR="00EB79DB" w:rsidRPr="00285F6E" w:rsidRDefault="00EB79DB" w:rsidP="00EB79DB">
      <w:pPr>
        <w:pStyle w:val="ProductList-Body"/>
        <w:spacing w:line="233" w:lineRule="auto"/>
      </w:pPr>
      <w:r>
        <w:t>“</w:t>
      </w:r>
      <w:r>
        <w:rPr>
          <w:b/>
          <w:color w:val="00188F"/>
        </w:rPr>
        <w:t>Başarısız İşlemler</w:t>
      </w:r>
      <w:r>
        <w:t>”, Microsoft'un isteği almasından sonraki 30 saniye içinde Başarı Kodu döndürmeyen Toplam İşlem Girişimleri dâhilindeki tüm isteklerin yer aldığı kümedir.</w:t>
      </w:r>
    </w:p>
    <w:p w14:paraId="6AAB5ECB" w14:textId="77777777" w:rsidR="00EB79DB" w:rsidRPr="00285F6E" w:rsidRDefault="00EB79DB" w:rsidP="00EB79DB">
      <w:pPr>
        <w:pStyle w:val="ProductList-Body"/>
        <w:spacing w:line="233" w:lineRule="auto"/>
      </w:pPr>
      <w:r>
        <w:t xml:space="preserve">Azure Medya Hizmetleri Kodlama Hizmeti için </w:t>
      </w:r>
      <w:r>
        <w:rPr>
          <w:b/>
          <w:color w:val="00188F"/>
        </w:rPr>
        <w:t>“Aylık Çalışma Süresi Yüzdesi</w:t>
      </w:r>
      <w:r>
        <w:t xml:space="preserve">”, </w:t>
      </w:r>
      <w:r>
        <w:rPr>
          <w:color w:val="000000" w:themeColor="text1"/>
        </w:rPr>
        <w:t>belirli bir Microsoft Azure üyeliği için bir fatura ayında Toplam İşlem Girişiminden Başarısız İşlemlerin çıkarılıp Toplam İşlem Girişimine bölünmesiyle hesaplanır.</w:t>
      </w:r>
    </w:p>
    <w:p w14:paraId="4B608B48" w14:textId="77777777" w:rsidR="00EB79DB" w:rsidRPr="00285F6E" w:rsidRDefault="00EB79DB" w:rsidP="00EB79DB">
      <w:pPr>
        <w:pStyle w:val="ProductList-Body"/>
        <w:spacing w:line="233" w:lineRule="auto"/>
      </w:pPr>
      <w:r>
        <w:t>Aylık Çalışma Süresi Yüzdesi, aşağıdaki formül kullanılarak hesaplanır:</w:t>
      </w:r>
    </w:p>
    <w:p w14:paraId="51CC1475" w14:textId="77777777" w:rsidR="00EB79DB" w:rsidRPr="00285F6E" w:rsidRDefault="00EB79DB" w:rsidP="00EB79DB">
      <w:pPr>
        <w:pStyle w:val="ProductList-Body"/>
        <w:spacing w:line="233" w:lineRule="auto"/>
      </w:pPr>
    </w:p>
    <w:p w14:paraId="1D39BB66"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70B4D" w14:textId="77777777" w:rsidR="00EB79DB" w:rsidRPr="00285F6E" w:rsidRDefault="00EB79DB" w:rsidP="00EB79DB">
      <w:pPr>
        <w:keepNext/>
        <w:spacing w:after="0" w:line="233" w:lineRule="auto"/>
      </w:pPr>
      <w:r>
        <w:rPr>
          <w:b/>
          <w:color w:val="00188F"/>
          <w:sz w:val="18"/>
        </w:rPr>
        <w:t xml:space="preserve">Aşağıdaki Hizmet Düzeyleri ve Hizmet Kredileri, Müşterinin, Azure Media Services Kodlama Hizmetini kullanımı </w:t>
      </w:r>
      <w:r>
        <w:rPr>
          <w:b/>
          <w:color w:val="00188F"/>
          <w:sz w:val="18"/>
        </w:rPr>
        <w:br/>
        <w:t>için geçerlidir</w:t>
      </w:r>
      <w:r w:rsidRPr="00691780">
        <w:rPr>
          <w:b/>
          <w:color w:val="00188F"/>
          <w:sz w:val="18"/>
        </w:rPr>
        <w:t>:</w:t>
      </w:r>
    </w:p>
    <w:tbl>
      <w:tblPr>
        <w:tblW w:w="9405"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2BDEEB3B" w14:textId="77777777" w:rsidTr="00C94E4B">
        <w:trPr>
          <w:tblHeader/>
        </w:trPr>
        <w:tc>
          <w:tcPr>
            <w:tcW w:w="5400" w:type="dxa"/>
            <w:shd w:val="clear" w:color="auto" w:fill="0072C6"/>
          </w:tcPr>
          <w:p w14:paraId="36D95B3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4005" w:type="dxa"/>
            <w:shd w:val="clear" w:color="auto" w:fill="0072C6"/>
          </w:tcPr>
          <w:p w14:paraId="4B8E444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3234CA05" w14:textId="77777777" w:rsidTr="00C94E4B">
        <w:tc>
          <w:tcPr>
            <w:tcW w:w="5400" w:type="dxa"/>
          </w:tcPr>
          <w:p w14:paraId="21F3052F" w14:textId="77777777" w:rsidR="00EB79DB" w:rsidRPr="00EF7CF9" w:rsidRDefault="00EB79DB" w:rsidP="00C94E4B">
            <w:pPr>
              <w:pStyle w:val="ProductList-OfferingBody"/>
              <w:spacing w:line="233" w:lineRule="auto"/>
              <w:jc w:val="center"/>
            </w:pPr>
            <w:r>
              <w:t>&lt; %99,9</w:t>
            </w:r>
          </w:p>
        </w:tc>
        <w:tc>
          <w:tcPr>
            <w:tcW w:w="4005" w:type="dxa"/>
          </w:tcPr>
          <w:p w14:paraId="031AB23F" w14:textId="77777777" w:rsidR="00EB79DB" w:rsidRPr="00EF7CF9" w:rsidRDefault="00EB79DB" w:rsidP="00C94E4B">
            <w:pPr>
              <w:pStyle w:val="ProductList-OfferingBody"/>
              <w:spacing w:line="233" w:lineRule="auto"/>
              <w:jc w:val="center"/>
            </w:pPr>
            <w:r>
              <w:t>%10</w:t>
            </w:r>
          </w:p>
        </w:tc>
      </w:tr>
      <w:tr w:rsidR="00EB79DB" w:rsidRPr="00B44CF9" w14:paraId="493D37F4" w14:textId="77777777" w:rsidTr="00C94E4B">
        <w:tc>
          <w:tcPr>
            <w:tcW w:w="5400" w:type="dxa"/>
          </w:tcPr>
          <w:p w14:paraId="2E36DEF6" w14:textId="77777777" w:rsidR="00EB79DB" w:rsidRPr="00EF7CF9" w:rsidRDefault="00EB79DB" w:rsidP="00C94E4B">
            <w:pPr>
              <w:pStyle w:val="ProductList-OfferingBody"/>
              <w:spacing w:line="233" w:lineRule="auto"/>
              <w:jc w:val="center"/>
            </w:pPr>
            <w:r>
              <w:t>&lt; %99</w:t>
            </w:r>
          </w:p>
        </w:tc>
        <w:tc>
          <w:tcPr>
            <w:tcW w:w="4005" w:type="dxa"/>
          </w:tcPr>
          <w:p w14:paraId="0A14563E" w14:textId="77777777" w:rsidR="00EB79DB" w:rsidRPr="00EF7CF9" w:rsidRDefault="00EB79DB" w:rsidP="00C94E4B">
            <w:pPr>
              <w:pStyle w:val="ProductList-OfferingBody"/>
              <w:spacing w:line="233" w:lineRule="auto"/>
              <w:jc w:val="center"/>
            </w:pPr>
            <w:r>
              <w:t>%25</w:t>
            </w:r>
          </w:p>
        </w:tc>
      </w:tr>
    </w:tbl>
    <w:p w14:paraId="4C9864A8" w14:textId="77777777" w:rsidR="00EB79DB" w:rsidRPr="00285F6E" w:rsidRDefault="00EB79DB" w:rsidP="00EB79DB">
      <w:pPr>
        <w:pStyle w:val="ProductList-Body"/>
        <w:keepNext/>
        <w:spacing w:before="120" w:line="233" w:lineRule="auto"/>
      </w:pPr>
      <w:r>
        <w:rPr>
          <w:b/>
          <w:bCs/>
          <w:color w:val="00188F"/>
        </w:rPr>
        <w:t>Medya Dizin Oluşturucu için Aylık Çalışma Süresi Hesaplaması ve Hizmet Düzeyleri</w:t>
      </w:r>
    </w:p>
    <w:p w14:paraId="0D5A52C8"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5D267CA6" w14:textId="77777777" w:rsidR="00EB79DB" w:rsidRPr="00285F6E" w:rsidRDefault="00EB79DB" w:rsidP="00EB79DB">
      <w:pPr>
        <w:pStyle w:val="ProductList-Body"/>
        <w:spacing w:line="233" w:lineRule="auto"/>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2888DCC6" w14:textId="77777777" w:rsidR="00EB79DB" w:rsidRPr="00285F6E" w:rsidRDefault="00EB79DB" w:rsidP="00EB79DB">
      <w:pPr>
        <w:pStyle w:val="ProductList-Body"/>
        <w:spacing w:line="233" w:lineRule="auto"/>
      </w:pPr>
      <w:r>
        <w:lastRenderedPageBreak/>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258A640F" w14:textId="77777777" w:rsidR="00EB79DB" w:rsidRPr="00285F6E" w:rsidRDefault="00EB79DB" w:rsidP="00EB79DB">
      <w:pPr>
        <w:pStyle w:val="ProductList-Body"/>
        <w:spacing w:line="233" w:lineRule="auto"/>
      </w:pPr>
      <w:r>
        <w:t xml:space="preserve">Medya İndeks Oluşturucu için </w:t>
      </w:r>
      <w:r>
        <w:rPr>
          <w:b/>
          <w:color w:val="00188F"/>
        </w:rPr>
        <w:t>“Aylık Çalışma Süresi Yüzdesi</w:t>
      </w:r>
      <w:r>
        <w:t xml:space="preserve">”, </w:t>
      </w:r>
      <w:r>
        <w:rPr>
          <w:color w:val="000000" w:themeColor="text1"/>
        </w:rPr>
        <w:t xml:space="preserve">bir Microsoft Azure Üyeliği ile ilgili olarak, bir fatura ayında Toplam İşlem Denemesinden Başarısız İşlemlerin çıkarılıp Toplam İşlem Denemesine bölünmesiyle hesaplanır. </w:t>
      </w:r>
    </w:p>
    <w:p w14:paraId="492D5BE8" w14:textId="77777777" w:rsidR="00EB79DB" w:rsidRPr="00285F6E" w:rsidRDefault="00EB79DB" w:rsidP="00EB79DB">
      <w:pPr>
        <w:pStyle w:val="ProductList-Body"/>
        <w:spacing w:line="233" w:lineRule="auto"/>
      </w:pPr>
      <w:r>
        <w:t>Aylık Çalışma Süresi Yüzdesi, aşağıdaki formül kullanılarak hesaplanır:</w:t>
      </w:r>
    </w:p>
    <w:p w14:paraId="6C2B9F8E" w14:textId="77777777" w:rsidR="00EB79DB" w:rsidRPr="00285F6E" w:rsidRDefault="00EB79DB" w:rsidP="00EB79DB">
      <w:pPr>
        <w:pStyle w:val="ProductList-Body"/>
        <w:spacing w:line="233" w:lineRule="auto"/>
      </w:pPr>
    </w:p>
    <w:p w14:paraId="60950757"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477F14" w14:textId="77777777" w:rsidR="00EB79DB" w:rsidRPr="00285F6E" w:rsidRDefault="00EB79DB" w:rsidP="00EB79DB">
      <w:pPr>
        <w:pStyle w:val="ProductList-Body"/>
        <w:keepNext/>
        <w:keepLines/>
        <w:spacing w:line="233" w:lineRule="auto"/>
      </w:pPr>
      <w:r>
        <w:rPr>
          <w:b/>
          <w:color w:val="00188F"/>
        </w:rPr>
        <w:t>Aşağıdaki Hizmet Düzeyleri ve Hizmet Kredileri, Müşterinin Medya Dizin Oluşturucu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1FF00D7" w14:textId="77777777" w:rsidTr="00C94E4B">
        <w:trPr>
          <w:tblHeader/>
        </w:trPr>
        <w:tc>
          <w:tcPr>
            <w:tcW w:w="5400" w:type="dxa"/>
            <w:shd w:val="clear" w:color="auto" w:fill="0072C6"/>
          </w:tcPr>
          <w:p w14:paraId="61E30060"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5C92421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01C4F38B" w14:textId="77777777" w:rsidTr="00C94E4B">
        <w:tc>
          <w:tcPr>
            <w:tcW w:w="5400" w:type="dxa"/>
          </w:tcPr>
          <w:p w14:paraId="5ED01BAF" w14:textId="77777777" w:rsidR="00EB79DB" w:rsidRPr="00EF7CF9" w:rsidRDefault="00EB79DB" w:rsidP="00C94E4B">
            <w:pPr>
              <w:pStyle w:val="ProductList-OfferingBody"/>
              <w:spacing w:line="233" w:lineRule="auto"/>
              <w:jc w:val="center"/>
            </w:pPr>
            <w:r>
              <w:t>&lt; %99,9</w:t>
            </w:r>
          </w:p>
        </w:tc>
        <w:tc>
          <w:tcPr>
            <w:tcW w:w="3987" w:type="dxa"/>
          </w:tcPr>
          <w:p w14:paraId="70C2F1D9" w14:textId="77777777" w:rsidR="00EB79DB" w:rsidRPr="00EF7CF9" w:rsidRDefault="00EB79DB" w:rsidP="00C94E4B">
            <w:pPr>
              <w:pStyle w:val="ProductList-OfferingBody"/>
              <w:spacing w:line="233" w:lineRule="auto"/>
              <w:jc w:val="center"/>
            </w:pPr>
            <w:r>
              <w:t>%10</w:t>
            </w:r>
          </w:p>
        </w:tc>
      </w:tr>
      <w:tr w:rsidR="00EB79DB" w:rsidRPr="00B44CF9" w14:paraId="60353254" w14:textId="77777777" w:rsidTr="00C94E4B">
        <w:tc>
          <w:tcPr>
            <w:tcW w:w="5400" w:type="dxa"/>
          </w:tcPr>
          <w:p w14:paraId="7BBFC993" w14:textId="77777777" w:rsidR="00EB79DB" w:rsidRPr="00EF7CF9" w:rsidRDefault="00EB79DB" w:rsidP="00C94E4B">
            <w:pPr>
              <w:pStyle w:val="ProductList-OfferingBody"/>
              <w:spacing w:line="233" w:lineRule="auto"/>
              <w:jc w:val="center"/>
            </w:pPr>
            <w:r>
              <w:t>&lt; %99</w:t>
            </w:r>
          </w:p>
        </w:tc>
        <w:tc>
          <w:tcPr>
            <w:tcW w:w="3987" w:type="dxa"/>
          </w:tcPr>
          <w:p w14:paraId="07A50172" w14:textId="77777777" w:rsidR="00EB79DB" w:rsidRPr="00EF7CF9" w:rsidRDefault="00EB79DB" w:rsidP="00C94E4B">
            <w:pPr>
              <w:pStyle w:val="ProductList-OfferingBody"/>
              <w:spacing w:line="233" w:lineRule="auto"/>
              <w:jc w:val="center"/>
            </w:pPr>
            <w:r>
              <w:t>%25</w:t>
            </w:r>
          </w:p>
        </w:tc>
      </w:tr>
    </w:tbl>
    <w:p w14:paraId="73D89807" w14:textId="77777777" w:rsidR="00EB79DB" w:rsidRPr="00285F6E" w:rsidRDefault="00EB79DB" w:rsidP="00EB79DB">
      <w:pPr>
        <w:pStyle w:val="ProductList-Body"/>
        <w:spacing w:before="240" w:line="233" w:lineRule="auto"/>
      </w:pPr>
      <w:r>
        <w:rPr>
          <w:b/>
          <w:bCs/>
          <w:color w:val="00188F"/>
        </w:rPr>
        <w:t>Akış Hizmeti için Aylık Çalışma Süresi Hesaplaması ve Hizmet Seviyeleri</w:t>
      </w:r>
    </w:p>
    <w:p w14:paraId="574D4ABD"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4B391AC9" w14:textId="77777777" w:rsidR="00EB79DB" w:rsidRPr="00285F6E" w:rsidRDefault="00EB79DB" w:rsidP="00EB79DB">
      <w:pPr>
        <w:pStyle w:val="ProductList-Body"/>
        <w:spacing w:line="233" w:lineRule="auto"/>
      </w:pPr>
      <w:r>
        <w:t>“</w:t>
      </w:r>
      <w:r>
        <w:rPr>
          <w:b/>
          <w:color w:val="00188F"/>
        </w:rPr>
        <w:t>Dağıtım Dakikaları</w:t>
      </w:r>
      <w:r>
        <w:t>”, belirli bir Akış Biriminin bir fatura ayında satın alındığı ve Medya Hizmetine ayrıldığı toplam dakika sayısıdır.</w:t>
      </w:r>
    </w:p>
    <w:p w14:paraId="68C580F6" w14:textId="77777777" w:rsidR="00EB79DB" w:rsidRPr="00285F6E" w:rsidRDefault="00EB79DB" w:rsidP="00EB79DB">
      <w:pPr>
        <w:pStyle w:val="ProductList-Body"/>
        <w:spacing w:line="233" w:lineRule="auto"/>
      </w:pPr>
      <w:r>
        <w:t>“</w:t>
      </w:r>
      <w:r>
        <w:rPr>
          <w:b/>
          <w:color w:val="00188F"/>
        </w:rPr>
        <w:t>Kullanılabilir Maksimum Dakika</w:t>
      </w:r>
      <w:r>
        <w:t>”, bir fatura ayında satın alınan ve bir Medya Hizmetine ayrılan tüm Akış Birimlerindeki tüm Dağıtım Dakikalarının toplamıdır.</w:t>
      </w:r>
    </w:p>
    <w:p w14:paraId="7BF14570" w14:textId="77777777" w:rsidR="00EB79DB" w:rsidRPr="00285F6E" w:rsidRDefault="00EB79DB" w:rsidP="00EB79DB">
      <w:pPr>
        <w:pStyle w:val="ProductList-Body"/>
        <w:spacing w:line="233" w:lineRule="auto"/>
      </w:pPr>
      <w:r>
        <w:rPr>
          <w:b/>
          <w:color w:val="00188F"/>
        </w:rPr>
        <w:t>Kesinti Süresi</w:t>
      </w:r>
      <w:r w:rsidRPr="00691780">
        <w:rPr>
          <w:b/>
        </w:rPr>
        <w:t>:</w:t>
      </w:r>
      <w:r>
        <w:t xml:space="preserve"> Akış Hizmetinin kullanılamadığı birikmiş Dağıtım Dakikalarının toplamıdır. Dakika boyunca Akış Birimine yapılan tüm sürekli Geçerli Hizmet İsteklerinin Hata Koduyla sonuçlanması durumunda, dakika, belirli bir Akış Birimi için kullanılamaz olduğu kabul edilir.</w:t>
      </w:r>
    </w:p>
    <w:p w14:paraId="7201E55A" w14:textId="77777777" w:rsidR="00EB79DB" w:rsidRPr="00285F6E" w:rsidRDefault="00EB79DB" w:rsidP="00EB79DB">
      <w:pPr>
        <w:pStyle w:val="ProductList-Body"/>
        <w:spacing w:line="233" w:lineRule="auto"/>
      </w:pPr>
      <w:r>
        <w:t xml:space="preserve">Azure Medya Hizmetleri Akış Hizmeti için </w:t>
      </w:r>
      <w:r>
        <w:rPr>
          <w:b/>
          <w:color w:val="00188F"/>
        </w:rPr>
        <w:t>“Aylık Çalışma Süresi Yüzdesi</w:t>
      </w:r>
      <w:r>
        <w:t>” belirli bir Microsoft Azure üyeliği için bir fatura ayında Kullanılabilir Maksimum Dakikadan Kesinti Süresinin çıkarılıp Kullanılabilir Maksimum Dakikaya bölünmesiyle hesaplanır.</w:t>
      </w:r>
    </w:p>
    <w:p w14:paraId="4DC89DB6" w14:textId="77777777" w:rsidR="00EB79DB" w:rsidRPr="00285F6E" w:rsidRDefault="00EB79DB" w:rsidP="00EB79DB">
      <w:pPr>
        <w:pStyle w:val="ProductList-Body"/>
        <w:spacing w:line="233" w:lineRule="auto"/>
      </w:pPr>
      <w:r>
        <w:t>Aylık Çalışma Süresi Yüzdesi, aşağıdaki formül kullanılarak hesaplanır:</w:t>
      </w:r>
    </w:p>
    <w:p w14:paraId="24573E3D" w14:textId="77777777" w:rsidR="00EB79DB" w:rsidRPr="00285F6E" w:rsidRDefault="00EB79DB" w:rsidP="00EB79DB">
      <w:pPr>
        <w:pStyle w:val="ProductList-Body"/>
        <w:spacing w:line="233" w:lineRule="auto"/>
      </w:pPr>
    </w:p>
    <w:p w14:paraId="41FB6BF3" w14:textId="77777777" w:rsidR="00EB79DB" w:rsidRPr="002C47CF"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5690F2F" w14:textId="77777777" w:rsidR="00EB79DB" w:rsidRPr="00285F6E" w:rsidRDefault="00EB79DB" w:rsidP="00EB79DB">
      <w:pPr>
        <w:pStyle w:val="ProductList-Body"/>
        <w:spacing w:line="233" w:lineRule="auto"/>
      </w:pPr>
      <w:r>
        <w:rPr>
          <w:b/>
          <w:color w:val="00188F"/>
        </w:rPr>
        <w:t>Aşağıdaki Hizmet Düzeyleri ve Hizmet Kredileri, Müşterinin, Azure Media Services İstek Üzerine Akış Hizmetini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1190540" w14:textId="77777777" w:rsidTr="00C94E4B">
        <w:trPr>
          <w:tblHeader/>
        </w:trPr>
        <w:tc>
          <w:tcPr>
            <w:tcW w:w="5400" w:type="dxa"/>
            <w:shd w:val="clear" w:color="auto" w:fill="0072C6"/>
          </w:tcPr>
          <w:p w14:paraId="0A7869F9"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48863E8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2A62D17" w14:textId="77777777" w:rsidTr="00C94E4B">
        <w:tc>
          <w:tcPr>
            <w:tcW w:w="5400" w:type="dxa"/>
          </w:tcPr>
          <w:p w14:paraId="17EB440A" w14:textId="77777777" w:rsidR="00EB79DB" w:rsidRPr="00EF7CF9" w:rsidRDefault="00EB79DB" w:rsidP="00C94E4B">
            <w:pPr>
              <w:pStyle w:val="ProductList-OfferingBody"/>
              <w:spacing w:line="233" w:lineRule="auto"/>
              <w:jc w:val="center"/>
            </w:pPr>
            <w:r>
              <w:t>&lt; %99,9</w:t>
            </w:r>
          </w:p>
        </w:tc>
        <w:tc>
          <w:tcPr>
            <w:tcW w:w="3987" w:type="dxa"/>
          </w:tcPr>
          <w:p w14:paraId="379DFAAA" w14:textId="77777777" w:rsidR="00EB79DB" w:rsidRPr="00EF7CF9" w:rsidRDefault="00EB79DB" w:rsidP="00C94E4B">
            <w:pPr>
              <w:pStyle w:val="ProductList-OfferingBody"/>
              <w:spacing w:line="233" w:lineRule="auto"/>
              <w:jc w:val="center"/>
            </w:pPr>
            <w:r>
              <w:t>%10</w:t>
            </w:r>
          </w:p>
        </w:tc>
      </w:tr>
      <w:tr w:rsidR="00EB79DB" w:rsidRPr="00B44CF9" w14:paraId="63B5D3F0" w14:textId="77777777" w:rsidTr="00C94E4B">
        <w:tc>
          <w:tcPr>
            <w:tcW w:w="5400" w:type="dxa"/>
          </w:tcPr>
          <w:p w14:paraId="7C1CA351" w14:textId="77777777" w:rsidR="00EB79DB" w:rsidRPr="00EF7CF9" w:rsidRDefault="00EB79DB" w:rsidP="00C94E4B">
            <w:pPr>
              <w:pStyle w:val="ProductList-OfferingBody"/>
              <w:spacing w:line="233" w:lineRule="auto"/>
              <w:jc w:val="center"/>
            </w:pPr>
            <w:r>
              <w:t>&lt; %99</w:t>
            </w:r>
          </w:p>
        </w:tc>
        <w:tc>
          <w:tcPr>
            <w:tcW w:w="3987" w:type="dxa"/>
          </w:tcPr>
          <w:p w14:paraId="71B26411" w14:textId="77777777" w:rsidR="00EB79DB" w:rsidRPr="00EF7CF9" w:rsidRDefault="00EB79DB" w:rsidP="00C94E4B">
            <w:pPr>
              <w:pStyle w:val="ProductList-OfferingBody"/>
              <w:spacing w:line="233" w:lineRule="auto"/>
              <w:jc w:val="center"/>
            </w:pPr>
            <w:r>
              <w:t>%25</w:t>
            </w:r>
          </w:p>
        </w:tc>
      </w:tr>
    </w:tbl>
    <w:p w14:paraId="51909074" w14:textId="77777777" w:rsidR="00EB79DB" w:rsidRPr="00285F6E" w:rsidRDefault="00EB79DB" w:rsidP="00EB79DB">
      <w:pPr>
        <w:pStyle w:val="ProductList-Body"/>
        <w:spacing w:before="240" w:line="233" w:lineRule="auto"/>
      </w:pPr>
      <w:r w:rsidRPr="00893D80">
        <w:rPr>
          <w:b/>
          <w:bCs/>
          <w:color w:val="00188F"/>
        </w:rPr>
        <w:t>Video Dizin Oluşturucu hizmeti için Aylık Çalışma Süresi Hesaplaması ve Hizmet Düzeyleri</w:t>
      </w:r>
    </w:p>
    <w:p w14:paraId="32028C0E"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26C3CDBA" w14:textId="77777777" w:rsidR="00EB79DB" w:rsidRPr="00285F6E" w:rsidRDefault="00EB79DB" w:rsidP="00EB79DB">
      <w:pPr>
        <w:pStyle w:val="ProductList-Body"/>
        <w:spacing w:line="233" w:lineRule="auto"/>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bir aralık içinde sürekli olarak tekrar eden bir Hata Kodu veren Video Dizin Oluşturucu API isteklerini veya dosyayı bayt dizisi içeriği olarak gönderen YAYINI Yükle isteklerini içermez.</w:t>
      </w:r>
    </w:p>
    <w:p w14:paraId="40B82DD7" w14:textId="77777777" w:rsidR="00EB79DB" w:rsidRPr="00285F6E" w:rsidRDefault="00EB79DB" w:rsidP="00EB79DB">
      <w:pPr>
        <w:pStyle w:val="ProductList-Body"/>
        <w:spacing w:line="233" w:lineRule="auto"/>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74C35FB4" w14:textId="77777777" w:rsidR="00EB79DB" w:rsidRPr="00285F6E" w:rsidRDefault="00EB79DB" w:rsidP="00EB79DB">
      <w:pPr>
        <w:pStyle w:val="ProductList-Body"/>
        <w:spacing w:line="233" w:lineRule="auto"/>
      </w:pPr>
      <w:r>
        <w:t xml:space="preserve">Medya Dizin Oluşturucu Hizmeti için </w:t>
      </w:r>
      <w:r>
        <w:rPr>
          <w:b/>
          <w:color w:val="00188F"/>
        </w:rPr>
        <w:t>“Aylık Çalışma Süresi Yüzdesi</w:t>
      </w:r>
      <w:r>
        <w:t xml:space="preserve">”, belirli bir Microsoft Azure üyeliği için bir fatura ayında Toplam İşlem Denemesinden Başarısız İşlemlerin çıkarılıp Toplam İşlem Denemesine bölünerek hesaplanır. </w:t>
      </w:r>
    </w:p>
    <w:p w14:paraId="063B6AFD" w14:textId="77777777" w:rsidR="00EB79DB" w:rsidRPr="00285F6E" w:rsidRDefault="00EB79DB" w:rsidP="00EB79DB">
      <w:pPr>
        <w:pStyle w:val="ProductList-Body"/>
        <w:spacing w:line="233" w:lineRule="auto"/>
      </w:pPr>
      <w:r>
        <w:t>Aylık Çalışma Süresi Yüzdesi, aşağıdaki formül kullanılarak hesaplanır:</w:t>
      </w:r>
    </w:p>
    <w:p w14:paraId="30842349" w14:textId="77777777" w:rsidR="00EB79DB" w:rsidRPr="00285F6E" w:rsidRDefault="00EB79DB" w:rsidP="00EB79DB">
      <w:pPr>
        <w:pStyle w:val="ProductList-Body"/>
        <w:spacing w:line="233" w:lineRule="auto"/>
      </w:pPr>
    </w:p>
    <w:p w14:paraId="584A63E9"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E7CAEB" w14:textId="77777777" w:rsidR="00EB79DB" w:rsidRPr="00285F6E" w:rsidRDefault="00EB79DB" w:rsidP="00EB79DB">
      <w:pPr>
        <w:pStyle w:val="ProductList-Body"/>
        <w:spacing w:line="233" w:lineRule="auto"/>
      </w:pPr>
      <w:r>
        <w:rPr>
          <w:b/>
          <w:color w:val="00188F"/>
        </w:rPr>
        <w:t>Aşağıdaki Hizmet Düzeyleri ve Hizmet Kredileri, Müşterinin, Azure Video Dizin Oluşturucu Hizmetini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BC94ECA" w14:textId="77777777" w:rsidTr="00C94E4B">
        <w:trPr>
          <w:tblHeader/>
        </w:trPr>
        <w:tc>
          <w:tcPr>
            <w:tcW w:w="5400" w:type="dxa"/>
            <w:shd w:val="clear" w:color="auto" w:fill="0072C6"/>
          </w:tcPr>
          <w:p w14:paraId="2F607B14" w14:textId="77777777" w:rsidR="00EB79DB" w:rsidRPr="005A3C16"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235E82B6" w14:textId="77777777" w:rsidR="00EB79DB" w:rsidRPr="005A3C16"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4EA971E" w14:textId="77777777" w:rsidTr="00C94E4B">
        <w:tc>
          <w:tcPr>
            <w:tcW w:w="5400" w:type="dxa"/>
          </w:tcPr>
          <w:p w14:paraId="74E090F1" w14:textId="77777777" w:rsidR="00EB79DB" w:rsidRPr="005A3C16" w:rsidRDefault="00EB79DB" w:rsidP="00C94E4B">
            <w:pPr>
              <w:pStyle w:val="ProductList-OfferingBody"/>
              <w:spacing w:line="233" w:lineRule="auto"/>
              <w:jc w:val="center"/>
            </w:pPr>
            <w:r>
              <w:t>&lt; %99,9</w:t>
            </w:r>
          </w:p>
        </w:tc>
        <w:tc>
          <w:tcPr>
            <w:tcW w:w="3987" w:type="dxa"/>
          </w:tcPr>
          <w:p w14:paraId="66256D9A" w14:textId="77777777" w:rsidR="00EB79DB" w:rsidRPr="005A3C16" w:rsidRDefault="00EB79DB" w:rsidP="00C94E4B">
            <w:pPr>
              <w:pStyle w:val="ProductList-OfferingBody"/>
              <w:spacing w:line="233" w:lineRule="auto"/>
              <w:jc w:val="center"/>
            </w:pPr>
            <w:r>
              <w:t>%10</w:t>
            </w:r>
          </w:p>
        </w:tc>
      </w:tr>
      <w:tr w:rsidR="00EB79DB" w:rsidRPr="00B44CF9" w14:paraId="3AB631CE" w14:textId="77777777" w:rsidTr="00C94E4B">
        <w:tc>
          <w:tcPr>
            <w:tcW w:w="5400" w:type="dxa"/>
          </w:tcPr>
          <w:p w14:paraId="76B4427F" w14:textId="77777777" w:rsidR="00EB79DB" w:rsidRPr="005A3C16" w:rsidRDefault="00EB79DB" w:rsidP="00C94E4B">
            <w:pPr>
              <w:pStyle w:val="ProductList-OfferingBody"/>
              <w:spacing w:line="233" w:lineRule="auto"/>
              <w:jc w:val="center"/>
            </w:pPr>
            <w:r>
              <w:t>&lt; %99</w:t>
            </w:r>
          </w:p>
        </w:tc>
        <w:tc>
          <w:tcPr>
            <w:tcW w:w="3987" w:type="dxa"/>
          </w:tcPr>
          <w:p w14:paraId="7C67F1DA" w14:textId="77777777" w:rsidR="00EB79DB" w:rsidRPr="005A3C16" w:rsidRDefault="00EB79DB" w:rsidP="00C94E4B">
            <w:pPr>
              <w:pStyle w:val="ProductList-OfferingBody"/>
              <w:spacing w:line="233" w:lineRule="auto"/>
              <w:jc w:val="center"/>
            </w:pPr>
            <w:r>
              <w:t>%25</w:t>
            </w:r>
          </w:p>
        </w:tc>
      </w:tr>
    </w:tbl>
    <w:p w14:paraId="7AA17E2E" w14:textId="77777777" w:rsidR="00EB79DB" w:rsidRPr="00285F6E" w:rsidRDefault="00EB79DB" w:rsidP="00EB79DB">
      <w:pPr>
        <w:pStyle w:val="ProductList-Body"/>
        <w:spacing w:before="240" w:line="233" w:lineRule="auto"/>
      </w:pPr>
      <w:r>
        <w:rPr>
          <w:b/>
          <w:bCs/>
          <w:color w:val="00188F"/>
        </w:rPr>
        <w:t>Canlı Kanallar için Aylık Çalışma Süresi Hesaplaması ve Hizmet Seviyeleri</w:t>
      </w:r>
    </w:p>
    <w:p w14:paraId="20729C74"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67E8DDCA" w14:textId="77777777" w:rsidR="00EB79DB" w:rsidRPr="00285F6E" w:rsidRDefault="00EB79DB" w:rsidP="00EB79DB">
      <w:pPr>
        <w:pStyle w:val="ProductList-Body"/>
        <w:spacing w:line="233" w:lineRule="auto"/>
      </w:pPr>
      <w:r>
        <w:t>“</w:t>
      </w:r>
      <w:r>
        <w:rPr>
          <w:b/>
          <w:color w:val="00188F"/>
        </w:rPr>
        <w:t>Dağıtım Dakikaları</w:t>
      </w:r>
      <w:r>
        <w:t>”, belirli bir Kanalın bir fatura ayında satın alındığı, Medya Hizmetine ayrıldığı ve çalışır durumda olduğu toplam dakika sayısıdır.</w:t>
      </w:r>
    </w:p>
    <w:p w14:paraId="6B916B71" w14:textId="77777777" w:rsidR="00EB79DB" w:rsidRPr="00285F6E" w:rsidRDefault="00EB79DB" w:rsidP="00EB79DB">
      <w:pPr>
        <w:pStyle w:val="ProductList-Body"/>
        <w:spacing w:line="233" w:lineRule="auto"/>
      </w:pPr>
      <w:r>
        <w:t>“</w:t>
      </w:r>
      <w:r>
        <w:rPr>
          <w:b/>
          <w:color w:val="00188F"/>
        </w:rPr>
        <w:t>Kullanılabilir Maksimum Dakika</w:t>
      </w:r>
      <w:r>
        <w:t>”, bir fatura ayında satın alınan ve Medya Hizmetine ayrılan tüm Kanallardaki tüm Dağıtım Dakikalarının toplamıdır.</w:t>
      </w:r>
    </w:p>
    <w:p w14:paraId="44D3BED1" w14:textId="77777777" w:rsidR="00EB79DB" w:rsidRPr="00285F6E" w:rsidRDefault="00EB79DB" w:rsidP="00EB79DB">
      <w:pPr>
        <w:pStyle w:val="ProductList-Body"/>
        <w:spacing w:line="233" w:lineRule="auto"/>
      </w:pPr>
      <w:r>
        <w:rPr>
          <w:b/>
          <w:color w:val="00188F"/>
        </w:rPr>
        <w:t>Kesinti Süresi</w:t>
      </w:r>
      <w:r w:rsidRPr="00691780">
        <w:rPr>
          <w:b/>
        </w:rPr>
        <w:t>:</w:t>
      </w:r>
      <w:r>
        <w:t xml:space="preserve"> Canlı Kanallar Hizmetinin kullanılamadığı birikmiş Dağıtım Dakikalarının toplamıdır. Dakika boyunca Kanalın Harici Bağlantısı yoksa, dakika, belirli bir Kanal için kullanılamaz kabul edilir.</w:t>
      </w:r>
    </w:p>
    <w:p w14:paraId="0A4C4001" w14:textId="77777777" w:rsidR="00EB79DB" w:rsidRPr="00285F6E" w:rsidRDefault="00EB79DB" w:rsidP="00EB79DB">
      <w:pPr>
        <w:pStyle w:val="ProductList-Body"/>
        <w:spacing w:line="233" w:lineRule="auto"/>
      </w:pPr>
      <w:r>
        <w:lastRenderedPageBreak/>
        <w:t xml:space="preserve">Canlı Kanallar Hizmeti için </w:t>
      </w:r>
      <w:r>
        <w:rPr>
          <w:b/>
          <w:color w:val="00188F"/>
        </w:rPr>
        <w:t>“Aylık Çalışma Süresi Yüzdesi</w:t>
      </w:r>
      <w:r>
        <w:t>” belirli bir Azure üyeliği için bir fatura ayında Kullanılabilir Maksimum Dakikadan Kesinti Süresinin çıkarılıp Kullanılabilir Maksimum Dakikaya bölünmesiyle hesaplanır.</w:t>
      </w:r>
    </w:p>
    <w:p w14:paraId="2A40254E" w14:textId="77777777" w:rsidR="00EB79DB" w:rsidRPr="00285F6E" w:rsidRDefault="00EB79DB" w:rsidP="00EB79DB">
      <w:pPr>
        <w:pStyle w:val="ProductList-Body"/>
        <w:keepNext/>
        <w:keepLines/>
        <w:spacing w:line="233" w:lineRule="auto"/>
      </w:pPr>
      <w:r>
        <w:t>Aylık Çalışma Süresi Yüzdesi, aşağıdaki formül kullanılarak hesaplanır:</w:t>
      </w:r>
    </w:p>
    <w:p w14:paraId="79E3EAFD" w14:textId="77777777" w:rsidR="00EB79DB" w:rsidRPr="00285F6E" w:rsidRDefault="00EB79DB" w:rsidP="00EB79DB">
      <w:pPr>
        <w:pStyle w:val="ProductList-Body"/>
        <w:keepNext/>
        <w:keepLines/>
        <w:spacing w:line="233" w:lineRule="auto"/>
      </w:pPr>
    </w:p>
    <w:p w14:paraId="37BADAF4" w14:textId="77777777" w:rsidR="00EB79DB" w:rsidRPr="002C47CF"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66EA3FA" w14:textId="77777777" w:rsidR="00EB79DB" w:rsidRPr="00285F6E" w:rsidRDefault="00EB79DB" w:rsidP="00EB79DB">
      <w:pPr>
        <w:pStyle w:val="ProductList-Body"/>
        <w:keepNext/>
        <w:keepLines/>
        <w:spacing w:line="233" w:lineRule="auto"/>
      </w:pPr>
      <w:r>
        <w:rPr>
          <w:b/>
          <w:color w:val="00188F"/>
        </w:rPr>
        <w:t>Aşağıdaki Hizmet Seviyeleri ve Hizmet Kredileri, Müşterinin, Azure Media Services Canlı Kanallar Hizmetini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7C6B648" w14:textId="77777777" w:rsidTr="00C94E4B">
        <w:trPr>
          <w:tblHeader/>
        </w:trPr>
        <w:tc>
          <w:tcPr>
            <w:tcW w:w="5400" w:type="dxa"/>
            <w:shd w:val="clear" w:color="auto" w:fill="0072C6"/>
          </w:tcPr>
          <w:p w14:paraId="2D955F6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567A958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FC64FB5" w14:textId="77777777" w:rsidTr="00C94E4B">
        <w:tc>
          <w:tcPr>
            <w:tcW w:w="5400" w:type="dxa"/>
          </w:tcPr>
          <w:p w14:paraId="5D4BAD04" w14:textId="77777777" w:rsidR="00EB79DB" w:rsidRPr="00EF7CF9" w:rsidRDefault="00EB79DB" w:rsidP="00C94E4B">
            <w:pPr>
              <w:pStyle w:val="ProductList-OfferingBody"/>
              <w:spacing w:line="233" w:lineRule="auto"/>
              <w:jc w:val="center"/>
            </w:pPr>
            <w:r>
              <w:t>&lt; %99,9</w:t>
            </w:r>
          </w:p>
        </w:tc>
        <w:tc>
          <w:tcPr>
            <w:tcW w:w="3987" w:type="dxa"/>
          </w:tcPr>
          <w:p w14:paraId="3B394985" w14:textId="77777777" w:rsidR="00EB79DB" w:rsidRPr="00EF7CF9" w:rsidRDefault="00EB79DB" w:rsidP="00C94E4B">
            <w:pPr>
              <w:pStyle w:val="ProductList-OfferingBody"/>
              <w:spacing w:line="233" w:lineRule="auto"/>
              <w:jc w:val="center"/>
            </w:pPr>
            <w:r>
              <w:t>%10</w:t>
            </w:r>
          </w:p>
        </w:tc>
      </w:tr>
      <w:tr w:rsidR="00EB79DB" w:rsidRPr="00B44CF9" w14:paraId="496EA446" w14:textId="77777777" w:rsidTr="00C94E4B">
        <w:tc>
          <w:tcPr>
            <w:tcW w:w="5400" w:type="dxa"/>
          </w:tcPr>
          <w:p w14:paraId="15EC84CF" w14:textId="77777777" w:rsidR="00EB79DB" w:rsidRPr="00EF7CF9" w:rsidRDefault="00EB79DB" w:rsidP="00C94E4B">
            <w:pPr>
              <w:pStyle w:val="ProductList-OfferingBody"/>
              <w:spacing w:line="233" w:lineRule="auto"/>
              <w:jc w:val="center"/>
            </w:pPr>
            <w:r>
              <w:t>&lt; %99</w:t>
            </w:r>
          </w:p>
        </w:tc>
        <w:tc>
          <w:tcPr>
            <w:tcW w:w="3987" w:type="dxa"/>
          </w:tcPr>
          <w:p w14:paraId="2DAFB990" w14:textId="77777777" w:rsidR="00EB79DB" w:rsidRPr="00EF7CF9" w:rsidRDefault="00EB79DB" w:rsidP="00C94E4B">
            <w:pPr>
              <w:pStyle w:val="ProductList-OfferingBody"/>
              <w:spacing w:line="233" w:lineRule="auto"/>
              <w:jc w:val="center"/>
            </w:pPr>
            <w:r>
              <w:t>%25</w:t>
            </w:r>
          </w:p>
        </w:tc>
      </w:tr>
    </w:tbl>
    <w:p w14:paraId="34A0FEE7" w14:textId="77777777" w:rsidR="00EB79DB" w:rsidRPr="00285F6E" w:rsidRDefault="00EB79DB" w:rsidP="00EB79DB">
      <w:pPr>
        <w:pStyle w:val="ProductList-Body"/>
        <w:spacing w:before="240" w:line="233" w:lineRule="auto"/>
      </w:pPr>
      <w:r>
        <w:rPr>
          <w:b/>
          <w:bCs/>
          <w:color w:val="00188F"/>
        </w:rPr>
        <w:t>İçerik Koruma Hizmeti için Aylık Çalışma Süresi Hesaplaması ve Hizmet Düzeyleri</w:t>
      </w:r>
    </w:p>
    <w:p w14:paraId="1F5FA5DB"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336A9668" w14:textId="77777777" w:rsidR="00EB79DB" w:rsidRPr="00285F6E" w:rsidRDefault="00EB79DB" w:rsidP="00EB79DB">
      <w:pPr>
        <w:pStyle w:val="ProductList-Body"/>
        <w:spacing w:line="233" w:lineRule="auto"/>
      </w:pPr>
      <w:r>
        <w:t>“</w:t>
      </w:r>
      <w:r>
        <w:rPr>
          <w:b/>
          <w:color w:val="00188F"/>
        </w:rPr>
        <w:t>Toplam İşlem Girişimi</w:t>
      </w:r>
      <w:r>
        <w:t>” belirli bir Azure üyeliği için bir fatura ayı boyunca tarafınızdan yapılan Geçerli Anahtar İsteklerinin tamamıdır.</w:t>
      </w:r>
    </w:p>
    <w:p w14:paraId="1B18D113" w14:textId="77777777" w:rsidR="00EB79DB" w:rsidRPr="00285F6E" w:rsidRDefault="00EB79DB" w:rsidP="00EB79DB">
      <w:pPr>
        <w:pStyle w:val="ProductList-Body"/>
        <w:spacing w:line="233" w:lineRule="auto"/>
      </w:pPr>
      <w:r>
        <w:t>“</w:t>
      </w:r>
      <w:r>
        <w:rPr>
          <w:b/>
          <w:color w:val="00188F"/>
        </w:rPr>
        <w:t>Başarısız İşlemler</w:t>
      </w:r>
      <w:r>
        <w:t>” İçerik Koruma Hizmetinin isteği almasından sonraki 30 saniye içinde Hata Koduyla sonuçlanan veya Başarı Kodu döndürmeyen Toplam İşlem Girişiminde yer alan Geçerli Anahtar İsteklerinin tamamıdır.</w:t>
      </w:r>
    </w:p>
    <w:p w14:paraId="22198FB5" w14:textId="77777777" w:rsidR="00EB79DB" w:rsidRPr="00285F6E" w:rsidRDefault="00EB79DB" w:rsidP="00EB79DB">
      <w:pPr>
        <w:pStyle w:val="ProductList-Body"/>
        <w:spacing w:line="233" w:lineRule="auto"/>
      </w:pPr>
      <w:r>
        <w:t xml:space="preserve">Azure Medya Hizmetleri için </w:t>
      </w:r>
      <w:r>
        <w:rPr>
          <w:b/>
          <w:color w:val="00188F"/>
        </w:rPr>
        <w:t>“Aylık Çalışma Süresi Yüzdesi</w:t>
      </w:r>
      <w:r>
        <w:t>”, belirli bir Microsoft Azure üyeliği için bir fatura ayında Toplam İşlem Girişiminden Başarısız İşlemlerin çıkarılıp Toplam İşlem Girişimine bölünmesiyle hesaplanır.</w:t>
      </w:r>
    </w:p>
    <w:p w14:paraId="49AAE95F" w14:textId="77777777" w:rsidR="00EB79DB" w:rsidRPr="00285F6E" w:rsidRDefault="00EB79DB" w:rsidP="00EB79DB">
      <w:pPr>
        <w:pStyle w:val="ProductList-Body"/>
        <w:spacing w:line="233" w:lineRule="auto"/>
      </w:pPr>
      <w:r>
        <w:t>Aylık Çalışma Süresi Yüzdesi, aşağıdaki formül kullanılarak hesaplanır:</w:t>
      </w:r>
    </w:p>
    <w:p w14:paraId="3CC7BA74" w14:textId="77777777" w:rsidR="00EB79DB" w:rsidRPr="00285F6E" w:rsidRDefault="00EB79DB" w:rsidP="00EB79DB">
      <w:pPr>
        <w:pStyle w:val="ProductList-Body"/>
        <w:spacing w:line="233" w:lineRule="auto"/>
      </w:pPr>
    </w:p>
    <w:p w14:paraId="5548BEEB"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D121D9" w14:textId="77777777" w:rsidR="00EB79DB" w:rsidRPr="00285F6E" w:rsidRDefault="00EB79DB" w:rsidP="00EB79DB">
      <w:pPr>
        <w:pStyle w:val="ProductList-Body"/>
        <w:spacing w:line="233" w:lineRule="auto"/>
      </w:pPr>
      <w:r>
        <w:rPr>
          <w:b/>
          <w:color w:val="00188F"/>
        </w:rPr>
        <w:t xml:space="preserve">Aşağıdaki Hizmet Düzeyleri ve Hizmet Kredileri, Müşterinin, Azure Media Services İçerik Koruma Hizmetini kullanımı </w:t>
      </w:r>
      <w:r>
        <w:rPr>
          <w:b/>
          <w:color w:val="00188F"/>
        </w:rPr>
        <w:br/>
        <w:t>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C3B5C73" w14:textId="77777777" w:rsidTr="00C94E4B">
        <w:trPr>
          <w:tblHeader/>
        </w:trPr>
        <w:tc>
          <w:tcPr>
            <w:tcW w:w="5400" w:type="dxa"/>
            <w:shd w:val="clear" w:color="auto" w:fill="0072C6"/>
          </w:tcPr>
          <w:p w14:paraId="0C0C71EE"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547B60B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1AAC274" w14:textId="77777777" w:rsidTr="00C94E4B">
        <w:tc>
          <w:tcPr>
            <w:tcW w:w="5400" w:type="dxa"/>
          </w:tcPr>
          <w:p w14:paraId="2C56722F" w14:textId="77777777" w:rsidR="00EB79DB" w:rsidRPr="00EF7CF9" w:rsidRDefault="00EB79DB" w:rsidP="00C94E4B">
            <w:pPr>
              <w:pStyle w:val="ProductList-OfferingBody"/>
              <w:spacing w:line="233" w:lineRule="auto"/>
              <w:jc w:val="center"/>
            </w:pPr>
            <w:r>
              <w:t>&lt; %99,9</w:t>
            </w:r>
          </w:p>
        </w:tc>
        <w:tc>
          <w:tcPr>
            <w:tcW w:w="3987" w:type="dxa"/>
          </w:tcPr>
          <w:p w14:paraId="0B6736B7" w14:textId="77777777" w:rsidR="00EB79DB" w:rsidRPr="00EF7CF9" w:rsidRDefault="00EB79DB" w:rsidP="00C94E4B">
            <w:pPr>
              <w:pStyle w:val="ProductList-OfferingBody"/>
              <w:spacing w:line="233" w:lineRule="auto"/>
              <w:jc w:val="center"/>
            </w:pPr>
            <w:r>
              <w:t>%10</w:t>
            </w:r>
          </w:p>
        </w:tc>
      </w:tr>
      <w:tr w:rsidR="00EB79DB" w:rsidRPr="00B44CF9" w14:paraId="65BC258D" w14:textId="77777777" w:rsidTr="00C94E4B">
        <w:tc>
          <w:tcPr>
            <w:tcW w:w="5400" w:type="dxa"/>
          </w:tcPr>
          <w:p w14:paraId="5EF2A9EA" w14:textId="77777777" w:rsidR="00EB79DB" w:rsidRPr="00EF7CF9" w:rsidRDefault="00EB79DB" w:rsidP="00C94E4B">
            <w:pPr>
              <w:pStyle w:val="ProductList-OfferingBody"/>
              <w:spacing w:line="233" w:lineRule="auto"/>
              <w:jc w:val="center"/>
            </w:pPr>
            <w:r>
              <w:t>&lt; %99</w:t>
            </w:r>
          </w:p>
        </w:tc>
        <w:tc>
          <w:tcPr>
            <w:tcW w:w="3987" w:type="dxa"/>
          </w:tcPr>
          <w:p w14:paraId="1E6D64AE" w14:textId="77777777" w:rsidR="00EB79DB" w:rsidRPr="00EF7CF9" w:rsidRDefault="00EB79DB" w:rsidP="00C94E4B">
            <w:pPr>
              <w:pStyle w:val="ProductList-OfferingBody"/>
              <w:spacing w:line="233" w:lineRule="auto"/>
              <w:jc w:val="center"/>
            </w:pPr>
            <w:r>
              <w:t>%25</w:t>
            </w:r>
          </w:p>
        </w:tc>
      </w:tr>
    </w:tbl>
    <w:bookmarkStart w:id="350" w:name="_Toc457821560"/>
    <w:p w14:paraId="7DF970DB"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56B6B35"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51" w:name="_Toc120626068"/>
      <w:bookmarkStart w:id="352" w:name="_Toc126069654"/>
      <w:bookmarkEnd w:id="350"/>
      <w:r>
        <w:t>Microsoft Maliyet Yönetimi</w:t>
      </w:r>
      <w:bookmarkEnd w:id="351"/>
      <w:bookmarkEnd w:id="352"/>
    </w:p>
    <w:p w14:paraId="64FCAE96" w14:textId="77777777" w:rsidR="00EB79DB" w:rsidRPr="00285F6E" w:rsidRDefault="00EB79DB" w:rsidP="00EB79DB">
      <w:pPr>
        <w:pStyle w:val="ProductList-Body"/>
        <w:spacing w:line="233" w:lineRule="auto"/>
      </w:pPr>
      <w:r>
        <w:rPr>
          <w:b/>
          <w:bCs/>
          <w:color w:val="00188F"/>
        </w:rPr>
        <w:t>Azure Maliyet Yönetiminin kullanılabilirliği için aylık çalışma süresi hesaplaması</w:t>
      </w:r>
    </w:p>
    <w:p w14:paraId="4CC2A4A1" w14:textId="77777777" w:rsidR="00EB79DB" w:rsidRPr="00285F6E" w:rsidRDefault="00EB79DB" w:rsidP="00EB79DB">
      <w:pPr>
        <w:pStyle w:val="ProductList-Body"/>
        <w:spacing w:line="233" w:lineRule="auto"/>
      </w:pPr>
      <w:r>
        <w:t>“</w:t>
      </w:r>
      <w:r>
        <w:rPr>
          <w:b/>
          <w:bCs/>
          <w:color w:val="00188F"/>
        </w:rPr>
        <w:t>Toplam İstekler</w:t>
      </w:r>
      <w:r>
        <w:t>”, belirli bir faturalandırma ayında Cross Cloud harcamanız için ACM hizmetine yapılan toplam istek sayısıdır.</w:t>
      </w:r>
    </w:p>
    <w:p w14:paraId="6232A328" w14:textId="77777777" w:rsidR="00EB79DB" w:rsidRPr="00285F6E" w:rsidRDefault="00EB79DB" w:rsidP="00EB79DB">
      <w:pPr>
        <w:pStyle w:val="ProductList-Body"/>
        <w:spacing w:line="233" w:lineRule="auto"/>
      </w:pPr>
      <w:r>
        <w:t>“</w:t>
      </w:r>
      <w:r>
        <w:rPr>
          <w:b/>
          <w:bCs/>
          <w:color w:val="00188F"/>
        </w:rPr>
        <w:t>Başarısız İstekler</w:t>
      </w:r>
      <w:r>
        <w:t>” bir hata kodu döndüren veya hizmet tarafından sunulamayan Toplam İstekler içindeki Azure Maliyet Yönetimi hizmetine yapılan tüm isteklerin kümesidir.</w:t>
      </w:r>
    </w:p>
    <w:p w14:paraId="4BAA1A3C" w14:textId="77777777" w:rsidR="00EB79DB" w:rsidRPr="00285F6E" w:rsidRDefault="00EB79DB" w:rsidP="00EB79DB">
      <w:pPr>
        <w:pStyle w:val="ProductList-Body"/>
        <w:spacing w:line="233" w:lineRule="auto"/>
      </w:pPr>
      <w:r>
        <w:t>“</w:t>
      </w:r>
      <w:r>
        <w:rPr>
          <w:b/>
          <w:bCs/>
          <w:color w:val="00188F"/>
        </w:rPr>
        <w:t>Aylık Çalışma Yüzdesi</w:t>
      </w:r>
      <w:r>
        <w:t>”, bir faturalandırma döneminde (Toplam İstekler - Başarısız İstekler)/Toplam Taleplere formülüyle hesaplanır. Aylık Çalışma Süresi Yüzdesi, aşağıdaki formülle gösterilir:</w:t>
      </w:r>
    </w:p>
    <w:p w14:paraId="57BD4E6E" w14:textId="77777777" w:rsidR="00EB79DB" w:rsidRPr="00285F6E" w:rsidRDefault="00EB79DB" w:rsidP="00EB79DB">
      <w:pPr>
        <w:pStyle w:val="ProductList-Body"/>
        <w:spacing w:line="233" w:lineRule="auto"/>
      </w:pPr>
    </w:p>
    <w:p w14:paraId="1476BB9D" w14:textId="77777777" w:rsidR="00EB79DB" w:rsidRPr="00285F6E" w:rsidRDefault="00000000" w:rsidP="00EB79DB">
      <w:pPr>
        <w:spacing w:line="233"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 xml:space="preserve">stekler - Başarısız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den>
          </m:f>
          <m:r>
            <w:rPr>
              <w:rFonts w:ascii="Cambria Math" w:hAnsi="Cambria Math" w:cs="Tahoma"/>
              <w:color w:val="000000" w:themeColor="text1"/>
              <w:sz w:val="18"/>
              <w:szCs w:val="18"/>
            </w:rPr>
            <m:t xml:space="preserve"> x 100</m:t>
          </m:r>
        </m:oMath>
      </m:oMathPara>
    </w:p>
    <w:p w14:paraId="2A082DDC" w14:textId="77777777" w:rsidR="00EB79DB" w:rsidRPr="00285F6E" w:rsidRDefault="00EB79DB" w:rsidP="00EB79DB">
      <w:pPr>
        <w:pStyle w:val="ProductList-Body"/>
        <w:spacing w:line="233" w:lineRule="auto"/>
      </w:pPr>
      <w:r>
        <w:rPr>
          <w:b/>
          <w:bCs/>
          <w:color w:val="00188F"/>
        </w:rPr>
        <w:t>Aşağıdaki Hizmet Seviyeleri ve Hizmet Kredileri, Müşterinin Azure Maliyet Yönetimi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3078EEC" w14:textId="77777777" w:rsidTr="00C94E4B">
        <w:trPr>
          <w:tblHeader/>
        </w:trPr>
        <w:tc>
          <w:tcPr>
            <w:tcW w:w="5400" w:type="dxa"/>
            <w:shd w:val="clear" w:color="auto" w:fill="0072C6"/>
          </w:tcPr>
          <w:p w14:paraId="16D410C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6093D96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01C0EFF" w14:textId="77777777" w:rsidTr="00C94E4B">
        <w:tc>
          <w:tcPr>
            <w:tcW w:w="5400" w:type="dxa"/>
          </w:tcPr>
          <w:p w14:paraId="7402B30C" w14:textId="77777777" w:rsidR="00EB79DB" w:rsidRPr="00EF7CF9" w:rsidRDefault="00EB79DB" w:rsidP="00C94E4B">
            <w:pPr>
              <w:pStyle w:val="ProductList-OfferingBody"/>
              <w:spacing w:line="233" w:lineRule="auto"/>
              <w:jc w:val="center"/>
            </w:pPr>
            <w:r>
              <w:t>&lt; %99,9</w:t>
            </w:r>
          </w:p>
        </w:tc>
        <w:tc>
          <w:tcPr>
            <w:tcW w:w="3987" w:type="dxa"/>
          </w:tcPr>
          <w:p w14:paraId="269BBFDB" w14:textId="77777777" w:rsidR="00EB79DB" w:rsidRPr="00EF7CF9" w:rsidRDefault="00EB79DB" w:rsidP="00C94E4B">
            <w:pPr>
              <w:pStyle w:val="ProductList-OfferingBody"/>
              <w:spacing w:line="233" w:lineRule="auto"/>
              <w:jc w:val="center"/>
            </w:pPr>
            <w:r>
              <w:t>%10</w:t>
            </w:r>
          </w:p>
        </w:tc>
      </w:tr>
      <w:tr w:rsidR="00EB79DB" w:rsidRPr="00B44CF9" w14:paraId="426DB537" w14:textId="77777777" w:rsidTr="00C94E4B">
        <w:tc>
          <w:tcPr>
            <w:tcW w:w="5400" w:type="dxa"/>
          </w:tcPr>
          <w:p w14:paraId="0F782FB2" w14:textId="77777777" w:rsidR="00EB79DB" w:rsidRPr="00EF7CF9" w:rsidRDefault="00EB79DB" w:rsidP="00C94E4B">
            <w:pPr>
              <w:pStyle w:val="ProductList-OfferingBody"/>
              <w:spacing w:line="233" w:lineRule="auto"/>
              <w:jc w:val="center"/>
            </w:pPr>
            <w:r>
              <w:t>&lt; %99</w:t>
            </w:r>
          </w:p>
        </w:tc>
        <w:tc>
          <w:tcPr>
            <w:tcW w:w="3987" w:type="dxa"/>
          </w:tcPr>
          <w:p w14:paraId="10CA7817" w14:textId="77777777" w:rsidR="00EB79DB" w:rsidRPr="00EF7CF9" w:rsidRDefault="00EB79DB" w:rsidP="00C94E4B">
            <w:pPr>
              <w:pStyle w:val="ProductList-OfferingBody"/>
              <w:spacing w:line="233" w:lineRule="auto"/>
              <w:jc w:val="center"/>
            </w:pPr>
            <w:r>
              <w:t>%25</w:t>
            </w:r>
          </w:p>
        </w:tc>
      </w:tr>
    </w:tbl>
    <w:p w14:paraId="05CDD4ED" w14:textId="77777777" w:rsidR="00EB79DB" w:rsidRPr="00285F6E" w:rsidRDefault="00EB79DB" w:rsidP="00EB79DB">
      <w:pPr>
        <w:pStyle w:val="ProductList-Body"/>
        <w:spacing w:before="120" w:line="233" w:lineRule="auto"/>
      </w:pPr>
      <w:r>
        <w:rPr>
          <w:b/>
          <w:bCs/>
          <w:color w:val="00188F"/>
        </w:rPr>
        <w:t>Ek Hükümler</w:t>
      </w:r>
      <w:r w:rsidRPr="00691780">
        <w:rPr>
          <w:b/>
          <w:bCs/>
          <w:color w:val="00188F"/>
        </w:rPr>
        <w:t>:</w:t>
      </w:r>
      <w:r>
        <w:t xml:space="preserve"> AWS uç noktalarındaki sorunlar, Azure Maliyet Yönetimi dışındaki hizmetler veya Azure yapılandırmalarındaki Müşteri değişikliklerinden kaynaklanan harcama verilerinin alınamaması durumları için SLA geçerli olmayacaktır.</w:t>
      </w:r>
    </w:p>
    <w:p w14:paraId="446E48B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5E75171"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53" w:name="_Toc52348973"/>
      <w:bookmarkStart w:id="354" w:name="_Toc120626069"/>
      <w:bookmarkStart w:id="355" w:name="_Toc457821565"/>
      <w:bookmarkStart w:id="356" w:name="_Toc126069655"/>
      <w:r>
        <w:t>Microsoft Genomics</w:t>
      </w:r>
      <w:bookmarkEnd w:id="353"/>
      <w:bookmarkEnd w:id="354"/>
      <w:bookmarkEnd w:id="356"/>
    </w:p>
    <w:p w14:paraId="262C3D29" w14:textId="77777777" w:rsidR="00EB79DB" w:rsidRPr="00285F6E" w:rsidRDefault="00EB79DB" w:rsidP="00EB79DB">
      <w:pPr>
        <w:pStyle w:val="ProductList-Body"/>
        <w:spacing w:line="233" w:lineRule="auto"/>
      </w:pPr>
      <w:r>
        <w:rPr>
          <w:b/>
          <w:color w:val="00188F"/>
          <w:szCs w:val="18"/>
        </w:rPr>
        <w:t>Ek Tanımlar</w:t>
      </w:r>
      <w:r w:rsidRPr="00691780">
        <w:rPr>
          <w:b/>
          <w:szCs w:val="18"/>
        </w:rPr>
        <w:t>:</w:t>
      </w:r>
    </w:p>
    <w:p w14:paraId="0A3310F5" w14:textId="77777777" w:rsidR="00EB79DB" w:rsidRPr="00285F6E" w:rsidRDefault="00EB79DB" w:rsidP="00EB79DB">
      <w:pPr>
        <w:spacing w:after="0" w:line="233" w:lineRule="auto"/>
      </w:pPr>
      <w:r>
        <w:rPr>
          <w:sz w:val="18"/>
          <w:szCs w:val="18"/>
        </w:rPr>
        <w:t>“</w:t>
      </w:r>
      <w:r>
        <w:rPr>
          <w:rFonts w:eastAsiaTheme="minorEastAsia"/>
          <w:b/>
          <w:color w:val="00188F"/>
          <w:sz w:val="18"/>
          <w:szCs w:val="18"/>
        </w:rPr>
        <w:t>Kullanılabilir Maksimum Dakika</w:t>
      </w:r>
      <w:r>
        <w:rPr>
          <w:sz w:val="18"/>
          <w:szCs w:val="18"/>
        </w:rPr>
        <w:t>”, belirli bir Microsoft Azure Aboneliği için fatura ayı boyunca Müşteri tarafından oluşturulan tüm Microsoft Genomics hesaplarının toplam birikmiş dakikalarıdır.</w:t>
      </w:r>
    </w:p>
    <w:p w14:paraId="641E5048" w14:textId="77777777" w:rsidR="00EB79DB" w:rsidRPr="00285F6E" w:rsidRDefault="00EB79DB" w:rsidP="00EB79DB">
      <w:pPr>
        <w:spacing w:after="0" w:line="233" w:lineRule="auto"/>
      </w:pPr>
      <w:r>
        <w:rPr>
          <w:sz w:val="18"/>
          <w:szCs w:val="18"/>
        </w:rPr>
        <w:lastRenderedPageBreak/>
        <w:t>“</w:t>
      </w:r>
      <w:r>
        <w:rPr>
          <w:b/>
          <w:color w:val="00188F"/>
          <w:sz w:val="18"/>
          <w:szCs w:val="18"/>
        </w:rPr>
        <w:t>Kesinti Süresi</w:t>
      </w:r>
      <w:r>
        <w:rPr>
          <w:sz w:val="18"/>
          <w:szCs w:val="18"/>
        </w:rPr>
        <w:t xml:space="preserve">”, Microsoft Genomics kullanılamaz durumdayken Kullanılabilir Maksimum Dakikaların toplam dakikasıdır. Dakika boyunca kimliği doğrulanmış Genomics hizmeti REST API istekleri göndermeye yönelik tüm sürekli girişimler bir Hata Kodu döndürürse veya bir dakika içinde bir onayla yanıt vermezse, bu bir dakika kullanılamayan hizmet süresi olarak kabul edilir. </w:t>
      </w:r>
    </w:p>
    <w:p w14:paraId="79FACCB8" w14:textId="77777777" w:rsidR="00EB79DB" w:rsidRPr="002C47CF" w:rsidRDefault="00EB79DB" w:rsidP="00EB79DB">
      <w:pPr>
        <w:spacing w:after="0" w:line="233" w:lineRule="auto"/>
        <w:rPr>
          <w:sz w:val="18"/>
          <w:szCs w:val="18"/>
        </w:rPr>
      </w:pPr>
      <w:r w:rsidRPr="002C47CF">
        <w:rPr>
          <w:sz w:val="18"/>
          <w:szCs w:val="18"/>
        </w:rPr>
        <w:t xml:space="preserve">Microsoft Genomics için </w:t>
      </w:r>
      <w:r>
        <w:rPr>
          <w:sz w:val="18"/>
          <w:szCs w:val="18"/>
        </w:rPr>
        <w:t>“</w:t>
      </w:r>
      <w:r w:rsidRPr="002C47CF">
        <w:rPr>
          <w:b/>
          <w:color w:val="00188F"/>
          <w:sz w:val="18"/>
          <w:szCs w:val="18"/>
        </w:rPr>
        <w:t>Aylık Çalışma Süresi</w:t>
      </w:r>
      <w:r>
        <w:rPr>
          <w:sz w:val="18"/>
          <w:szCs w:val="18"/>
        </w:rPr>
        <w:t>”</w:t>
      </w:r>
      <w:r w:rsidRPr="002C47CF">
        <w:rPr>
          <w:sz w:val="18"/>
          <w:szCs w:val="18"/>
        </w:rPr>
        <w:t xml:space="preserve"> aşağıdaki formül kullanılarak hesaplanır:</w:t>
      </w:r>
    </w:p>
    <w:p w14:paraId="258CA4A2" w14:textId="77777777" w:rsidR="00EB79DB" w:rsidRPr="002A6478" w:rsidRDefault="00EB79DB" w:rsidP="00EB79DB">
      <w:pPr>
        <w:spacing w:after="0" w:line="233" w:lineRule="auto"/>
        <w:rPr>
          <w:sz w:val="16"/>
          <w:szCs w:val="16"/>
        </w:rPr>
      </w:pPr>
    </w:p>
    <w:p w14:paraId="1F94A303" w14:textId="77777777" w:rsidR="00EB79DB" w:rsidRPr="002C47CF"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43E5A7F" w14:textId="77777777" w:rsidR="00EB79DB" w:rsidRPr="00285F6E" w:rsidRDefault="00EB79DB" w:rsidP="00EB79DB">
      <w:pPr>
        <w:pStyle w:val="ProductList-Body"/>
        <w:spacing w:line="233" w:lineRule="auto"/>
      </w:pPr>
      <w:r>
        <w:rPr>
          <w:b/>
          <w:color w:val="00188F"/>
        </w:rPr>
        <w:t>Hizmet Kredisi</w:t>
      </w:r>
      <w:r w:rsidRPr="00691780">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27C87F1F"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7227AA7" w14:textId="77777777" w:rsidR="00EB79DB" w:rsidRPr="00EF7CF9" w:rsidRDefault="00EB79DB" w:rsidP="00C94E4B">
            <w:pPr>
              <w:spacing w:line="233" w:lineRule="auto"/>
              <w:jc w:val="center"/>
              <w:rPr>
                <w:sz w:val="18"/>
                <w:szCs w:val="18"/>
              </w:rPr>
            </w:pPr>
            <w:r>
              <w:rPr>
                <w:sz w:val="18"/>
                <w:szCs w:val="18"/>
              </w:rPr>
              <w:t xml:space="preserve">Aylık Çalışma Süresi Yüzdesi </w:t>
            </w:r>
          </w:p>
        </w:tc>
        <w:tc>
          <w:tcPr>
            <w:tcW w:w="2500" w:type="pct"/>
            <w:shd w:val="clear" w:color="auto" w:fill="0070C0"/>
          </w:tcPr>
          <w:p w14:paraId="50C81B34" w14:textId="77777777" w:rsidR="00EB79DB" w:rsidRPr="00EF7CF9" w:rsidRDefault="00EB79DB" w:rsidP="00C94E4B">
            <w:pPr>
              <w:spacing w:line="233"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Hizmet Kredisi</w:t>
            </w:r>
          </w:p>
        </w:tc>
      </w:tr>
      <w:tr w:rsidR="00EB79DB" w:rsidRPr="00B44CF9" w14:paraId="53F2351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1C18AF2" w14:textId="77777777" w:rsidR="00EB79DB" w:rsidRPr="00EF7CF9" w:rsidRDefault="00EB79DB" w:rsidP="00C94E4B">
            <w:pPr>
              <w:spacing w:line="233" w:lineRule="auto"/>
              <w:jc w:val="center"/>
              <w:rPr>
                <w:b w:val="0"/>
                <w:sz w:val="18"/>
                <w:szCs w:val="18"/>
              </w:rPr>
            </w:pPr>
            <w:r>
              <w:rPr>
                <w:b w:val="0"/>
                <w:sz w:val="18"/>
                <w:szCs w:val="18"/>
              </w:rPr>
              <w:t>&lt; %99,9</w:t>
            </w:r>
          </w:p>
        </w:tc>
        <w:tc>
          <w:tcPr>
            <w:tcW w:w="2500" w:type="pct"/>
          </w:tcPr>
          <w:p w14:paraId="08FC5915" w14:textId="77777777" w:rsidR="00EB79DB" w:rsidRPr="00EF7CF9" w:rsidRDefault="00EB79DB" w:rsidP="00C94E4B">
            <w:pPr>
              <w:spacing w:line="23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EB79DB" w:rsidRPr="00B44CF9" w14:paraId="24E75CFD"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DEAE775" w14:textId="77777777" w:rsidR="00EB79DB" w:rsidRPr="00EF7CF9" w:rsidRDefault="00EB79DB" w:rsidP="00C94E4B">
            <w:pPr>
              <w:spacing w:line="233" w:lineRule="auto"/>
              <w:jc w:val="center"/>
              <w:rPr>
                <w:b w:val="0"/>
                <w:sz w:val="18"/>
                <w:szCs w:val="18"/>
              </w:rPr>
            </w:pPr>
            <w:r>
              <w:rPr>
                <w:b w:val="0"/>
                <w:sz w:val="18"/>
                <w:szCs w:val="18"/>
              </w:rPr>
              <w:t>&lt; %99,9</w:t>
            </w:r>
          </w:p>
        </w:tc>
        <w:tc>
          <w:tcPr>
            <w:tcW w:w="2500" w:type="pct"/>
          </w:tcPr>
          <w:p w14:paraId="07BE26E9" w14:textId="77777777" w:rsidR="00EB79DB" w:rsidRPr="00EF7CF9" w:rsidRDefault="00EB79DB" w:rsidP="00C94E4B">
            <w:pPr>
              <w:spacing w:line="23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5AE70D0E"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ECC64C"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57" w:name="_Toc457821566"/>
      <w:bookmarkStart w:id="358" w:name="_Toc52348975"/>
      <w:bookmarkStart w:id="359" w:name="_Toc120626070"/>
      <w:bookmarkStart w:id="360" w:name="_Toc126069656"/>
      <w:bookmarkEnd w:id="355"/>
      <w:r>
        <w:t>M</w:t>
      </w:r>
      <w:bookmarkStart w:id="361" w:name="ServiceSpecificTerms_Azure_MobileServ"/>
      <w:bookmarkEnd w:id="361"/>
      <w:r>
        <w:t>obil Hizmetler</w:t>
      </w:r>
      <w:bookmarkEnd w:id="357"/>
      <w:bookmarkEnd w:id="358"/>
      <w:bookmarkEnd w:id="359"/>
      <w:bookmarkEnd w:id="360"/>
    </w:p>
    <w:p w14:paraId="5280473F" w14:textId="77777777" w:rsidR="00EB79DB" w:rsidRPr="00285F6E" w:rsidRDefault="00EB79DB" w:rsidP="00EB79DB">
      <w:pPr>
        <w:pStyle w:val="ProductList-Body"/>
        <w:spacing w:line="233" w:lineRule="auto"/>
      </w:pPr>
      <w:r>
        <w:rPr>
          <w:b/>
          <w:color w:val="00188F"/>
        </w:rPr>
        <w:t>Ek Tanımlar</w:t>
      </w:r>
      <w:r w:rsidRPr="00691780">
        <w:rPr>
          <w:b/>
        </w:rPr>
        <w:t>:</w:t>
      </w:r>
    </w:p>
    <w:p w14:paraId="1E3A1C9F" w14:textId="77777777" w:rsidR="00EB79DB" w:rsidRPr="00285F6E" w:rsidRDefault="00EB79DB" w:rsidP="00EB79DB">
      <w:pPr>
        <w:pStyle w:val="ProductList-Body"/>
        <w:spacing w:line="233" w:lineRule="auto"/>
      </w:pPr>
      <w:r>
        <w:t>“</w:t>
      </w:r>
      <w:r>
        <w:rPr>
          <w:b/>
          <w:color w:val="00188F"/>
        </w:rPr>
        <w:t>Başarısız İşlemler</w:t>
      </w:r>
      <w:r>
        <w:t xml:space="preserve">” </w:t>
      </w:r>
      <w:r>
        <w:rPr>
          <w:rFonts w:eastAsia="Times New Roman"/>
        </w:rPr>
        <w:t xml:space="preserve">Hata Koduyla sonuçlanan veya Başarı Kodu döndürmeyen Toplam İşlem Girişiminde yer alan API </w:t>
      </w:r>
      <w:r>
        <w:rPr>
          <w:rFonts w:eastAsia="Times New Roman"/>
        </w:rPr>
        <w:br/>
        <w:t>çağrılarını kapsar</w:t>
      </w:r>
      <w:r>
        <w:t xml:space="preserve">. </w:t>
      </w:r>
    </w:p>
    <w:p w14:paraId="3668C658" w14:textId="77777777" w:rsidR="00EB79DB" w:rsidRPr="00285F6E" w:rsidRDefault="00EB79DB" w:rsidP="00EB79DB">
      <w:pPr>
        <w:pStyle w:val="ProductList-Body"/>
        <w:spacing w:line="233" w:lineRule="auto"/>
      </w:pPr>
      <w:r>
        <w:t>“</w:t>
      </w:r>
      <w:r>
        <w:rPr>
          <w:b/>
          <w:color w:val="00188F"/>
        </w:rPr>
        <w:t>Toplam İşlem Girişimi</w:t>
      </w:r>
      <w:r>
        <w:t xml:space="preserve">”, </w:t>
      </w:r>
      <w:r>
        <w:rPr>
          <w:rFonts w:eastAsia="Times New Roman"/>
        </w:rPr>
        <w:t>Azure Mobil Hizmetlerinin çalıştığı belirli bir Microsoft Azure üyeliği için bir fatura ayı boyunca Azure Mobil Hizmetlerine yapılan birikmiş API çağrılarının toplamıdır</w:t>
      </w:r>
      <w:r>
        <w:t>.</w:t>
      </w:r>
    </w:p>
    <w:p w14:paraId="6C8DFBDA"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1E03CAE4" w14:textId="77777777" w:rsidR="00EB79DB" w:rsidRPr="002A6478" w:rsidRDefault="00EB79DB" w:rsidP="00EB79DB">
      <w:pPr>
        <w:pStyle w:val="ProductList-Body"/>
        <w:spacing w:line="233" w:lineRule="auto"/>
        <w:rPr>
          <w:sz w:val="16"/>
          <w:szCs w:val="16"/>
        </w:rPr>
      </w:pPr>
    </w:p>
    <w:p w14:paraId="128B4780" w14:textId="77777777" w:rsidR="00EB79DB" w:rsidRPr="00B40CFE" w:rsidRDefault="00000000" w:rsidP="00EB79DB">
      <w:pPr>
        <w:spacing w:line="233"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42B599" w14:textId="77777777" w:rsidR="00EB79DB" w:rsidRPr="00285F6E" w:rsidRDefault="00EB79DB" w:rsidP="00EB79DB">
      <w:pPr>
        <w:pStyle w:val="ProductList-Body"/>
        <w:spacing w:line="233" w:lineRule="auto"/>
      </w:pPr>
      <w:r>
        <w:rPr>
          <w:b/>
          <w:color w:val="00188F"/>
        </w:rPr>
        <w:t>Hizmet Kredisi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47F3F3CD" w14:textId="77777777" w:rsidTr="00C94E4B">
        <w:trPr>
          <w:tblHeader/>
        </w:trPr>
        <w:tc>
          <w:tcPr>
            <w:tcW w:w="5400" w:type="dxa"/>
            <w:shd w:val="clear" w:color="auto" w:fill="0072C6"/>
          </w:tcPr>
          <w:p w14:paraId="0E3D559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620A8096"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23155E80" w14:textId="77777777" w:rsidTr="00C94E4B">
        <w:tc>
          <w:tcPr>
            <w:tcW w:w="5400" w:type="dxa"/>
          </w:tcPr>
          <w:p w14:paraId="74DCDC3B" w14:textId="77777777" w:rsidR="00EB79DB" w:rsidRPr="00EF7CF9" w:rsidRDefault="00EB79DB" w:rsidP="00C94E4B">
            <w:pPr>
              <w:pStyle w:val="ProductList-OfferingBody"/>
              <w:spacing w:line="233" w:lineRule="auto"/>
              <w:jc w:val="center"/>
            </w:pPr>
            <w:r>
              <w:t>&lt; %99,9</w:t>
            </w:r>
          </w:p>
        </w:tc>
        <w:tc>
          <w:tcPr>
            <w:tcW w:w="3960" w:type="dxa"/>
          </w:tcPr>
          <w:p w14:paraId="57F9BEB1" w14:textId="77777777" w:rsidR="00EB79DB" w:rsidRPr="00EF7CF9" w:rsidRDefault="00EB79DB" w:rsidP="00C94E4B">
            <w:pPr>
              <w:pStyle w:val="ProductList-OfferingBody"/>
              <w:spacing w:line="233" w:lineRule="auto"/>
              <w:jc w:val="center"/>
            </w:pPr>
            <w:r>
              <w:t>%10</w:t>
            </w:r>
          </w:p>
        </w:tc>
      </w:tr>
      <w:tr w:rsidR="00EB79DB" w:rsidRPr="00B44CF9" w14:paraId="4CA8659F" w14:textId="77777777" w:rsidTr="00C94E4B">
        <w:tc>
          <w:tcPr>
            <w:tcW w:w="5400" w:type="dxa"/>
          </w:tcPr>
          <w:p w14:paraId="05D711F2" w14:textId="77777777" w:rsidR="00EB79DB" w:rsidRPr="00EF7CF9" w:rsidRDefault="00EB79DB" w:rsidP="00C94E4B">
            <w:pPr>
              <w:pStyle w:val="ProductList-OfferingBody"/>
              <w:spacing w:line="233" w:lineRule="auto"/>
              <w:jc w:val="center"/>
            </w:pPr>
            <w:r>
              <w:t>&lt; %99</w:t>
            </w:r>
          </w:p>
        </w:tc>
        <w:tc>
          <w:tcPr>
            <w:tcW w:w="3960" w:type="dxa"/>
          </w:tcPr>
          <w:p w14:paraId="26D8224B" w14:textId="77777777" w:rsidR="00EB79DB" w:rsidRPr="00EF7CF9" w:rsidRDefault="00EB79DB" w:rsidP="00C94E4B">
            <w:pPr>
              <w:pStyle w:val="ProductList-OfferingBody"/>
              <w:spacing w:line="233" w:lineRule="auto"/>
              <w:jc w:val="center"/>
            </w:pPr>
            <w:r>
              <w:t>%25</w:t>
            </w:r>
          </w:p>
        </w:tc>
      </w:tr>
    </w:tbl>
    <w:p w14:paraId="734F5E73" w14:textId="77777777" w:rsidR="00EB79DB" w:rsidRPr="002A6478" w:rsidRDefault="00EB79DB" w:rsidP="00EB79DB">
      <w:pPr>
        <w:pStyle w:val="ProductList-Body"/>
        <w:spacing w:line="233" w:lineRule="auto"/>
        <w:rPr>
          <w:sz w:val="16"/>
          <w:szCs w:val="16"/>
        </w:rPr>
      </w:pPr>
    </w:p>
    <w:p w14:paraId="46E74BE0" w14:textId="77777777" w:rsidR="00EB79DB" w:rsidRPr="00285F6E" w:rsidRDefault="00EB79DB" w:rsidP="00EB79DB">
      <w:pPr>
        <w:pStyle w:val="ProductList-Body"/>
        <w:spacing w:line="233" w:lineRule="auto"/>
      </w:pPr>
      <w:r>
        <w:rPr>
          <w:b/>
          <w:color w:val="00188F"/>
        </w:rPr>
        <w:t>Hizmet Düzeyi Özel Durumları</w:t>
      </w:r>
      <w:r w:rsidRPr="00691780">
        <w:rPr>
          <w:b/>
        </w:rPr>
        <w:t>:</w:t>
      </w:r>
      <w:r>
        <w:t xml:space="preserve"> Hizmet Seviyeleri ve Hizmet Kredileri, Standard ve Premium Mobil Hizmet katmanlarını kullanımınız için geçerlidir. Ücretsiz Mobil Hizmetler, bu SLA kapsamında değildir.</w:t>
      </w:r>
    </w:p>
    <w:p w14:paraId="3256B202"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2F7C434"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62" w:name="_Toc120626071"/>
      <w:bookmarkStart w:id="363" w:name="_Toc126069657"/>
      <w:r>
        <w:t>Azure Monitor</w:t>
      </w:r>
      <w:bookmarkEnd w:id="318"/>
      <w:bookmarkEnd w:id="348"/>
      <w:bookmarkEnd w:id="362"/>
      <w:bookmarkEnd w:id="363"/>
    </w:p>
    <w:p w14:paraId="362ED1B0" w14:textId="77777777" w:rsidR="00EB79DB" w:rsidRPr="00285F6E" w:rsidRDefault="00EB79DB" w:rsidP="00EB79DB">
      <w:pPr>
        <w:pStyle w:val="ProductList-Body"/>
        <w:spacing w:line="233" w:lineRule="auto"/>
      </w:pPr>
      <w:r>
        <w:rPr>
          <w:b/>
          <w:color w:val="00188F"/>
        </w:rPr>
        <w:t>Azure İzleyici Uyarıları için Aylık Çalışma Süresi Hesaplaması ve Hizmet Düzeyleri</w:t>
      </w:r>
    </w:p>
    <w:p w14:paraId="3D2F1BC3" w14:textId="77777777" w:rsidR="00EB79DB" w:rsidRPr="00285F6E" w:rsidRDefault="00EB79DB" w:rsidP="00EB79DB">
      <w:pPr>
        <w:pStyle w:val="ProductList-Body"/>
        <w:spacing w:line="233" w:lineRule="auto"/>
      </w:pPr>
      <w:r>
        <w:rPr>
          <w:b/>
          <w:color w:val="00188F"/>
        </w:rPr>
        <w:t>Ek Tanımlar</w:t>
      </w:r>
      <w:r w:rsidRPr="00691780">
        <w:rPr>
          <w:b/>
          <w:color w:val="00188F"/>
        </w:rPr>
        <w:t>:</w:t>
      </w:r>
    </w:p>
    <w:p w14:paraId="5348E4FA" w14:textId="77777777" w:rsidR="00EB79DB" w:rsidRPr="00285F6E" w:rsidRDefault="00EB79DB" w:rsidP="00EB79DB">
      <w:pPr>
        <w:pStyle w:val="ProductList-Body"/>
        <w:spacing w:line="233" w:lineRule="auto"/>
      </w:pPr>
      <w:r>
        <w:rPr>
          <w:bCs/>
          <w:color w:val="000000" w:themeColor="text1"/>
        </w:rPr>
        <w:t>“</w:t>
      </w:r>
      <w:r>
        <w:rPr>
          <w:b/>
          <w:color w:val="00188F"/>
        </w:rPr>
        <w:t>Uyarı Kuralı</w:t>
      </w:r>
      <w:r>
        <w:rPr>
          <w:bCs/>
          <w:color w:val="000000" w:themeColor="text1"/>
        </w:rPr>
        <w:t>” halihazırda analiz için Uyarı Hizmetinin kullanabildiği izleme olay verileri ile uyarılar oluşturmak için kullanılan sinyal kriterlerinin bir derlemesidir.</w:t>
      </w:r>
    </w:p>
    <w:p w14:paraId="2E851C32" w14:textId="77777777" w:rsidR="00EB79DB" w:rsidRPr="00285F6E" w:rsidRDefault="00EB79DB" w:rsidP="00EB79DB">
      <w:pPr>
        <w:pStyle w:val="ProductList-Body"/>
        <w:spacing w:line="233" w:lineRule="auto"/>
      </w:pPr>
      <w:r>
        <w:rPr>
          <w:bCs/>
          <w:color w:val="000000" w:themeColor="text1"/>
        </w:rPr>
        <w:t>“</w:t>
      </w:r>
      <w:r>
        <w:rPr>
          <w:b/>
          <w:color w:val="00188F"/>
        </w:rPr>
        <w:t>Kullanılabilir Maksimum Dakika Sayısı</w:t>
      </w:r>
      <w:r>
        <w:rPr>
          <w:bCs/>
          <w:color w:val="000000" w:themeColor="text1"/>
        </w:rPr>
        <w:t>”, Uyarı Kurallarının Müşteri tarafından bir fatura ayı boyunca belirli bir Microsoft Azure aboneliğinde dağıtıldığı toplam dakika sayısıdır.</w:t>
      </w:r>
    </w:p>
    <w:p w14:paraId="439767AE" w14:textId="77777777" w:rsidR="00EB79DB" w:rsidRPr="00285F6E" w:rsidRDefault="00EB79DB" w:rsidP="00EB79DB">
      <w:pPr>
        <w:pStyle w:val="ProductList-Body"/>
        <w:spacing w:line="233" w:lineRule="auto"/>
      </w:pPr>
      <w:r>
        <w:rPr>
          <w:bCs/>
          <w:color w:val="000000" w:themeColor="text1"/>
        </w:rPr>
        <w:t>“</w:t>
      </w:r>
      <w:r>
        <w:rPr>
          <w:b/>
          <w:color w:val="00188F"/>
        </w:rPr>
        <w:t>Kesinti Süresi</w:t>
      </w:r>
      <w:r>
        <w:rPr>
          <w:bCs/>
          <w:color w:val="000000" w:themeColor="text1"/>
        </w:rPr>
        <w:t>” Kullanılabilir Maksimum Dakika Sayısı içerisinde Uyarı Kuralının kullanılamadığı toplam dakika sayısıdır. Bir dakika, dakika boyunca Uyarı Kuralı içinde tanımlanan kaynaklar için telemetri sinyallerini analiz etmeye ilişkin tüm sürekli denemeler bir Hata Kodu verir veya planlanan Uyarı Kuralı başlangıç zamanından itibaren beş dakika içinde bir Başarı Kodu ile sonuçlanmazsa belirli bir Uyarı Kuralı için kullanılamaz olduğu kabul edilir.</w:t>
      </w:r>
    </w:p>
    <w:p w14:paraId="22715CEC" w14:textId="77777777" w:rsidR="00EB79DB" w:rsidRPr="00285F6E" w:rsidRDefault="00EB79DB" w:rsidP="00EB79DB">
      <w:pPr>
        <w:pStyle w:val="ProductList-Body"/>
        <w:spacing w:line="233" w:lineRule="auto"/>
      </w:pPr>
      <w:r>
        <w:rPr>
          <w:bCs/>
          <w:color w:val="000000" w:themeColor="text1"/>
        </w:rPr>
        <w:t>“</w:t>
      </w:r>
      <w:r>
        <w:rPr>
          <w:b/>
          <w:color w:val="00188F"/>
        </w:rPr>
        <w:t>Aylık Çalışma Süresi Yüzdesi</w:t>
      </w:r>
      <w:r>
        <w:rPr>
          <w:bCs/>
          <w:color w:val="000000" w:themeColor="text1"/>
        </w:rPr>
        <w:t>”, Kullanılabilir Maksimum Dakikadan Kesinti Süresinin çıkarılıp, Kullanılabilir Maksimum Dakikaya 100 ile çarpılarak bölünmesiyle hesaplanır.</w:t>
      </w:r>
    </w:p>
    <w:p w14:paraId="720693FC" w14:textId="77777777" w:rsidR="00EB79DB" w:rsidRPr="00285F6E" w:rsidRDefault="00EB79DB" w:rsidP="00EB79DB">
      <w:pPr>
        <w:pStyle w:val="ProductList-Body"/>
        <w:spacing w:line="233" w:lineRule="auto"/>
      </w:pPr>
      <w:r>
        <w:rPr>
          <w:bCs/>
          <w:color w:val="000000" w:themeColor="text1"/>
        </w:rPr>
        <w:t>Aylık Çalışma Süresi Yüzdesi, aşağıdaki formülle gösterilir:</w:t>
      </w:r>
    </w:p>
    <w:p w14:paraId="01682AFA" w14:textId="77777777" w:rsidR="00EB79DB" w:rsidRPr="002A6478" w:rsidRDefault="00EB79DB" w:rsidP="00EB79DB">
      <w:pPr>
        <w:pStyle w:val="ProductList-Body"/>
        <w:spacing w:line="233" w:lineRule="auto"/>
        <w:rPr>
          <w:sz w:val="16"/>
          <w:szCs w:val="16"/>
        </w:rPr>
      </w:pPr>
    </w:p>
    <w:p w14:paraId="14457930" w14:textId="77777777" w:rsidR="00EB79DB" w:rsidRPr="00B40CFE"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846DB0A" w14:textId="77777777" w:rsidR="00EB79DB" w:rsidRPr="00285F6E" w:rsidRDefault="00EB79DB" w:rsidP="00EB79DB">
      <w:pPr>
        <w:pStyle w:val="ProductList-Body"/>
        <w:keepNext/>
        <w:spacing w:line="233" w:lineRule="auto"/>
      </w:pPr>
      <w:r>
        <w:rPr>
          <w:b/>
          <w:color w:val="00188F"/>
        </w:rPr>
        <w:t>Aşağıdaki Hizmet Düzeyleri ve Hizmet Kredileri, Müşterinin Azure İzleyici Uyarıları kullanımları için geçerlidir</w:t>
      </w:r>
      <w:r w:rsidRPr="0069178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7E5EEE5C" w14:textId="77777777" w:rsidTr="00C94E4B">
        <w:trPr>
          <w:trHeight w:val="249"/>
          <w:tblHeader/>
        </w:trPr>
        <w:tc>
          <w:tcPr>
            <w:tcW w:w="5400" w:type="dxa"/>
            <w:shd w:val="clear" w:color="auto" w:fill="0072C6"/>
          </w:tcPr>
          <w:p w14:paraId="614DE13D"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03C6D826"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D3CFBFB" w14:textId="77777777" w:rsidTr="00C94E4B">
        <w:trPr>
          <w:trHeight w:val="242"/>
        </w:trPr>
        <w:tc>
          <w:tcPr>
            <w:tcW w:w="5400" w:type="dxa"/>
          </w:tcPr>
          <w:p w14:paraId="1AEB4758" w14:textId="77777777" w:rsidR="00EB79DB" w:rsidRPr="0076238C" w:rsidRDefault="00EB79DB" w:rsidP="00C94E4B">
            <w:pPr>
              <w:pStyle w:val="ProductList-OfferingBody"/>
              <w:spacing w:line="233" w:lineRule="auto"/>
              <w:jc w:val="center"/>
            </w:pPr>
            <w:r>
              <w:t>&lt; %99,9</w:t>
            </w:r>
          </w:p>
        </w:tc>
        <w:tc>
          <w:tcPr>
            <w:tcW w:w="3960" w:type="dxa"/>
          </w:tcPr>
          <w:p w14:paraId="4F1CC1A0" w14:textId="77777777" w:rsidR="00EB79DB" w:rsidRPr="0076238C" w:rsidRDefault="00EB79DB" w:rsidP="00C94E4B">
            <w:pPr>
              <w:pStyle w:val="ProductList-OfferingBody"/>
              <w:spacing w:line="233" w:lineRule="auto"/>
              <w:jc w:val="center"/>
            </w:pPr>
            <w:r>
              <w:t>%10</w:t>
            </w:r>
          </w:p>
        </w:tc>
      </w:tr>
      <w:tr w:rsidR="00EB79DB" w:rsidRPr="00B44CF9" w14:paraId="1905F63C" w14:textId="77777777" w:rsidTr="00C94E4B">
        <w:trPr>
          <w:trHeight w:val="249"/>
        </w:trPr>
        <w:tc>
          <w:tcPr>
            <w:tcW w:w="5400" w:type="dxa"/>
          </w:tcPr>
          <w:p w14:paraId="479B9264" w14:textId="77777777" w:rsidR="00EB79DB" w:rsidRPr="0076238C" w:rsidRDefault="00EB79DB" w:rsidP="00C94E4B">
            <w:pPr>
              <w:pStyle w:val="ProductList-OfferingBody"/>
              <w:spacing w:line="233" w:lineRule="auto"/>
              <w:jc w:val="center"/>
            </w:pPr>
            <w:r>
              <w:t>&lt; %99</w:t>
            </w:r>
          </w:p>
        </w:tc>
        <w:tc>
          <w:tcPr>
            <w:tcW w:w="3960" w:type="dxa"/>
          </w:tcPr>
          <w:p w14:paraId="364BE7BC" w14:textId="77777777" w:rsidR="00EB79DB" w:rsidRPr="0076238C" w:rsidRDefault="00EB79DB" w:rsidP="00C94E4B">
            <w:pPr>
              <w:pStyle w:val="ProductList-OfferingBody"/>
              <w:spacing w:line="233" w:lineRule="auto"/>
              <w:jc w:val="center"/>
            </w:pPr>
            <w:r>
              <w:t>%25</w:t>
            </w:r>
          </w:p>
        </w:tc>
      </w:tr>
    </w:tbl>
    <w:p w14:paraId="14C41498" w14:textId="77777777" w:rsidR="00EB79DB" w:rsidRPr="00285F6E" w:rsidRDefault="00EB79DB" w:rsidP="00EB79DB">
      <w:pPr>
        <w:pStyle w:val="ProductList-Body"/>
        <w:spacing w:before="240" w:line="233" w:lineRule="auto"/>
      </w:pPr>
      <w:r>
        <w:rPr>
          <w:b/>
          <w:color w:val="00188F"/>
        </w:rPr>
        <w:lastRenderedPageBreak/>
        <w:t>Azure İzleyici Bildirim Teslimi için Aylık Çalışma Süresi Hesaplaması ve Hizmet Düzeyleri</w:t>
      </w:r>
    </w:p>
    <w:p w14:paraId="4156D8EB" w14:textId="77777777" w:rsidR="00EB79DB" w:rsidRPr="00285F6E" w:rsidRDefault="00EB79DB" w:rsidP="00EB79DB">
      <w:pPr>
        <w:pStyle w:val="ProductList-Body"/>
        <w:spacing w:line="233" w:lineRule="auto"/>
      </w:pPr>
      <w:r>
        <w:rPr>
          <w:b/>
          <w:color w:val="00188F"/>
        </w:rPr>
        <w:t>Ek Tanımlar</w:t>
      </w:r>
      <w:r w:rsidRPr="00691780">
        <w:rPr>
          <w:b/>
        </w:rPr>
        <w:t>:</w:t>
      </w:r>
    </w:p>
    <w:p w14:paraId="3BCC9713" w14:textId="77777777" w:rsidR="00EB79DB" w:rsidRPr="00285F6E" w:rsidRDefault="00EB79DB" w:rsidP="00EB79DB">
      <w:pPr>
        <w:pStyle w:val="ProductList-Body"/>
        <w:spacing w:line="233" w:lineRule="auto"/>
      </w:pPr>
      <w:r>
        <w:t>“</w:t>
      </w:r>
      <w:r>
        <w:rPr>
          <w:b/>
          <w:color w:val="00188F"/>
        </w:rPr>
        <w:t>İşlem Grubu</w:t>
      </w:r>
      <w:r>
        <w:t>”, tercih edilen bildirim teslim yöntemlerini tanımlayan eylemlerin bir derlemesidir.</w:t>
      </w:r>
    </w:p>
    <w:p w14:paraId="32CC765D" w14:textId="77777777" w:rsidR="00EB79DB" w:rsidRPr="00285F6E" w:rsidRDefault="00EB79DB" w:rsidP="00EB79DB">
      <w:pPr>
        <w:pStyle w:val="ProductList-Body"/>
        <w:spacing w:line="233" w:lineRule="auto"/>
      </w:pPr>
      <w:r>
        <w:t>“</w:t>
      </w:r>
      <w:r>
        <w:rPr>
          <w:b/>
          <w:color w:val="00188F"/>
        </w:rPr>
        <w:t>Kullanılabilir Maksimum Dakika</w:t>
      </w:r>
      <w:r>
        <w:t>”, belirli bir Microsoft Azure üyeliğinde Müşteri tarafından bir fatura ayı boyunca dağıtılan Eylem Gruplarındaki tüm Dağıtım Dakikalarının toplamıdır.</w:t>
      </w:r>
    </w:p>
    <w:p w14:paraId="68E5AC0B" w14:textId="77777777" w:rsidR="00EB79DB" w:rsidRPr="00285F6E" w:rsidRDefault="00EB79DB" w:rsidP="00EB79DB">
      <w:pPr>
        <w:pStyle w:val="ProductList-Body"/>
        <w:spacing w:line="233" w:lineRule="auto"/>
      </w:pPr>
      <w:r>
        <w:rPr>
          <w:b/>
          <w:color w:val="00188F"/>
        </w:rPr>
        <w:t>Kesinti Süresi</w:t>
      </w:r>
      <w:r w:rsidRPr="00691780">
        <w:rPr>
          <w:b/>
        </w:rPr>
        <w:t>:</w:t>
      </w:r>
      <w:r>
        <w:t xml:space="preserve"> 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 belirli bir Eylem Grubu için kullanılamaz olduğu kabul edilir.</w:t>
      </w:r>
    </w:p>
    <w:p w14:paraId="4E060F2B" w14:textId="77777777" w:rsidR="00EB79DB" w:rsidRPr="00285F6E" w:rsidRDefault="00EB79DB" w:rsidP="00EB79DB">
      <w:pPr>
        <w:spacing w:after="0" w:line="233" w:lineRule="auto"/>
      </w:pPr>
      <w:r>
        <w:rPr>
          <w:b/>
          <w:color w:val="00188F"/>
          <w:sz w:val="18"/>
        </w:rPr>
        <w:t>Aylık Çalışma Süresi Yüzdesi</w:t>
      </w:r>
      <w:r w:rsidRPr="00691780">
        <w:rPr>
          <w:b/>
          <w:sz w:val="18"/>
        </w:rPr>
        <w:t>:</w:t>
      </w:r>
      <w:r w:rsidRPr="00B40CFE">
        <w:rPr>
          <w:b/>
          <w:color w:val="00188F"/>
          <w:sz w:val="18"/>
        </w:rPr>
        <w:t xml:space="preserve"> </w:t>
      </w:r>
      <w:r>
        <w:rPr>
          <w:sz w:val="18"/>
          <w:szCs w:val="18"/>
        </w:rPr>
        <w:t xml:space="preserve">Belirli bir Microsoft Azure üyeliği için bir fatura ayında Kullanılabilir Maksimum Dakikadan Kesinti Süresinin çıkarılıp Kullanılabilir Maksimum Dakikaya bölünmesiyle hesaplanır. </w:t>
      </w:r>
    </w:p>
    <w:p w14:paraId="5980B10C" w14:textId="77777777" w:rsidR="00EB79DB" w:rsidRPr="00285F6E" w:rsidRDefault="00EB79DB" w:rsidP="00EB79DB">
      <w:pPr>
        <w:spacing w:after="0" w:line="233" w:lineRule="auto"/>
      </w:pPr>
      <w:r>
        <w:rPr>
          <w:sz w:val="18"/>
          <w:szCs w:val="18"/>
        </w:rPr>
        <w:t>Aylık Çalışma Süresi Yüzdesi, aşağıdaki formülle gösterilir:</w:t>
      </w:r>
    </w:p>
    <w:p w14:paraId="3914FDB0" w14:textId="77777777" w:rsidR="00EB79DB" w:rsidRPr="00285F6E" w:rsidRDefault="00EB79DB" w:rsidP="00EB79DB">
      <w:pPr>
        <w:pStyle w:val="ProductList-Body"/>
        <w:spacing w:line="233" w:lineRule="auto"/>
      </w:pPr>
    </w:p>
    <w:p w14:paraId="75552B17" w14:textId="77777777" w:rsidR="00EB79DB" w:rsidRPr="00B40CFE"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F630F9C" w14:textId="77777777" w:rsidR="00EB79DB" w:rsidRPr="00285F6E" w:rsidRDefault="00EB79DB" w:rsidP="00EB79DB">
      <w:pPr>
        <w:pStyle w:val="ProductList-Body"/>
        <w:spacing w:line="233" w:lineRule="auto"/>
      </w:pPr>
      <w:r>
        <w:rPr>
          <w:b/>
          <w:color w:val="00188F"/>
        </w:rPr>
        <w:t>Hizmet Düzeyleri ve Hizmet Kredileri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E379003" w14:textId="77777777" w:rsidTr="00C94E4B">
        <w:trPr>
          <w:trHeight w:val="249"/>
          <w:tblHeader/>
        </w:trPr>
        <w:tc>
          <w:tcPr>
            <w:tcW w:w="5400" w:type="dxa"/>
            <w:shd w:val="clear" w:color="auto" w:fill="0072C6"/>
          </w:tcPr>
          <w:p w14:paraId="765AB00E"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102107DE"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5659AE1A" w14:textId="77777777" w:rsidTr="00C94E4B">
        <w:trPr>
          <w:trHeight w:val="242"/>
        </w:trPr>
        <w:tc>
          <w:tcPr>
            <w:tcW w:w="5400" w:type="dxa"/>
          </w:tcPr>
          <w:p w14:paraId="149C9E0E" w14:textId="77777777" w:rsidR="00EB79DB" w:rsidRPr="0076238C" w:rsidRDefault="00EB79DB" w:rsidP="00C94E4B">
            <w:pPr>
              <w:pStyle w:val="ProductList-OfferingBody"/>
              <w:spacing w:line="233" w:lineRule="auto"/>
              <w:jc w:val="center"/>
            </w:pPr>
            <w:r>
              <w:t>&lt; %99,9</w:t>
            </w:r>
          </w:p>
        </w:tc>
        <w:tc>
          <w:tcPr>
            <w:tcW w:w="3987" w:type="dxa"/>
          </w:tcPr>
          <w:p w14:paraId="57684631" w14:textId="77777777" w:rsidR="00EB79DB" w:rsidRPr="0076238C" w:rsidRDefault="00EB79DB" w:rsidP="00C94E4B">
            <w:pPr>
              <w:pStyle w:val="ProductList-OfferingBody"/>
              <w:spacing w:line="233" w:lineRule="auto"/>
              <w:jc w:val="center"/>
            </w:pPr>
            <w:r>
              <w:t>%10</w:t>
            </w:r>
          </w:p>
        </w:tc>
      </w:tr>
      <w:tr w:rsidR="00EB79DB" w:rsidRPr="00B44CF9" w14:paraId="4B59F0F0" w14:textId="77777777" w:rsidTr="00C94E4B">
        <w:trPr>
          <w:trHeight w:val="249"/>
        </w:trPr>
        <w:tc>
          <w:tcPr>
            <w:tcW w:w="5400" w:type="dxa"/>
          </w:tcPr>
          <w:p w14:paraId="4978EF4A" w14:textId="77777777" w:rsidR="00EB79DB" w:rsidRPr="0076238C" w:rsidRDefault="00EB79DB" w:rsidP="00C94E4B">
            <w:pPr>
              <w:pStyle w:val="ProductList-OfferingBody"/>
              <w:spacing w:line="233" w:lineRule="auto"/>
              <w:jc w:val="center"/>
            </w:pPr>
            <w:r>
              <w:t>&lt; %99</w:t>
            </w:r>
          </w:p>
        </w:tc>
        <w:tc>
          <w:tcPr>
            <w:tcW w:w="3987" w:type="dxa"/>
          </w:tcPr>
          <w:p w14:paraId="3F80CD8A" w14:textId="77777777" w:rsidR="00EB79DB" w:rsidRPr="0076238C" w:rsidRDefault="00EB79DB" w:rsidP="00C94E4B">
            <w:pPr>
              <w:pStyle w:val="ProductList-OfferingBody"/>
              <w:spacing w:line="233" w:lineRule="auto"/>
              <w:jc w:val="center"/>
            </w:pPr>
            <w:r>
              <w:t>%25</w:t>
            </w:r>
          </w:p>
        </w:tc>
      </w:tr>
    </w:tbl>
    <w:p w14:paraId="547CFDCE" w14:textId="77777777" w:rsidR="00EB79DB" w:rsidRPr="00285F6E" w:rsidRDefault="00EB79DB" w:rsidP="00EB79DB">
      <w:pPr>
        <w:pStyle w:val="ProductList-Body"/>
        <w:spacing w:line="233" w:lineRule="auto"/>
      </w:pPr>
    </w:p>
    <w:p w14:paraId="5A21A0C6" w14:textId="77777777" w:rsidR="00EB79DB" w:rsidRPr="00285F6E" w:rsidRDefault="00EB79DB" w:rsidP="00EB79DB">
      <w:pPr>
        <w:pStyle w:val="ProductList-Body"/>
        <w:spacing w:line="233" w:lineRule="auto"/>
      </w:pPr>
      <w:r>
        <w:rPr>
          <w:i/>
          <w:szCs w:val="18"/>
        </w:rPr>
        <w:t>Log Analytics ve Application Insights bölümlerine de bakın.</w:t>
      </w:r>
    </w:p>
    <w:bookmarkStart w:id="364" w:name="_Toc510793666"/>
    <w:p w14:paraId="5721BD12"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45F4005"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65" w:name="MultiFactorAuthenticationService"/>
      <w:bookmarkStart w:id="366" w:name="_Toc52349010"/>
      <w:bookmarkStart w:id="367" w:name="_Toc120626072"/>
      <w:bookmarkStart w:id="368" w:name="_Toc526859666"/>
      <w:bookmarkStart w:id="369" w:name="_Toc52348940"/>
      <w:bookmarkStart w:id="370" w:name="_Toc457821541"/>
      <w:bookmarkStart w:id="371" w:name="_Toc126069658"/>
      <w:bookmarkEnd w:id="147"/>
      <w:bookmarkEnd w:id="148"/>
      <w:bookmarkEnd w:id="364"/>
      <w:r>
        <w:t>Multi-Factor Authentication Hizmeti</w:t>
      </w:r>
      <w:bookmarkEnd w:id="365"/>
      <w:bookmarkEnd w:id="366"/>
      <w:bookmarkEnd w:id="367"/>
      <w:bookmarkEnd w:id="371"/>
    </w:p>
    <w:p w14:paraId="1527C98C" w14:textId="77777777" w:rsidR="00EB79DB" w:rsidRPr="00285F6E" w:rsidRDefault="00EB79DB" w:rsidP="00EB79DB">
      <w:pPr>
        <w:pStyle w:val="ProductList-Body"/>
        <w:spacing w:line="233" w:lineRule="auto"/>
      </w:pPr>
      <w:r>
        <w:rPr>
          <w:b/>
          <w:color w:val="00188F"/>
        </w:rPr>
        <w:t>Ek Tanımlar</w:t>
      </w:r>
      <w:r w:rsidRPr="00691780">
        <w:rPr>
          <w:b/>
        </w:rPr>
        <w:t>:</w:t>
      </w:r>
    </w:p>
    <w:p w14:paraId="326BCF82" w14:textId="77777777" w:rsidR="00EB79DB" w:rsidRPr="00285F6E" w:rsidRDefault="00EB79DB" w:rsidP="00EB79DB">
      <w:pPr>
        <w:pStyle w:val="ProductList-Body"/>
        <w:spacing w:after="40" w:line="233" w:lineRule="auto"/>
      </w:pPr>
      <w:r>
        <w:t>“</w:t>
      </w:r>
      <w:r>
        <w:rPr>
          <w:b/>
          <w:color w:val="00188F"/>
        </w:rPr>
        <w:t>Dağıtım Dakikaları</w:t>
      </w:r>
      <w:r>
        <w:t>”, belirli bir Multi-Factor Authentication sağlayıcısının bir fatura ayında Microsoft Azure'da dağıtıldığı toplam dakika sayısıdır.</w:t>
      </w:r>
    </w:p>
    <w:p w14:paraId="6D048B49" w14:textId="77777777" w:rsidR="00EB79DB" w:rsidRPr="00285F6E" w:rsidRDefault="00EB79DB" w:rsidP="00EB79DB">
      <w:pPr>
        <w:pStyle w:val="ProductList-Body"/>
        <w:spacing w:line="233" w:lineRule="auto"/>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62606049" w14:textId="77777777" w:rsidR="00EB79DB" w:rsidRPr="00285F6E" w:rsidRDefault="00EB79DB" w:rsidP="00EB79DB">
      <w:pPr>
        <w:pStyle w:val="ProductList-Body"/>
        <w:spacing w:line="233" w:lineRule="auto"/>
      </w:pPr>
      <w:r>
        <w:t>“</w:t>
      </w:r>
      <w:r>
        <w:rPr>
          <w:b/>
          <w:color w:val="00188F"/>
        </w:rPr>
        <w:t>Kesinti Süresi</w:t>
      </w:r>
      <w:r>
        <w:t>”,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65AB899"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01688487" w14:textId="77777777" w:rsidR="00EB79DB" w:rsidRPr="00285F6E" w:rsidRDefault="00EB79DB" w:rsidP="00EB79DB">
      <w:pPr>
        <w:pStyle w:val="ProductList-Body"/>
        <w:spacing w:line="233" w:lineRule="auto"/>
      </w:pPr>
    </w:p>
    <w:p w14:paraId="21B0D256" w14:textId="77777777" w:rsidR="00EB79DB" w:rsidRPr="00B40CFE"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781F5ED" w14:textId="77777777" w:rsidR="00EB79DB" w:rsidRPr="00285F6E" w:rsidRDefault="00EB79DB" w:rsidP="00EB79DB">
      <w:pPr>
        <w:pStyle w:val="ProductList-Body"/>
        <w:spacing w:line="233"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5F8386D4" w14:textId="77777777" w:rsidTr="00C94E4B">
        <w:trPr>
          <w:tblHeader/>
        </w:trPr>
        <w:tc>
          <w:tcPr>
            <w:tcW w:w="5400" w:type="dxa"/>
            <w:shd w:val="clear" w:color="auto" w:fill="0072C6"/>
          </w:tcPr>
          <w:p w14:paraId="6FC44B6A"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4005" w:type="dxa"/>
            <w:shd w:val="clear" w:color="auto" w:fill="0072C6"/>
          </w:tcPr>
          <w:p w14:paraId="588E208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8972C2B" w14:textId="77777777" w:rsidTr="00C94E4B">
        <w:tc>
          <w:tcPr>
            <w:tcW w:w="5400" w:type="dxa"/>
          </w:tcPr>
          <w:p w14:paraId="53D86967" w14:textId="77777777" w:rsidR="00EB79DB" w:rsidRPr="00EF7CF9" w:rsidRDefault="00EB79DB" w:rsidP="00C94E4B">
            <w:pPr>
              <w:pStyle w:val="ProductList-OfferingBody"/>
              <w:spacing w:line="233" w:lineRule="auto"/>
              <w:jc w:val="center"/>
            </w:pPr>
            <w:r>
              <w:t>&lt; %99,9</w:t>
            </w:r>
          </w:p>
        </w:tc>
        <w:tc>
          <w:tcPr>
            <w:tcW w:w="4005" w:type="dxa"/>
          </w:tcPr>
          <w:p w14:paraId="30506DF5" w14:textId="77777777" w:rsidR="00EB79DB" w:rsidRPr="00EF7CF9" w:rsidRDefault="00EB79DB" w:rsidP="00C94E4B">
            <w:pPr>
              <w:pStyle w:val="ProductList-OfferingBody"/>
              <w:spacing w:line="233" w:lineRule="auto"/>
              <w:jc w:val="center"/>
            </w:pPr>
            <w:r>
              <w:t>%10</w:t>
            </w:r>
          </w:p>
        </w:tc>
      </w:tr>
      <w:tr w:rsidR="00EB79DB" w:rsidRPr="00B44CF9" w14:paraId="6D17831A" w14:textId="77777777" w:rsidTr="00C94E4B">
        <w:tc>
          <w:tcPr>
            <w:tcW w:w="5400" w:type="dxa"/>
          </w:tcPr>
          <w:p w14:paraId="7A863121" w14:textId="77777777" w:rsidR="00EB79DB" w:rsidRPr="00EF7CF9" w:rsidRDefault="00EB79DB" w:rsidP="00C94E4B">
            <w:pPr>
              <w:pStyle w:val="ProductList-OfferingBody"/>
              <w:spacing w:line="233" w:lineRule="auto"/>
              <w:jc w:val="center"/>
            </w:pPr>
            <w:r>
              <w:t>&lt; %99,9</w:t>
            </w:r>
          </w:p>
        </w:tc>
        <w:tc>
          <w:tcPr>
            <w:tcW w:w="4005" w:type="dxa"/>
          </w:tcPr>
          <w:p w14:paraId="0917B215" w14:textId="77777777" w:rsidR="00EB79DB" w:rsidRPr="00EF7CF9" w:rsidRDefault="00EB79DB" w:rsidP="00C94E4B">
            <w:pPr>
              <w:pStyle w:val="ProductList-OfferingBody"/>
              <w:spacing w:line="233" w:lineRule="auto"/>
              <w:jc w:val="center"/>
            </w:pPr>
            <w:r>
              <w:t>%25</w:t>
            </w:r>
          </w:p>
        </w:tc>
      </w:tr>
    </w:tbl>
    <w:p w14:paraId="3A0D747B"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13A6C39"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72" w:name="_Toc120626073"/>
      <w:bookmarkStart w:id="373" w:name="_Toc126069659"/>
      <w:r>
        <w:t>Azure NetApp Files</w:t>
      </w:r>
      <w:bookmarkEnd w:id="372"/>
      <w:bookmarkEnd w:id="373"/>
    </w:p>
    <w:p w14:paraId="2956A2DF"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7BB30885" w14:textId="77777777" w:rsidR="00EB79DB" w:rsidRPr="00285F6E" w:rsidRDefault="00EB79DB" w:rsidP="00EB79DB">
      <w:pPr>
        <w:pStyle w:val="ProductList-Body"/>
        <w:spacing w:line="233" w:lineRule="auto"/>
      </w:pPr>
      <w:r>
        <w:t>“</w:t>
      </w:r>
      <w:r>
        <w:rPr>
          <w:b/>
          <w:bCs/>
          <w:color w:val="00188F"/>
        </w:rPr>
        <w:t>Birim</w:t>
      </w:r>
      <w:r>
        <w:t>”, Azure NetApp Files’da bir dosya sistemi içeren ve verileri depolamak için kullanılan mantıksal bir depolama kaynağıdır.</w:t>
      </w:r>
    </w:p>
    <w:p w14:paraId="1E5AC969" w14:textId="77777777" w:rsidR="00EB79DB" w:rsidRPr="00285F6E" w:rsidRDefault="00EB79DB" w:rsidP="00EB79DB">
      <w:pPr>
        <w:pStyle w:val="ProductList-Body"/>
        <w:spacing w:line="233" w:lineRule="auto"/>
      </w:pPr>
      <w:r>
        <w:t>“</w:t>
      </w:r>
      <w:r>
        <w:rPr>
          <w:b/>
          <w:bCs/>
          <w:color w:val="00188F"/>
        </w:rPr>
        <w:t>Birim Bağlantı</w:t>
      </w:r>
      <w:r>
        <w:t>”, Birim ile Birimin izin verilen trafik için yapılandırıldığı TCP veya UDP ağ protokollerini kullanan diğer IP adresleri arasındaki iki yönlü ağ trafiğidir.</w:t>
      </w:r>
    </w:p>
    <w:p w14:paraId="1BED749F" w14:textId="77777777" w:rsidR="00EB79DB" w:rsidRPr="00285F6E" w:rsidRDefault="00EB79DB" w:rsidP="00EB79DB">
      <w:pPr>
        <w:pStyle w:val="ProductList-Body"/>
        <w:spacing w:line="233" w:lineRule="auto"/>
      </w:pPr>
      <w:r>
        <w:t>“</w:t>
      </w:r>
      <w:r>
        <w:rPr>
          <w:b/>
          <w:bCs/>
          <w:color w:val="00188F"/>
        </w:rPr>
        <w:t>Kullanılabilir Maksimum Dakika</w:t>
      </w:r>
      <w:r>
        <w:t>”, bir Birimin Müşteri tarafından bir fatura ayı boyunca belirli bir Microsoft Azure üyeliğinde dağıtıldığı toplam dakika sayısıdır.</w:t>
      </w:r>
    </w:p>
    <w:p w14:paraId="7F9FC96E" w14:textId="77777777" w:rsidR="00EB79DB" w:rsidRPr="00285F6E" w:rsidRDefault="00EB79DB" w:rsidP="00EB79DB">
      <w:pPr>
        <w:pStyle w:val="ProductList-Body"/>
        <w:spacing w:line="233" w:lineRule="auto"/>
      </w:pPr>
      <w:r>
        <w:t>“</w:t>
      </w:r>
      <w:r>
        <w:rPr>
          <w:b/>
          <w:bCs/>
          <w:color w:val="00188F"/>
        </w:rPr>
        <w:t>Kesinti Süresi</w:t>
      </w:r>
      <w:r>
        <w:t>”, Azure bölgesinde hiçbir Birim Bağlantısının olmadığı Kullanılabilir Maksimum Dakikanın bir parçasını oluşturan birikmiş dakika toplamıdır.</w:t>
      </w:r>
    </w:p>
    <w:p w14:paraId="2FFF80B7" w14:textId="77777777" w:rsidR="00EB79DB" w:rsidRPr="00285F6E" w:rsidRDefault="00EB79DB" w:rsidP="00EB79DB">
      <w:pPr>
        <w:pStyle w:val="ProductList-Body"/>
        <w:keepNext/>
        <w:keepLines/>
        <w:spacing w:line="233" w:lineRule="auto"/>
      </w:pPr>
      <w:r>
        <w:t>“</w:t>
      </w:r>
      <w:r>
        <w:rPr>
          <w:b/>
          <w:bCs/>
          <w:color w:val="00188F"/>
        </w:rPr>
        <w:t>Aylık Çalışma Süresi Yüzdesi</w:t>
      </w:r>
      <w:r>
        <w:t>” Aylık Çalışma Süresi Yüzdesi, aşağıdaki formül kullanılarak hesaplanır:</w:t>
      </w:r>
    </w:p>
    <w:p w14:paraId="77F9BAC7" w14:textId="77777777" w:rsidR="00EB79DB" w:rsidRPr="00285F6E" w:rsidRDefault="00EB79DB" w:rsidP="00EB79DB">
      <w:pPr>
        <w:pStyle w:val="ProductList-Body"/>
        <w:keepNext/>
        <w:keepLines/>
        <w:spacing w:line="233" w:lineRule="auto"/>
      </w:pPr>
    </w:p>
    <w:p w14:paraId="427F5D61" w14:textId="77777777" w:rsidR="00EB79DB" w:rsidRPr="002A6478"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B2E1A19" w14:textId="77777777" w:rsidR="00EB79DB" w:rsidRPr="00285F6E" w:rsidRDefault="00EB79DB" w:rsidP="00EB79DB">
      <w:pPr>
        <w:pStyle w:val="ProductList-Body"/>
        <w:spacing w:line="233" w:lineRule="auto"/>
      </w:pPr>
      <w:r>
        <w:rPr>
          <w:b/>
          <w:bCs/>
          <w:color w:val="00188F"/>
        </w:rPr>
        <w:t>Hizmet Kredisi</w:t>
      </w:r>
      <w:r w:rsidRPr="00691780">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6D748753" w14:textId="77777777" w:rsidTr="00C94E4B">
        <w:trPr>
          <w:tblHeader/>
        </w:trPr>
        <w:tc>
          <w:tcPr>
            <w:tcW w:w="5400" w:type="dxa"/>
            <w:shd w:val="clear" w:color="auto" w:fill="0072C6"/>
          </w:tcPr>
          <w:p w14:paraId="22ABEBFA"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lastRenderedPageBreak/>
              <w:t>Aylık Çalışma Süresi Yüzdesi</w:t>
            </w:r>
          </w:p>
        </w:tc>
        <w:tc>
          <w:tcPr>
            <w:tcW w:w="3960" w:type="dxa"/>
            <w:shd w:val="clear" w:color="auto" w:fill="0072C6"/>
          </w:tcPr>
          <w:p w14:paraId="3888A6D2"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5A185100" w14:textId="77777777" w:rsidTr="00C94E4B">
        <w:tc>
          <w:tcPr>
            <w:tcW w:w="5400" w:type="dxa"/>
          </w:tcPr>
          <w:p w14:paraId="2A786E78" w14:textId="77777777" w:rsidR="00EB79DB" w:rsidRPr="00EF7CF9" w:rsidRDefault="00EB79DB" w:rsidP="00C94E4B">
            <w:pPr>
              <w:pStyle w:val="ProductList-OfferingBody"/>
              <w:spacing w:line="233" w:lineRule="auto"/>
              <w:jc w:val="center"/>
            </w:pPr>
            <w:r>
              <w:t>&lt; %99,99</w:t>
            </w:r>
          </w:p>
        </w:tc>
        <w:tc>
          <w:tcPr>
            <w:tcW w:w="3960" w:type="dxa"/>
          </w:tcPr>
          <w:p w14:paraId="6932BA0C" w14:textId="77777777" w:rsidR="00EB79DB" w:rsidRPr="00EF7CF9" w:rsidRDefault="00EB79DB" w:rsidP="00C94E4B">
            <w:pPr>
              <w:pStyle w:val="ProductList-OfferingBody"/>
              <w:spacing w:line="233" w:lineRule="auto"/>
              <w:jc w:val="center"/>
            </w:pPr>
            <w:r>
              <w:t>%10</w:t>
            </w:r>
          </w:p>
        </w:tc>
      </w:tr>
      <w:tr w:rsidR="00EB79DB" w:rsidRPr="00B44CF9" w14:paraId="7E42DFB5" w14:textId="77777777" w:rsidTr="00C94E4B">
        <w:tc>
          <w:tcPr>
            <w:tcW w:w="5400" w:type="dxa"/>
          </w:tcPr>
          <w:p w14:paraId="71E84364" w14:textId="77777777" w:rsidR="00EB79DB" w:rsidRPr="00EF7CF9" w:rsidRDefault="00EB79DB" w:rsidP="00C94E4B">
            <w:pPr>
              <w:pStyle w:val="ProductList-OfferingBody"/>
              <w:spacing w:line="233" w:lineRule="auto"/>
              <w:jc w:val="center"/>
            </w:pPr>
            <w:r>
              <w:t>&lt; %99</w:t>
            </w:r>
          </w:p>
        </w:tc>
        <w:tc>
          <w:tcPr>
            <w:tcW w:w="3960" w:type="dxa"/>
          </w:tcPr>
          <w:p w14:paraId="766E3DB9" w14:textId="77777777" w:rsidR="00EB79DB" w:rsidRPr="00EF7CF9" w:rsidRDefault="00EB79DB" w:rsidP="00C94E4B">
            <w:pPr>
              <w:pStyle w:val="ProductList-OfferingBody"/>
              <w:spacing w:line="233" w:lineRule="auto"/>
              <w:jc w:val="center"/>
            </w:pPr>
            <w:r>
              <w:t>%25</w:t>
            </w:r>
          </w:p>
        </w:tc>
      </w:tr>
    </w:tbl>
    <w:p w14:paraId="668D2C8C"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0F2D232"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74" w:name="_Toc52348976"/>
      <w:bookmarkStart w:id="375" w:name="_Toc120626074"/>
      <w:bookmarkStart w:id="376" w:name="NetworkWatcher"/>
      <w:bookmarkStart w:id="377" w:name="_Toc457821568"/>
      <w:bookmarkStart w:id="378" w:name="_Toc126069660"/>
      <w:r>
        <w:t>Ağ İzleyicisi</w:t>
      </w:r>
      <w:bookmarkEnd w:id="374"/>
      <w:bookmarkEnd w:id="375"/>
      <w:bookmarkEnd w:id="378"/>
    </w:p>
    <w:bookmarkEnd w:id="376"/>
    <w:p w14:paraId="0E76B21E" w14:textId="77777777" w:rsidR="00EB79DB" w:rsidRPr="00285F6E" w:rsidRDefault="00EB79DB" w:rsidP="00EB79DB">
      <w:pPr>
        <w:pStyle w:val="ProductList-Body"/>
        <w:spacing w:line="233" w:lineRule="auto"/>
      </w:pPr>
      <w:r>
        <w:rPr>
          <w:b/>
          <w:color w:val="00188F"/>
        </w:rPr>
        <w:t>Ek Tanımlar</w:t>
      </w:r>
      <w:r w:rsidRPr="00691780">
        <w:rPr>
          <w:b/>
        </w:rPr>
        <w:t>:</w:t>
      </w:r>
    </w:p>
    <w:p w14:paraId="7A9BD63A"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Ağ Tanılama Araçları</w:t>
      </w:r>
      <w:r>
        <w:rPr>
          <w:rFonts w:cstheme="minorHAnsi"/>
          <w:sz w:val="18"/>
          <w:szCs w:val="18"/>
        </w:rPr>
        <w:t>”, bir ağ tanılama ve topoloji araçları koleksiyonudur.</w:t>
      </w:r>
    </w:p>
    <w:p w14:paraId="47766B27"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Maksimum Tanılama Kontrolleri</w:t>
      </w:r>
      <w:r>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24F98937"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Başarısız Tanılama Kontrolleri</w:t>
      </w:r>
      <w:r>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B79DB" w:rsidRPr="00B44CF9" w14:paraId="4DFC0B8D" w14:textId="77777777" w:rsidTr="00C94E4B">
        <w:trPr>
          <w:trHeight w:val="249"/>
          <w:tblHeader/>
        </w:trPr>
        <w:tc>
          <w:tcPr>
            <w:tcW w:w="2509" w:type="pct"/>
            <w:shd w:val="clear" w:color="auto" w:fill="0072C6"/>
          </w:tcPr>
          <w:p w14:paraId="1411D8DA" w14:textId="77777777" w:rsidR="00EB79DB" w:rsidRPr="00EF7CF9" w:rsidRDefault="00EB79DB" w:rsidP="00C94E4B">
            <w:pPr>
              <w:pStyle w:val="ProductList-OfferingBody"/>
              <w:spacing w:line="233" w:lineRule="auto"/>
              <w:rPr>
                <w:color w:val="FFFFFF" w:themeColor="background1"/>
              </w:rPr>
            </w:pPr>
            <w:r>
              <w:rPr>
                <w:color w:val="FFFFFF" w:themeColor="background1"/>
              </w:rPr>
              <w:t>Tanılama Aracı</w:t>
            </w:r>
          </w:p>
        </w:tc>
        <w:tc>
          <w:tcPr>
            <w:tcW w:w="2491" w:type="pct"/>
            <w:shd w:val="clear" w:color="auto" w:fill="0072C6"/>
          </w:tcPr>
          <w:p w14:paraId="0BB8DCD2" w14:textId="77777777" w:rsidR="00EB79DB" w:rsidRPr="00EF7CF9" w:rsidRDefault="00EB79DB" w:rsidP="00C94E4B">
            <w:pPr>
              <w:pStyle w:val="ProductList-OfferingBody"/>
              <w:spacing w:line="233" w:lineRule="auto"/>
              <w:rPr>
                <w:color w:val="FFFFFF" w:themeColor="background1"/>
              </w:rPr>
            </w:pPr>
            <w:r>
              <w:rPr>
                <w:color w:val="FFFFFF" w:themeColor="background1"/>
              </w:rPr>
              <w:t>Maksimum İşleme Süresi</w:t>
            </w:r>
          </w:p>
        </w:tc>
      </w:tr>
      <w:tr w:rsidR="00EB79DB" w:rsidRPr="007D5FF7" w14:paraId="1B3D9630" w14:textId="77777777" w:rsidTr="00C94E4B">
        <w:trPr>
          <w:trHeight w:val="242"/>
        </w:trPr>
        <w:tc>
          <w:tcPr>
            <w:tcW w:w="2509" w:type="pct"/>
          </w:tcPr>
          <w:p w14:paraId="595400F4" w14:textId="77777777" w:rsidR="00EB79DB" w:rsidRPr="007D5FF7" w:rsidRDefault="00EB79DB" w:rsidP="007D5FF7">
            <w:pPr>
              <w:pStyle w:val="Heading2"/>
              <w:keepNext w:val="0"/>
              <w:keepLines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IPFlow Verify</w:t>
            </w:r>
          </w:p>
          <w:p w14:paraId="06B57D97"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NextHop</w:t>
            </w:r>
          </w:p>
          <w:p w14:paraId="7B9FC160"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Paket Yakalaması</w:t>
            </w:r>
          </w:p>
          <w:p w14:paraId="3ACA7091"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Güvenlik Grubu Görünümü</w:t>
            </w:r>
          </w:p>
          <w:p w14:paraId="034D4BB6" w14:textId="77777777" w:rsidR="00EB79DB" w:rsidRPr="007D5FF7" w:rsidRDefault="00EB79DB" w:rsidP="007D5FF7">
            <w:pPr>
              <w:pStyle w:val="ProductList-OfferingBody"/>
              <w:spacing w:before="40" w:line="233" w:lineRule="auto"/>
              <w:rPr>
                <w:rFonts w:eastAsiaTheme="minorEastAsia" w:cstheme="minorHAnsi"/>
                <w:szCs w:val="16"/>
              </w:rPr>
            </w:pPr>
            <w:r w:rsidRPr="007D5FF7">
              <w:rPr>
                <w:rFonts w:eastAsiaTheme="minorEastAsia" w:cstheme="minorHAnsi"/>
                <w:szCs w:val="16"/>
              </w:rPr>
              <w:t>Topoloji</w:t>
            </w:r>
          </w:p>
          <w:p w14:paraId="475E4136" w14:textId="77777777" w:rsidR="00EB79DB" w:rsidRPr="007D5FF7" w:rsidRDefault="00EB79DB" w:rsidP="007D5FF7">
            <w:pPr>
              <w:pStyle w:val="ProductList-Body"/>
              <w:spacing w:before="40" w:line="233" w:lineRule="auto"/>
              <w:rPr>
                <w:rFonts w:eastAsiaTheme="minorEastAsia" w:cstheme="minorHAnsi"/>
                <w:sz w:val="16"/>
                <w:szCs w:val="16"/>
              </w:rPr>
            </w:pPr>
            <w:r w:rsidRPr="007D5FF7">
              <w:rPr>
                <w:rFonts w:eastAsiaTheme="minorEastAsia" w:cstheme="minorHAnsi"/>
                <w:sz w:val="16"/>
                <w:szCs w:val="16"/>
              </w:rPr>
              <w:t>Bağlantı Monitörü</w:t>
            </w:r>
          </w:p>
          <w:p w14:paraId="05F88206" w14:textId="77777777" w:rsidR="00EB79DB" w:rsidRPr="007D5FF7" w:rsidRDefault="00EB79DB" w:rsidP="007D5FF7">
            <w:pPr>
              <w:pStyle w:val="ProductList-Body"/>
              <w:spacing w:before="40" w:line="233" w:lineRule="auto"/>
              <w:rPr>
                <w:sz w:val="16"/>
                <w:szCs w:val="16"/>
              </w:rPr>
            </w:pPr>
            <w:r w:rsidRPr="007D5FF7">
              <w:rPr>
                <w:rFonts w:eastAsiaTheme="minorEastAsia" w:cstheme="minorHAnsi"/>
                <w:sz w:val="16"/>
                <w:szCs w:val="16"/>
              </w:rPr>
              <w:t>Bağlantı Monitörü (klasik)</w:t>
            </w:r>
          </w:p>
        </w:tc>
        <w:tc>
          <w:tcPr>
            <w:tcW w:w="2491" w:type="pct"/>
          </w:tcPr>
          <w:p w14:paraId="29A0DCA6" w14:textId="77777777" w:rsidR="00EB79DB" w:rsidRPr="007D5FF7" w:rsidRDefault="00EB79DB" w:rsidP="007D5FF7">
            <w:pPr>
              <w:pStyle w:val="ProductList-OfferingBody"/>
              <w:spacing w:before="40" w:line="233" w:lineRule="auto"/>
              <w:rPr>
                <w:szCs w:val="16"/>
              </w:rPr>
            </w:pPr>
            <w:r w:rsidRPr="007D5FF7">
              <w:rPr>
                <w:szCs w:val="16"/>
              </w:rPr>
              <w:t>2 dakika</w:t>
            </w:r>
          </w:p>
        </w:tc>
      </w:tr>
      <w:tr w:rsidR="00EB79DB" w:rsidRPr="00B44CF9" w14:paraId="762EA721" w14:textId="77777777" w:rsidTr="00C94E4B">
        <w:trPr>
          <w:trHeight w:val="249"/>
        </w:trPr>
        <w:tc>
          <w:tcPr>
            <w:tcW w:w="2509" w:type="pct"/>
          </w:tcPr>
          <w:p w14:paraId="24B766A9" w14:textId="77777777" w:rsidR="00EB79DB" w:rsidRPr="00EF7CF9" w:rsidRDefault="00EB79DB" w:rsidP="00C94E4B">
            <w:pPr>
              <w:pStyle w:val="ProductList-OfferingBody"/>
              <w:spacing w:line="233" w:lineRule="auto"/>
            </w:pPr>
            <w:r>
              <w:t>VPN Sorun Giderme</w:t>
            </w:r>
          </w:p>
        </w:tc>
        <w:tc>
          <w:tcPr>
            <w:tcW w:w="2491" w:type="pct"/>
          </w:tcPr>
          <w:p w14:paraId="2AEA3637" w14:textId="77777777" w:rsidR="00EB79DB" w:rsidRPr="00EF7CF9" w:rsidRDefault="00EB79DB" w:rsidP="00C94E4B">
            <w:pPr>
              <w:pStyle w:val="ProductList-OfferingBody"/>
              <w:spacing w:line="233" w:lineRule="auto"/>
            </w:pPr>
            <w:r>
              <w:t xml:space="preserve">10 dakika </w:t>
            </w:r>
          </w:p>
        </w:tc>
      </w:tr>
    </w:tbl>
    <w:p w14:paraId="76CEA44E" w14:textId="77777777" w:rsidR="00EB79DB" w:rsidRPr="00285F6E" w:rsidRDefault="00EB79DB" w:rsidP="00EB79DB">
      <w:pPr>
        <w:spacing w:before="120" w:after="0" w:line="233" w:lineRule="auto"/>
      </w:pPr>
      <w:r>
        <w:rPr>
          <w:rFonts w:cstheme="minorHAnsi"/>
          <w:sz w:val="18"/>
          <w:szCs w:val="18"/>
        </w:rPr>
        <w:t>“</w:t>
      </w:r>
      <w:r>
        <w:rPr>
          <w:rFonts w:cstheme="minorHAnsi"/>
          <w:b/>
          <w:color w:val="00188F"/>
          <w:sz w:val="18"/>
          <w:szCs w:val="18"/>
        </w:rPr>
        <w:t>Aylık Çalışma Süresi Yüzdesi</w:t>
      </w:r>
      <w:r>
        <w:rPr>
          <w:rFonts w:cstheme="minorHAnsi"/>
          <w:sz w:val="18"/>
          <w:szCs w:val="18"/>
        </w:rPr>
        <w:t>”, aşağıdaki formül kullanılarak hesaplanır:</w:t>
      </w:r>
    </w:p>
    <w:p w14:paraId="70824655" w14:textId="77777777" w:rsidR="00EB79DB" w:rsidRPr="002A6478" w:rsidRDefault="00EB79DB" w:rsidP="00EB79DB">
      <w:pPr>
        <w:spacing w:after="0" w:line="233" w:lineRule="auto"/>
        <w:rPr>
          <w:sz w:val="16"/>
          <w:szCs w:val="16"/>
        </w:rPr>
      </w:pPr>
    </w:p>
    <w:p w14:paraId="50D130C6" w14:textId="77777777" w:rsidR="00EB79DB" w:rsidRPr="00285F6E" w:rsidRDefault="00000000" w:rsidP="00EB79DB">
      <w:pPr>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490C8D" w14:textId="77777777" w:rsidR="00EB79DB" w:rsidRPr="00285F6E" w:rsidRDefault="00EB79DB" w:rsidP="00EB79DB">
      <w:pPr>
        <w:pStyle w:val="ProductList-Body"/>
        <w:spacing w:line="233" w:lineRule="auto"/>
      </w:pPr>
      <w:r>
        <w:rPr>
          <w:b/>
          <w:color w:val="00188F"/>
        </w:rPr>
        <w:t>Hizmet Seviyeleri</w:t>
      </w:r>
      <w:r w:rsidRPr="00691780">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B79DB" w:rsidRPr="00B44CF9" w14:paraId="239A2E18" w14:textId="77777777" w:rsidTr="00C94E4B">
        <w:trPr>
          <w:trHeight w:val="249"/>
          <w:tblHeader/>
        </w:trPr>
        <w:tc>
          <w:tcPr>
            <w:tcW w:w="2513" w:type="pct"/>
            <w:shd w:val="clear" w:color="auto" w:fill="0072C6"/>
          </w:tcPr>
          <w:p w14:paraId="017330E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2487" w:type="pct"/>
            <w:shd w:val="clear" w:color="auto" w:fill="0072C6"/>
          </w:tcPr>
          <w:p w14:paraId="3B28B450"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AB590CA" w14:textId="77777777" w:rsidTr="00C94E4B">
        <w:trPr>
          <w:trHeight w:val="242"/>
        </w:trPr>
        <w:tc>
          <w:tcPr>
            <w:tcW w:w="2513" w:type="pct"/>
          </w:tcPr>
          <w:p w14:paraId="6CE7032B" w14:textId="77777777" w:rsidR="00EB79DB" w:rsidRPr="00EF7CF9" w:rsidRDefault="00EB79DB" w:rsidP="00C94E4B">
            <w:pPr>
              <w:pStyle w:val="ProductList-OfferingBody"/>
              <w:spacing w:line="233" w:lineRule="auto"/>
              <w:jc w:val="center"/>
            </w:pPr>
            <w:r>
              <w:t>&lt; %99,9</w:t>
            </w:r>
          </w:p>
        </w:tc>
        <w:tc>
          <w:tcPr>
            <w:tcW w:w="2487" w:type="pct"/>
          </w:tcPr>
          <w:p w14:paraId="75716827" w14:textId="77777777" w:rsidR="00EB79DB" w:rsidRPr="00EF7CF9" w:rsidRDefault="00EB79DB" w:rsidP="00C94E4B">
            <w:pPr>
              <w:pStyle w:val="ProductList-OfferingBody"/>
              <w:spacing w:line="233" w:lineRule="auto"/>
              <w:jc w:val="center"/>
            </w:pPr>
            <w:r>
              <w:t>%10</w:t>
            </w:r>
          </w:p>
        </w:tc>
      </w:tr>
      <w:tr w:rsidR="00EB79DB" w:rsidRPr="00B44CF9" w14:paraId="2395D52C" w14:textId="77777777" w:rsidTr="00C94E4B">
        <w:trPr>
          <w:trHeight w:val="249"/>
        </w:trPr>
        <w:tc>
          <w:tcPr>
            <w:tcW w:w="2513" w:type="pct"/>
          </w:tcPr>
          <w:p w14:paraId="42804929" w14:textId="77777777" w:rsidR="00EB79DB" w:rsidRPr="00EF7CF9" w:rsidRDefault="00EB79DB" w:rsidP="00C94E4B">
            <w:pPr>
              <w:pStyle w:val="ProductList-OfferingBody"/>
              <w:spacing w:line="233" w:lineRule="auto"/>
              <w:jc w:val="center"/>
            </w:pPr>
            <w:r>
              <w:t>&lt; %99</w:t>
            </w:r>
          </w:p>
        </w:tc>
        <w:tc>
          <w:tcPr>
            <w:tcW w:w="2487" w:type="pct"/>
          </w:tcPr>
          <w:p w14:paraId="4E837113" w14:textId="77777777" w:rsidR="00EB79DB" w:rsidRPr="00EF7CF9" w:rsidRDefault="00EB79DB" w:rsidP="00C94E4B">
            <w:pPr>
              <w:pStyle w:val="ProductList-OfferingBody"/>
              <w:spacing w:line="233" w:lineRule="auto"/>
              <w:jc w:val="center"/>
            </w:pPr>
            <w:r>
              <w:t>%25</w:t>
            </w:r>
          </w:p>
        </w:tc>
      </w:tr>
    </w:tbl>
    <w:p w14:paraId="461FC8B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C63ABC8" w14:textId="77777777" w:rsidR="00EB79DB" w:rsidRPr="00285F6E" w:rsidRDefault="00EB79DB" w:rsidP="003F0673">
      <w:pPr>
        <w:pStyle w:val="ProductList-Offering2Heading"/>
        <w:keepNext/>
        <w:tabs>
          <w:tab w:val="clear" w:pos="360"/>
          <w:tab w:val="clear" w:pos="720"/>
          <w:tab w:val="clear" w:pos="1080"/>
        </w:tabs>
        <w:spacing w:line="233" w:lineRule="auto"/>
        <w:outlineLvl w:val="2"/>
      </w:pPr>
      <w:bookmarkStart w:id="379" w:name="_Toc457821572"/>
      <w:bookmarkStart w:id="380" w:name="_Toc52348982"/>
      <w:bookmarkStart w:id="381" w:name="_Toc120626075"/>
      <w:bookmarkStart w:id="382" w:name="_Toc126069661"/>
      <w:bookmarkEnd w:id="377"/>
      <w:r>
        <w:t>Bildirim Hub'ları</w:t>
      </w:r>
      <w:bookmarkEnd w:id="379"/>
      <w:bookmarkEnd w:id="380"/>
      <w:bookmarkEnd w:id="381"/>
      <w:bookmarkEnd w:id="382"/>
    </w:p>
    <w:p w14:paraId="26C2044E" w14:textId="77777777" w:rsidR="00EB79DB" w:rsidRPr="00285F6E" w:rsidRDefault="00EB79DB" w:rsidP="00EB79DB">
      <w:pPr>
        <w:pStyle w:val="ProductList-Body"/>
        <w:spacing w:line="233" w:lineRule="auto"/>
      </w:pPr>
      <w:r>
        <w:rPr>
          <w:b/>
          <w:color w:val="00188F"/>
        </w:rPr>
        <w:t>Ek Tanımlar</w:t>
      </w:r>
      <w:r w:rsidRPr="00691780">
        <w:rPr>
          <w:b/>
        </w:rPr>
        <w:t>:</w:t>
      </w:r>
    </w:p>
    <w:p w14:paraId="7C2BE658" w14:textId="77777777" w:rsidR="00EB79DB" w:rsidRPr="00285F6E" w:rsidRDefault="00EB79DB" w:rsidP="00EB79DB">
      <w:pPr>
        <w:pStyle w:val="ProductList-Body"/>
        <w:spacing w:line="233" w:lineRule="auto"/>
      </w:pPr>
      <w:r>
        <w:t>“</w:t>
      </w:r>
      <w:r>
        <w:rPr>
          <w:b/>
          <w:color w:val="00188F"/>
        </w:rPr>
        <w:t>Dağıtım Dakikaları</w:t>
      </w:r>
      <w:r>
        <w:t>” belirli bir Bildirim Hub'ının bir fatura ayında Microsoft Azure'da dağıtıldığı toplam dakika sayısıdır.</w:t>
      </w:r>
    </w:p>
    <w:p w14:paraId="3B30BF25" w14:textId="77777777" w:rsidR="00EB79DB" w:rsidRPr="00285F6E" w:rsidRDefault="00EB79DB" w:rsidP="00EB79DB">
      <w:pPr>
        <w:pStyle w:val="ProductList-Body"/>
        <w:spacing w:line="233" w:lineRule="auto"/>
      </w:pPr>
      <w:r>
        <w:t>“</w:t>
      </w:r>
      <w:r>
        <w:rPr>
          <w:b/>
          <w:color w:val="00188F"/>
        </w:rPr>
        <w:t>Kullanılabilir Maksimum Dakika</w:t>
      </w:r>
      <w:r>
        <w:t>” bir fatura ayında Basic veya Standard Bildirim Hub'ı katmanları kapsamındaki belirli bir Microsoft Azure üyeliğinde tarafınızdan dağıtılan tüm Bildirim Hub'larındaki tüm Dağıtım Dakikalarının toplamıdır.</w:t>
      </w:r>
    </w:p>
    <w:p w14:paraId="5821CDF9" w14:textId="77777777" w:rsidR="00EB79DB" w:rsidRPr="00285F6E" w:rsidRDefault="00EB79DB" w:rsidP="00EB79DB">
      <w:pPr>
        <w:pStyle w:val="ProductList-Body"/>
        <w:spacing w:line="233" w:lineRule="auto"/>
      </w:pPr>
      <w:r>
        <w:rPr>
          <w:b/>
          <w:color w:val="00188F"/>
        </w:rPr>
        <w:t>Kesinti Süresi</w:t>
      </w:r>
      <w:r w:rsidRPr="00691780">
        <w:rPr>
          <w:b/>
        </w:rPr>
        <w:t>:</w:t>
      </w:r>
      <w:r>
        <w:t xml:space="preserve"> Bildirim Hub'ının kullanılamadığı Basic veya Standard Bildirim Hub'ları katmanları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23E7BA00"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0BD76519" w14:textId="77777777" w:rsidR="00EB79DB" w:rsidRPr="00285F6E" w:rsidRDefault="00EB79DB" w:rsidP="00EB79DB">
      <w:pPr>
        <w:pStyle w:val="ProductList-Body"/>
        <w:spacing w:line="233" w:lineRule="auto"/>
      </w:pPr>
    </w:p>
    <w:p w14:paraId="614E346A" w14:textId="77777777" w:rsidR="00EB79DB" w:rsidRPr="002A6478"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03DB987" w14:textId="77777777" w:rsidR="00EB79DB" w:rsidRPr="00285F6E" w:rsidRDefault="00EB79DB" w:rsidP="00EB79DB">
      <w:pPr>
        <w:pStyle w:val="ProductList-Body"/>
        <w:keepNext/>
        <w:keepLines/>
        <w:spacing w:line="233"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762B2977" w14:textId="77777777" w:rsidTr="00C94E4B">
        <w:trPr>
          <w:tblHeader/>
        </w:trPr>
        <w:tc>
          <w:tcPr>
            <w:tcW w:w="5400" w:type="dxa"/>
            <w:shd w:val="clear" w:color="auto" w:fill="0072C6"/>
          </w:tcPr>
          <w:p w14:paraId="2B031C8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78" w:type="dxa"/>
            <w:shd w:val="clear" w:color="auto" w:fill="0072C6"/>
          </w:tcPr>
          <w:p w14:paraId="316B2304"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99C14C8" w14:textId="77777777" w:rsidTr="00C94E4B">
        <w:tc>
          <w:tcPr>
            <w:tcW w:w="5400" w:type="dxa"/>
          </w:tcPr>
          <w:p w14:paraId="70E2B256" w14:textId="77777777" w:rsidR="00EB79DB" w:rsidRPr="00EF7CF9" w:rsidRDefault="00EB79DB" w:rsidP="00C94E4B">
            <w:pPr>
              <w:pStyle w:val="ProductList-OfferingBody"/>
              <w:spacing w:line="233" w:lineRule="auto"/>
              <w:jc w:val="center"/>
            </w:pPr>
            <w:r>
              <w:t>&lt; %99,9</w:t>
            </w:r>
          </w:p>
        </w:tc>
        <w:tc>
          <w:tcPr>
            <w:tcW w:w="3978" w:type="dxa"/>
          </w:tcPr>
          <w:p w14:paraId="43E0940A" w14:textId="77777777" w:rsidR="00EB79DB" w:rsidRPr="00EF7CF9" w:rsidRDefault="00EB79DB" w:rsidP="00C94E4B">
            <w:pPr>
              <w:pStyle w:val="ProductList-OfferingBody"/>
              <w:spacing w:line="233" w:lineRule="auto"/>
              <w:jc w:val="center"/>
            </w:pPr>
            <w:r>
              <w:t>%10</w:t>
            </w:r>
          </w:p>
        </w:tc>
      </w:tr>
      <w:tr w:rsidR="00EB79DB" w:rsidRPr="00B44CF9" w14:paraId="4566FF71" w14:textId="77777777" w:rsidTr="00C94E4B">
        <w:tc>
          <w:tcPr>
            <w:tcW w:w="5400" w:type="dxa"/>
          </w:tcPr>
          <w:p w14:paraId="13D60BA2" w14:textId="77777777" w:rsidR="00EB79DB" w:rsidRPr="00EF7CF9" w:rsidRDefault="00EB79DB" w:rsidP="00C94E4B">
            <w:pPr>
              <w:pStyle w:val="ProductList-OfferingBody"/>
              <w:spacing w:line="233" w:lineRule="auto"/>
              <w:jc w:val="center"/>
            </w:pPr>
            <w:r>
              <w:t>&lt; %99</w:t>
            </w:r>
          </w:p>
        </w:tc>
        <w:tc>
          <w:tcPr>
            <w:tcW w:w="3978" w:type="dxa"/>
          </w:tcPr>
          <w:p w14:paraId="15890A90" w14:textId="77777777" w:rsidR="00EB79DB" w:rsidRPr="00EF7CF9" w:rsidRDefault="00EB79DB" w:rsidP="00C94E4B">
            <w:pPr>
              <w:pStyle w:val="ProductList-OfferingBody"/>
              <w:spacing w:line="233" w:lineRule="auto"/>
              <w:jc w:val="center"/>
            </w:pPr>
            <w:r>
              <w:t>%25</w:t>
            </w:r>
          </w:p>
        </w:tc>
      </w:tr>
    </w:tbl>
    <w:p w14:paraId="1B6276AF" w14:textId="77777777" w:rsidR="00EB79DB" w:rsidRPr="00285F6E" w:rsidRDefault="00EB79DB" w:rsidP="00EB79DB">
      <w:pPr>
        <w:pStyle w:val="ProductList-Body"/>
        <w:spacing w:line="233" w:lineRule="auto"/>
      </w:pPr>
    </w:p>
    <w:p w14:paraId="2B6FC8E1" w14:textId="77777777" w:rsidR="00EB79DB" w:rsidRPr="00285F6E" w:rsidRDefault="00EB79DB" w:rsidP="00EB79DB">
      <w:pPr>
        <w:pStyle w:val="ProductList-Body"/>
        <w:keepNext/>
        <w:spacing w:line="233" w:lineRule="auto"/>
      </w:pPr>
      <w:r>
        <w:rPr>
          <w:b/>
          <w:color w:val="00188F"/>
        </w:rPr>
        <w:t>Hizmet Düzeyi Özel Durumları</w:t>
      </w:r>
      <w:r w:rsidRPr="00691780">
        <w:rPr>
          <w:b/>
        </w:rPr>
        <w:t>:</w:t>
      </w:r>
      <w:r>
        <w:t xml:space="preserve"> Hizmet Düzeyleri ve Hizmet Kredileri, Basic ve Standard Bildirim Hub'ları katmanlarını kullanımınız için geçerlidir. Bildirim Hub'ları Ücretsiz katmanı, bu SLA kapsamında değildir.</w:t>
      </w:r>
    </w:p>
    <w:bookmarkStart w:id="383" w:name="_Toc457821573"/>
    <w:p w14:paraId="7A7A2724"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B3C9441"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84" w:name="_Toc120626076"/>
      <w:bookmarkStart w:id="385" w:name="_Toc126069662"/>
      <w:bookmarkEnd w:id="383"/>
      <w:r>
        <w:lastRenderedPageBreak/>
        <w:t>Azure Sanal Makineler İçin İstek Üzerine Kapasite Rezervasyonları</w:t>
      </w:r>
      <w:bookmarkEnd w:id="384"/>
      <w:bookmarkEnd w:id="385"/>
    </w:p>
    <w:p w14:paraId="1E1044FA"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7132E99C" w14:textId="77777777" w:rsidR="00EB79DB" w:rsidRPr="00285F6E" w:rsidRDefault="00EB79DB" w:rsidP="00EB79DB">
      <w:pPr>
        <w:pStyle w:val="ProductList-Body"/>
        <w:spacing w:line="233" w:lineRule="auto"/>
      </w:pPr>
      <w:r>
        <w:t>“</w:t>
      </w:r>
      <w:r>
        <w:rPr>
          <w:b/>
          <w:bCs/>
          <w:color w:val="00188F"/>
        </w:rPr>
        <w:t>Kullanılabilirlik Bölgesi</w:t>
      </w:r>
      <w:r>
        <w:t>”, Azure bölgesinde yedek güç, soğutma ve ağ iletişimi sağlayan arıza yalıtımlı bir alandır.</w:t>
      </w:r>
    </w:p>
    <w:p w14:paraId="4938E7C1" w14:textId="77777777" w:rsidR="00EB79DB" w:rsidRPr="00285F6E" w:rsidRDefault="00EB79DB" w:rsidP="00EB79DB">
      <w:pPr>
        <w:pStyle w:val="ProductList-Body"/>
        <w:spacing w:line="233" w:lineRule="auto"/>
      </w:pPr>
      <w:r>
        <w:t>“</w:t>
      </w:r>
      <w:r>
        <w:rPr>
          <w:b/>
          <w:bCs/>
          <w:color w:val="00188F"/>
        </w:rPr>
        <w:t>Kapasite</w:t>
      </w:r>
      <w:r>
        <w:t>”, rezerve edilen Sanal Makine örneklerinin miktarını belirten bir İsteğe Bağlı Kapasite Rezervasyonu özelliğidir</w:t>
      </w:r>
    </w:p>
    <w:p w14:paraId="271FA81D" w14:textId="77777777" w:rsidR="00EB79DB" w:rsidRPr="00285F6E" w:rsidRDefault="00EB79DB" w:rsidP="00EB79DB">
      <w:pPr>
        <w:pStyle w:val="ProductList-Body"/>
        <w:spacing w:line="233" w:lineRule="auto"/>
      </w:pPr>
      <w:r>
        <w:t>“</w:t>
      </w:r>
      <w:r>
        <w:rPr>
          <w:b/>
          <w:bCs/>
          <w:color w:val="00188F"/>
        </w:rPr>
        <w:t>İsteğe Bağlı Kapasite Rezervasyonu</w:t>
      </w:r>
      <w:r>
        <w:t>” Azure aboneliği kapsamında oluşturulan, belirli bir konumda belirli bir Sanal Makine Örneğinin rezerve edilen miktarını ifade eden bir nesnedir.</w:t>
      </w:r>
    </w:p>
    <w:p w14:paraId="04812194" w14:textId="77777777" w:rsidR="00EB79DB" w:rsidRPr="00285F6E" w:rsidRDefault="00EB79DB" w:rsidP="00EB79DB">
      <w:pPr>
        <w:pStyle w:val="ProductList-Body"/>
        <w:spacing w:line="233" w:lineRule="auto"/>
      </w:pPr>
      <w:r>
        <w:t>“</w:t>
      </w:r>
      <w:r>
        <w:rPr>
          <w:b/>
          <w:bCs/>
          <w:color w:val="00188F"/>
        </w:rPr>
        <w:t>Sanal Makine</w:t>
      </w:r>
      <w:r>
        <w:t>” ifadesi, bağımsız olarak ya da Azure'de çok kiracılı bir ortamda Sanal Makine Ölçek Kümesinin bir parçası olarak dağıtılabilen bir sürekli örnek türü anlamına gelir.</w:t>
      </w:r>
    </w:p>
    <w:p w14:paraId="68F1D15A" w14:textId="77777777" w:rsidR="00EB79DB" w:rsidRPr="00285F6E" w:rsidRDefault="00EB79DB" w:rsidP="00EB79DB">
      <w:pPr>
        <w:pStyle w:val="ProductList-Body"/>
        <w:spacing w:line="233" w:lineRule="auto"/>
      </w:pPr>
      <w:r>
        <w:t>“</w:t>
      </w:r>
      <w:r>
        <w:rPr>
          <w:b/>
          <w:bCs/>
          <w:color w:val="00188F"/>
        </w:rPr>
        <w:t>Tahsis Edilen Sanal Makine</w:t>
      </w:r>
      <w:r>
        <w:t>” İsteğe Bağlı Kapasite Rezervasyonunun bir özelliğidir. İsteğe Bağlı Kapasite Rezervasyonuna tahsis edilen Sanal Makinelerin bir listesini ifade eder.</w:t>
      </w:r>
    </w:p>
    <w:p w14:paraId="1FF95871" w14:textId="77777777" w:rsidR="00EB79DB" w:rsidRPr="00285F6E" w:rsidRDefault="00EB79DB" w:rsidP="00EB79DB">
      <w:pPr>
        <w:pStyle w:val="ProductList-Body"/>
        <w:spacing w:line="233" w:lineRule="auto"/>
      </w:pPr>
      <w:r>
        <w:t>“</w:t>
      </w:r>
      <w:r>
        <w:rPr>
          <w:b/>
          <w:bCs/>
          <w:color w:val="00188F"/>
        </w:rPr>
        <w:t>Desteklenen Dağıtım</w:t>
      </w:r>
      <w:r>
        <w:t xml:space="preserve">” belirlenmişse Kullanılabilirlik Bölgesi de dahil olmak üzere konumla eşleşen, mevcut bir İsteğe Bağlı Kapasite Rezervasyonundaki birebir Sanal Makine Boyutunu kullanan ve özelliğin </w:t>
      </w:r>
      <w:hyperlink r:id="rId20" w:anchor="limitations-and-restrictions" w:history="1">
        <w:r>
          <w:rPr>
            <w:rStyle w:val="Hyperlink"/>
          </w:rPr>
          <w:t>kullanım belgeleri</w:t>
        </w:r>
      </w:hyperlink>
      <w:r>
        <w:t xml:space="preserve"> ile uyumlu olan bir Sanal Makine dağıtımıdır.</w:t>
      </w:r>
    </w:p>
    <w:p w14:paraId="3BC2AC5C" w14:textId="77777777" w:rsidR="00EB79DB" w:rsidRPr="00285F6E" w:rsidRDefault="00EB79DB" w:rsidP="00EB79DB">
      <w:pPr>
        <w:pStyle w:val="ProductList-Body"/>
        <w:spacing w:line="233" w:lineRule="auto"/>
      </w:pPr>
      <w:r>
        <w:t>“</w:t>
      </w:r>
      <w:r>
        <w:rPr>
          <w:b/>
          <w:bCs/>
          <w:color w:val="00188F"/>
        </w:rPr>
        <w:t>Rezerve Edilen Birim</w:t>
      </w:r>
      <w:r>
        <w:t>” İsteğe Bağlı Kapasitesi Rezervasyonunun tam olarak bir örneğidir. Örneğin, İsteğe Bağlı Kapasite Rezervasyonunda 10 Sanal Makine Kapasitesi belirtilmişse 10 adet Rezerve Edilen Birim vardır.</w:t>
      </w:r>
    </w:p>
    <w:p w14:paraId="365B1FF0" w14:textId="77777777" w:rsidR="00EB79DB" w:rsidRPr="00285F6E" w:rsidRDefault="00EB79DB" w:rsidP="00EB79DB">
      <w:pPr>
        <w:pStyle w:val="ProductList-Body"/>
        <w:spacing w:line="233" w:lineRule="auto"/>
      </w:pPr>
      <w:r>
        <w:t>“</w:t>
      </w:r>
      <w:r>
        <w:rPr>
          <w:b/>
          <w:bCs/>
          <w:color w:val="00188F"/>
        </w:rPr>
        <w:t>Kullanılmamış Kapasite Rezervasyonu</w:t>
      </w:r>
      <w:r>
        <w:t>” Kapasiteden az olan Tahsis Edilen Sanal Makine sayısına sahip İsteğe Bağlı Kapasite Rezervasyonudur.</w:t>
      </w:r>
    </w:p>
    <w:p w14:paraId="60E4FDD9" w14:textId="77777777" w:rsidR="00EB79DB" w:rsidRPr="00285F6E" w:rsidRDefault="00EB79DB" w:rsidP="00EB79DB">
      <w:pPr>
        <w:pStyle w:val="ProductList-Body"/>
        <w:spacing w:line="233" w:lineRule="auto"/>
      </w:pPr>
      <w:r>
        <w:t>“</w:t>
      </w:r>
      <w:r>
        <w:rPr>
          <w:b/>
          <w:bCs/>
          <w:color w:val="00188F"/>
        </w:rPr>
        <w:t>Dağıtımda Kullanılamaz</w:t>
      </w:r>
      <w:r>
        <w:t>” ifadesi, iki koşulu sağlayan mevcut bir Kullanılmamış Kapasite Rezervasyonunu kullanacak şekilde yapılandırılmış tüm Desteklenen Dağıtımlar olarak tanımlanır:</w:t>
      </w:r>
    </w:p>
    <w:p w14:paraId="4BEB487F" w14:textId="77777777" w:rsidR="00EB79DB" w:rsidRPr="00285F6E" w:rsidRDefault="00EB79DB" w:rsidP="00EB79DB">
      <w:pPr>
        <w:pStyle w:val="ProductList-Body"/>
        <w:numPr>
          <w:ilvl w:val="1"/>
          <w:numId w:val="23"/>
        </w:numPr>
        <w:tabs>
          <w:tab w:val="clear" w:pos="360"/>
          <w:tab w:val="clear" w:pos="720"/>
          <w:tab w:val="clear" w:pos="1080"/>
        </w:tabs>
        <w:spacing w:line="233" w:lineRule="auto"/>
        <w:ind w:left="540" w:hanging="180"/>
      </w:pPr>
      <w:r>
        <w:t>Sanal Makine kapasitesi eksikliğini belirten bir hata gerçekleşmiştir. Disk kapasitesi veya diğer Azure kaynakları eksikliği veya başka hata türleri nedeniyle ortaya çıkan bir Sanal Makine dağıtım hatası ve</w:t>
      </w:r>
    </w:p>
    <w:p w14:paraId="1C4901BC" w14:textId="77777777" w:rsidR="00EB79DB" w:rsidRPr="00285F6E" w:rsidRDefault="00EB79DB" w:rsidP="00EB79DB">
      <w:pPr>
        <w:pStyle w:val="ProductList-Body"/>
        <w:numPr>
          <w:ilvl w:val="1"/>
          <w:numId w:val="23"/>
        </w:numPr>
        <w:tabs>
          <w:tab w:val="clear" w:pos="360"/>
          <w:tab w:val="clear" w:pos="720"/>
          <w:tab w:val="clear" w:pos="1080"/>
        </w:tabs>
        <w:spacing w:line="233" w:lineRule="auto"/>
        <w:ind w:left="540" w:hanging="180"/>
      </w:pPr>
      <w:r>
        <w:t>İsteğe Bağlı Kapasite Rezervasyonu, Kullanılmamış Kapasite Rezervasyonu tanımını karşılamaya devam eder (ör. diğer Sanal Makineler, Kullanılmamış Kapasite Rezervasyonunu henüz kullanmamıştır).</w:t>
      </w:r>
    </w:p>
    <w:p w14:paraId="37D45BB8" w14:textId="77777777" w:rsidR="00EB79DB" w:rsidRPr="00285F6E" w:rsidRDefault="00EB79DB" w:rsidP="00EB79DB">
      <w:pPr>
        <w:pStyle w:val="ProductList-Body"/>
        <w:spacing w:before="240" w:line="233" w:lineRule="auto"/>
      </w:pPr>
      <w:r>
        <w:rPr>
          <w:b/>
          <w:bCs/>
          <w:color w:val="00188F"/>
        </w:rPr>
        <w:t>İsteğe Bağlı Kapasite Rezervasyonu için Aylık Çalışma Süresi Hesaplaması ve Hizmet Düzeyleri</w:t>
      </w:r>
    </w:p>
    <w:p w14:paraId="68CF7430" w14:textId="77777777" w:rsidR="00EB79DB" w:rsidRPr="00285F6E" w:rsidRDefault="00EB79DB" w:rsidP="00EB79DB">
      <w:pPr>
        <w:pStyle w:val="ProductList-Body"/>
        <w:spacing w:line="233" w:lineRule="auto"/>
      </w:pPr>
      <w:r>
        <w:t>“</w:t>
      </w:r>
      <w:r>
        <w:rPr>
          <w:b/>
          <w:bCs/>
          <w:color w:val="00188F"/>
        </w:rPr>
        <w:t>Kullanılmayan Dakika</w:t>
      </w:r>
      <w:r>
        <w:t>” ifadesi, bir Kullanılmamış Kapasite Rezervasyonunun, Dağıtımda Kullanılamaz olduğu dakikaları belirtir. Dağıtımda Kullanılamaz koşulu gerçekleştiği süreden itibaren Kullanılamayan Dakika, (a) ardından bir Desteklenen Dağıtım gerçekleştirilene kadar, (b) başka bir Desteklenen Dağıtım denemesi kaynaklı olarak başka bir Dağıtımda Kullanılamaz koşulu gerçekleşene kadar ya da (c) 15 dakika geçene kadar. 15 dakika geçmesine rağmen Desteklenen Dağıtım denemesi gerçekleştirilmezse Kullanılmayan Dakika özelliği, ardından gerçekleştirilen bir Dağıtımda Kullanılamaz koşulu gerçekleştiğinde birikmeye devam eder.</w:t>
      </w:r>
    </w:p>
    <w:p w14:paraId="79A9472D" w14:textId="77777777" w:rsidR="00EB79DB" w:rsidRPr="00285F6E" w:rsidRDefault="00EB79DB" w:rsidP="00EB79DB">
      <w:pPr>
        <w:pStyle w:val="ProductList-Body"/>
        <w:spacing w:line="233" w:lineRule="auto"/>
      </w:pPr>
    </w:p>
    <w:p w14:paraId="6E1C7F35" w14:textId="77777777" w:rsidR="00EB79DB" w:rsidRPr="00285F6E" w:rsidRDefault="00EB79DB" w:rsidP="00EB79DB">
      <w:pPr>
        <w:pStyle w:val="ProductList-Body"/>
        <w:spacing w:line="233" w:lineRule="auto"/>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564909D1" w14:textId="77777777" w:rsidR="00EB79DB" w:rsidRPr="00285F6E" w:rsidRDefault="00EB79DB" w:rsidP="00EB79DB">
      <w:pPr>
        <w:pStyle w:val="ProductList-Body"/>
        <w:spacing w:line="233" w:lineRule="auto"/>
      </w:pPr>
    </w:p>
    <w:p w14:paraId="4B0A709D" w14:textId="77777777" w:rsidR="00EB79DB" w:rsidRPr="00285F6E" w:rsidRDefault="00EB79DB" w:rsidP="00EB79DB">
      <w:pPr>
        <w:pStyle w:val="ProductList-Body"/>
        <w:spacing w:line="233" w:lineRule="auto"/>
      </w:pPr>
      <w:r>
        <w:t xml:space="preserve">Özellik belgelerinde yer alan </w:t>
      </w:r>
      <w:hyperlink r:id="rId21" w:anchor="sla-for-capacity-reservation" w:history="1">
        <w:r>
          <w:rPr>
            <w:rStyle w:val="Hyperlink"/>
          </w:rPr>
          <w:t>örnek hesaplamayı</w:t>
        </w:r>
      </w:hyperlink>
      <w:r>
        <w:t xml:space="preserve"> inceleyin.</w:t>
      </w:r>
    </w:p>
    <w:p w14:paraId="6A8F2122" w14:textId="77777777" w:rsidR="00EB79DB" w:rsidRPr="00285F6E" w:rsidRDefault="00EB79DB" w:rsidP="00EB79DB">
      <w:pPr>
        <w:pStyle w:val="ProductList-Body"/>
        <w:spacing w:line="233" w:lineRule="auto"/>
      </w:pPr>
    </w:p>
    <w:p w14:paraId="0FF6F6FD" w14:textId="77777777" w:rsidR="00EB79DB" w:rsidRPr="00285F6E" w:rsidRDefault="00EB79DB" w:rsidP="00EB79DB">
      <w:pPr>
        <w:pStyle w:val="ProductList-Body"/>
        <w:spacing w:line="233" w:lineRule="auto"/>
      </w:pPr>
      <w:r>
        <w:t>“</w:t>
      </w:r>
      <w:r>
        <w:rPr>
          <w:b/>
          <w:bCs/>
          <w:color w:val="00188F"/>
        </w:rPr>
        <w:t>Kesinti Süresi</w:t>
      </w:r>
      <w:r>
        <w:t>”, Rezerve Edilen Birim başına hesaplanan aydaki dakikaların parçası olan toplam Kullanılmayan Dakika miktarıdır.</w:t>
      </w:r>
    </w:p>
    <w:p w14:paraId="106DEF07" w14:textId="77777777" w:rsidR="00EB79DB" w:rsidRPr="00285F6E" w:rsidRDefault="00EB79DB" w:rsidP="00EB79DB">
      <w:pPr>
        <w:pStyle w:val="ProductList-Body"/>
        <w:spacing w:line="233" w:lineRule="auto"/>
      </w:pPr>
      <w:r>
        <w:t>“</w:t>
      </w:r>
      <w:r>
        <w:rPr>
          <w:b/>
          <w:bCs/>
          <w:color w:val="00188F"/>
        </w:rPr>
        <w:t>Aylık Çalışma Süresi Yüzdesi</w:t>
      </w:r>
      <w:r>
        <w:t>”, her bir Rezerve Edilen Birim için, Rezerve Edilen Birimin Kesinti Süresi yaşadığı süre olan Aydaki Dakika yüzdesi olarak hesaplanır.</w:t>
      </w:r>
    </w:p>
    <w:p w14:paraId="64778BF9" w14:textId="77777777" w:rsidR="00EB79DB" w:rsidRPr="00285F6E" w:rsidRDefault="00EB79DB" w:rsidP="00EB79DB">
      <w:pPr>
        <w:pStyle w:val="ProductList-Body"/>
        <w:spacing w:line="233" w:lineRule="auto"/>
      </w:pPr>
    </w:p>
    <w:p w14:paraId="5941C4A5"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Aydaki Dakika sayısı - 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1CB14" w14:textId="77777777" w:rsidR="00EB79DB" w:rsidRPr="00285F6E" w:rsidRDefault="00EB79DB" w:rsidP="00EB79DB">
      <w:pPr>
        <w:pStyle w:val="ProductList-Body"/>
        <w:spacing w:line="233" w:lineRule="auto"/>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CE02B6D" w14:textId="77777777" w:rsidTr="00C94E4B">
        <w:trPr>
          <w:tblHeader/>
        </w:trPr>
        <w:tc>
          <w:tcPr>
            <w:tcW w:w="5400" w:type="dxa"/>
            <w:shd w:val="clear" w:color="auto" w:fill="0072C6"/>
          </w:tcPr>
          <w:p w14:paraId="6A788FA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78" w:type="dxa"/>
            <w:shd w:val="clear" w:color="auto" w:fill="0072C6"/>
          </w:tcPr>
          <w:p w14:paraId="2E2B4418"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6EB1193" w14:textId="77777777" w:rsidTr="00C94E4B">
        <w:tc>
          <w:tcPr>
            <w:tcW w:w="5400" w:type="dxa"/>
          </w:tcPr>
          <w:p w14:paraId="4EEEE537" w14:textId="77777777" w:rsidR="00EB79DB" w:rsidRPr="00EF7CF9" w:rsidRDefault="00EB79DB" w:rsidP="00C94E4B">
            <w:pPr>
              <w:pStyle w:val="ProductList-OfferingBody"/>
              <w:spacing w:line="233" w:lineRule="auto"/>
              <w:jc w:val="center"/>
            </w:pPr>
            <w:r>
              <w:t>&lt; %99,9</w:t>
            </w:r>
          </w:p>
        </w:tc>
        <w:tc>
          <w:tcPr>
            <w:tcW w:w="3978" w:type="dxa"/>
          </w:tcPr>
          <w:p w14:paraId="3DDC490B" w14:textId="77777777" w:rsidR="00EB79DB" w:rsidRPr="00EF7CF9" w:rsidRDefault="00EB79DB" w:rsidP="00C94E4B">
            <w:pPr>
              <w:pStyle w:val="ProductList-OfferingBody"/>
              <w:spacing w:line="233" w:lineRule="auto"/>
              <w:jc w:val="center"/>
            </w:pPr>
            <w:r>
              <w:t>%10</w:t>
            </w:r>
          </w:p>
        </w:tc>
      </w:tr>
      <w:tr w:rsidR="00EB79DB" w:rsidRPr="00B44CF9" w14:paraId="099AC641" w14:textId="77777777" w:rsidTr="00C94E4B">
        <w:tc>
          <w:tcPr>
            <w:tcW w:w="5400" w:type="dxa"/>
          </w:tcPr>
          <w:p w14:paraId="430E016E" w14:textId="77777777" w:rsidR="00EB79DB" w:rsidRPr="00EF7CF9" w:rsidRDefault="00EB79DB" w:rsidP="00C94E4B">
            <w:pPr>
              <w:pStyle w:val="ProductList-OfferingBody"/>
              <w:spacing w:line="233" w:lineRule="auto"/>
              <w:jc w:val="center"/>
            </w:pPr>
            <w:r>
              <w:t>&lt; %99</w:t>
            </w:r>
          </w:p>
        </w:tc>
        <w:tc>
          <w:tcPr>
            <w:tcW w:w="3978" w:type="dxa"/>
          </w:tcPr>
          <w:p w14:paraId="0B59A850" w14:textId="77777777" w:rsidR="00EB79DB" w:rsidRPr="00EF7CF9" w:rsidRDefault="00EB79DB" w:rsidP="00C94E4B">
            <w:pPr>
              <w:pStyle w:val="ProductList-OfferingBody"/>
              <w:spacing w:line="233" w:lineRule="auto"/>
              <w:jc w:val="center"/>
            </w:pPr>
            <w:r>
              <w:t>%25</w:t>
            </w:r>
          </w:p>
        </w:tc>
      </w:tr>
      <w:tr w:rsidR="00EB79DB" w:rsidRPr="00B44CF9" w14:paraId="53A9FB67" w14:textId="77777777" w:rsidTr="00C94E4B">
        <w:tc>
          <w:tcPr>
            <w:tcW w:w="5400" w:type="dxa"/>
          </w:tcPr>
          <w:p w14:paraId="11B46024" w14:textId="77777777" w:rsidR="00EB79DB" w:rsidRPr="00EF7CF9" w:rsidRDefault="00EB79DB" w:rsidP="00C94E4B">
            <w:pPr>
              <w:pStyle w:val="ProductList-OfferingBody"/>
              <w:spacing w:line="233" w:lineRule="auto"/>
              <w:jc w:val="center"/>
            </w:pPr>
            <w:r>
              <w:t>&lt; %95</w:t>
            </w:r>
          </w:p>
        </w:tc>
        <w:tc>
          <w:tcPr>
            <w:tcW w:w="3978" w:type="dxa"/>
          </w:tcPr>
          <w:p w14:paraId="4FD90537" w14:textId="77777777" w:rsidR="00EB79DB" w:rsidRPr="00EF7CF9" w:rsidRDefault="00EB79DB" w:rsidP="00C94E4B">
            <w:pPr>
              <w:pStyle w:val="ProductList-OfferingBody"/>
              <w:spacing w:line="233" w:lineRule="auto"/>
              <w:jc w:val="center"/>
            </w:pPr>
            <w:r>
              <w:t>%100</w:t>
            </w:r>
          </w:p>
        </w:tc>
      </w:tr>
    </w:tbl>
    <w:p w14:paraId="3B1E71E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A03F8A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86" w:name="_Toc120626077"/>
      <w:bookmarkStart w:id="387" w:name="_Toc126069663"/>
      <w:r>
        <w:t>Azure Orbital Ground Station</w:t>
      </w:r>
      <w:bookmarkEnd w:id="386"/>
      <w:bookmarkEnd w:id="387"/>
    </w:p>
    <w:p w14:paraId="256689FD"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69C883A7" w14:textId="77777777" w:rsidR="00EB79DB" w:rsidRPr="00285F6E" w:rsidRDefault="00EB79DB" w:rsidP="00EB79DB">
      <w:pPr>
        <w:pStyle w:val="ProductList-Body"/>
        <w:spacing w:line="238" w:lineRule="auto"/>
      </w:pPr>
      <w:r>
        <w:t>“</w:t>
      </w:r>
      <w:r>
        <w:rPr>
          <w:b/>
          <w:bCs/>
          <w:color w:val="00188F"/>
        </w:rPr>
        <w:t>Azure Orbital Yer İstasyonu Hizmeti</w:t>
      </w:r>
      <w: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iş ortaklarımızın sahibi olduğu ve işlettiği yer istasyonlarını içermez.</w:t>
      </w:r>
    </w:p>
    <w:p w14:paraId="4C6F8837" w14:textId="77777777" w:rsidR="00EB79DB" w:rsidRPr="00285F6E" w:rsidRDefault="00EB79DB" w:rsidP="00EB79DB">
      <w:pPr>
        <w:pStyle w:val="ProductList-Body"/>
        <w:spacing w:line="238" w:lineRule="auto"/>
      </w:pPr>
      <w:r>
        <w:t>“</w:t>
      </w:r>
      <w:r>
        <w:rPr>
          <w:b/>
          <w:bCs/>
          <w:color w:val="00188F"/>
        </w:rPr>
        <w:t>Zamanlı Bağlantı</w:t>
      </w:r>
      <w: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6DC98B0E" w14:textId="77777777" w:rsidR="00EB79DB" w:rsidRPr="00285F6E" w:rsidRDefault="00EB79DB" w:rsidP="00EB79DB">
      <w:pPr>
        <w:pStyle w:val="ProductList-Body"/>
        <w:spacing w:line="238" w:lineRule="auto"/>
      </w:pPr>
      <w:r>
        <w:lastRenderedPageBreak/>
        <w:t>“</w:t>
      </w:r>
      <w:r>
        <w:rPr>
          <w:b/>
          <w:bCs/>
          <w:color w:val="00188F"/>
        </w:rPr>
        <w:t>Kesinti Süresi</w:t>
      </w:r>
      <w:r>
        <w:t>”, Azure Yörünge Yer İstasyonu Hizmetindeki bir arıza nedeniyle Zamanlı Bağlantı sırasında müşterinin uydularından Azure'da müşterinin sanal ağ uç noktasına uçtan uca veri aktarımı veya müşterinin Azure'da sanal ağ uç noktasından müşteri uydusuna uçtan uca veri aktarımı gerçekleşmediği süredir.</w:t>
      </w:r>
    </w:p>
    <w:p w14:paraId="67E8998F" w14:textId="77777777" w:rsidR="00EB79DB" w:rsidRPr="00285F6E" w:rsidRDefault="00EB79DB" w:rsidP="00EB79DB">
      <w:pPr>
        <w:pStyle w:val="ProductList-Body"/>
        <w:spacing w:before="120" w:line="238" w:lineRule="auto"/>
      </w:pPr>
      <w:r>
        <w:rPr>
          <w:b/>
          <w:bCs/>
          <w:color w:val="00188F"/>
        </w:rPr>
        <w:t>Aylık Başarılı Bağlantı Yüzdesi Hesaplaması ve Hizmet Seviyeleri</w:t>
      </w:r>
    </w:p>
    <w:p w14:paraId="6157FE5B" w14:textId="77777777" w:rsidR="00EB79DB" w:rsidRPr="00285F6E" w:rsidRDefault="00EB79DB" w:rsidP="00EB79DB">
      <w:pPr>
        <w:pStyle w:val="ProductList-Body"/>
        <w:spacing w:line="238" w:lineRule="auto"/>
      </w:pPr>
      <w:r>
        <w:t>“</w:t>
      </w:r>
      <w:r>
        <w:rPr>
          <w:b/>
          <w:bCs/>
          <w:color w:val="00188F"/>
        </w:rPr>
        <w:t>Başarılı Bağlantı Yüzdesi</w:t>
      </w:r>
      <w:r>
        <w:t>”, toplam Zamanlı Bağlantı dakikasının toplam Kesinti Süresi dakikasından çıkarılıp toplam Zamanlı Bağlantı dakikasına bölünmesiyle hesaplanır. Bu, aşağıdaki formül ile gösterilir:</w:t>
      </w:r>
    </w:p>
    <w:p w14:paraId="07C5C91F" w14:textId="77777777" w:rsidR="00EB79DB" w:rsidRPr="00285F6E" w:rsidRDefault="00EB79DB" w:rsidP="00EB79DB">
      <w:pPr>
        <w:pStyle w:val="ProductList-Body"/>
        <w:spacing w:line="238" w:lineRule="auto"/>
      </w:pPr>
    </w:p>
    <w:p w14:paraId="49C1587E"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 - 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CB663" w14:textId="77777777" w:rsidR="00EB79DB" w:rsidRPr="00285F6E" w:rsidRDefault="00EB79DB" w:rsidP="00EB79DB">
      <w:pPr>
        <w:pStyle w:val="ProductList-Body"/>
        <w:keepNext/>
        <w:spacing w:line="238" w:lineRule="auto"/>
      </w:pPr>
      <w:r>
        <w:rPr>
          <w:b/>
          <w:bCs/>
          <w:color w:val="00188F"/>
        </w:rPr>
        <w:t xml:space="preserve">Aşağıdaki Hizmet Düzeyleri ve Hizmet Kredileri, Geçerli Aylık Hizmet Ücretleri için Azure Yörünge Yer İstasyonu Hizmeti </w:t>
      </w:r>
      <w:r>
        <w:rPr>
          <w:b/>
          <w:bCs/>
          <w:color w:val="00188F"/>
        </w:rPr>
        <w:br/>
        <w:t>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20DFD52" w14:textId="77777777" w:rsidTr="00C94E4B">
        <w:trPr>
          <w:tblHeader/>
        </w:trPr>
        <w:tc>
          <w:tcPr>
            <w:tcW w:w="5400" w:type="dxa"/>
            <w:shd w:val="clear" w:color="auto" w:fill="0072C6"/>
          </w:tcPr>
          <w:p w14:paraId="7A9DBAE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Başarılı Bağlantı Yüzdesi</w:t>
            </w:r>
          </w:p>
        </w:tc>
        <w:tc>
          <w:tcPr>
            <w:tcW w:w="3987" w:type="dxa"/>
            <w:shd w:val="clear" w:color="auto" w:fill="0072C6"/>
          </w:tcPr>
          <w:p w14:paraId="1018CA1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8988B3" w14:textId="77777777" w:rsidTr="00C94E4B">
        <w:tc>
          <w:tcPr>
            <w:tcW w:w="5400" w:type="dxa"/>
          </w:tcPr>
          <w:p w14:paraId="0DBBFD45" w14:textId="77777777" w:rsidR="00EB79DB" w:rsidRPr="00EF7CF9" w:rsidRDefault="00EB79DB" w:rsidP="00C94E4B">
            <w:pPr>
              <w:pStyle w:val="ProductList-OfferingBody"/>
              <w:spacing w:line="238" w:lineRule="auto"/>
              <w:jc w:val="center"/>
            </w:pPr>
            <w:r>
              <w:t>&lt; %99,9</w:t>
            </w:r>
          </w:p>
        </w:tc>
        <w:tc>
          <w:tcPr>
            <w:tcW w:w="3987" w:type="dxa"/>
          </w:tcPr>
          <w:p w14:paraId="7FF008AB" w14:textId="77777777" w:rsidR="00EB79DB" w:rsidRPr="00EF7CF9" w:rsidRDefault="00EB79DB" w:rsidP="00C94E4B">
            <w:pPr>
              <w:pStyle w:val="ProductList-OfferingBody"/>
              <w:spacing w:line="238" w:lineRule="auto"/>
              <w:jc w:val="center"/>
            </w:pPr>
            <w:r>
              <w:t>%10</w:t>
            </w:r>
          </w:p>
        </w:tc>
      </w:tr>
      <w:tr w:rsidR="00EB79DB" w:rsidRPr="00B44CF9" w14:paraId="2A444E3D" w14:textId="77777777" w:rsidTr="00C94E4B">
        <w:tc>
          <w:tcPr>
            <w:tcW w:w="5400" w:type="dxa"/>
          </w:tcPr>
          <w:p w14:paraId="554E092D" w14:textId="77777777" w:rsidR="00EB79DB" w:rsidRPr="00EF7CF9" w:rsidRDefault="00EB79DB" w:rsidP="00C94E4B">
            <w:pPr>
              <w:pStyle w:val="ProductList-OfferingBody"/>
              <w:spacing w:line="238" w:lineRule="auto"/>
              <w:jc w:val="center"/>
            </w:pPr>
            <w:r>
              <w:t>&lt; %98</w:t>
            </w:r>
          </w:p>
        </w:tc>
        <w:tc>
          <w:tcPr>
            <w:tcW w:w="3987" w:type="dxa"/>
          </w:tcPr>
          <w:p w14:paraId="2DC2EE7F" w14:textId="77777777" w:rsidR="00EB79DB" w:rsidRPr="00EF7CF9" w:rsidRDefault="00EB79DB" w:rsidP="00C94E4B">
            <w:pPr>
              <w:pStyle w:val="ProductList-OfferingBody"/>
              <w:spacing w:line="238" w:lineRule="auto"/>
              <w:jc w:val="center"/>
            </w:pPr>
            <w:r>
              <w:t>%25</w:t>
            </w:r>
          </w:p>
        </w:tc>
      </w:tr>
      <w:tr w:rsidR="00EB79DB" w:rsidRPr="00B44CF9" w14:paraId="1C8B8920" w14:textId="77777777" w:rsidTr="00C94E4B">
        <w:tc>
          <w:tcPr>
            <w:tcW w:w="5400" w:type="dxa"/>
          </w:tcPr>
          <w:p w14:paraId="197A344F" w14:textId="77777777" w:rsidR="00EB79DB" w:rsidRPr="00EF7CF9" w:rsidRDefault="00EB79DB" w:rsidP="00C94E4B">
            <w:pPr>
              <w:pStyle w:val="ProductList-OfferingBody"/>
              <w:spacing w:line="238" w:lineRule="auto"/>
              <w:jc w:val="center"/>
            </w:pPr>
            <w:r>
              <w:t>&lt; %95</w:t>
            </w:r>
          </w:p>
        </w:tc>
        <w:tc>
          <w:tcPr>
            <w:tcW w:w="3987" w:type="dxa"/>
          </w:tcPr>
          <w:p w14:paraId="00356C62" w14:textId="77777777" w:rsidR="00EB79DB" w:rsidRPr="00EF7CF9" w:rsidRDefault="00EB79DB" w:rsidP="00C94E4B">
            <w:pPr>
              <w:pStyle w:val="ProductList-OfferingBody"/>
              <w:spacing w:line="238" w:lineRule="auto"/>
              <w:jc w:val="center"/>
            </w:pPr>
            <w:r>
              <w:t>%100</w:t>
            </w:r>
          </w:p>
        </w:tc>
      </w:tr>
    </w:tbl>
    <w:p w14:paraId="301859D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13B1400"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88" w:name="_Toc120626078"/>
      <w:bookmarkStart w:id="389" w:name="_Toc126069664"/>
      <w:r>
        <w:t>Azure Özel Bağlantı</w:t>
      </w:r>
      <w:bookmarkEnd w:id="388"/>
      <w:bookmarkEnd w:id="389"/>
    </w:p>
    <w:p w14:paraId="427B12C0"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068B25EC" w14:textId="77777777" w:rsidR="00EB79DB" w:rsidRPr="00285F6E" w:rsidRDefault="00EB79DB" w:rsidP="00EB79DB">
      <w:pPr>
        <w:pStyle w:val="ProductList-Body"/>
        <w:spacing w:line="238" w:lineRule="auto"/>
      </w:pPr>
      <w:r>
        <w:t>“</w:t>
      </w:r>
      <w:r>
        <w:rPr>
          <w:b/>
          <w:bCs/>
          <w:color w:val="00188F"/>
        </w:rPr>
        <w:t>Azure Özel Bağlantı Hizmeti</w:t>
      </w:r>
      <w:r>
        <w:t>”, Azure Özel Bağlantı için etkinleştirilen ve kendi sanal ağınız içerisinde dağıtılan kendi hizmetinize atıftır.</w:t>
      </w:r>
    </w:p>
    <w:p w14:paraId="233A7DDE" w14:textId="77777777" w:rsidR="00EB79DB" w:rsidRPr="00285F6E" w:rsidRDefault="00EB79DB" w:rsidP="00EB79DB">
      <w:pPr>
        <w:pStyle w:val="ProductList-Body"/>
        <w:spacing w:line="238" w:lineRule="auto"/>
      </w:pPr>
      <w:r>
        <w:t>“</w:t>
      </w:r>
      <w:r>
        <w:rPr>
          <w:b/>
          <w:bCs/>
          <w:color w:val="00188F"/>
        </w:rPr>
        <w:t>Azure Özel Uç Nokta</w:t>
      </w:r>
      <w:r>
        <w:t>”, Azure Özel Bağlantısı etkinleştirilmiş hizmetinizi sanal ağınız içerisindeki özel bir IP adresine bağlayan bir ağ arabirimidir.</w:t>
      </w:r>
    </w:p>
    <w:p w14:paraId="15FB6ACB" w14:textId="77777777" w:rsidR="00EB79DB" w:rsidRPr="00285F6E" w:rsidRDefault="00EB79DB" w:rsidP="00EB79DB">
      <w:pPr>
        <w:pStyle w:val="ProductList-Body"/>
        <w:spacing w:before="120" w:line="238" w:lineRule="auto"/>
      </w:pPr>
      <w:r>
        <w:rPr>
          <w:b/>
          <w:bCs/>
          <w:color w:val="00188F"/>
        </w:rPr>
        <w:t>Aylık Çalışma Süresi Hesaplaması</w:t>
      </w:r>
    </w:p>
    <w:p w14:paraId="693CA99D" w14:textId="77777777" w:rsidR="00EB79DB" w:rsidRPr="00285F6E" w:rsidRDefault="00EB79DB" w:rsidP="00EB79DB">
      <w:pPr>
        <w:pStyle w:val="ProductList-Body"/>
        <w:spacing w:line="238" w:lineRule="auto"/>
      </w:pPr>
      <w:r>
        <w:t>“</w:t>
      </w:r>
      <w:r>
        <w:rPr>
          <w:b/>
          <w:bCs/>
          <w:color w:val="00188F"/>
        </w:rPr>
        <w:t>Kullanılabilir Maksimum Dakika Sayısı</w:t>
      </w:r>
      <w:r>
        <w:t>”, Azure Özel Bağlantı Hizmetinin veya Azure Özel Uç Noktanın, bir Microsoft Azure üyeliğinde dağıtıldığı bir fatura ayı içinde birikmiş dakikaların toplamıdır.</w:t>
      </w:r>
    </w:p>
    <w:p w14:paraId="5743CAE5" w14:textId="77777777" w:rsidR="00EB79DB" w:rsidRPr="00285F6E" w:rsidRDefault="00EB79DB" w:rsidP="00EB79DB">
      <w:pPr>
        <w:pStyle w:val="ProductList-Body"/>
        <w:spacing w:line="238" w:lineRule="auto"/>
      </w:pPr>
      <w:r>
        <w:t>“</w:t>
      </w:r>
      <w:r>
        <w:rPr>
          <w:b/>
          <w:bCs/>
          <w:color w:val="00188F"/>
        </w:rPr>
        <w:t>Kesinti Süresi</w:t>
      </w:r>
      <w:r>
        <w:t xml:space="preserve">”, belli bir Azure Özel Bağlantı Hizmeti veya Azure Özel Uç Nokta için Azure Özel Bağlantı Hizmetinin ya da Azure Özel Uç Noktanın kullanılamadığı bir fatura ayı içinde birikmiş Mevcut Maksimum Dakikaların toplamıdır. Dakika boyunca </w:t>
      </w:r>
      <w:r>
        <w:br/>
        <w:t>Azure Özel Uç Nokta üzerinden bağlanmak için tüm girişimler başarısız olduğu zaman belirli bir dakikanın kullanılamaz olduğu kabul edilir.</w:t>
      </w:r>
    </w:p>
    <w:p w14:paraId="5ECB8B61"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1AF006C" w14:textId="77777777" w:rsidR="00EB79DB" w:rsidRPr="00285F6E" w:rsidRDefault="00EB79DB" w:rsidP="00EB79DB">
      <w:pPr>
        <w:pStyle w:val="ProductList-Body"/>
        <w:spacing w:line="238" w:lineRule="auto"/>
      </w:pPr>
    </w:p>
    <w:p w14:paraId="71B0168F" w14:textId="77777777" w:rsidR="00EB79DB" w:rsidRPr="002A647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 Maksimum Dakika Sayısı - Kapalı Kalma Süresi</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60B6536" w14:textId="77777777" w:rsidTr="00C94E4B">
        <w:trPr>
          <w:tblHeader/>
        </w:trPr>
        <w:tc>
          <w:tcPr>
            <w:tcW w:w="5400" w:type="dxa"/>
            <w:shd w:val="clear" w:color="auto" w:fill="0072C6"/>
          </w:tcPr>
          <w:p w14:paraId="0B5E584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6E284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01B25A4" w14:textId="77777777" w:rsidTr="00C94E4B">
        <w:tc>
          <w:tcPr>
            <w:tcW w:w="5400" w:type="dxa"/>
          </w:tcPr>
          <w:p w14:paraId="3E369E69" w14:textId="77777777" w:rsidR="00EB79DB" w:rsidRPr="005A3C16" w:rsidRDefault="00EB79DB" w:rsidP="00C94E4B">
            <w:pPr>
              <w:pStyle w:val="ProductList-OfferingBody"/>
              <w:spacing w:line="238" w:lineRule="auto"/>
              <w:jc w:val="center"/>
            </w:pPr>
            <w:r>
              <w:t>&lt; %99,99</w:t>
            </w:r>
          </w:p>
        </w:tc>
        <w:tc>
          <w:tcPr>
            <w:tcW w:w="3987" w:type="dxa"/>
          </w:tcPr>
          <w:p w14:paraId="5067FB29" w14:textId="77777777" w:rsidR="00EB79DB" w:rsidRPr="005A3C16" w:rsidRDefault="00EB79DB" w:rsidP="00C94E4B">
            <w:pPr>
              <w:pStyle w:val="ProductList-OfferingBody"/>
              <w:spacing w:line="238" w:lineRule="auto"/>
              <w:jc w:val="center"/>
            </w:pPr>
            <w:r>
              <w:t>%10</w:t>
            </w:r>
          </w:p>
        </w:tc>
      </w:tr>
      <w:tr w:rsidR="00EB79DB" w:rsidRPr="00B44CF9" w14:paraId="70322A72" w14:textId="77777777" w:rsidTr="00C94E4B">
        <w:tc>
          <w:tcPr>
            <w:tcW w:w="5400" w:type="dxa"/>
          </w:tcPr>
          <w:p w14:paraId="6C7FE4EF" w14:textId="77777777" w:rsidR="00EB79DB" w:rsidRPr="005A3C16" w:rsidRDefault="00EB79DB" w:rsidP="00C94E4B">
            <w:pPr>
              <w:pStyle w:val="ProductList-OfferingBody"/>
              <w:spacing w:line="238" w:lineRule="auto"/>
              <w:jc w:val="center"/>
            </w:pPr>
            <w:r>
              <w:t>&lt; %99</w:t>
            </w:r>
          </w:p>
        </w:tc>
        <w:tc>
          <w:tcPr>
            <w:tcW w:w="3987" w:type="dxa"/>
          </w:tcPr>
          <w:p w14:paraId="017E954C" w14:textId="77777777" w:rsidR="00EB79DB" w:rsidRPr="005A3C16" w:rsidRDefault="00EB79DB" w:rsidP="00C94E4B">
            <w:pPr>
              <w:pStyle w:val="ProductList-OfferingBody"/>
              <w:spacing w:line="238" w:lineRule="auto"/>
              <w:jc w:val="center"/>
            </w:pPr>
            <w:r>
              <w:t>%25</w:t>
            </w:r>
          </w:p>
        </w:tc>
      </w:tr>
    </w:tbl>
    <w:p w14:paraId="4F934D3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105979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90" w:name="_Toc120626079"/>
      <w:bookmarkStart w:id="391" w:name="_Toc126069665"/>
      <w:r>
        <w:t>Azure Red Hat OpenShift</w:t>
      </w:r>
      <w:bookmarkEnd w:id="390"/>
      <w:bookmarkEnd w:id="391"/>
    </w:p>
    <w:p w14:paraId="2E952B36"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2BA788AA" w14:textId="77777777" w:rsidR="00EB79DB" w:rsidRPr="00285F6E" w:rsidRDefault="00EB79DB" w:rsidP="00EB79DB">
      <w:pPr>
        <w:pStyle w:val="ProductList-Body"/>
        <w:spacing w:line="238" w:lineRule="auto"/>
      </w:pPr>
      <w:r>
        <w:t>“</w:t>
      </w:r>
      <w:r>
        <w:rPr>
          <w:b/>
          <w:bCs/>
          <w:color w:val="00188F"/>
        </w:rPr>
        <w:t>Kullanılabilir Maksimum Dakika</w:t>
      </w:r>
      <w:r>
        <w:t>”, Azure Red Hat OpenShift kümesinin bir Microsoft Azure üyeliğinde dağıtıldığı fatura ayı boyunca birikmiş dakikaların toplamıdır.</w:t>
      </w:r>
    </w:p>
    <w:p w14:paraId="5532B7A0" w14:textId="77777777" w:rsidR="00EB79DB" w:rsidRPr="00285F6E" w:rsidRDefault="00EB79DB" w:rsidP="00EB79DB">
      <w:pPr>
        <w:pStyle w:val="ProductList-Body"/>
        <w:spacing w:line="238" w:lineRule="auto"/>
      </w:pPr>
      <w:r>
        <w:t>“</w:t>
      </w:r>
      <w:r>
        <w:rPr>
          <w:b/>
          <w:bCs/>
          <w:color w:val="00188F"/>
        </w:rPr>
        <w:t>Kesinti Süresi</w:t>
      </w:r>
      <w:r>
        <w:t>”, bir fatura ayı boyunca belirli bir Azure Red Hat OpenShift küme API uç noktasının kullanılamadığı Maksimum Kullanılabilir Dakikaların toplamıdır. Dakika boyunca küme API uç noktasına bağlanmaya yönelik tüm girişimlerin başarısız olması durumunda, ilgili dakika kullanılamaz olarak kabul edilir.</w:t>
      </w:r>
    </w:p>
    <w:p w14:paraId="15BB551C"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EBCE0CC" w14:textId="77777777" w:rsidR="00EB79DB" w:rsidRPr="00285F6E" w:rsidRDefault="00EB79DB" w:rsidP="00EB79DB">
      <w:pPr>
        <w:pStyle w:val="ProductList-Body"/>
        <w:spacing w:line="238" w:lineRule="auto"/>
      </w:pPr>
    </w:p>
    <w:p w14:paraId="3F08D2D8" w14:textId="77777777" w:rsidR="00EB79DB" w:rsidRPr="002A647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D64E201" w14:textId="77777777" w:rsidTr="00C94E4B">
        <w:trPr>
          <w:tblHeader/>
        </w:trPr>
        <w:tc>
          <w:tcPr>
            <w:tcW w:w="5400" w:type="dxa"/>
            <w:shd w:val="clear" w:color="auto" w:fill="0072C6"/>
          </w:tcPr>
          <w:p w14:paraId="508D6F0D" w14:textId="77777777" w:rsidR="00EB79DB" w:rsidRPr="005A3C16" w:rsidRDefault="00EB79DB" w:rsidP="00EB79D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CEA239B" w14:textId="77777777" w:rsidR="00EB79DB" w:rsidRPr="005A3C16" w:rsidRDefault="00EB79DB" w:rsidP="00EB79DB">
            <w:pPr>
              <w:pStyle w:val="ProductList-OfferingBody"/>
              <w:spacing w:line="238" w:lineRule="auto"/>
              <w:jc w:val="center"/>
              <w:rPr>
                <w:color w:val="FFFFFF" w:themeColor="background1"/>
              </w:rPr>
            </w:pPr>
            <w:r>
              <w:rPr>
                <w:color w:val="FFFFFF" w:themeColor="background1"/>
              </w:rPr>
              <w:t>Hizmet Kredisi</w:t>
            </w:r>
          </w:p>
        </w:tc>
      </w:tr>
      <w:tr w:rsidR="00EB79DB" w:rsidRPr="00B44CF9" w14:paraId="4E187130" w14:textId="77777777" w:rsidTr="00C94E4B">
        <w:tc>
          <w:tcPr>
            <w:tcW w:w="5400" w:type="dxa"/>
          </w:tcPr>
          <w:p w14:paraId="423EFB08" w14:textId="77777777" w:rsidR="00EB79DB" w:rsidRPr="005A3C16" w:rsidRDefault="00EB79DB" w:rsidP="00C94E4B">
            <w:pPr>
              <w:pStyle w:val="ProductList-OfferingBody"/>
              <w:spacing w:line="238" w:lineRule="auto"/>
              <w:jc w:val="center"/>
            </w:pPr>
            <w:r>
              <w:t>&lt; %99,95</w:t>
            </w:r>
          </w:p>
        </w:tc>
        <w:tc>
          <w:tcPr>
            <w:tcW w:w="3987" w:type="dxa"/>
          </w:tcPr>
          <w:p w14:paraId="0531445E" w14:textId="77777777" w:rsidR="00EB79DB" w:rsidRPr="005A3C16" w:rsidRDefault="00EB79DB" w:rsidP="00C94E4B">
            <w:pPr>
              <w:pStyle w:val="ProductList-OfferingBody"/>
              <w:spacing w:line="238" w:lineRule="auto"/>
              <w:jc w:val="center"/>
            </w:pPr>
            <w:r>
              <w:t>%10</w:t>
            </w:r>
          </w:p>
        </w:tc>
      </w:tr>
      <w:tr w:rsidR="00EB79DB" w:rsidRPr="00B44CF9" w14:paraId="6630AE10" w14:textId="77777777" w:rsidTr="00C94E4B">
        <w:tc>
          <w:tcPr>
            <w:tcW w:w="5400" w:type="dxa"/>
          </w:tcPr>
          <w:p w14:paraId="1ABB0A44" w14:textId="77777777" w:rsidR="00EB79DB" w:rsidRPr="005A3C16" w:rsidRDefault="00EB79DB" w:rsidP="00C94E4B">
            <w:pPr>
              <w:pStyle w:val="ProductList-OfferingBody"/>
              <w:spacing w:line="238" w:lineRule="auto"/>
              <w:jc w:val="center"/>
            </w:pPr>
            <w:r>
              <w:t>&lt; %99</w:t>
            </w:r>
          </w:p>
        </w:tc>
        <w:tc>
          <w:tcPr>
            <w:tcW w:w="3987" w:type="dxa"/>
          </w:tcPr>
          <w:p w14:paraId="1485A5A7" w14:textId="77777777" w:rsidR="00EB79DB" w:rsidRPr="005A3C16" w:rsidRDefault="00EB79DB" w:rsidP="00C94E4B">
            <w:pPr>
              <w:pStyle w:val="ProductList-OfferingBody"/>
              <w:spacing w:line="238" w:lineRule="auto"/>
              <w:jc w:val="center"/>
            </w:pPr>
            <w:r>
              <w:t>%25</w:t>
            </w:r>
          </w:p>
        </w:tc>
      </w:tr>
    </w:tbl>
    <w:p w14:paraId="7492971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6BA5FA9"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92" w:name="_Toc120626080"/>
      <w:bookmarkStart w:id="393" w:name="_Toc126069666"/>
      <w:r>
        <w:lastRenderedPageBreak/>
        <w:t>Remote Rendering</w:t>
      </w:r>
      <w:bookmarkEnd w:id="392"/>
      <w:bookmarkEnd w:id="393"/>
    </w:p>
    <w:p w14:paraId="26F4B33C"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48CBA4C" w14:textId="77777777" w:rsidR="00EB79DB" w:rsidRPr="00285F6E" w:rsidRDefault="00EB79DB" w:rsidP="00EB79DB">
      <w:pPr>
        <w:pStyle w:val="ProductList-Body"/>
        <w:spacing w:line="238" w:lineRule="auto"/>
      </w:pPr>
      <w:r>
        <w:t>“</w:t>
      </w:r>
      <w:r>
        <w:rPr>
          <w:b/>
          <w:bCs/>
          <w:color w:val="00188F"/>
        </w:rPr>
        <w:t>Dönüştürme</w:t>
      </w:r>
      <w:r>
        <w:t>” 3B modelleri, İşleme (Renderlama) Oturumu sırasında gereken biçime dönüştüren bir süreci ifade eder.</w:t>
      </w:r>
    </w:p>
    <w:p w14:paraId="75D3C39B" w14:textId="77777777" w:rsidR="00EB79DB" w:rsidRPr="00285F6E" w:rsidRDefault="00EB79DB" w:rsidP="00EB79DB">
      <w:pPr>
        <w:pStyle w:val="ProductList-Body"/>
        <w:spacing w:line="238" w:lineRule="auto"/>
      </w:pPr>
      <w:r>
        <w:t>“</w:t>
      </w:r>
      <w:r>
        <w:rPr>
          <w:b/>
          <w:bCs/>
          <w:color w:val="00188F"/>
        </w:rPr>
        <w:t>İşleme Oturumu</w:t>
      </w:r>
      <w:r>
        <w:t>” (Renderlama) Uzaktan İşleme Hizmeti ile bir etkileşimi ifade eder.</w:t>
      </w:r>
    </w:p>
    <w:p w14:paraId="580414E2" w14:textId="77777777" w:rsidR="00EB79DB" w:rsidRPr="00285F6E" w:rsidRDefault="00EB79DB" w:rsidP="00EB79DB">
      <w:pPr>
        <w:pStyle w:val="ProductList-Body"/>
        <w:spacing w:before="120" w:line="238" w:lineRule="auto"/>
      </w:pPr>
      <w:r>
        <w:rPr>
          <w:b/>
          <w:bCs/>
          <w:color w:val="00188F"/>
        </w:rPr>
        <w:t xml:space="preserve">Dönüştürme REST API </w:t>
      </w:r>
      <w:r w:rsidRPr="003576D0">
        <w:rPr>
          <w:b/>
          <w:bCs/>
          <w:color w:val="00188F"/>
        </w:rPr>
        <w:t>İşlemleri için</w:t>
      </w:r>
      <w:r>
        <w:rPr>
          <w:b/>
          <w:bCs/>
          <w:color w:val="00188F"/>
        </w:rPr>
        <w:t xml:space="preserve"> Aylık Çalışma Süresi Hesaplaması ve Hizmet Düzeyleri</w:t>
      </w:r>
    </w:p>
    <w:p w14:paraId="2FA1FA71" w14:textId="77777777" w:rsidR="00EB79DB" w:rsidRPr="00285F6E" w:rsidRDefault="00EB79DB" w:rsidP="00EB79DB">
      <w:pPr>
        <w:pStyle w:val="ProductList-Body"/>
        <w:spacing w:line="238" w:lineRule="auto"/>
      </w:pPr>
      <w:r>
        <w:t>“</w:t>
      </w:r>
      <w:r>
        <w:rPr>
          <w:b/>
          <w:bCs/>
          <w:color w:val="00188F"/>
        </w:rPr>
        <w:t>Toplam İşlem Girişimi</w:t>
      </w:r>
      <w:r>
        <w:t>”, bir abonelik için faturalandırma ayı boyunca Müşteri tarafından Azure Remote Rendering Hizmetindeki Dönüştürme işlevi için kimliği doğrulanmış REST API isteklerinin toplam sayısıdır. Toplam İşlem Girişimi, ilk Hata Kodunun alınmasından sonra beş dakikalık aralıklarla sürekli olarak tekrar eden bir Hata Kodu döndüren REST API isteklerini kapsamaz.</w:t>
      </w:r>
    </w:p>
    <w:p w14:paraId="7411A0CE" w14:textId="77777777" w:rsidR="00EB79DB" w:rsidRPr="00285F6E" w:rsidRDefault="00EB79DB" w:rsidP="00EB79DB">
      <w:pPr>
        <w:pStyle w:val="ProductList-Body"/>
        <w:spacing w:line="238" w:lineRule="auto"/>
      </w:pPr>
      <w:r>
        <w:t>“</w:t>
      </w:r>
      <w:r>
        <w:rPr>
          <w:b/>
          <w:bCs/>
          <w:color w:val="00188F"/>
        </w:rPr>
        <w:t>Başarısız İşlemler</w:t>
      </w:r>
      <w:r>
        <w:t>”, Microsoft'un isteği almasından sonraki 30 saniye içinde Hata Kodu döndüren Toplam İşlem Girişimleri dahilindeki tüm isteklerin yer aldığı kümedir.</w:t>
      </w:r>
    </w:p>
    <w:p w14:paraId="63530448" w14:textId="77777777" w:rsidR="00EB79DB" w:rsidRPr="00285F6E" w:rsidRDefault="00EB79DB" w:rsidP="00EB79DB">
      <w:pPr>
        <w:pStyle w:val="ProductList-Body"/>
        <w:spacing w:line="238" w:lineRule="auto"/>
      </w:pPr>
      <w:r>
        <w:t>Azure Remote Rendering Hizmeti için “</w:t>
      </w:r>
      <w:r>
        <w:rPr>
          <w:b/>
          <w:bCs/>
          <w:color w:val="00188F"/>
        </w:rPr>
        <w:t>Aylık Çalışma Süresi Yüzdesi</w:t>
      </w:r>
      <w:r>
        <w:t>” belirli bir Microsoft Azure üyeliği için bir fatura ayında Toplam İşlem Girişiminden Başarısız İşlemlerin çıkarılıp Toplam İşlem Girişimine bölünmesiyle hesaplanır. Aylık Çalışma Süresi Yüzdesi, aşağıdaki formülle gösterilir:</w:t>
      </w:r>
    </w:p>
    <w:p w14:paraId="02D82B55" w14:textId="77777777" w:rsidR="00EB79DB" w:rsidRPr="00285F6E" w:rsidRDefault="00EB79DB" w:rsidP="00EB79DB">
      <w:pPr>
        <w:pStyle w:val="ProductList-Body"/>
        <w:spacing w:line="238" w:lineRule="auto"/>
      </w:pPr>
    </w:p>
    <w:p w14:paraId="3A0301F1" w14:textId="77777777" w:rsidR="00EB79DB" w:rsidRPr="00822E81" w:rsidRDefault="00000000" w:rsidP="00EB79DB">
      <w:pPr>
        <w:spacing w:line="238"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6E5EE2" w14:textId="77777777" w:rsidR="00EB79DB" w:rsidRPr="00285F6E" w:rsidRDefault="00EB79DB" w:rsidP="00EB79DB">
      <w:pPr>
        <w:pStyle w:val="ProductList-Body"/>
        <w:spacing w:line="238" w:lineRule="auto"/>
      </w:pPr>
      <w:r>
        <w:rPr>
          <w:b/>
          <w:bCs/>
          <w:color w:val="00188F"/>
        </w:rPr>
        <w:t>Aşağıdaki Hizmet Düzeyleri ve Hizmet Kredileri, Müşterinin Azure Remote Rendering Hizmetinin Dönüştürme işlevini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74DBDA5F" w14:textId="77777777" w:rsidTr="00C94E4B">
        <w:trPr>
          <w:tblHeader/>
        </w:trPr>
        <w:tc>
          <w:tcPr>
            <w:tcW w:w="5400" w:type="dxa"/>
            <w:shd w:val="clear" w:color="auto" w:fill="0072C6"/>
          </w:tcPr>
          <w:p w14:paraId="453AD6E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D530460"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36321AD" w14:textId="77777777" w:rsidTr="00C94E4B">
        <w:tc>
          <w:tcPr>
            <w:tcW w:w="5400" w:type="dxa"/>
          </w:tcPr>
          <w:p w14:paraId="31556653" w14:textId="77777777" w:rsidR="00EB79DB" w:rsidRPr="005A3C16" w:rsidRDefault="00EB79DB" w:rsidP="00C94E4B">
            <w:pPr>
              <w:pStyle w:val="ProductList-OfferingBody"/>
              <w:spacing w:line="238" w:lineRule="auto"/>
              <w:jc w:val="center"/>
            </w:pPr>
            <w:r>
              <w:t>&lt; %99,9</w:t>
            </w:r>
          </w:p>
        </w:tc>
        <w:tc>
          <w:tcPr>
            <w:tcW w:w="3978" w:type="dxa"/>
          </w:tcPr>
          <w:p w14:paraId="344342B6" w14:textId="77777777" w:rsidR="00EB79DB" w:rsidRPr="005A3C16" w:rsidRDefault="00EB79DB" w:rsidP="00C94E4B">
            <w:pPr>
              <w:pStyle w:val="ProductList-OfferingBody"/>
              <w:spacing w:line="238" w:lineRule="auto"/>
              <w:jc w:val="center"/>
            </w:pPr>
            <w:r>
              <w:t>%10</w:t>
            </w:r>
          </w:p>
        </w:tc>
      </w:tr>
      <w:tr w:rsidR="00EB79DB" w:rsidRPr="00B44CF9" w14:paraId="58076A45" w14:textId="77777777" w:rsidTr="00C94E4B">
        <w:tc>
          <w:tcPr>
            <w:tcW w:w="5400" w:type="dxa"/>
          </w:tcPr>
          <w:p w14:paraId="5D0FB05B" w14:textId="77777777" w:rsidR="00EB79DB" w:rsidRPr="005A3C16" w:rsidRDefault="00EB79DB" w:rsidP="00C94E4B">
            <w:pPr>
              <w:pStyle w:val="ProductList-OfferingBody"/>
              <w:spacing w:line="238" w:lineRule="auto"/>
              <w:jc w:val="center"/>
            </w:pPr>
            <w:r>
              <w:t>&lt; %99</w:t>
            </w:r>
          </w:p>
        </w:tc>
        <w:tc>
          <w:tcPr>
            <w:tcW w:w="3978" w:type="dxa"/>
          </w:tcPr>
          <w:p w14:paraId="3DED69FA" w14:textId="77777777" w:rsidR="00EB79DB" w:rsidRPr="005A3C16" w:rsidRDefault="00EB79DB" w:rsidP="00C94E4B">
            <w:pPr>
              <w:pStyle w:val="ProductList-OfferingBody"/>
              <w:spacing w:line="238" w:lineRule="auto"/>
              <w:jc w:val="center"/>
            </w:pPr>
            <w:r>
              <w:t>%25</w:t>
            </w:r>
          </w:p>
        </w:tc>
      </w:tr>
    </w:tbl>
    <w:p w14:paraId="2F84B9BA" w14:textId="77777777" w:rsidR="00EB79DB" w:rsidRPr="00285F6E" w:rsidRDefault="00EB79DB" w:rsidP="00EB79DB">
      <w:pPr>
        <w:pStyle w:val="ProductList-Body"/>
        <w:spacing w:before="240" w:line="238" w:lineRule="auto"/>
      </w:pPr>
      <w:r>
        <w:rPr>
          <w:b/>
          <w:bCs/>
          <w:color w:val="00188F"/>
        </w:rPr>
        <w:t>İşleme Oturumları (Renderlama) için Aylık Çalışma Süresi Hesaplaması ve Hizmet Düzeyleri</w:t>
      </w:r>
    </w:p>
    <w:p w14:paraId="11D5D430" w14:textId="77777777" w:rsidR="00EB79DB" w:rsidRPr="00285F6E" w:rsidRDefault="00EB79DB" w:rsidP="00EB79DB">
      <w:pPr>
        <w:pStyle w:val="ProductList-Body"/>
        <w:spacing w:line="238" w:lineRule="auto"/>
      </w:pPr>
      <w:r>
        <w:t>“</w:t>
      </w:r>
      <w:r>
        <w:rPr>
          <w:b/>
          <w:bCs/>
          <w:color w:val="00188F"/>
        </w:rPr>
        <w:t>Dağıtım Dakikaları</w:t>
      </w:r>
      <w:r>
        <w:t>”, Müşteri tarafından başlatılan bir eylem nedeniyle bir İşleme Oturumu tahsis edildiğinde, Müşterinin faturalandırma ayı boyunca oturumu durdurmaya neden olacak bir eylem başlattığı zamana kadar ölçülen, İşleme Oturumundaki toplam dakika sayısıdır.</w:t>
      </w:r>
    </w:p>
    <w:p w14:paraId="5339F114" w14:textId="77777777" w:rsidR="00EB79DB" w:rsidRPr="00285F6E" w:rsidRDefault="00EB79DB" w:rsidP="00EB79DB">
      <w:pPr>
        <w:pStyle w:val="ProductList-Body"/>
        <w:spacing w:line="238" w:lineRule="auto"/>
      </w:pPr>
      <w:r>
        <w:t>“</w:t>
      </w:r>
      <w:r>
        <w:rPr>
          <w:b/>
          <w:bCs/>
          <w:color w:val="00188F"/>
        </w:rPr>
        <w:t>Kullanılabilir Maksimum Dakika</w:t>
      </w:r>
      <w:r>
        <w:t>”, bir faturalandırma ayı boyunca tüm İşleme Oturumundaki tüm Dağıtım Dakikalarının toplamıdır.</w:t>
      </w:r>
    </w:p>
    <w:p w14:paraId="70E27C95" w14:textId="77777777" w:rsidR="00EB79DB" w:rsidRPr="00285F6E" w:rsidRDefault="00EB79DB" w:rsidP="00EB79DB">
      <w:pPr>
        <w:pStyle w:val="ProductList-Body"/>
        <w:spacing w:line="238" w:lineRule="auto"/>
      </w:pPr>
      <w:r>
        <w:t>“</w:t>
      </w:r>
      <w:r>
        <w:rPr>
          <w:b/>
          <w:bCs/>
          <w:color w:val="00188F"/>
        </w:rPr>
        <w:t>Kesinti Süresi</w:t>
      </w:r>
      <w:r>
        <w:t xml:space="preserve">” Remote Rendering (Uzaktan İşleme) Hizmetinin kullanılamadığı birikmiş Dağıtım Dakikalarının toplamıdır. Dakika boyunca İşleme Oturumunun Harici Bağlantısı yoksa, dakika, bu söz konusu İşleme Oturumu için kullanılmamış </w:t>
      </w:r>
      <w:r>
        <w:br/>
        <w:t>kabul edilir.</w:t>
      </w:r>
    </w:p>
    <w:p w14:paraId="3BD244AF" w14:textId="77777777" w:rsidR="00EB79DB" w:rsidRPr="00285F6E" w:rsidRDefault="00EB79DB" w:rsidP="00EB79DB">
      <w:pPr>
        <w:pStyle w:val="ProductList-Body"/>
        <w:spacing w:line="238" w:lineRule="auto"/>
      </w:pPr>
      <w:r>
        <w:t>“</w:t>
      </w:r>
      <w:r>
        <w:rPr>
          <w:b/>
          <w:bCs/>
          <w:color w:val="00188F"/>
        </w:rPr>
        <w:t>Aylık Çalışma Süresi Yüzdesi</w:t>
      </w:r>
      <w:r>
        <w:t>”, İşleme Oturumuyla ilgili olarak belirli bir Azure üyeliği için bir fatura ayında Kullanılabilir Maksimum Dakikadan Kesinti Süresinin çıkarılıp Kullanılabilir Maksimum Dakikaya bölünmesiyle hesaplanır. Aylık Çalışma Süresi Yüzdesi, aşağıdaki formülle gösterilir:</w:t>
      </w:r>
    </w:p>
    <w:p w14:paraId="0CA1BE6D" w14:textId="77777777" w:rsidR="00EB79DB" w:rsidRPr="00285F6E" w:rsidRDefault="00EB79DB" w:rsidP="00EB79DB">
      <w:pPr>
        <w:pStyle w:val="ProductList-Body"/>
        <w:spacing w:line="238" w:lineRule="auto"/>
      </w:pPr>
    </w:p>
    <w:p w14:paraId="34130EB3"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A27BE38" w14:textId="77777777" w:rsidR="00EB79DB" w:rsidRPr="00285F6E" w:rsidRDefault="00EB79DB" w:rsidP="00EB79DB">
      <w:pPr>
        <w:pStyle w:val="ProductList-Body"/>
        <w:spacing w:line="238" w:lineRule="auto"/>
      </w:pPr>
      <w:r>
        <w:rPr>
          <w:b/>
          <w:bCs/>
          <w:color w:val="00188F"/>
        </w:rPr>
        <w:t>Aşağıdaki Hizmet Düzeyleri ve Hizmet Kredileri, Müşterinin Azure Remote Rendering Hizmetinin İşleme Oturumlarını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1B00D5D" w14:textId="77777777" w:rsidTr="00C94E4B">
        <w:trPr>
          <w:tblHeader/>
        </w:trPr>
        <w:tc>
          <w:tcPr>
            <w:tcW w:w="5400" w:type="dxa"/>
            <w:shd w:val="clear" w:color="auto" w:fill="0072C6"/>
          </w:tcPr>
          <w:p w14:paraId="41B9585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E7ECDF4"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AE5BA21" w14:textId="77777777" w:rsidTr="00C94E4B">
        <w:tc>
          <w:tcPr>
            <w:tcW w:w="5400" w:type="dxa"/>
          </w:tcPr>
          <w:p w14:paraId="39FD8F36" w14:textId="77777777" w:rsidR="00EB79DB" w:rsidRPr="005A3C16" w:rsidRDefault="00EB79DB" w:rsidP="00C94E4B">
            <w:pPr>
              <w:pStyle w:val="ProductList-OfferingBody"/>
              <w:spacing w:line="238" w:lineRule="auto"/>
              <w:jc w:val="center"/>
            </w:pPr>
            <w:r>
              <w:t>&lt; %99,9</w:t>
            </w:r>
          </w:p>
        </w:tc>
        <w:tc>
          <w:tcPr>
            <w:tcW w:w="3978" w:type="dxa"/>
          </w:tcPr>
          <w:p w14:paraId="4F6BF012" w14:textId="77777777" w:rsidR="00EB79DB" w:rsidRPr="005A3C16" w:rsidRDefault="00EB79DB" w:rsidP="00C94E4B">
            <w:pPr>
              <w:pStyle w:val="ProductList-OfferingBody"/>
              <w:spacing w:line="238" w:lineRule="auto"/>
              <w:jc w:val="center"/>
            </w:pPr>
            <w:r>
              <w:t>%10</w:t>
            </w:r>
          </w:p>
        </w:tc>
      </w:tr>
      <w:tr w:rsidR="00EB79DB" w:rsidRPr="00B44CF9" w14:paraId="24D74B6A" w14:textId="77777777" w:rsidTr="00C94E4B">
        <w:tc>
          <w:tcPr>
            <w:tcW w:w="5400" w:type="dxa"/>
          </w:tcPr>
          <w:p w14:paraId="5A226ACA" w14:textId="77777777" w:rsidR="00EB79DB" w:rsidRPr="005A3C16" w:rsidRDefault="00EB79DB" w:rsidP="00C94E4B">
            <w:pPr>
              <w:pStyle w:val="ProductList-OfferingBody"/>
              <w:spacing w:line="238" w:lineRule="auto"/>
              <w:jc w:val="center"/>
            </w:pPr>
            <w:r>
              <w:t>&lt; %99</w:t>
            </w:r>
          </w:p>
        </w:tc>
        <w:tc>
          <w:tcPr>
            <w:tcW w:w="3978" w:type="dxa"/>
          </w:tcPr>
          <w:p w14:paraId="7567A950" w14:textId="77777777" w:rsidR="00EB79DB" w:rsidRPr="005A3C16" w:rsidRDefault="00EB79DB" w:rsidP="00C94E4B">
            <w:pPr>
              <w:pStyle w:val="ProductList-OfferingBody"/>
              <w:spacing w:line="238" w:lineRule="auto"/>
              <w:jc w:val="center"/>
            </w:pPr>
            <w:r>
              <w:t>%25</w:t>
            </w:r>
          </w:p>
        </w:tc>
      </w:tr>
    </w:tbl>
    <w:p w14:paraId="7274E3F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95A7F5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94" w:name="_Toc120626081"/>
      <w:bookmarkStart w:id="395" w:name="_Toc126069667"/>
      <w:r>
        <w:t>Azure Route Server</w:t>
      </w:r>
      <w:bookmarkEnd w:id="394"/>
      <w:bookmarkEnd w:id="395"/>
    </w:p>
    <w:p w14:paraId="6FD48D03" w14:textId="77777777" w:rsidR="00EB79DB" w:rsidRPr="00285F6E" w:rsidRDefault="00EB79DB" w:rsidP="00EB79DB">
      <w:pPr>
        <w:pStyle w:val="ProductList-Body"/>
        <w:keepNext/>
        <w:spacing w:line="238" w:lineRule="auto"/>
      </w:pPr>
      <w:r>
        <w:rPr>
          <w:b/>
          <w:bCs/>
          <w:color w:val="00188F"/>
        </w:rPr>
        <w:t>Aylık Çalışma Süresi Hesaplaması</w:t>
      </w:r>
      <w:r w:rsidRPr="00691780">
        <w:rPr>
          <w:b/>
          <w:bCs/>
          <w:color w:val="00188F"/>
        </w:rPr>
        <w:t>:</w:t>
      </w:r>
    </w:p>
    <w:p w14:paraId="4832ACD1" w14:textId="77777777" w:rsidR="00EB79DB" w:rsidRPr="00285F6E" w:rsidRDefault="00EB79DB" w:rsidP="00EB79DB">
      <w:pPr>
        <w:pStyle w:val="ProductList-Body"/>
        <w:spacing w:line="238" w:lineRule="auto"/>
      </w:pPr>
      <w:r>
        <w:t>“</w:t>
      </w:r>
      <w:r>
        <w:rPr>
          <w:b/>
          <w:bCs/>
          <w:color w:val="00188F"/>
        </w:rPr>
        <w:t>Kullanılabilir Maksimum Dakika</w:t>
      </w:r>
      <w:r>
        <w:t>”, Azure Route Server'ın bir Microsoft Azure üyeliğinde dağıtıldığı fatura ayı boyunca birikmiş dakikaların toplamıdır.</w:t>
      </w:r>
    </w:p>
    <w:p w14:paraId="5B1CAA29" w14:textId="77777777" w:rsidR="00EB79DB" w:rsidRPr="00285F6E" w:rsidRDefault="00EB79DB" w:rsidP="00EB79DB">
      <w:pPr>
        <w:pStyle w:val="ProductList-Body"/>
        <w:spacing w:line="238" w:lineRule="auto"/>
      </w:pPr>
      <w:r>
        <w:t>“</w:t>
      </w:r>
      <w:r>
        <w:rPr>
          <w:b/>
          <w:bCs/>
          <w:color w:val="00188F"/>
        </w:rPr>
        <w:t>Kesinti Süresi</w:t>
      </w:r>
      <w:r>
        <w:t>”, Azure Route Server'ın kullanılamadığı biriken Kullanılabilir Maksimum Dakikaların toplamıdır. Dakika boyunca Azure Route Server'a bağlanmak için tüm girişimler başarısız olduğu zaman belirli bir dakikanın kullanılamaz olduğu kabul edilir.</w:t>
      </w:r>
    </w:p>
    <w:p w14:paraId="75B8D7BC" w14:textId="77777777" w:rsidR="00EB79DB" w:rsidRPr="00285F6E" w:rsidRDefault="00EB79DB" w:rsidP="00EB79DB">
      <w:pPr>
        <w:pStyle w:val="ProductList-Body"/>
        <w:spacing w:line="238" w:lineRule="auto"/>
      </w:pPr>
      <w:r>
        <w:t>Azure Route Server için “</w:t>
      </w:r>
      <w:r>
        <w:rPr>
          <w:b/>
          <w:bCs/>
          <w:color w:val="00188F"/>
        </w:rPr>
        <w:t>Aylık Çalışma Süresi Yüzdesi</w:t>
      </w:r>
      <w: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4F393644" w14:textId="77777777" w:rsidR="00EB79DB" w:rsidRPr="0083335E" w:rsidRDefault="00EB79DB" w:rsidP="00EB79DB">
      <w:pPr>
        <w:pStyle w:val="ProductList-Body"/>
        <w:spacing w:line="238" w:lineRule="auto"/>
        <w:rPr>
          <w:sz w:val="14"/>
          <w:szCs w:val="14"/>
        </w:rPr>
      </w:pPr>
    </w:p>
    <w:p w14:paraId="60E3A8FD"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8D6ED65" w14:textId="77777777" w:rsidR="00EB79DB" w:rsidRPr="00285F6E" w:rsidRDefault="00EB79DB" w:rsidP="00EB79DB">
      <w:pPr>
        <w:pStyle w:val="ProductList-Body"/>
        <w:spacing w:line="238" w:lineRule="auto"/>
      </w:pPr>
      <w:r>
        <w:rPr>
          <w:b/>
          <w:bCs/>
          <w:color w:val="00188F"/>
        </w:rPr>
        <w:t>Aşağıdaki Hizmet Düzeyleri ve Hizmet Kredileri, Müşterinin Azure Route Server kullanımları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9A5E164" w14:textId="77777777" w:rsidTr="00C94E4B">
        <w:trPr>
          <w:tblHeader/>
        </w:trPr>
        <w:tc>
          <w:tcPr>
            <w:tcW w:w="5400" w:type="dxa"/>
            <w:shd w:val="clear" w:color="auto" w:fill="0072C6"/>
          </w:tcPr>
          <w:p w14:paraId="085DFC5C"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8A6FF8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87DF358" w14:textId="77777777" w:rsidTr="00C94E4B">
        <w:tc>
          <w:tcPr>
            <w:tcW w:w="5400" w:type="dxa"/>
          </w:tcPr>
          <w:p w14:paraId="4BC4A320" w14:textId="77777777" w:rsidR="00EB79DB" w:rsidRPr="005A3C16" w:rsidRDefault="00EB79DB" w:rsidP="00C94E4B">
            <w:pPr>
              <w:pStyle w:val="ProductList-OfferingBody"/>
              <w:spacing w:line="238" w:lineRule="auto"/>
              <w:jc w:val="center"/>
            </w:pPr>
            <w:r>
              <w:t>&lt; %99,95</w:t>
            </w:r>
          </w:p>
        </w:tc>
        <w:tc>
          <w:tcPr>
            <w:tcW w:w="3978" w:type="dxa"/>
          </w:tcPr>
          <w:p w14:paraId="51B2EEBF" w14:textId="77777777" w:rsidR="00EB79DB" w:rsidRPr="005A3C16" w:rsidRDefault="00EB79DB" w:rsidP="00C94E4B">
            <w:pPr>
              <w:pStyle w:val="ProductList-OfferingBody"/>
              <w:spacing w:line="238" w:lineRule="auto"/>
              <w:jc w:val="center"/>
            </w:pPr>
            <w:r>
              <w:t>%10</w:t>
            </w:r>
          </w:p>
        </w:tc>
      </w:tr>
      <w:tr w:rsidR="00EB79DB" w:rsidRPr="00B44CF9" w14:paraId="0DBB72E3" w14:textId="77777777" w:rsidTr="00C94E4B">
        <w:tc>
          <w:tcPr>
            <w:tcW w:w="5400" w:type="dxa"/>
          </w:tcPr>
          <w:p w14:paraId="72ED6EA0" w14:textId="77777777" w:rsidR="00EB79DB" w:rsidRPr="005A3C16" w:rsidRDefault="00EB79DB" w:rsidP="00C94E4B">
            <w:pPr>
              <w:pStyle w:val="ProductList-OfferingBody"/>
              <w:spacing w:line="238" w:lineRule="auto"/>
              <w:jc w:val="center"/>
            </w:pPr>
            <w:r>
              <w:lastRenderedPageBreak/>
              <w:t>&lt; %99</w:t>
            </w:r>
          </w:p>
        </w:tc>
        <w:tc>
          <w:tcPr>
            <w:tcW w:w="3978" w:type="dxa"/>
          </w:tcPr>
          <w:p w14:paraId="19B9F367" w14:textId="77777777" w:rsidR="00EB79DB" w:rsidRPr="005A3C16" w:rsidRDefault="00EB79DB" w:rsidP="00C94E4B">
            <w:pPr>
              <w:pStyle w:val="ProductList-OfferingBody"/>
              <w:spacing w:line="238" w:lineRule="auto"/>
              <w:jc w:val="center"/>
            </w:pPr>
            <w:r>
              <w:t>%25</w:t>
            </w:r>
          </w:p>
        </w:tc>
      </w:tr>
    </w:tbl>
    <w:p w14:paraId="6B33385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705658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96" w:name="_Toc510793702"/>
      <w:bookmarkStart w:id="397" w:name="_Toc52348978"/>
      <w:bookmarkStart w:id="398" w:name="_Toc120626082"/>
      <w:bookmarkStart w:id="399" w:name="_Toc126069668"/>
      <w:r>
        <w:t>SAP HANA on Azure</w:t>
      </w:r>
      <w:bookmarkEnd w:id="396"/>
      <w:bookmarkEnd w:id="397"/>
      <w:r>
        <w:t xml:space="preserve"> Büyük Örnekleri</w:t>
      </w:r>
      <w:bookmarkEnd w:id="398"/>
      <w:bookmarkEnd w:id="399"/>
    </w:p>
    <w:p w14:paraId="1515CD7C" w14:textId="77777777" w:rsidR="00EB79DB" w:rsidRPr="00285F6E" w:rsidRDefault="00EB79DB" w:rsidP="00EB79DB">
      <w:pPr>
        <w:pStyle w:val="ProductList-Body"/>
        <w:spacing w:line="238" w:lineRule="auto"/>
      </w:pPr>
      <w:r>
        <w:rPr>
          <w:b/>
          <w:color w:val="00188F"/>
        </w:rPr>
        <w:t>Ek Tanımlar</w:t>
      </w:r>
      <w:r w:rsidRPr="00691780">
        <w:rPr>
          <w:b/>
        </w:rPr>
        <w:t>:</w:t>
      </w:r>
    </w:p>
    <w:p w14:paraId="0078B9CF" w14:textId="77777777" w:rsidR="00EB79DB" w:rsidRPr="00285F6E" w:rsidRDefault="00EB79DB" w:rsidP="00EB79DB">
      <w:pPr>
        <w:spacing w:after="0" w:line="238" w:lineRule="auto"/>
      </w:pPr>
      <w:r>
        <w:rPr>
          <w:sz w:val="18"/>
        </w:rPr>
        <w:t>“</w:t>
      </w:r>
      <w:r>
        <w:rPr>
          <w:b/>
          <w:color w:val="00188F"/>
          <w:sz w:val="18"/>
        </w:rPr>
        <w:t>Bildirilen Tekli Örnek Bakımı</w:t>
      </w:r>
      <w:r>
        <w:rPr>
          <w:sz w:val="18"/>
        </w:rPr>
        <w:t>”, Tekli Örnekleri etkileyen ağ, donanım veya Hizmet bakımı ya da yükseltmeleriyle ilgili Kesinti Süresi dönemleri anlamına gelir. Bu tür bir Kesinti Süresinin başlangıcından en az beş (5) gün önce bildirim yayımlayacağız veya size bildirimde bulunacağız.</w:t>
      </w:r>
    </w:p>
    <w:p w14:paraId="327CF0AC" w14:textId="77777777" w:rsidR="00EB79DB" w:rsidRPr="00285F6E" w:rsidRDefault="00EB79DB" w:rsidP="00EB79DB">
      <w:pPr>
        <w:spacing w:after="0" w:line="238" w:lineRule="auto"/>
      </w:pPr>
      <w:r>
        <w:rPr>
          <w:sz w:val="18"/>
        </w:rPr>
        <w:t>“</w:t>
      </w:r>
      <w:r>
        <w:rPr>
          <w:b/>
          <w:color w:val="00188F"/>
          <w:sz w:val="18"/>
        </w:rPr>
        <w:t>Yüksek Kullanılabilirlik Çifti</w:t>
      </w:r>
      <w:r>
        <w:rPr>
          <w:sz w:val="18"/>
        </w:rPr>
        <w:t>”</w:t>
      </w:r>
      <w:r>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7E29D258" w14:textId="77777777" w:rsidR="00EB79DB" w:rsidRPr="00285F6E" w:rsidRDefault="00EB79DB" w:rsidP="00EB79DB">
      <w:pPr>
        <w:spacing w:after="0" w:line="238" w:lineRule="auto"/>
      </w:pPr>
      <w:r>
        <w:rPr>
          <w:sz w:val="18"/>
        </w:rPr>
        <w:t>“</w:t>
      </w:r>
      <w:r>
        <w:rPr>
          <w:b/>
          <w:color w:val="00188F"/>
          <w:sz w:val="18"/>
        </w:rPr>
        <w:t>SAP HANA on Azure Bağlantısı</w:t>
      </w:r>
      <w:r>
        <w:rPr>
          <w:sz w:val="18"/>
        </w:rPr>
        <w:t>”</w:t>
      </w:r>
      <w:r>
        <w:rPr>
          <w:sz w:val="18"/>
          <w:szCs w:val="18"/>
        </w:rP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257779D6" w14:textId="77777777" w:rsidR="00EB79DB" w:rsidRPr="00285F6E" w:rsidRDefault="00EB79DB" w:rsidP="00EB79DB">
      <w:pPr>
        <w:spacing w:after="0" w:line="238" w:lineRule="auto"/>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7389CC59" w14:textId="77777777" w:rsidR="00EB79DB" w:rsidRPr="00285F6E" w:rsidRDefault="00EB79DB" w:rsidP="00EB79DB">
      <w:pPr>
        <w:spacing w:after="0" w:line="238" w:lineRule="auto"/>
      </w:pPr>
    </w:p>
    <w:p w14:paraId="087168B9" w14:textId="77777777" w:rsidR="00EB79DB" w:rsidRPr="00285F6E" w:rsidRDefault="00EB79DB" w:rsidP="00EB79DB">
      <w:pPr>
        <w:spacing w:after="0" w:line="238" w:lineRule="auto"/>
      </w:pPr>
      <w:r>
        <w:rPr>
          <w:b/>
          <w:color w:val="00188F"/>
          <w:sz w:val="18"/>
        </w:rPr>
        <w:t>SAP HANA on Azure Yüksek Kullanılabilirlik Çifti için Aylık Çalışma Süresi Hesaplaması ve Hizmet Düzeyleri</w:t>
      </w:r>
    </w:p>
    <w:p w14:paraId="01CB3463" w14:textId="77777777" w:rsidR="00EB79DB" w:rsidRPr="00285F6E" w:rsidRDefault="00EB79DB" w:rsidP="00EB79DB">
      <w:pPr>
        <w:spacing w:after="0" w:line="238" w:lineRule="auto"/>
        <w:ind w:left="720"/>
      </w:pPr>
      <w:r>
        <w:rPr>
          <w:sz w:val="18"/>
        </w:rPr>
        <w:t>“</w:t>
      </w:r>
      <w:r>
        <w:rPr>
          <w:b/>
          <w:color w:val="0072C6"/>
          <w:sz w:val="18"/>
        </w:rPr>
        <w:t>Kullanılabilir Maksimum Dakika Sayısı</w:t>
      </w:r>
      <w:r>
        <w:rPr>
          <w:sz w:val="18"/>
        </w:rPr>
        <w:t>”</w:t>
      </w:r>
      <w:r>
        <w:rPr>
          <w:sz w:val="18"/>
          <w:szCs w:val="18"/>
        </w:rPr>
        <w:t xml:space="preserve">, </w:t>
      </w:r>
      <w:r>
        <w:rPr>
          <w:sz w:val="18"/>
        </w:rPr>
        <w:t xml:space="preserve">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w:t>
      </w:r>
      <w:r>
        <w:rPr>
          <w:sz w:val="18"/>
        </w:rPr>
        <w:br/>
        <w:t>de başlatılmasından, Müşterinin örnekleri durdurmasıyla sonuçlanan bir eylemi başlatmasına kadar geçen zamanla hesaplanır.</w:t>
      </w:r>
    </w:p>
    <w:p w14:paraId="6BA56FC3" w14:textId="77777777" w:rsidR="00EB79DB" w:rsidRPr="00285F6E" w:rsidRDefault="00EB79DB" w:rsidP="00EB79DB">
      <w:pPr>
        <w:spacing w:after="0" w:line="238" w:lineRule="auto"/>
        <w:ind w:left="720"/>
      </w:pPr>
      <w:r>
        <w:rPr>
          <w:sz w:val="18"/>
        </w:rPr>
        <w:t>“</w:t>
      </w:r>
      <w:r>
        <w:rPr>
          <w:b/>
          <w:color w:val="0072C6"/>
          <w:sz w:val="18"/>
        </w:rPr>
        <w:t>Kesinti Süresi</w:t>
      </w:r>
      <w:r>
        <w:rPr>
          <w:sz w:val="18"/>
        </w:rPr>
        <w:t>”, SAP HANA on Azure Bağlantısına sahip olmayan Kullanılabilir Maksimum Dakikaların parçası olan birikmiş dakikaların toplamıdır.</w:t>
      </w:r>
    </w:p>
    <w:p w14:paraId="44BD75B7" w14:textId="77777777" w:rsidR="00EB79DB" w:rsidRPr="00285F6E" w:rsidRDefault="00EB79DB" w:rsidP="00EB79DB">
      <w:pPr>
        <w:pStyle w:val="ProductList-Body"/>
        <w:spacing w:line="238" w:lineRule="auto"/>
        <w:ind w:left="720"/>
      </w:pPr>
      <w:r>
        <w:rPr>
          <w:b/>
          <w:color w:val="0072C6"/>
        </w:rPr>
        <w:t>Aylık Çalışma Süresi Yüzdesi</w:t>
      </w:r>
      <w:r w:rsidRPr="00691780">
        <w:rPr>
          <w:b/>
        </w:rPr>
        <w:t>:</w:t>
      </w:r>
      <w:r>
        <w:t xml:space="preserve"> SAP HANA on Azure Yüksek Kullanılabilirlik Çifti için Aylık Çalışma Süresi Yüzdesi, aşağıdaki formül kullanılarak hesaplanır:</w:t>
      </w:r>
    </w:p>
    <w:p w14:paraId="3359D136" w14:textId="77777777" w:rsidR="00EB79DB" w:rsidRPr="00285F6E" w:rsidRDefault="00EB79DB" w:rsidP="00EB79DB">
      <w:pPr>
        <w:pStyle w:val="ProductList-Body"/>
        <w:spacing w:line="238" w:lineRule="auto"/>
        <w:ind w:left="720"/>
      </w:pPr>
    </w:p>
    <w:p w14:paraId="17BBD565"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BF62FD4" w14:textId="77777777" w:rsidR="00EB79DB" w:rsidRPr="00285F6E" w:rsidRDefault="00EB79DB" w:rsidP="00EB79DB">
      <w:pPr>
        <w:pStyle w:val="ProductList-Body"/>
        <w:spacing w:line="238" w:lineRule="auto"/>
        <w:ind w:left="720"/>
      </w:pPr>
      <w:r>
        <w:rPr>
          <w:b/>
          <w:color w:val="00188F"/>
        </w:rPr>
        <w:t>SAP HANA on Azure Yüksek Kullanılabilirlik Çifti için Hizmet Kredisi</w:t>
      </w:r>
      <w:r w:rsidRPr="00691780">
        <w:rPr>
          <w:b/>
        </w:rP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33"/>
        <w:gridCol w:w="4334"/>
      </w:tblGrid>
      <w:tr w:rsidR="00EB79DB" w:rsidRPr="00B44CF9" w14:paraId="76503391" w14:textId="77777777" w:rsidTr="00C94E4B">
        <w:trPr>
          <w:trHeight w:val="235"/>
          <w:tblHeader/>
        </w:trPr>
        <w:tc>
          <w:tcPr>
            <w:tcW w:w="4333" w:type="dxa"/>
            <w:shd w:val="clear" w:color="auto" w:fill="0072C6"/>
          </w:tcPr>
          <w:p w14:paraId="4E958AF7"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334" w:type="dxa"/>
            <w:shd w:val="clear" w:color="auto" w:fill="0072C6"/>
          </w:tcPr>
          <w:p w14:paraId="5A01135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319AC41" w14:textId="77777777" w:rsidTr="00C94E4B">
        <w:trPr>
          <w:trHeight w:val="235"/>
        </w:trPr>
        <w:tc>
          <w:tcPr>
            <w:tcW w:w="4333" w:type="dxa"/>
          </w:tcPr>
          <w:p w14:paraId="7DD733A3" w14:textId="77777777" w:rsidR="00EB79DB" w:rsidRPr="0076238C" w:rsidRDefault="00EB79DB" w:rsidP="00C94E4B">
            <w:pPr>
              <w:pStyle w:val="ProductList-OfferingBody"/>
              <w:spacing w:line="238" w:lineRule="auto"/>
              <w:jc w:val="center"/>
            </w:pPr>
            <w:r>
              <w:t>&lt; %99,99</w:t>
            </w:r>
          </w:p>
        </w:tc>
        <w:tc>
          <w:tcPr>
            <w:tcW w:w="4334" w:type="dxa"/>
          </w:tcPr>
          <w:p w14:paraId="43E4FF0F" w14:textId="77777777" w:rsidR="00EB79DB" w:rsidRPr="0076238C" w:rsidRDefault="00EB79DB" w:rsidP="00C94E4B">
            <w:pPr>
              <w:pStyle w:val="ProductList-OfferingBody"/>
              <w:spacing w:line="238" w:lineRule="auto"/>
              <w:jc w:val="center"/>
            </w:pPr>
            <w:r>
              <w:t>%10</w:t>
            </w:r>
          </w:p>
        </w:tc>
      </w:tr>
      <w:tr w:rsidR="00EB79DB" w:rsidRPr="00B44CF9" w14:paraId="27FAADA8" w14:textId="77777777" w:rsidTr="00C94E4B">
        <w:trPr>
          <w:trHeight w:val="236"/>
        </w:trPr>
        <w:tc>
          <w:tcPr>
            <w:tcW w:w="4333" w:type="dxa"/>
          </w:tcPr>
          <w:p w14:paraId="4AF2103B" w14:textId="77777777" w:rsidR="00EB79DB" w:rsidRPr="0076238C" w:rsidRDefault="00EB79DB" w:rsidP="00C94E4B">
            <w:pPr>
              <w:pStyle w:val="ProductList-OfferingBody"/>
              <w:spacing w:line="238" w:lineRule="auto"/>
              <w:jc w:val="center"/>
            </w:pPr>
            <w:r>
              <w:t>&lt; %99,9</w:t>
            </w:r>
          </w:p>
        </w:tc>
        <w:tc>
          <w:tcPr>
            <w:tcW w:w="4334" w:type="dxa"/>
          </w:tcPr>
          <w:p w14:paraId="43658060" w14:textId="77777777" w:rsidR="00EB79DB" w:rsidRPr="0076238C" w:rsidRDefault="00EB79DB" w:rsidP="00C94E4B">
            <w:pPr>
              <w:pStyle w:val="ProductList-OfferingBody"/>
              <w:spacing w:line="238" w:lineRule="auto"/>
              <w:jc w:val="center"/>
            </w:pPr>
            <w:r>
              <w:t>%25</w:t>
            </w:r>
          </w:p>
        </w:tc>
      </w:tr>
    </w:tbl>
    <w:p w14:paraId="56E4C425" w14:textId="77777777" w:rsidR="00EB79DB" w:rsidRPr="00285F6E" w:rsidRDefault="00EB79DB" w:rsidP="00EB79DB">
      <w:pPr>
        <w:spacing w:before="240" w:after="0" w:line="238" w:lineRule="auto"/>
      </w:pPr>
      <w:r>
        <w:rPr>
          <w:b/>
          <w:color w:val="00188F"/>
          <w:sz w:val="18"/>
        </w:rPr>
        <w:t>SAP HANA on Azure Tek Örneği için Aylık Çalışma Süresi Hesaplaması ve Hizmet Düzeyleri</w:t>
      </w:r>
    </w:p>
    <w:p w14:paraId="2145AF89" w14:textId="77777777" w:rsidR="00EB79DB" w:rsidRPr="00285F6E" w:rsidRDefault="00EB79DB" w:rsidP="00EB79DB">
      <w:pPr>
        <w:spacing w:after="0" w:line="238" w:lineRule="auto"/>
        <w:ind w:left="720"/>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096BEA6C" w14:textId="77777777" w:rsidR="00EB79DB" w:rsidRPr="00285F6E" w:rsidRDefault="00EB79DB" w:rsidP="00EB79DB">
      <w:pPr>
        <w:spacing w:after="0" w:line="238" w:lineRule="auto"/>
        <w:ind w:left="720"/>
      </w:pPr>
      <w:r>
        <w:rPr>
          <w:sz w:val="18"/>
        </w:rPr>
        <w:t>“</w:t>
      </w:r>
      <w:r>
        <w:rPr>
          <w:b/>
          <w:color w:val="0072C6"/>
          <w:sz w:val="18"/>
        </w:rPr>
        <w:t>Kesinti Süresi</w:t>
      </w:r>
      <w:r>
        <w:rPr>
          <w:sz w:val="18"/>
        </w:rPr>
        <w:t>”, SAP HANA on Azure Bağlantısına sahip olmayan Kullanılabilir Maksimum Dakikaların parçası olan birikmiş dakikaların toplamıdır. Kesinti Süresi, Bildirilen Tekli Örnek Bakımını içermez.</w:t>
      </w:r>
    </w:p>
    <w:p w14:paraId="0C0CE7EF" w14:textId="77777777" w:rsidR="00EB79DB" w:rsidRPr="00285F6E" w:rsidRDefault="00EB79DB" w:rsidP="00EB79DB">
      <w:pPr>
        <w:spacing w:after="0" w:line="238" w:lineRule="auto"/>
        <w:ind w:left="720"/>
      </w:pPr>
      <w:r>
        <w:rPr>
          <w:b/>
          <w:color w:val="0072C6"/>
          <w:sz w:val="18"/>
        </w:rPr>
        <w:t>Aylık Çalışma Süresi Yüzdesi</w:t>
      </w:r>
      <w:r w:rsidRPr="00691780">
        <w:rPr>
          <w:b/>
          <w:color w:val="00188F"/>
          <w:sz w:val="18"/>
        </w:rPr>
        <w:t>:</w:t>
      </w:r>
      <w:r>
        <w:rPr>
          <w:sz w:val="18"/>
        </w:rPr>
        <w:t xml:space="preserve"> SAP HANA on Azure Tekli Örneği için Aylık Çalışma Süresi Yüzdesi, aşağıdaki formül kullanılarak hesaplanır:</w:t>
      </w:r>
    </w:p>
    <w:p w14:paraId="662A863A" w14:textId="77777777" w:rsidR="00EB79DB" w:rsidRPr="00822E81" w:rsidRDefault="00000000" w:rsidP="00EB79DB">
      <w:pPr>
        <w:spacing w:before="14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86C4713" w14:textId="77777777" w:rsidR="00EB79DB" w:rsidRPr="0044114C" w:rsidRDefault="00EB79DB" w:rsidP="00EB79DB">
      <w:pPr>
        <w:pStyle w:val="ProductList-Body"/>
        <w:spacing w:line="238" w:lineRule="auto"/>
        <w:ind w:left="720"/>
        <w:rPr>
          <w:bCs/>
        </w:rPr>
      </w:pPr>
      <w:r w:rsidRPr="0044114C">
        <w:rPr>
          <w:bCs/>
        </w:rPr>
        <w:t>Aşağıdaki Hizmet Düzeyleri ve Hizmet Kredileri, Müşterinin SAP Hana on Azure Tekli Örneklerini kullanımı için geçerlidir:</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33"/>
        <w:gridCol w:w="4334"/>
      </w:tblGrid>
      <w:tr w:rsidR="00EB79DB" w:rsidRPr="00B44CF9" w14:paraId="50229679" w14:textId="77777777" w:rsidTr="00C94E4B">
        <w:trPr>
          <w:trHeight w:val="248"/>
          <w:tblHeader/>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EF5BE0" w14:textId="77777777" w:rsidR="00EB79DB"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A46E27" w14:textId="77777777" w:rsidR="00EB79DB"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800C432" w14:textId="77777777" w:rsidTr="00C94E4B">
        <w:trPr>
          <w:trHeight w:val="248"/>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384A9" w14:textId="77777777" w:rsidR="00EB79DB" w:rsidRDefault="00EB79DB" w:rsidP="00C94E4B">
            <w:pPr>
              <w:pStyle w:val="ProductList-OfferingBody"/>
              <w:spacing w:line="238" w:lineRule="auto"/>
              <w:jc w:val="center"/>
            </w:pPr>
            <w:r>
              <w:t>&lt; %99,9</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52607" w14:textId="77777777" w:rsidR="00EB79DB" w:rsidRDefault="00EB79DB" w:rsidP="00C94E4B">
            <w:pPr>
              <w:pStyle w:val="ProductList-OfferingBody"/>
              <w:spacing w:line="238" w:lineRule="auto"/>
              <w:jc w:val="center"/>
            </w:pPr>
            <w:r>
              <w:t>%10</w:t>
            </w:r>
          </w:p>
        </w:tc>
      </w:tr>
      <w:tr w:rsidR="00EB79DB" w:rsidRPr="00B44CF9" w14:paraId="64564014" w14:textId="77777777" w:rsidTr="00C94E4B">
        <w:trPr>
          <w:trHeight w:val="249"/>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36A23" w14:textId="77777777" w:rsidR="00EB79DB" w:rsidRDefault="00EB79DB" w:rsidP="00C94E4B">
            <w:pPr>
              <w:pStyle w:val="ProductList-OfferingBody"/>
              <w:spacing w:line="238" w:lineRule="auto"/>
              <w:jc w:val="center"/>
            </w:pPr>
            <w:r>
              <w:t>&lt; %99</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B8E7F" w14:textId="77777777" w:rsidR="00EB79DB" w:rsidRDefault="00EB79DB" w:rsidP="00C94E4B">
            <w:pPr>
              <w:pStyle w:val="ProductList-OfferingBody"/>
              <w:spacing w:line="238" w:lineRule="auto"/>
              <w:jc w:val="center"/>
            </w:pPr>
            <w:r>
              <w:t>%25</w:t>
            </w:r>
          </w:p>
        </w:tc>
      </w:tr>
      <w:tr w:rsidR="00EB79DB" w:rsidRPr="00B44CF9" w14:paraId="58452C38" w14:textId="77777777" w:rsidTr="00C94E4B">
        <w:trPr>
          <w:trHeight w:val="249"/>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523F8" w14:textId="77777777" w:rsidR="00EB79DB" w:rsidRDefault="00EB79DB" w:rsidP="00C94E4B">
            <w:pPr>
              <w:pStyle w:val="ProductList-OfferingBody"/>
              <w:spacing w:line="238" w:lineRule="auto"/>
              <w:jc w:val="center"/>
            </w:pPr>
            <w:r>
              <w:t>&lt; %95</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1BFBB" w14:textId="77777777" w:rsidR="00EB79DB" w:rsidRDefault="00EB79DB" w:rsidP="00C94E4B">
            <w:pPr>
              <w:pStyle w:val="ProductList-OfferingBody"/>
              <w:spacing w:line="238" w:lineRule="auto"/>
              <w:jc w:val="center"/>
            </w:pPr>
            <w:r>
              <w:t>%100</w:t>
            </w:r>
          </w:p>
        </w:tc>
      </w:tr>
    </w:tbl>
    <w:p w14:paraId="70BE3E8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D71B2B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00" w:name="_Toc457821569"/>
      <w:bookmarkStart w:id="401" w:name="_Toc52348979"/>
      <w:bookmarkStart w:id="402" w:name="_Toc120626083"/>
      <w:bookmarkStart w:id="403" w:name="_Toc126069669"/>
      <w:r>
        <w:t>Zamanlayıcı</w:t>
      </w:r>
      <w:bookmarkEnd w:id="400"/>
      <w:bookmarkEnd w:id="401"/>
      <w:bookmarkEnd w:id="402"/>
      <w:bookmarkEnd w:id="403"/>
    </w:p>
    <w:p w14:paraId="1DE1B8BA" w14:textId="77777777" w:rsidR="00EB79DB" w:rsidRPr="00285F6E" w:rsidRDefault="00EB79DB" w:rsidP="00EB79DB">
      <w:pPr>
        <w:pStyle w:val="ProductList-Body"/>
        <w:spacing w:line="238" w:lineRule="auto"/>
      </w:pPr>
      <w:r>
        <w:rPr>
          <w:b/>
          <w:color w:val="00188F"/>
        </w:rPr>
        <w:t xml:space="preserve">Ek </w:t>
      </w:r>
      <w:r w:rsidRPr="00822E81">
        <w:rPr>
          <w:b/>
          <w:color w:val="00188F"/>
        </w:rPr>
        <w:t>Tanımlar</w:t>
      </w:r>
      <w:r w:rsidRPr="00691780">
        <w:rPr>
          <w:b/>
        </w:rPr>
        <w:t>:</w:t>
      </w:r>
    </w:p>
    <w:p w14:paraId="77786B6B" w14:textId="77777777" w:rsidR="00EB79DB" w:rsidRPr="00285F6E" w:rsidRDefault="00EB79DB" w:rsidP="00EB79DB">
      <w:pPr>
        <w:pStyle w:val="ProductList-Body"/>
        <w:spacing w:after="40" w:line="238" w:lineRule="auto"/>
      </w:pPr>
      <w:r>
        <w:t>“</w:t>
      </w:r>
      <w:r>
        <w:rPr>
          <w:b/>
          <w:color w:val="00188F"/>
        </w:rPr>
        <w:t>Kullanılabilir Maksimum Dakika</w:t>
      </w:r>
      <w:r>
        <w:t>”, bir fatura ayındaki toplam dakika sayısıdır.</w:t>
      </w:r>
    </w:p>
    <w:p w14:paraId="61BDDC62" w14:textId="77777777" w:rsidR="00EB79DB" w:rsidRPr="00285F6E" w:rsidRDefault="00EB79DB" w:rsidP="00EB79DB">
      <w:pPr>
        <w:pStyle w:val="ProductList-Body"/>
        <w:spacing w:after="40" w:line="238" w:lineRule="auto"/>
      </w:pPr>
      <w:r>
        <w:t>“</w:t>
      </w:r>
      <w:r>
        <w:rPr>
          <w:b/>
          <w:color w:val="00188F"/>
        </w:rPr>
        <w:t>Planlanan Yürütme Zamanı</w:t>
      </w:r>
      <w:r>
        <w:t>”, Zamanlanan İşin uygulanmaya başlamak üzere zamanlandığı saattir.</w:t>
      </w:r>
    </w:p>
    <w:p w14:paraId="4BBC86D3" w14:textId="77777777" w:rsidR="00EB79DB" w:rsidRPr="00285F6E" w:rsidRDefault="00EB79DB" w:rsidP="00EB79DB">
      <w:pPr>
        <w:pStyle w:val="ProductList-Body"/>
        <w:spacing w:line="238" w:lineRule="auto"/>
      </w:pPr>
      <w:r>
        <w:lastRenderedPageBreak/>
        <w:t>“</w:t>
      </w:r>
      <w:r>
        <w:rPr>
          <w:b/>
          <w:color w:val="00188F"/>
        </w:rPr>
        <w:t>Zamanlanan İş</w:t>
      </w:r>
      <w:r>
        <w:t>”, belirli bir çizelgeye göre Microsoft Azure dahilinde uygulanacak, sizin tarafınızdan belirtilen eylem anlamına gelir.</w:t>
      </w:r>
    </w:p>
    <w:p w14:paraId="1A8D23B9" w14:textId="77777777" w:rsidR="00EB79DB" w:rsidRPr="00285F6E" w:rsidRDefault="00EB79DB" w:rsidP="00EB79DB">
      <w:pPr>
        <w:pStyle w:val="ProductList-Body"/>
        <w:spacing w:line="238" w:lineRule="auto"/>
      </w:pPr>
      <w:r>
        <w:rPr>
          <w:b/>
          <w:color w:val="00188F"/>
        </w:rPr>
        <w:t>Kesinti Süresi</w:t>
      </w:r>
      <w:r w:rsidRPr="00691780">
        <w:rPr>
          <w:b/>
        </w:rPr>
        <w:t>:</w:t>
      </w:r>
      <w:r>
        <w:t xml:space="preserve"> 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Kesinti Süresi olarak kabul edilmemesi kaydıyla, Planlanan Yürütme Zamanından sonra uygulanmaya başlamadıysa, gecikmeli olarak gerçekleştirilme durumundadır.</w:t>
      </w:r>
    </w:p>
    <w:p w14:paraId="33A0263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1E77DDA" w14:textId="77777777" w:rsidR="00EB79DB" w:rsidRPr="00285F6E" w:rsidRDefault="00EB79DB" w:rsidP="00EB79DB">
      <w:pPr>
        <w:pStyle w:val="ProductList-Body"/>
        <w:spacing w:line="238" w:lineRule="auto"/>
      </w:pPr>
    </w:p>
    <w:p w14:paraId="48D3D48F"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18E4CEB"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A21450D" w14:textId="77777777" w:rsidTr="00C94E4B">
        <w:trPr>
          <w:tblHeader/>
        </w:trPr>
        <w:tc>
          <w:tcPr>
            <w:tcW w:w="5400" w:type="dxa"/>
            <w:shd w:val="clear" w:color="auto" w:fill="0072C6"/>
          </w:tcPr>
          <w:p w14:paraId="4B29741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05864D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711C04F" w14:textId="77777777" w:rsidTr="00C94E4B">
        <w:tc>
          <w:tcPr>
            <w:tcW w:w="5400" w:type="dxa"/>
          </w:tcPr>
          <w:p w14:paraId="5962DF5C" w14:textId="77777777" w:rsidR="00EB79DB" w:rsidRPr="00EF7CF9" w:rsidRDefault="00EB79DB" w:rsidP="00C94E4B">
            <w:pPr>
              <w:pStyle w:val="ProductList-OfferingBody"/>
              <w:spacing w:line="238" w:lineRule="auto"/>
              <w:jc w:val="center"/>
            </w:pPr>
            <w:r>
              <w:t>&lt; %99,9</w:t>
            </w:r>
          </w:p>
        </w:tc>
        <w:tc>
          <w:tcPr>
            <w:tcW w:w="3987" w:type="dxa"/>
          </w:tcPr>
          <w:p w14:paraId="411FABE1" w14:textId="77777777" w:rsidR="00EB79DB" w:rsidRPr="00EF7CF9" w:rsidRDefault="00EB79DB" w:rsidP="00C94E4B">
            <w:pPr>
              <w:pStyle w:val="ProductList-OfferingBody"/>
              <w:spacing w:line="238" w:lineRule="auto"/>
              <w:jc w:val="center"/>
            </w:pPr>
            <w:r>
              <w:t>%10</w:t>
            </w:r>
          </w:p>
        </w:tc>
      </w:tr>
      <w:tr w:rsidR="00EB79DB" w:rsidRPr="00B44CF9" w14:paraId="2A0F1926" w14:textId="77777777" w:rsidTr="00C94E4B">
        <w:tc>
          <w:tcPr>
            <w:tcW w:w="5400" w:type="dxa"/>
          </w:tcPr>
          <w:p w14:paraId="7F0B9447" w14:textId="77777777" w:rsidR="00EB79DB" w:rsidRPr="00EF7CF9" w:rsidRDefault="00EB79DB" w:rsidP="00C94E4B">
            <w:pPr>
              <w:pStyle w:val="ProductList-OfferingBody"/>
              <w:spacing w:line="238" w:lineRule="auto"/>
              <w:jc w:val="center"/>
            </w:pPr>
            <w:r>
              <w:t>&lt; %99</w:t>
            </w:r>
          </w:p>
        </w:tc>
        <w:tc>
          <w:tcPr>
            <w:tcW w:w="3987" w:type="dxa"/>
          </w:tcPr>
          <w:p w14:paraId="7A44521D" w14:textId="77777777" w:rsidR="00EB79DB" w:rsidRPr="00EF7CF9" w:rsidRDefault="00EB79DB" w:rsidP="00C94E4B">
            <w:pPr>
              <w:pStyle w:val="ProductList-OfferingBody"/>
              <w:spacing w:line="238" w:lineRule="auto"/>
              <w:jc w:val="center"/>
            </w:pPr>
            <w:r>
              <w:t>%25</w:t>
            </w:r>
          </w:p>
        </w:tc>
      </w:tr>
    </w:tbl>
    <w:bookmarkStart w:id="404" w:name="_Toc457821570"/>
    <w:p w14:paraId="20448EF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012D4A2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05" w:name="_Toc457821574"/>
      <w:bookmarkStart w:id="406" w:name="_Toc52348984"/>
      <w:bookmarkStart w:id="407" w:name="_Toc120626084"/>
      <w:bookmarkStart w:id="408" w:name="ServiceBusServiceRelays"/>
      <w:bookmarkStart w:id="409" w:name="_Toc126069670"/>
      <w:bookmarkEnd w:id="404"/>
      <w:r>
        <w:t>Hizmet Sürücüsü</w:t>
      </w:r>
      <w:bookmarkEnd w:id="405"/>
      <w:bookmarkEnd w:id="406"/>
      <w:bookmarkEnd w:id="407"/>
      <w:bookmarkEnd w:id="409"/>
    </w:p>
    <w:bookmarkEnd w:id="408"/>
    <w:p w14:paraId="4181E13A" w14:textId="77777777" w:rsidR="00EB79DB" w:rsidRPr="00285F6E" w:rsidRDefault="00EB79DB" w:rsidP="00EB79DB">
      <w:pPr>
        <w:pStyle w:val="ProductList-Body"/>
        <w:spacing w:line="238" w:lineRule="auto"/>
      </w:pPr>
      <w:r>
        <w:rPr>
          <w:b/>
          <w:color w:val="00188F"/>
        </w:rPr>
        <w:t>Ek Tanımlar</w:t>
      </w:r>
      <w:r w:rsidRPr="00691780">
        <w:rPr>
          <w:b/>
        </w:rPr>
        <w:t>:</w:t>
      </w:r>
    </w:p>
    <w:p w14:paraId="2EAA56F9" w14:textId="77777777" w:rsidR="00EB79DB" w:rsidRPr="00285F6E" w:rsidRDefault="00EB79DB" w:rsidP="00EB79DB">
      <w:pPr>
        <w:pStyle w:val="ProductList-Body"/>
        <w:spacing w:line="238" w:lineRule="auto"/>
      </w:pPr>
      <w:r>
        <w:t>“</w:t>
      </w:r>
      <w:r>
        <w:rPr>
          <w:b/>
          <w:color w:val="00188F"/>
        </w:rPr>
        <w:t>İleti</w:t>
      </w:r>
      <w:r>
        <w:t>”, Hizmet Veri Yolu tarafından desteklenen herhangi bir iletişim kuralının kullanımıyla, Hizmet Veri Yolu Geçişleri, Kuyruklar veya aracılığıyla gönderilen veya alınan kullanıcı tanımlı içerik anlamına gelir.</w:t>
      </w:r>
    </w:p>
    <w:p w14:paraId="57D758C9" w14:textId="77777777" w:rsidR="00EB79DB" w:rsidRPr="00285F6E" w:rsidRDefault="00EB79DB" w:rsidP="00EB79DB">
      <w:pPr>
        <w:pStyle w:val="ProductList-Body"/>
        <w:spacing w:before="120" w:line="238" w:lineRule="auto"/>
      </w:pPr>
      <w:r>
        <w:rPr>
          <w:b/>
          <w:bCs/>
          <w:color w:val="00188F"/>
        </w:rPr>
        <w:t>Geçişler için Aylık Çalışma Süresi Hesaplaması ve Hizmet Düzeyleri</w:t>
      </w:r>
    </w:p>
    <w:p w14:paraId="7B75F80C" w14:textId="77777777" w:rsidR="00EB79DB" w:rsidRPr="00285F6E" w:rsidRDefault="00EB79DB" w:rsidP="00EB79DB">
      <w:pPr>
        <w:pStyle w:val="ProductList-Body"/>
        <w:spacing w:line="238" w:lineRule="auto"/>
      </w:pPr>
      <w:r>
        <w:t>“</w:t>
      </w:r>
      <w:r>
        <w:rPr>
          <w:b/>
          <w:color w:val="00188F"/>
        </w:rPr>
        <w:t>Dağıtım Dakikaları</w:t>
      </w:r>
      <w:r>
        <w:t>”, belirli bir Geçişin bir fatura ayında Microsoft Azure'da dağıtıldığı toplam dakika sayısıdır.</w:t>
      </w:r>
    </w:p>
    <w:p w14:paraId="77B9ED2D"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Geçişlerdeki tüm Dağıtım Dakikalarının toplamıdır.</w:t>
      </w:r>
    </w:p>
    <w:p w14:paraId="32CCCB43" w14:textId="77777777" w:rsidR="00EB79DB" w:rsidRPr="00285F6E" w:rsidRDefault="00EB79DB" w:rsidP="00EB79DB">
      <w:pPr>
        <w:pStyle w:val="ProductList-Body"/>
        <w:spacing w:line="238" w:lineRule="auto"/>
      </w:pPr>
      <w:r>
        <w:rPr>
          <w:b/>
          <w:color w:val="00188F"/>
        </w:rPr>
        <w:t>Kesinti Süresi</w:t>
      </w:r>
      <w:r w:rsidRPr="00691780">
        <w:rPr>
          <w:b/>
        </w:rPr>
        <w:t>:</w:t>
      </w:r>
      <w:r>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59EA32D"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Geçişler ile ilgili olarak; belirli bir Microsoft Azure üyeliği için bir fatura ayında Kullanılabilir Maksimum Dakikadan Kesinti Süresinin çıkarılıp Kullanılabilir Maksimum Dakikaya bölünmesiyle hesaplanır. </w:t>
      </w:r>
    </w:p>
    <w:p w14:paraId="61E6ED62" w14:textId="77777777" w:rsidR="00EB79DB" w:rsidRPr="00285F6E" w:rsidRDefault="00EB79DB" w:rsidP="00EB79DB">
      <w:pPr>
        <w:pStyle w:val="ProductList-Body"/>
        <w:spacing w:line="238" w:lineRule="auto"/>
      </w:pPr>
      <w:r>
        <w:t>Aylık Çalışma Süresi Yüzdesi, aşağıdaki formülle gösterilir:</w:t>
      </w:r>
    </w:p>
    <w:p w14:paraId="732DA223" w14:textId="77777777" w:rsidR="00EB79DB" w:rsidRPr="00285F6E" w:rsidRDefault="00EB79DB" w:rsidP="00EB79DB">
      <w:pPr>
        <w:pStyle w:val="ProductList-Body"/>
        <w:spacing w:line="238" w:lineRule="auto"/>
      </w:pPr>
      <w:bookmarkStart w:id="410" w:name="_Hlk119327328"/>
    </w:p>
    <w:bookmarkEnd w:id="410"/>
    <w:p w14:paraId="38B21B3E"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3CBDD30" w14:textId="77777777" w:rsidR="00EB79DB" w:rsidRPr="00285F6E" w:rsidRDefault="00EB79DB" w:rsidP="00EB79DB">
      <w:pPr>
        <w:pStyle w:val="ProductList-Body"/>
        <w:spacing w:line="238" w:lineRule="auto"/>
      </w:pPr>
      <w:r>
        <w:rPr>
          <w:b/>
          <w:color w:val="00188F"/>
        </w:rPr>
        <w:t>Aşağıdaki Hizmet Düzeyleri ve Hizmet Kredileri, Müşterinin, Geçişleri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0B3E867" w14:textId="77777777" w:rsidTr="00C94E4B">
        <w:trPr>
          <w:tblHeader/>
        </w:trPr>
        <w:tc>
          <w:tcPr>
            <w:tcW w:w="5400" w:type="dxa"/>
            <w:shd w:val="clear" w:color="auto" w:fill="0072C6"/>
          </w:tcPr>
          <w:p w14:paraId="5EF12EB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59ADA4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BCC3A1D" w14:textId="77777777" w:rsidTr="00C94E4B">
        <w:tc>
          <w:tcPr>
            <w:tcW w:w="5400" w:type="dxa"/>
          </w:tcPr>
          <w:p w14:paraId="10E76367" w14:textId="77777777" w:rsidR="00EB79DB" w:rsidRPr="00EF7CF9" w:rsidRDefault="00EB79DB" w:rsidP="00C94E4B">
            <w:pPr>
              <w:pStyle w:val="ProductList-OfferingBody"/>
              <w:spacing w:line="238" w:lineRule="auto"/>
              <w:jc w:val="center"/>
            </w:pPr>
            <w:r>
              <w:t>&lt; %99,9</w:t>
            </w:r>
          </w:p>
        </w:tc>
        <w:tc>
          <w:tcPr>
            <w:tcW w:w="3987" w:type="dxa"/>
          </w:tcPr>
          <w:p w14:paraId="17DD31CD" w14:textId="77777777" w:rsidR="00EB79DB" w:rsidRPr="00EF7CF9" w:rsidRDefault="00EB79DB" w:rsidP="00C94E4B">
            <w:pPr>
              <w:pStyle w:val="ProductList-OfferingBody"/>
              <w:spacing w:line="238" w:lineRule="auto"/>
              <w:jc w:val="center"/>
            </w:pPr>
            <w:r>
              <w:t>%10</w:t>
            </w:r>
          </w:p>
        </w:tc>
      </w:tr>
      <w:tr w:rsidR="00EB79DB" w:rsidRPr="00B44CF9" w14:paraId="35100B7D" w14:textId="77777777" w:rsidTr="00C94E4B">
        <w:tc>
          <w:tcPr>
            <w:tcW w:w="5400" w:type="dxa"/>
          </w:tcPr>
          <w:p w14:paraId="04DE21F3" w14:textId="77777777" w:rsidR="00EB79DB" w:rsidRPr="00EF7CF9" w:rsidRDefault="00EB79DB" w:rsidP="00C94E4B">
            <w:pPr>
              <w:pStyle w:val="ProductList-OfferingBody"/>
              <w:spacing w:line="238" w:lineRule="auto"/>
              <w:jc w:val="center"/>
            </w:pPr>
            <w:r>
              <w:t>&lt; %99</w:t>
            </w:r>
          </w:p>
        </w:tc>
        <w:tc>
          <w:tcPr>
            <w:tcW w:w="3987" w:type="dxa"/>
          </w:tcPr>
          <w:p w14:paraId="58C913F9" w14:textId="77777777" w:rsidR="00EB79DB" w:rsidRPr="00EF7CF9" w:rsidRDefault="00EB79DB" w:rsidP="00C94E4B">
            <w:pPr>
              <w:pStyle w:val="ProductList-OfferingBody"/>
              <w:spacing w:line="238" w:lineRule="auto"/>
              <w:jc w:val="center"/>
            </w:pPr>
            <w:r>
              <w:t>%25</w:t>
            </w:r>
          </w:p>
        </w:tc>
      </w:tr>
    </w:tbl>
    <w:p w14:paraId="43959C44" w14:textId="77777777" w:rsidR="00EB79DB" w:rsidRPr="00285F6E" w:rsidRDefault="00EB79DB" w:rsidP="00EB79DB">
      <w:pPr>
        <w:pStyle w:val="ProductList-Body"/>
        <w:keepNext/>
        <w:tabs>
          <w:tab w:val="clear" w:pos="360"/>
          <w:tab w:val="clear" w:pos="720"/>
          <w:tab w:val="clear" w:pos="1080"/>
        </w:tabs>
        <w:spacing w:before="240" w:line="238" w:lineRule="auto"/>
      </w:pPr>
      <w:bookmarkStart w:id="411" w:name="_Toc526859711"/>
      <w:bookmarkStart w:id="412" w:name="_Toc457821577"/>
      <w:r>
        <w:rPr>
          <w:b/>
          <w:bCs/>
          <w:color w:val="00188F"/>
        </w:rPr>
        <w:t>Kuyruklar ve Konular için Aylık Çalışma Süresi Hesaplaması ve Hizmet Düzeyleri</w:t>
      </w:r>
    </w:p>
    <w:p w14:paraId="5D98BF15"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47E7756D" w14:textId="77777777" w:rsidR="00EB79DB" w:rsidRPr="00285F6E" w:rsidRDefault="00EB79DB" w:rsidP="00EB79DB">
      <w:pPr>
        <w:pStyle w:val="ProductList-Body"/>
        <w:spacing w:line="238" w:lineRule="auto"/>
      </w:pPr>
      <w:r>
        <w:rPr>
          <w:color w:val="000000" w:themeColor="text1"/>
        </w:rPr>
        <w:t>“</w:t>
      </w:r>
      <w:r>
        <w:rPr>
          <w:b/>
          <w:bCs/>
          <w:color w:val="00188F"/>
        </w:rPr>
        <w:t>Dağıtım Dakikaları</w:t>
      </w:r>
      <w:r>
        <w:rPr>
          <w:color w:val="000000" w:themeColor="text1"/>
        </w:rPr>
        <w:t>”, belirli bir Kuyruğun veya Konunun bir fatura ayı boyunca Microsoft Azure'da dağıtıldığı toplam dakika sayısıdır.</w:t>
      </w:r>
    </w:p>
    <w:p w14:paraId="1590A68D"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bir fatura ayı boyunca belirli bir Microsoft Azure üyeliğinde sizin tarafınızdan dağıtılan tüm Kuyruklar ve Konulardaki tüm Dağıtım Dakikalarının toplamıdır.</w:t>
      </w:r>
    </w:p>
    <w:p w14:paraId="69521B6E" w14:textId="77777777" w:rsidR="00EB79DB" w:rsidRPr="00285F6E" w:rsidRDefault="00EB79DB" w:rsidP="00EB79DB">
      <w:pPr>
        <w:pStyle w:val="ProductList-Body"/>
        <w:spacing w:line="238" w:lineRule="auto"/>
      </w:pPr>
      <w:r>
        <w:rPr>
          <w:b/>
          <w:bCs/>
          <w:color w:val="00188F"/>
        </w:rPr>
        <w:t>Kesinti Süresi</w:t>
      </w:r>
      <w:r w:rsidRPr="00691780">
        <w:rPr>
          <w:b/>
          <w:bCs/>
          <w:color w:val="00188F"/>
        </w:rPr>
        <w:t>:</w:t>
      </w:r>
      <w:r>
        <w:rPr>
          <w:color w:val="000000" w:themeColor="text1"/>
        </w:rPr>
        <w:t xml:space="preserve"> 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0DF32B3F" w14:textId="77777777" w:rsidR="00EB79DB" w:rsidRPr="00285F6E" w:rsidRDefault="00EB79DB" w:rsidP="00EB79DB">
      <w:pPr>
        <w:pStyle w:val="ProductList-Body"/>
        <w:spacing w:line="238" w:lineRule="auto"/>
      </w:pPr>
      <w:r>
        <w:rPr>
          <w:b/>
          <w:bCs/>
          <w:color w:val="00188F"/>
        </w:rPr>
        <w:t>Aylık Çalışma Süresi Yüzdesi</w:t>
      </w:r>
      <w:r w:rsidRPr="00691780">
        <w:rPr>
          <w:b/>
          <w:color w:val="000000" w:themeColor="text1"/>
        </w:rPr>
        <w:t>:</w:t>
      </w:r>
      <w:r>
        <w:rPr>
          <w:color w:val="000000" w:themeColor="text1"/>
        </w:rPr>
        <w:t xml:space="preserve"> Kuyruklar ve Konular için, belirli bir Microsoft Azure üyeliği için bir fatura ayında Kullanılabilir Maksimum Dakikadan Kesinti Süresinin çıkarılıp Kullanılabilir Maksimum Dakikaya bölünmesiyle hesaplanır. </w:t>
      </w:r>
    </w:p>
    <w:p w14:paraId="44CED306" w14:textId="77777777" w:rsidR="00EB79DB" w:rsidRPr="00285F6E" w:rsidRDefault="00EB79DB" w:rsidP="00EB79DB">
      <w:pPr>
        <w:pStyle w:val="ProductList-Body"/>
        <w:spacing w:line="238" w:lineRule="auto"/>
      </w:pPr>
      <w:r>
        <w:rPr>
          <w:color w:val="000000" w:themeColor="text1"/>
        </w:rPr>
        <w:t>Aylık Çalışma Süresi Yüzdesi, aşağıdaki formülle gösterilir:</w:t>
      </w:r>
    </w:p>
    <w:p w14:paraId="4D825D6D" w14:textId="77777777" w:rsidR="00EB79DB" w:rsidRPr="00285F6E" w:rsidRDefault="00EB79DB" w:rsidP="00EB79DB">
      <w:pPr>
        <w:pStyle w:val="ProductList-Body"/>
        <w:spacing w:line="238" w:lineRule="auto"/>
      </w:pPr>
    </w:p>
    <w:p w14:paraId="1D470D0B"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9CC2ECB" w14:textId="77777777" w:rsidR="00EB79DB" w:rsidRPr="00285F6E" w:rsidRDefault="00EB79DB" w:rsidP="00EB79DB">
      <w:pPr>
        <w:pStyle w:val="ProductList-Body"/>
        <w:spacing w:line="238" w:lineRule="auto"/>
      </w:pPr>
      <w:r>
        <w:rPr>
          <w:b/>
          <w:bCs/>
          <w:color w:val="00188F"/>
        </w:rPr>
        <w:t>Aşağıdaki Hizmet Düzeyleri ve Hizmet Kredileri, Müşterinin, Kuyrukları ve Konuları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A018C9B" w14:textId="77777777" w:rsidTr="00C94E4B">
        <w:trPr>
          <w:tblHeader/>
        </w:trPr>
        <w:tc>
          <w:tcPr>
            <w:tcW w:w="5400" w:type="dxa"/>
            <w:shd w:val="clear" w:color="auto" w:fill="0072C6"/>
          </w:tcPr>
          <w:p w14:paraId="392C0CB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lastRenderedPageBreak/>
              <w:t>Aylık Çalışma Süresi Yüzdesi</w:t>
            </w:r>
          </w:p>
        </w:tc>
        <w:tc>
          <w:tcPr>
            <w:tcW w:w="3987" w:type="dxa"/>
            <w:shd w:val="clear" w:color="auto" w:fill="0072C6"/>
          </w:tcPr>
          <w:p w14:paraId="69F1BD8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146C051" w14:textId="77777777" w:rsidTr="00C94E4B">
        <w:tc>
          <w:tcPr>
            <w:tcW w:w="5400" w:type="dxa"/>
          </w:tcPr>
          <w:p w14:paraId="287C13F7" w14:textId="77777777" w:rsidR="00EB79DB" w:rsidRPr="00EF7CF9" w:rsidRDefault="00EB79DB" w:rsidP="00C94E4B">
            <w:pPr>
              <w:pStyle w:val="ProductList-OfferingBody"/>
              <w:spacing w:line="238" w:lineRule="auto"/>
              <w:jc w:val="center"/>
            </w:pPr>
            <w:r>
              <w:t>&lt; %99,9</w:t>
            </w:r>
          </w:p>
        </w:tc>
        <w:tc>
          <w:tcPr>
            <w:tcW w:w="3987" w:type="dxa"/>
          </w:tcPr>
          <w:p w14:paraId="3B16B5BC" w14:textId="77777777" w:rsidR="00EB79DB" w:rsidRPr="00EF7CF9" w:rsidRDefault="00EB79DB" w:rsidP="00C94E4B">
            <w:pPr>
              <w:pStyle w:val="ProductList-OfferingBody"/>
              <w:spacing w:line="238" w:lineRule="auto"/>
              <w:jc w:val="center"/>
            </w:pPr>
            <w:r>
              <w:t>%10</w:t>
            </w:r>
          </w:p>
        </w:tc>
      </w:tr>
      <w:tr w:rsidR="00EB79DB" w:rsidRPr="00B44CF9" w14:paraId="71DDD4B3" w14:textId="77777777" w:rsidTr="00C94E4B">
        <w:tc>
          <w:tcPr>
            <w:tcW w:w="5400" w:type="dxa"/>
          </w:tcPr>
          <w:p w14:paraId="424CC728" w14:textId="77777777" w:rsidR="00EB79DB" w:rsidRPr="00EF7CF9" w:rsidRDefault="00EB79DB" w:rsidP="00C94E4B">
            <w:pPr>
              <w:pStyle w:val="ProductList-OfferingBody"/>
              <w:spacing w:line="238" w:lineRule="auto"/>
              <w:jc w:val="center"/>
            </w:pPr>
            <w:r>
              <w:t>&lt; %99</w:t>
            </w:r>
          </w:p>
        </w:tc>
        <w:tc>
          <w:tcPr>
            <w:tcW w:w="3987" w:type="dxa"/>
          </w:tcPr>
          <w:p w14:paraId="16811A62" w14:textId="77777777" w:rsidR="00EB79DB" w:rsidRPr="00EF7CF9" w:rsidRDefault="00EB79DB" w:rsidP="00C94E4B">
            <w:pPr>
              <w:pStyle w:val="ProductList-OfferingBody"/>
              <w:spacing w:line="238" w:lineRule="auto"/>
              <w:jc w:val="center"/>
            </w:pPr>
            <w:r>
              <w:t>%25</w:t>
            </w:r>
          </w:p>
        </w:tc>
      </w:tr>
    </w:tbl>
    <w:p w14:paraId="6635D29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9DC8C3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13" w:name="_Toc52348985"/>
      <w:bookmarkStart w:id="414" w:name="_Toc120626085"/>
      <w:bookmarkStart w:id="415" w:name="_Toc126069671"/>
      <w:r>
        <w:t>Azure SignalR Hizmeti</w:t>
      </w:r>
      <w:bookmarkEnd w:id="411"/>
      <w:bookmarkEnd w:id="413"/>
      <w:bookmarkEnd w:id="414"/>
      <w:bookmarkEnd w:id="415"/>
    </w:p>
    <w:p w14:paraId="5CFB53D9" w14:textId="77777777" w:rsidR="00EB79DB" w:rsidRPr="00285F6E" w:rsidRDefault="00EB79DB" w:rsidP="00EB79DB">
      <w:pPr>
        <w:pStyle w:val="ProductList-Body"/>
        <w:spacing w:line="238" w:lineRule="auto"/>
      </w:pPr>
      <w:r>
        <w:rPr>
          <w:b/>
          <w:color w:val="00188F"/>
        </w:rPr>
        <w:t>Ek Tanımlar</w:t>
      </w:r>
      <w:r w:rsidRPr="00691780">
        <w:rPr>
          <w:b/>
        </w:rPr>
        <w:t>:</w:t>
      </w:r>
    </w:p>
    <w:p w14:paraId="30CC8513" w14:textId="77777777" w:rsidR="00EB79DB" w:rsidRPr="00285F6E" w:rsidRDefault="00EB79DB" w:rsidP="00EB79DB">
      <w:pPr>
        <w:autoSpaceDE w:val="0"/>
        <w:autoSpaceDN w:val="0"/>
        <w:spacing w:after="0" w:line="238" w:lineRule="auto"/>
      </w:pPr>
      <w:bookmarkStart w:id="416" w:name="_Hlk525654755"/>
      <w:r>
        <w:rPr>
          <w:sz w:val="18"/>
        </w:rPr>
        <w:t>“</w:t>
      </w:r>
      <w:r>
        <w:rPr>
          <w:b/>
          <w:color w:val="00188F"/>
          <w:sz w:val="18"/>
        </w:rPr>
        <w:t>Kesinti Süresi</w:t>
      </w:r>
      <w:r>
        <w:rPr>
          <w:sz w:val="18"/>
        </w:rPr>
        <w:t>”</w:t>
      </w:r>
      <w:r>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Pr>
          <w:rFonts w:ascii="Segoe UI" w:eastAsiaTheme="minorEastAsia" w:hAnsi="Segoe UI" w:cs="Segoe UI"/>
          <w:color w:val="000000"/>
          <w:sz w:val="18"/>
          <w:szCs w:val="18"/>
        </w:rPr>
        <w:t xml:space="preserve"> </w:t>
      </w:r>
    </w:p>
    <w:p w14:paraId="3119EA31" w14:textId="77777777" w:rsidR="00EB79DB" w:rsidRPr="00285F6E" w:rsidRDefault="00EB79DB" w:rsidP="00EB79DB">
      <w:pPr>
        <w:pStyle w:val="ProductList-Body"/>
        <w:spacing w:line="238" w:lineRule="auto"/>
      </w:pPr>
      <w:r>
        <w:t>“</w:t>
      </w:r>
      <w:r>
        <w:rPr>
          <w:b/>
          <w:color w:val="00188F"/>
        </w:rPr>
        <w:t>Kullanılabilir Maksimum Dakikalar</w:t>
      </w:r>
      <w:r>
        <w:t>”, SignalR Hizmetinin belirli bir Microsoft Azure aboneliği için bir fatura ayında Müşteri tarafından dağıtıldığı toplam dakika sayısıdır.</w:t>
      </w:r>
    </w:p>
    <w:p w14:paraId="4A3A2DCC" w14:textId="77777777" w:rsidR="00EB79DB" w:rsidRPr="00285F6E" w:rsidRDefault="00EB79DB" w:rsidP="00EB79DB">
      <w:pPr>
        <w:pStyle w:val="ProductList-Body"/>
        <w:spacing w:after="40" w:line="238" w:lineRule="auto"/>
      </w:pPr>
      <w:r>
        <w:t>“</w:t>
      </w:r>
      <w:r>
        <w:rPr>
          <w:b/>
          <w:color w:val="00188F"/>
        </w:rPr>
        <w:t>SignalR Hizmeti Uç Noktası</w:t>
      </w:r>
      <w:r>
        <w:t>”, sunucular veya istemciler tarafından SignalR İşlemleri gerçekleştirilmek üzere, kendisi aracılığıyla SignalR Hizmetine erişilen ana bilgisayar adıdır.</w:t>
      </w:r>
    </w:p>
    <w:p w14:paraId="34FBB657" w14:textId="77777777" w:rsidR="00EB79DB" w:rsidRDefault="00EB79DB" w:rsidP="00EB79DB">
      <w:pPr>
        <w:pStyle w:val="ProductList-Body"/>
        <w:spacing w:after="40" w:line="238" w:lineRule="auto"/>
      </w:pPr>
      <w:r>
        <w:t>“</w:t>
      </w:r>
      <w:r>
        <w:rPr>
          <w:b/>
          <w:color w:val="00188F"/>
        </w:rPr>
        <w:t>SignalR İşlemleri</w:t>
      </w:r>
      <w:r>
        <w:t>”, istemciden sunucuya veya sunucudan istemciye bir SignalR Hizmeti Uç Noktası üzerinden gönderilen işlem istekleri dizisidir.</w:t>
      </w:r>
    </w:p>
    <w:p w14:paraId="378EE92B" w14:textId="77777777" w:rsidR="00EB79DB" w:rsidRPr="00285F6E" w:rsidRDefault="00EB79DB" w:rsidP="00EB79DB">
      <w:pPr>
        <w:pStyle w:val="ProductList-Body"/>
        <w:spacing w:after="40" w:line="238" w:lineRule="auto"/>
      </w:pPr>
    </w:p>
    <w:bookmarkEnd w:id="416"/>
    <w:p w14:paraId="0093EDFE"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61DD4CF" w14:textId="77777777" w:rsidR="00EB79DB" w:rsidRPr="00285F6E" w:rsidRDefault="00EB79DB" w:rsidP="00EB79DB">
      <w:pPr>
        <w:pStyle w:val="ProductList-Body"/>
        <w:spacing w:line="238" w:lineRule="auto"/>
      </w:pPr>
    </w:p>
    <w:p w14:paraId="0179D123"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958D2AE" w14:textId="77777777" w:rsidR="00EB79DB" w:rsidRPr="00285F6E" w:rsidRDefault="00EB79DB" w:rsidP="00EB79DB">
      <w:pPr>
        <w:pStyle w:val="ProductList-Body"/>
        <w:spacing w:line="238" w:lineRule="auto"/>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1F972213" w14:textId="77777777" w:rsidR="00EB79DB" w:rsidRPr="00285F6E" w:rsidRDefault="00EB79DB" w:rsidP="00EB79DB">
      <w:pPr>
        <w:pStyle w:val="ProductList-Body"/>
        <w:spacing w:line="238" w:lineRule="auto"/>
      </w:pPr>
    </w:p>
    <w:p w14:paraId="0402EF13"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ABEDB18" w14:textId="77777777" w:rsidTr="00C94E4B">
        <w:trPr>
          <w:tblHeader/>
        </w:trPr>
        <w:tc>
          <w:tcPr>
            <w:tcW w:w="5400" w:type="dxa"/>
            <w:shd w:val="clear" w:color="auto" w:fill="0072C6"/>
          </w:tcPr>
          <w:p w14:paraId="7F9A59E8"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F78075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62B9D7" w14:textId="77777777" w:rsidTr="00C94E4B">
        <w:tc>
          <w:tcPr>
            <w:tcW w:w="5400" w:type="dxa"/>
          </w:tcPr>
          <w:p w14:paraId="26E7E191" w14:textId="77777777" w:rsidR="00EB79DB" w:rsidRPr="005A3C16" w:rsidRDefault="00EB79DB" w:rsidP="00C94E4B">
            <w:pPr>
              <w:pStyle w:val="ProductList-OfferingBody"/>
              <w:spacing w:line="238" w:lineRule="auto"/>
              <w:jc w:val="center"/>
            </w:pPr>
            <w:r>
              <w:t>&lt; %99,9</w:t>
            </w:r>
          </w:p>
        </w:tc>
        <w:tc>
          <w:tcPr>
            <w:tcW w:w="3987" w:type="dxa"/>
          </w:tcPr>
          <w:p w14:paraId="28C533D8" w14:textId="77777777" w:rsidR="00EB79DB" w:rsidRPr="005A3C16" w:rsidRDefault="00EB79DB" w:rsidP="00C94E4B">
            <w:pPr>
              <w:pStyle w:val="ProductList-OfferingBody"/>
              <w:spacing w:line="238" w:lineRule="auto"/>
              <w:jc w:val="center"/>
            </w:pPr>
            <w:r>
              <w:t>%10</w:t>
            </w:r>
          </w:p>
        </w:tc>
      </w:tr>
      <w:tr w:rsidR="00EB79DB" w:rsidRPr="00B44CF9" w14:paraId="5EEAD157" w14:textId="77777777" w:rsidTr="00C94E4B">
        <w:tc>
          <w:tcPr>
            <w:tcW w:w="5400" w:type="dxa"/>
          </w:tcPr>
          <w:p w14:paraId="568034D0" w14:textId="77777777" w:rsidR="00EB79DB" w:rsidRPr="005A3C16" w:rsidRDefault="00EB79DB" w:rsidP="00C94E4B">
            <w:pPr>
              <w:pStyle w:val="ProductList-OfferingBody"/>
              <w:spacing w:line="238" w:lineRule="auto"/>
              <w:jc w:val="center"/>
            </w:pPr>
            <w:r>
              <w:t>&lt; %99,9</w:t>
            </w:r>
          </w:p>
        </w:tc>
        <w:tc>
          <w:tcPr>
            <w:tcW w:w="3987" w:type="dxa"/>
          </w:tcPr>
          <w:p w14:paraId="0F76E2E3" w14:textId="77777777" w:rsidR="00EB79DB" w:rsidRPr="005A3C16" w:rsidRDefault="00EB79DB" w:rsidP="00C94E4B">
            <w:pPr>
              <w:pStyle w:val="ProductList-OfferingBody"/>
              <w:spacing w:line="238" w:lineRule="auto"/>
              <w:jc w:val="center"/>
            </w:pPr>
            <w:r>
              <w:t>%25</w:t>
            </w:r>
          </w:p>
        </w:tc>
      </w:tr>
    </w:tbl>
    <w:p w14:paraId="716DDD4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CE00F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17" w:name="AzureSiteRecoveryService_OnPremtoAzure"/>
      <w:bookmarkStart w:id="418" w:name="_Toc52349007"/>
      <w:bookmarkStart w:id="419" w:name="_Toc120626086"/>
      <w:bookmarkStart w:id="420" w:name="_Toc126069672"/>
      <w:bookmarkEnd w:id="412"/>
      <w:r>
        <w:t>Azure Site Recovery</w:t>
      </w:r>
      <w:bookmarkEnd w:id="417"/>
      <w:bookmarkEnd w:id="418"/>
      <w:bookmarkEnd w:id="419"/>
      <w:bookmarkEnd w:id="420"/>
    </w:p>
    <w:p w14:paraId="60081BC2" w14:textId="77777777" w:rsidR="00EB79DB" w:rsidRPr="00285F6E" w:rsidRDefault="00EB79DB" w:rsidP="00EB79DB">
      <w:pPr>
        <w:pStyle w:val="ProductList-Body"/>
        <w:spacing w:line="238" w:lineRule="auto"/>
      </w:pPr>
      <w:r>
        <w:rPr>
          <w:b/>
          <w:color w:val="00188F"/>
        </w:rPr>
        <w:t>Ek Tanımlar</w:t>
      </w:r>
      <w:r w:rsidRPr="00691780">
        <w:rPr>
          <w:b/>
        </w:rPr>
        <w:t>:</w:t>
      </w:r>
    </w:p>
    <w:p w14:paraId="321DD05F" w14:textId="77777777" w:rsidR="00EB79DB" w:rsidRPr="00285F6E" w:rsidRDefault="00EB79DB" w:rsidP="00EB79DB">
      <w:pPr>
        <w:pStyle w:val="ProductList-Body"/>
        <w:spacing w:after="40" w:line="238" w:lineRule="auto"/>
      </w:pPr>
      <w:r>
        <w:t>“</w:t>
      </w:r>
      <w:r>
        <w:rPr>
          <w:b/>
          <w:color w:val="00188F"/>
        </w:rPr>
        <w:t>Yük Devretme</w:t>
      </w:r>
      <w:r>
        <w:t>”, birincil bir tesisten ikincil bir tesise Korunan Örneğin benzetimli veya gerçek kontrolünün aktarılması sürecidir.</w:t>
      </w:r>
    </w:p>
    <w:p w14:paraId="3CCF9FC2" w14:textId="77777777" w:rsidR="00EB79DB" w:rsidRPr="00285F6E" w:rsidRDefault="00EB79DB" w:rsidP="00EB79DB">
      <w:pPr>
        <w:pStyle w:val="ProductList-Body"/>
        <w:spacing w:after="40" w:line="238" w:lineRule="auto"/>
      </w:pPr>
      <w:r>
        <w:t>“</w:t>
      </w:r>
      <w:r>
        <w:rPr>
          <w:b/>
          <w:color w:val="00188F"/>
        </w:rPr>
        <w:t>Tesisten Azure'a Yük Devretme</w:t>
      </w:r>
      <w:r>
        <w:t>”, bir Azure dışı birincil tesisten bir Azure ikincil tesisine Korunan Örneğin Yük Devridir.</w:t>
      </w:r>
    </w:p>
    <w:p w14:paraId="0430A7C0" w14:textId="77777777" w:rsidR="00EB79DB" w:rsidRPr="00285F6E" w:rsidRDefault="00EB79DB" w:rsidP="00EB79DB">
      <w:pPr>
        <w:pStyle w:val="ProductList-Body"/>
        <w:spacing w:after="40" w:line="238" w:lineRule="auto"/>
      </w:pPr>
      <w:r>
        <w:t>“</w:t>
      </w:r>
      <w:r>
        <w:rPr>
          <w:b/>
          <w:color w:val="00188F"/>
        </w:rPr>
        <w:t>Azure'dan Azure'a Yük Devretme</w:t>
      </w:r>
      <w:r>
        <w:t>”</w:t>
      </w:r>
      <w:r>
        <w:rPr>
          <w:rFonts w:ascii="&amp;quot" w:hAnsi="&amp;quot"/>
          <w:color w:val="505050"/>
          <w:sz w:val="23"/>
          <w:szCs w:val="23"/>
        </w:rPr>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59A03529" w14:textId="77777777" w:rsidR="00EB79DB" w:rsidRPr="00285F6E" w:rsidRDefault="00EB79DB" w:rsidP="00EB79DB">
      <w:pPr>
        <w:pStyle w:val="ProductList-Body"/>
        <w:spacing w:after="40" w:line="238" w:lineRule="auto"/>
      </w:pPr>
      <w:r>
        <w:t>“</w:t>
      </w:r>
      <w:r>
        <w:rPr>
          <w:b/>
          <w:color w:val="00188F"/>
        </w:rPr>
        <w:t>Tesisten Tesise Yük Devretme</w:t>
      </w:r>
      <w:r>
        <w:t>”, bir Azure dışı birincil tesisten bir Azure dışı ikincil tesise Korunan Örneğin Yük Devridir.</w:t>
      </w:r>
    </w:p>
    <w:p w14:paraId="72243983" w14:textId="77777777" w:rsidR="00EB79DB" w:rsidRPr="00285F6E" w:rsidRDefault="00EB79DB" w:rsidP="00EB79DB">
      <w:pPr>
        <w:pStyle w:val="ProductList-Body"/>
        <w:spacing w:after="40" w:line="238" w:lineRule="auto"/>
      </w:pPr>
      <w:r>
        <w:t>“</w:t>
      </w:r>
      <w:r>
        <w:rPr>
          <w:b/>
          <w:color w:val="00188F"/>
        </w:rPr>
        <w:t>Korunan Örnek</w:t>
      </w:r>
      <w: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72BF4BB3" w14:textId="77777777" w:rsidR="00EB79DB" w:rsidRPr="00285F6E" w:rsidRDefault="00EB79DB" w:rsidP="00EB79DB">
      <w:pPr>
        <w:pStyle w:val="ProductList-Body"/>
        <w:spacing w:before="120" w:line="238" w:lineRule="auto"/>
      </w:pPr>
      <w:r>
        <w:rPr>
          <w:b/>
          <w:bCs/>
          <w:color w:val="00188F"/>
        </w:rPr>
        <w:t>Tesisten Tesise Yük Devretme için Aylık Çalışma Süresi Hesaplaması ve Hizmet Düzeyleri</w:t>
      </w:r>
    </w:p>
    <w:p w14:paraId="2FC80EA2" w14:textId="77777777" w:rsidR="00EB79DB" w:rsidRPr="00285F6E" w:rsidRDefault="00EB79DB" w:rsidP="00EB79DB">
      <w:pPr>
        <w:pStyle w:val="ProductList-Body"/>
        <w:spacing w:after="40" w:line="238" w:lineRule="auto"/>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28E63964" w14:textId="77777777" w:rsidR="00EB79DB" w:rsidRPr="00285F6E" w:rsidRDefault="00EB79DB" w:rsidP="00EB79DB">
      <w:pPr>
        <w:pStyle w:val="ProductList-Body"/>
        <w:spacing w:after="40" w:line="238" w:lineRule="auto"/>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23347152" w14:textId="77777777" w:rsidR="00EB79DB" w:rsidRPr="00285F6E" w:rsidRDefault="00EB79DB" w:rsidP="00EB79DB">
      <w:pPr>
        <w:pStyle w:val="ProductList-Body"/>
        <w:spacing w:line="238" w:lineRule="auto"/>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2DEC0EE9" w14:textId="77777777" w:rsidR="00EB79DB" w:rsidRPr="00285F6E" w:rsidRDefault="00EB79DB" w:rsidP="00EB79DB">
      <w:pPr>
        <w:pStyle w:val="ProductList-Body"/>
        <w:spacing w:line="238" w:lineRule="auto"/>
      </w:pPr>
      <w:r>
        <w:rPr>
          <w:b/>
          <w:color w:val="00188F"/>
        </w:rPr>
        <w:t>Kesinti Süresi</w:t>
      </w:r>
      <w:r w:rsidRPr="00691780">
        <w:rPr>
          <w:b/>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5404DC5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fatura ayındaki belirli bir Korunan Örneğe ilişkin Tesisten Tesise Yük Devretme için, Kullanılabilir Maksimum Dakika Sayısından Kesinti Süresinin çıkarılıp Kullanılabilir Maksimum Dakika Sayısına bölünmesiyle hesaplanır. </w:t>
      </w:r>
    </w:p>
    <w:p w14:paraId="5986757C" w14:textId="77777777" w:rsidR="00EB79DB" w:rsidRPr="00285F6E" w:rsidRDefault="00EB79DB" w:rsidP="00EB79DB">
      <w:pPr>
        <w:pStyle w:val="ProductList-Body"/>
        <w:spacing w:line="238" w:lineRule="auto"/>
      </w:pPr>
      <w:r>
        <w:t>Aylık Çalışma Süresi Yüzdesi, aşağıdaki formül kullanılarak hesaplanır:</w:t>
      </w:r>
    </w:p>
    <w:p w14:paraId="1655FB81" w14:textId="77777777" w:rsidR="00EB79DB" w:rsidRPr="00285F6E" w:rsidRDefault="00EB79DB" w:rsidP="00EB79DB">
      <w:pPr>
        <w:pStyle w:val="ProductList-Body"/>
        <w:spacing w:line="238" w:lineRule="auto"/>
      </w:pPr>
    </w:p>
    <w:p w14:paraId="7B9E3516"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F679A27" w14:textId="77777777" w:rsidR="00EB79DB" w:rsidRPr="00285F6E" w:rsidRDefault="00EB79DB" w:rsidP="00EB79DB">
      <w:pPr>
        <w:pStyle w:val="ProductList-Body"/>
        <w:spacing w:line="238" w:lineRule="auto"/>
      </w:pPr>
      <w:r>
        <w:rPr>
          <w:b/>
          <w:color w:val="00188F"/>
        </w:rPr>
        <w:lastRenderedPageBreak/>
        <w:t>Aşağıdaki Hizmet Düzeyleri ve Hizmet Kredileri, Müşterinin, Tesisten Tesise Yük Devretmeye ilişkin Tesis Kurtarma Hizmeti dâhilindeki her Korunan Örneği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C4D2087" w14:textId="77777777" w:rsidTr="00C94E4B">
        <w:trPr>
          <w:tblHeader/>
        </w:trPr>
        <w:tc>
          <w:tcPr>
            <w:tcW w:w="5400" w:type="dxa"/>
            <w:shd w:val="clear" w:color="auto" w:fill="0072C6"/>
          </w:tcPr>
          <w:p w14:paraId="4491D27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943E24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6492438" w14:textId="77777777" w:rsidTr="00C94E4B">
        <w:tc>
          <w:tcPr>
            <w:tcW w:w="5400" w:type="dxa"/>
          </w:tcPr>
          <w:p w14:paraId="25E5A73F" w14:textId="77777777" w:rsidR="00EB79DB" w:rsidRPr="00EF7CF9" w:rsidRDefault="00EB79DB" w:rsidP="00C94E4B">
            <w:pPr>
              <w:pStyle w:val="ProductList-OfferingBody"/>
              <w:spacing w:line="238" w:lineRule="auto"/>
              <w:jc w:val="center"/>
            </w:pPr>
            <w:r>
              <w:t>&lt; %99,9</w:t>
            </w:r>
          </w:p>
        </w:tc>
        <w:tc>
          <w:tcPr>
            <w:tcW w:w="3987" w:type="dxa"/>
          </w:tcPr>
          <w:p w14:paraId="764DEB4F" w14:textId="77777777" w:rsidR="00EB79DB" w:rsidRPr="00EF7CF9" w:rsidRDefault="00EB79DB" w:rsidP="00C94E4B">
            <w:pPr>
              <w:pStyle w:val="ProductList-OfferingBody"/>
              <w:spacing w:line="238" w:lineRule="auto"/>
              <w:jc w:val="center"/>
            </w:pPr>
            <w:r>
              <w:t>%10</w:t>
            </w:r>
          </w:p>
        </w:tc>
      </w:tr>
      <w:tr w:rsidR="00EB79DB" w:rsidRPr="00B44CF9" w14:paraId="6D093B26" w14:textId="77777777" w:rsidTr="00C94E4B">
        <w:tc>
          <w:tcPr>
            <w:tcW w:w="5400" w:type="dxa"/>
          </w:tcPr>
          <w:p w14:paraId="5EFF4F2F" w14:textId="77777777" w:rsidR="00EB79DB" w:rsidRPr="00EF7CF9" w:rsidRDefault="00EB79DB" w:rsidP="00C94E4B">
            <w:pPr>
              <w:pStyle w:val="ProductList-OfferingBody"/>
              <w:spacing w:line="238" w:lineRule="auto"/>
              <w:jc w:val="center"/>
            </w:pPr>
            <w:r>
              <w:t>&lt; %99</w:t>
            </w:r>
          </w:p>
        </w:tc>
        <w:tc>
          <w:tcPr>
            <w:tcW w:w="3987" w:type="dxa"/>
          </w:tcPr>
          <w:p w14:paraId="038DABEC" w14:textId="77777777" w:rsidR="00EB79DB" w:rsidRPr="00EF7CF9" w:rsidRDefault="00EB79DB" w:rsidP="00C94E4B">
            <w:pPr>
              <w:pStyle w:val="ProductList-OfferingBody"/>
              <w:spacing w:line="238" w:lineRule="auto"/>
              <w:jc w:val="center"/>
            </w:pPr>
            <w:r>
              <w:t>%25</w:t>
            </w:r>
          </w:p>
        </w:tc>
      </w:tr>
    </w:tbl>
    <w:p w14:paraId="162F0669" w14:textId="77777777" w:rsidR="00EB79DB" w:rsidRPr="00285F6E" w:rsidRDefault="00EB79DB" w:rsidP="00EB79DB">
      <w:pPr>
        <w:pStyle w:val="ProductList-Body"/>
        <w:spacing w:before="240" w:line="238" w:lineRule="auto"/>
      </w:pPr>
      <w:r>
        <w:rPr>
          <w:b/>
          <w:bCs/>
          <w:color w:val="00188F"/>
        </w:rPr>
        <w:t>Tesisten Azure'a Yük Devretme için Aylık Kurtarma Süresi Hedefi ve Hizmet Düzeyleri</w:t>
      </w:r>
    </w:p>
    <w:p w14:paraId="2515A950" w14:textId="77777777" w:rsidR="00EB79DB" w:rsidRPr="00285F6E" w:rsidRDefault="00EB79DB" w:rsidP="00EB79DB">
      <w:pPr>
        <w:pStyle w:val="ProductList-Body"/>
        <w:spacing w:line="238" w:lineRule="auto"/>
      </w:pPr>
      <w:r>
        <w:t>“</w:t>
      </w:r>
      <w:r>
        <w:rPr>
          <w:b/>
          <w:color w:val="00188F"/>
        </w:rPr>
        <w:t>Kurtarma Süresi Hedefi</w:t>
      </w:r>
      <w: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4B0D1A42" w14:textId="77777777" w:rsidR="00EB79DB" w:rsidRPr="00285F6E" w:rsidRDefault="00EB79DB" w:rsidP="00EB79DB">
      <w:pPr>
        <w:pStyle w:val="ProductList-Body"/>
        <w:spacing w:line="238" w:lineRule="auto"/>
      </w:pPr>
      <w:r>
        <w:t>“</w:t>
      </w:r>
      <w:r>
        <w:rPr>
          <w:b/>
          <w:color w:val="00188F"/>
        </w:rPr>
        <w:t>Aylık Kurtarma Süresi Hedefi</w:t>
      </w:r>
      <w:r>
        <w:t>”</w:t>
      </w:r>
      <w:r w:rsidRPr="00691780">
        <w:rPr>
          <w:b/>
        </w:rPr>
        <w:t>:</w:t>
      </w:r>
      <w:r>
        <w:t xml:space="preserve"> Belirli bir fatura ayında Tesisten Azure'a çoğaltma için yapılandırılmış belirli bir Korunan Örnek için iki saattir.</w:t>
      </w:r>
    </w:p>
    <w:p w14:paraId="50B538A8" w14:textId="77777777" w:rsidR="00EB79DB" w:rsidRPr="00285F6E" w:rsidRDefault="00EB79DB" w:rsidP="00EB79DB">
      <w:pPr>
        <w:pStyle w:val="ProductList-Body"/>
        <w:spacing w:line="238" w:lineRule="auto"/>
      </w:pPr>
    </w:p>
    <w:p w14:paraId="534B6756" w14:textId="77777777" w:rsidR="00EB79DB" w:rsidRPr="00285F6E" w:rsidRDefault="00EB79DB" w:rsidP="00EB79DB">
      <w:pPr>
        <w:pStyle w:val="ProductList-Body"/>
        <w:spacing w:line="238" w:lineRule="auto"/>
      </w:pPr>
      <w:r>
        <w:rPr>
          <w:b/>
          <w:color w:val="00188F"/>
        </w:rPr>
        <w:t>Aşağıdaki Hizmet Düzeyleri ve Hizmet Kredileri, Müşterinin, Tesisten Azure'a Yük Devretmeye ilişkin Site Recovery Hizmeti dâhilindeki her Korunan Örneği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340B4DE" w14:textId="77777777" w:rsidTr="00C94E4B">
        <w:trPr>
          <w:tblHeader/>
        </w:trPr>
        <w:tc>
          <w:tcPr>
            <w:tcW w:w="5400" w:type="dxa"/>
            <w:shd w:val="clear" w:color="auto" w:fill="0072C6"/>
          </w:tcPr>
          <w:p w14:paraId="0EC8341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Kurtarma Süresi Hedefi</w:t>
            </w:r>
          </w:p>
        </w:tc>
        <w:tc>
          <w:tcPr>
            <w:tcW w:w="3987" w:type="dxa"/>
            <w:shd w:val="clear" w:color="auto" w:fill="0072C6"/>
          </w:tcPr>
          <w:p w14:paraId="31826A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D484D7A" w14:textId="77777777" w:rsidTr="00C94E4B">
        <w:tc>
          <w:tcPr>
            <w:tcW w:w="5400" w:type="dxa"/>
          </w:tcPr>
          <w:p w14:paraId="14678C75" w14:textId="77777777" w:rsidR="00EB79DB" w:rsidRPr="00EF7CF9" w:rsidRDefault="00EB79DB" w:rsidP="00C94E4B">
            <w:pPr>
              <w:pStyle w:val="ProductList-OfferingBody"/>
              <w:spacing w:line="238" w:lineRule="auto"/>
              <w:jc w:val="center"/>
            </w:pPr>
            <w:r>
              <w:t>&gt; 2 saat</w:t>
            </w:r>
          </w:p>
        </w:tc>
        <w:tc>
          <w:tcPr>
            <w:tcW w:w="3987" w:type="dxa"/>
          </w:tcPr>
          <w:p w14:paraId="638415E1" w14:textId="77777777" w:rsidR="00EB79DB" w:rsidRPr="00EF7CF9" w:rsidRDefault="00EB79DB" w:rsidP="00C94E4B">
            <w:pPr>
              <w:pStyle w:val="ProductList-OfferingBody"/>
              <w:spacing w:line="238" w:lineRule="auto"/>
              <w:jc w:val="center"/>
            </w:pPr>
            <w:r>
              <w:t>%100</w:t>
            </w:r>
          </w:p>
        </w:tc>
      </w:tr>
    </w:tbl>
    <w:p w14:paraId="39D11B03" w14:textId="77777777" w:rsidR="00EB79DB" w:rsidRPr="00285F6E" w:rsidRDefault="00EB79DB" w:rsidP="00EB79DB">
      <w:pPr>
        <w:pStyle w:val="ProductList-Body"/>
        <w:spacing w:before="240" w:line="238" w:lineRule="auto"/>
      </w:pPr>
      <w:r>
        <w:rPr>
          <w:b/>
          <w:bCs/>
          <w:color w:val="00188F"/>
        </w:rPr>
        <w:t>Azure’dan Azure'a Yük Devretme için Aylık Kurtarma Süresi Hedefi ve Hizmet Düzeyleri</w:t>
      </w:r>
    </w:p>
    <w:p w14:paraId="260605D4" w14:textId="77777777" w:rsidR="00EB79DB" w:rsidRPr="00285F6E" w:rsidRDefault="00EB79DB" w:rsidP="00EB79DB">
      <w:pPr>
        <w:pStyle w:val="ProductList-Body"/>
        <w:spacing w:line="238" w:lineRule="auto"/>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501A5149" w14:textId="77777777" w:rsidR="00EB79DB" w:rsidRPr="00285F6E" w:rsidRDefault="00EB79DB" w:rsidP="00EB79DB">
      <w:pPr>
        <w:spacing w:line="238" w:lineRule="auto"/>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1CAD2AFF" w14:textId="77777777" w:rsidR="00EB79DB" w:rsidRPr="00285F6E" w:rsidRDefault="00EB79DB" w:rsidP="00EB79DB">
      <w:pPr>
        <w:pStyle w:val="ProductList-Body"/>
        <w:spacing w:line="238" w:lineRule="auto"/>
      </w:pPr>
      <w:r>
        <w:rPr>
          <w:b/>
          <w:color w:val="00188F"/>
        </w:rPr>
        <w:t>Aşağıdaki Hizmet Düzeyleri ve Hizmet Kredileri, Müşterinin, Azure’dan Azure'a Yük Devretmeye ilişkin Site Recovery Hizmeti dâhilindeki her Korunan Örneği kullanımı için geçerlidir</w:t>
      </w:r>
      <w:r w:rsidRPr="00691780">
        <w:rPr>
          <w:b/>
        </w:rPr>
        <w:t>:</w:t>
      </w:r>
      <w:r>
        <w:t xml:space="preserve"> </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09737EF2"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574B6F" w14:textId="77777777" w:rsidR="00EB79DB" w:rsidRDefault="00EB79DB" w:rsidP="00C94E4B">
            <w:pPr>
              <w:pStyle w:val="ProductList-OfferingBody"/>
              <w:spacing w:line="238" w:lineRule="auto"/>
              <w:jc w:val="center"/>
              <w:rPr>
                <w:bCs/>
                <w:color w:val="FFFFFF" w:themeColor="background1"/>
              </w:rPr>
            </w:pPr>
            <w:r>
              <w:rPr>
                <w:bCs/>
                <w:color w:val="FFFFFF" w:themeColor="background1"/>
              </w:rPr>
              <w:t>Aylık Kurtarma Süresi Hedefi</w:t>
            </w:r>
          </w:p>
        </w:tc>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F5B026" w14:textId="77777777" w:rsidR="00EB79DB" w:rsidRDefault="00EB79DB" w:rsidP="00C94E4B">
            <w:pPr>
              <w:pStyle w:val="ProductList-OfferingBody"/>
              <w:spacing w:line="238" w:lineRule="auto"/>
              <w:jc w:val="center"/>
              <w:rPr>
                <w:bCs/>
                <w:color w:val="FFFFFF" w:themeColor="background1"/>
              </w:rPr>
            </w:pPr>
            <w:r>
              <w:rPr>
                <w:bCs/>
                <w:color w:val="FFFFFF" w:themeColor="background1"/>
              </w:rPr>
              <w:t>Hizmet Kredisi</w:t>
            </w:r>
          </w:p>
        </w:tc>
      </w:tr>
      <w:tr w:rsidR="00EB79DB" w:rsidRPr="00B44CF9" w14:paraId="742456BE"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9B4ED" w14:textId="77777777" w:rsidR="00EB79DB" w:rsidRDefault="00EB79DB" w:rsidP="00C94E4B">
            <w:pPr>
              <w:pStyle w:val="ProductList-OfferingBody"/>
              <w:spacing w:line="238" w:lineRule="auto"/>
              <w:jc w:val="center"/>
            </w:pPr>
            <w:r>
              <w:t>&gt; 2 saat</w:t>
            </w:r>
          </w:p>
        </w:tc>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EA59C" w14:textId="77777777" w:rsidR="00EB79DB" w:rsidRDefault="00EB79DB" w:rsidP="00C94E4B">
            <w:pPr>
              <w:pStyle w:val="ProductList-OfferingBody"/>
              <w:spacing w:line="238" w:lineRule="auto"/>
              <w:jc w:val="center"/>
            </w:pPr>
            <w:r>
              <w:t>%100</w:t>
            </w:r>
          </w:p>
        </w:tc>
      </w:tr>
    </w:tbl>
    <w:p w14:paraId="3120A7A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CCC18B7"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21" w:name="_Toc120626087"/>
      <w:bookmarkStart w:id="422" w:name="_Toc126069673"/>
      <w:r>
        <w:t>Spatial Anchors</w:t>
      </w:r>
      <w:bookmarkEnd w:id="421"/>
      <w:bookmarkEnd w:id="422"/>
    </w:p>
    <w:p w14:paraId="4CDD1206"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8095F72" w14:textId="77777777" w:rsidR="00EB79DB" w:rsidRPr="00285F6E" w:rsidRDefault="00EB79DB" w:rsidP="00EB79DB">
      <w:pPr>
        <w:pStyle w:val="ProductList-Body"/>
        <w:spacing w:line="238" w:lineRule="auto"/>
      </w:pPr>
      <w:r>
        <w:t>“</w:t>
      </w:r>
      <w:r>
        <w:rPr>
          <w:b/>
          <w:bCs/>
          <w:color w:val="00188F"/>
        </w:rPr>
        <w:t>Toplam İşlem Girişimi</w:t>
      </w:r>
      <w:r>
        <w:t>”, belirli bir Azure Spatial Anchors API için bir fatura ayı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A9F8E7F" w14:textId="77777777" w:rsidR="00EB79DB" w:rsidRPr="00285F6E" w:rsidRDefault="00EB79DB" w:rsidP="00EB79DB">
      <w:pPr>
        <w:pStyle w:val="ProductList-Body"/>
        <w:spacing w:line="238" w:lineRule="auto"/>
      </w:pPr>
      <w:r>
        <w:t>“</w:t>
      </w:r>
      <w:r>
        <w:rPr>
          <w:b/>
          <w:bCs/>
          <w:color w:val="00188F"/>
        </w:rPr>
        <w:t>Başarısız İşlemler</w:t>
      </w:r>
      <w:r>
        <w:t>” bir Hata Kodu döndüren Toplam İşlem Girişimleri dahilinde Azure Spatial Anchors API'ye yapılan tüm isteklerin yer aldığı kümedir.</w:t>
      </w:r>
    </w:p>
    <w:p w14:paraId="562AA887" w14:textId="77777777" w:rsidR="00EB79DB" w:rsidRPr="00285F6E" w:rsidRDefault="00EB79DB" w:rsidP="00EB79DB">
      <w:pPr>
        <w:pStyle w:val="ProductList-Body"/>
        <w:keepNext/>
        <w:spacing w:before="120" w:line="238" w:lineRule="auto"/>
      </w:pPr>
      <w:r>
        <w:rPr>
          <w:b/>
          <w:bCs/>
          <w:color w:val="00188F"/>
        </w:rPr>
        <w:t>Aylık Çalışma Süresi Hesaplaması</w:t>
      </w:r>
    </w:p>
    <w:p w14:paraId="3D902FC4" w14:textId="77777777" w:rsidR="00EB79DB" w:rsidRPr="00285F6E" w:rsidRDefault="00EB79DB" w:rsidP="00EB79DB">
      <w:pPr>
        <w:pStyle w:val="ProductList-Body"/>
        <w:spacing w:line="238" w:lineRule="auto"/>
      </w:pPr>
      <w:r>
        <w:t>Azure Spatial Anchors için “</w:t>
      </w:r>
      <w:r>
        <w:rPr>
          <w:b/>
          <w:bCs/>
          <w:color w:val="00188F"/>
        </w:rPr>
        <w:t>Aylık Çalışma Süresi Yüzdesi</w:t>
      </w:r>
      <w:r>
        <w:t>”, belirli bir Microsoft Azure üyeliği için bir fatura ayında Toplam İşlem Girişiminden Başarısız İşlemlerin çıkarılıp Toplam İşlem Girişimine bölünmesiyle hesaplanır. Aylık Çalışma Süresi Yüzdesi, aşağıdaki formülle gösterilir:</w:t>
      </w:r>
    </w:p>
    <w:p w14:paraId="5F853B2F" w14:textId="77777777" w:rsidR="00EB79DB" w:rsidRPr="00285F6E" w:rsidRDefault="00EB79DB" w:rsidP="00EB79DB">
      <w:pPr>
        <w:pStyle w:val="ProductList-Body"/>
        <w:spacing w:line="238" w:lineRule="auto"/>
      </w:pPr>
    </w:p>
    <w:p w14:paraId="153C50C5" w14:textId="77777777" w:rsidR="00EB79DB" w:rsidRPr="00822E81" w:rsidRDefault="00000000" w:rsidP="00EB79DB">
      <w:pPr>
        <w:spacing w:line="238"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5F34F1C" w14:textId="77777777" w:rsidR="00EB79DB" w:rsidRPr="00285F6E" w:rsidRDefault="00EB79DB" w:rsidP="00EB79DB">
      <w:pPr>
        <w:pStyle w:val="ProductList-Body"/>
        <w:spacing w:line="238" w:lineRule="auto"/>
      </w:pPr>
      <w:r>
        <w:rPr>
          <w:b/>
          <w:bCs/>
          <w:color w:val="00188F"/>
        </w:rPr>
        <w:t>Aşağıdaki Hizmet Düzeyleri ve Hizmet Kredileri, Azure Spatial Anchors API’leri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834A13E" w14:textId="77777777" w:rsidTr="00C94E4B">
        <w:trPr>
          <w:tblHeader/>
        </w:trPr>
        <w:tc>
          <w:tcPr>
            <w:tcW w:w="5400" w:type="dxa"/>
            <w:shd w:val="clear" w:color="auto" w:fill="0072C6"/>
          </w:tcPr>
          <w:p w14:paraId="222ED23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94286A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27C50B9" w14:textId="77777777" w:rsidTr="00C94E4B">
        <w:tc>
          <w:tcPr>
            <w:tcW w:w="5400" w:type="dxa"/>
          </w:tcPr>
          <w:p w14:paraId="661A82A4" w14:textId="77777777" w:rsidR="00EB79DB" w:rsidRPr="00EF7CF9" w:rsidRDefault="00EB79DB" w:rsidP="00C94E4B">
            <w:pPr>
              <w:pStyle w:val="ProductList-OfferingBody"/>
              <w:spacing w:line="238" w:lineRule="auto"/>
              <w:jc w:val="center"/>
            </w:pPr>
            <w:r>
              <w:t>&lt; %99,9</w:t>
            </w:r>
          </w:p>
        </w:tc>
        <w:tc>
          <w:tcPr>
            <w:tcW w:w="3987" w:type="dxa"/>
          </w:tcPr>
          <w:p w14:paraId="2212B37C" w14:textId="77777777" w:rsidR="00EB79DB" w:rsidRPr="00EF7CF9" w:rsidRDefault="00EB79DB" w:rsidP="00C94E4B">
            <w:pPr>
              <w:pStyle w:val="ProductList-OfferingBody"/>
              <w:spacing w:line="238" w:lineRule="auto"/>
              <w:jc w:val="center"/>
            </w:pPr>
            <w:r>
              <w:t>%10</w:t>
            </w:r>
          </w:p>
        </w:tc>
      </w:tr>
      <w:tr w:rsidR="00EB79DB" w:rsidRPr="00B44CF9" w14:paraId="48F27C76" w14:textId="77777777" w:rsidTr="00C94E4B">
        <w:tc>
          <w:tcPr>
            <w:tcW w:w="5400" w:type="dxa"/>
          </w:tcPr>
          <w:p w14:paraId="36319749" w14:textId="77777777" w:rsidR="00EB79DB" w:rsidRPr="00EF7CF9" w:rsidRDefault="00EB79DB" w:rsidP="00C94E4B">
            <w:pPr>
              <w:pStyle w:val="ProductList-OfferingBody"/>
              <w:spacing w:line="238" w:lineRule="auto"/>
              <w:jc w:val="center"/>
            </w:pPr>
            <w:r>
              <w:t>&lt; %99</w:t>
            </w:r>
          </w:p>
        </w:tc>
        <w:tc>
          <w:tcPr>
            <w:tcW w:w="3987" w:type="dxa"/>
          </w:tcPr>
          <w:p w14:paraId="27858956" w14:textId="77777777" w:rsidR="00EB79DB" w:rsidRPr="00EF7CF9" w:rsidRDefault="00EB79DB" w:rsidP="00C94E4B">
            <w:pPr>
              <w:pStyle w:val="ProductList-OfferingBody"/>
              <w:spacing w:line="238" w:lineRule="auto"/>
              <w:jc w:val="center"/>
            </w:pPr>
            <w:r>
              <w:t>%25</w:t>
            </w:r>
          </w:p>
        </w:tc>
      </w:tr>
    </w:tbl>
    <w:p w14:paraId="199D9B0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E502A90"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23" w:name="_Toc120626088"/>
      <w:bookmarkStart w:id="424" w:name="_Toc126069674"/>
      <w:r>
        <w:t>Azure Spring Apps</w:t>
      </w:r>
      <w:bookmarkEnd w:id="423"/>
      <w:bookmarkEnd w:id="424"/>
    </w:p>
    <w:p w14:paraId="747DAECD" w14:textId="77777777" w:rsidR="00EB79DB" w:rsidRPr="00285F6E" w:rsidRDefault="00EB79DB" w:rsidP="00EB79DB">
      <w:pPr>
        <w:pStyle w:val="ProductList-Body"/>
        <w:spacing w:line="238" w:lineRule="auto"/>
      </w:pPr>
      <w:r>
        <w:rPr>
          <w:b/>
          <w:bCs/>
          <w:color w:val="00188F"/>
        </w:rPr>
        <w:t>Ek Tanımlar</w:t>
      </w:r>
    </w:p>
    <w:p w14:paraId="14A7DC2C" w14:textId="77777777" w:rsidR="00EB79DB" w:rsidRPr="00285F6E" w:rsidRDefault="00EB79DB" w:rsidP="00EB79DB">
      <w:pPr>
        <w:pStyle w:val="ProductList-Body"/>
        <w:spacing w:line="238" w:lineRule="auto"/>
      </w:pPr>
      <w:r>
        <w:t>“</w:t>
      </w:r>
      <w:r>
        <w:rPr>
          <w:b/>
          <w:bCs/>
          <w:color w:val="00188F"/>
        </w:rPr>
        <w:t>Uygulama</w:t>
      </w:r>
      <w:r>
        <w:t>”, Müşteri tarafından Azure Spring Apps içinde dağıtılan bir Spring Boot Uygulamasıdır. Temel Katmandaki Uygulamalar, Bu Kapsam Dışındadır.</w:t>
      </w:r>
    </w:p>
    <w:p w14:paraId="06B63478" w14:textId="77777777" w:rsidR="00EB79DB" w:rsidRPr="00285F6E" w:rsidRDefault="00EB79DB" w:rsidP="00EB79DB">
      <w:pPr>
        <w:pStyle w:val="ProductList-Body"/>
        <w:spacing w:line="238" w:lineRule="auto"/>
      </w:pPr>
      <w:r>
        <w:t>“</w:t>
      </w:r>
      <w:r>
        <w:rPr>
          <w:b/>
          <w:bCs/>
          <w:color w:val="00188F"/>
        </w:rPr>
        <w:t>Spring Apps Service Runtime</w:t>
      </w:r>
      <w:r>
        <w:t>”, Microsoft tarafından barındırılan bir Spring Apps bileşenleri (ör. Spring Apps Config Server, Spring Apps Registry) koleksiyonudur.</w:t>
      </w:r>
    </w:p>
    <w:p w14:paraId="170780B7" w14:textId="77777777" w:rsidR="00EB79DB" w:rsidRPr="00285F6E" w:rsidRDefault="00EB79DB" w:rsidP="00EB79DB">
      <w:pPr>
        <w:pStyle w:val="ProductList-Body"/>
        <w:spacing w:before="120" w:line="238" w:lineRule="auto"/>
      </w:pPr>
      <w:r>
        <w:rPr>
          <w:b/>
          <w:bCs/>
          <w:color w:val="00188F"/>
        </w:rPr>
        <w:lastRenderedPageBreak/>
        <w:t>Azure Spring Apps için Aylık Çalışma Süresi Hesaplaması ve Hizmet Seviyeleri</w:t>
      </w:r>
    </w:p>
    <w:p w14:paraId="15E1AAE6" w14:textId="77777777" w:rsidR="00EB79DB" w:rsidRPr="00285F6E" w:rsidRDefault="00EB79DB" w:rsidP="00EB79DB">
      <w:pPr>
        <w:pStyle w:val="ProductList-Body"/>
        <w:spacing w:line="238" w:lineRule="auto"/>
      </w:pPr>
      <w:r>
        <w:t>“</w:t>
      </w:r>
      <w:r>
        <w:rPr>
          <w:b/>
          <w:bCs/>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D65F8CC"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Uygulamalardaki tüm Dağıtım Dakikalarının toplamıdır.</w:t>
      </w:r>
    </w:p>
    <w:p w14:paraId="1C066947" w14:textId="77777777" w:rsidR="00EB79DB" w:rsidRPr="00285F6E" w:rsidRDefault="00EB79DB" w:rsidP="00EB79DB">
      <w:pPr>
        <w:pStyle w:val="ProductList-Body"/>
        <w:spacing w:line="238" w:lineRule="auto"/>
      </w:pPr>
      <w:r>
        <w:t>“</w:t>
      </w:r>
      <w:r>
        <w:rPr>
          <w:b/>
          <w:bCs/>
          <w:color w:val="00188F"/>
        </w:rPr>
        <w:t>Kesinti Süresi</w:t>
      </w:r>
      <w:r>
        <w:t>”, bir fatura ayında belirli bir Microsoft Azure üyeliğinde Müşteri tarafından dağıtılan tüm Uygulamalardaki hizmet sunulamayan tüm Dağıtım Dakikalarının toplamıdır. Uygulama ile Microsoft'un İnternet ağ geçidi veya Azure Spring Apps Service Runtime arasında bir dakika boyunca gerçekleştirilen sürekli bağlanma girişimlerinin tümü bir Hata Kodu ile sonuçlandığında veya beş dakika içinde bir Başarı Kodu döndürmezse, bu durum ilgili Uygulamada hizmet sunulamayan bir dakika olarak kabul edilir.</w:t>
      </w:r>
    </w:p>
    <w:p w14:paraId="3D0180FD" w14:textId="77777777" w:rsidR="00EB79DB" w:rsidRPr="00285F6E" w:rsidRDefault="00EB79DB" w:rsidP="00EB79DB">
      <w:pPr>
        <w:pStyle w:val="ProductList-Body"/>
        <w:keepNext/>
        <w:keepLines/>
        <w:spacing w:line="238" w:lineRule="auto"/>
      </w:pPr>
      <w:r>
        <w:t>“</w:t>
      </w:r>
      <w:r>
        <w:rPr>
          <w:b/>
          <w:bCs/>
          <w:color w:val="00188F"/>
        </w:rPr>
        <w:t>Aylık Çalışma Süresi Yüzdesi</w:t>
      </w:r>
      <w:r>
        <w:t>” Aylık Çalışma Süresi Yüzdesi, aşağıdaki formül kullanılarak hesaplanır:</w:t>
      </w:r>
    </w:p>
    <w:p w14:paraId="7DBE4C96" w14:textId="77777777" w:rsidR="00EB79DB" w:rsidRPr="00822E81" w:rsidRDefault="00000000" w:rsidP="00EB79DB">
      <w:pPr>
        <w:spacing w:before="12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88D1F2A"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C0F23FD" w14:textId="77777777" w:rsidTr="00C94E4B">
        <w:trPr>
          <w:tblHeader/>
        </w:trPr>
        <w:tc>
          <w:tcPr>
            <w:tcW w:w="5400" w:type="dxa"/>
            <w:shd w:val="clear" w:color="auto" w:fill="0072C6"/>
          </w:tcPr>
          <w:p w14:paraId="28F14DB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C3F864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ADB116" w14:textId="77777777" w:rsidTr="00C94E4B">
        <w:tc>
          <w:tcPr>
            <w:tcW w:w="5400" w:type="dxa"/>
          </w:tcPr>
          <w:p w14:paraId="2BE484B7" w14:textId="77777777" w:rsidR="00EB79DB" w:rsidRPr="00EF7CF9" w:rsidRDefault="00EB79DB" w:rsidP="00C94E4B">
            <w:pPr>
              <w:pStyle w:val="ProductList-OfferingBody"/>
              <w:spacing w:line="238" w:lineRule="auto"/>
              <w:jc w:val="center"/>
            </w:pPr>
            <w:r>
              <w:t>&lt; %99,9</w:t>
            </w:r>
          </w:p>
        </w:tc>
        <w:tc>
          <w:tcPr>
            <w:tcW w:w="3987" w:type="dxa"/>
          </w:tcPr>
          <w:p w14:paraId="78C43838" w14:textId="77777777" w:rsidR="00EB79DB" w:rsidRPr="00EF7CF9" w:rsidRDefault="00EB79DB" w:rsidP="00C94E4B">
            <w:pPr>
              <w:pStyle w:val="ProductList-OfferingBody"/>
              <w:spacing w:line="238" w:lineRule="auto"/>
              <w:jc w:val="center"/>
            </w:pPr>
            <w:r>
              <w:t>%10</w:t>
            </w:r>
          </w:p>
        </w:tc>
      </w:tr>
      <w:tr w:rsidR="00EB79DB" w:rsidRPr="00B44CF9" w14:paraId="72342F17" w14:textId="77777777" w:rsidTr="00C94E4B">
        <w:tc>
          <w:tcPr>
            <w:tcW w:w="5400" w:type="dxa"/>
          </w:tcPr>
          <w:p w14:paraId="146F4C79" w14:textId="77777777" w:rsidR="00EB79DB" w:rsidRPr="00EF7CF9" w:rsidRDefault="00EB79DB" w:rsidP="00C94E4B">
            <w:pPr>
              <w:pStyle w:val="ProductList-OfferingBody"/>
              <w:spacing w:line="238" w:lineRule="auto"/>
              <w:jc w:val="center"/>
            </w:pPr>
            <w:r>
              <w:t>&lt; %99,9</w:t>
            </w:r>
          </w:p>
        </w:tc>
        <w:tc>
          <w:tcPr>
            <w:tcW w:w="3987" w:type="dxa"/>
          </w:tcPr>
          <w:p w14:paraId="0CD56945" w14:textId="77777777" w:rsidR="00EB79DB" w:rsidRPr="00EF7CF9" w:rsidRDefault="00EB79DB" w:rsidP="00C94E4B">
            <w:pPr>
              <w:pStyle w:val="ProductList-OfferingBody"/>
              <w:spacing w:line="238" w:lineRule="auto"/>
              <w:jc w:val="center"/>
            </w:pPr>
            <w:r>
              <w:t>%25</w:t>
            </w:r>
          </w:p>
        </w:tc>
      </w:tr>
    </w:tbl>
    <w:p w14:paraId="56FF79F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1F604AB" w14:textId="77777777" w:rsidR="00EB79DB" w:rsidRPr="00285F6E" w:rsidRDefault="00EB79DB" w:rsidP="003F0673">
      <w:pPr>
        <w:pStyle w:val="ProductList-Offering2Heading"/>
        <w:tabs>
          <w:tab w:val="clear" w:pos="360"/>
          <w:tab w:val="clear" w:pos="720"/>
          <w:tab w:val="clear" w:pos="1080"/>
        </w:tabs>
        <w:spacing w:line="238" w:lineRule="auto"/>
        <w:outlineLvl w:val="2"/>
      </w:pPr>
      <w:bookmarkStart w:id="425" w:name="_Toc120626089"/>
      <w:bookmarkStart w:id="426" w:name="_Toc52348987"/>
      <w:bookmarkStart w:id="427" w:name="_Toc126069675"/>
      <w:r>
        <w:t>Azure SQL Veritabanı</w:t>
      </w:r>
      <w:bookmarkEnd w:id="425"/>
      <w:bookmarkEnd w:id="427"/>
      <w:r>
        <w:t xml:space="preserve"> </w:t>
      </w:r>
      <w:bookmarkEnd w:id="426"/>
    </w:p>
    <w:p w14:paraId="761DE018" w14:textId="77777777" w:rsidR="00EB79DB" w:rsidRPr="00285F6E" w:rsidRDefault="00EB79DB" w:rsidP="00EB79DB">
      <w:pPr>
        <w:pStyle w:val="ProductList-Body"/>
        <w:spacing w:line="238" w:lineRule="auto"/>
      </w:pPr>
      <w:r>
        <w:rPr>
          <w:b/>
          <w:color w:val="00188F"/>
        </w:rPr>
        <w:t>Ek Tanımlar</w:t>
      </w:r>
      <w:r w:rsidRPr="00691780">
        <w:rPr>
          <w:b/>
        </w:rPr>
        <w:t>:</w:t>
      </w:r>
    </w:p>
    <w:p w14:paraId="732AFFF6" w14:textId="77777777" w:rsidR="00EB79DB" w:rsidRPr="00285F6E" w:rsidRDefault="00EB79DB" w:rsidP="00EB79DB">
      <w:pPr>
        <w:pStyle w:val="ProductList-Body"/>
        <w:spacing w:line="238" w:lineRule="auto"/>
      </w:pPr>
      <w:r>
        <w:rPr>
          <w:color w:val="000000" w:themeColor="text1"/>
        </w:rPr>
        <w:t>“</w:t>
      </w:r>
      <w:r>
        <w:rPr>
          <w:b/>
          <w:bCs/>
          <w:color w:val="00188F"/>
        </w:rPr>
        <w:t>Kullanılabilirlik Bölgesi</w:t>
      </w:r>
      <w:r>
        <w:rPr>
          <w:color w:val="000000" w:themeColor="text1"/>
        </w:rPr>
        <w:t>”, Azure bölgesinde yedek güç, soğutma ve ağ iletişimi sağlayan arıza yalıtımlı bir alandır.</w:t>
      </w:r>
    </w:p>
    <w:p w14:paraId="53AA7B53" w14:textId="77777777" w:rsidR="00EB79DB" w:rsidRPr="00285F6E" w:rsidRDefault="00EB79DB" w:rsidP="00EB79DB">
      <w:pPr>
        <w:pStyle w:val="ProductList-Body"/>
        <w:spacing w:line="238" w:lineRule="auto"/>
      </w:pPr>
      <w:r>
        <w:rPr>
          <w:color w:val="000000" w:themeColor="text1"/>
        </w:rPr>
        <w:t>“</w:t>
      </w:r>
      <w:r>
        <w:rPr>
          <w:b/>
          <w:bCs/>
          <w:color w:val="00188F"/>
        </w:rPr>
        <w:t>Veritabanı</w:t>
      </w:r>
      <w:r>
        <w:rPr>
          <w:color w:val="000000" w:themeColor="text1"/>
        </w:rPr>
        <w:t>”, herhangi bir Hizmet katmanında oluşturulan ve tek bir veritabanı olarak veya bir Elastik Havuzda dağıtılan herhangi bir Microsoft Azure SQL Veritabanı anlamına gelir.</w:t>
      </w:r>
    </w:p>
    <w:p w14:paraId="4E49FBD7" w14:textId="77777777" w:rsidR="00EB79DB" w:rsidRPr="00285F6E" w:rsidRDefault="00EB79DB" w:rsidP="00EB79DB">
      <w:pPr>
        <w:pStyle w:val="ProductList-Body"/>
        <w:spacing w:line="238" w:lineRule="auto"/>
      </w:pPr>
      <w:r>
        <w:rPr>
          <w:color w:val="000000" w:themeColor="text1"/>
        </w:rPr>
        <w:t>“</w:t>
      </w:r>
      <w:r>
        <w:rPr>
          <w:b/>
          <w:bCs/>
          <w:color w:val="00188F"/>
        </w:rPr>
        <w:t>Alan Olarak Yedekli Dağıtım</w:t>
      </w:r>
      <w:r>
        <w:rPr>
          <w:color w:val="000000" w:themeColor="text1"/>
        </w:rPr>
        <w:t>”, çeşitli Kullanılabilirlik Alanlarına dağıtılan bir Veritabanıdır.</w:t>
      </w:r>
    </w:p>
    <w:p w14:paraId="074F3509" w14:textId="77777777" w:rsidR="00EB79DB" w:rsidRPr="00285F6E" w:rsidRDefault="00EB79DB" w:rsidP="00EB79DB">
      <w:pPr>
        <w:pStyle w:val="ProductList-Body"/>
        <w:spacing w:line="238" w:lineRule="auto"/>
      </w:pPr>
      <w:r>
        <w:rPr>
          <w:color w:val="000000" w:themeColor="text1"/>
        </w:rPr>
        <w:t>“</w:t>
      </w:r>
      <w:r>
        <w:rPr>
          <w:b/>
          <w:bCs/>
          <w:color w:val="00188F"/>
        </w:rPr>
        <w:t>Birincil</w:t>
      </w:r>
      <w:r>
        <w:rPr>
          <w:color w:val="000000" w:themeColor="text1"/>
        </w:rPr>
        <w:t>”, diğer Azure bölgelerindeki bir Veritabanı ile etkin coğrafi çoğaltma ilişkisi olan herhangi bir Veritabanı anlamına gelir. Birincil, uygulamadan okuma ve yazma isteklerini işleyebilir.</w:t>
      </w:r>
    </w:p>
    <w:p w14:paraId="04B24A27" w14:textId="77777777" w:rsidR="00EB79DB" w:rsidRPr="00285F6E" w:rsidRDefault="00EB79DB" w:rsidP="00EB79DB">
      <w:pPr>
        <w:pStyle w:val="ProductList-Body"/>
        <w:spacing w:line="238" w:lineRule="auto"/>
      </w:pPr>
      <w:r>
        <w:rPr>
          <w:color w:val="000000" w:themeColor="text1"/>
        </w:rPr>
        <w:t>“</w:t>
      </w:r>
      <w:r>
        <w:rPr>
          <w:b/>
          <w:bCs/>
          <w:color w:val="00188F"/>
        </w:rPr>
        <w:t>İkincil</w:t>
      </w:r>
      <w:r>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D37044" w14:textId="77777777" w:rsidR="00EB79DB" w:rsidRPr="00285F6E" w:rsidRDefault="00EB79DB" w:rsidP="00EB79DB">
      <w:pPr>
        <w:pStyle w:val="ProductList-Body"/>
        <w:spacing w:line="238" w:lineRule="auto"/>
      </w:pPr>
      <w:r>
        <w:rPr>
          <w:color w:val="000000" w:themeColor="text1"/>
        </w:rPr>
        <w:t>“</w:t>
      </w:r>
      <w:r>
        <w:rPr>
          <w:b/>
          <w:bCs/>
          <w:color w:val="00188F"/>
        </w:rPr>
        <w:t>Uyumlu İkincil</w:t>
      </w:r>
      <w:r>
        <w:rPr>
          <w:color w:val="000000" w:themeColor="text1"/>
        </w:rPr>
        <w:t>”,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ve 250 veritabanı aşmayan yoğunluk ile oluşturulmuşsa, Uyumlu olarak kabul edilir.</w:t>
      </w:r>
    </w:p>
    <w:p w14:paraId="3886C016" w14:textId="77777777" w:rsidR="00EB79DB" w:rsidRPr="00285F6E" w:rsidRDefault="00EB79DB" w:rsidP="00EB79DB">
      <w:pPr>
        <w:pStyle w:val="ProductList-Body"/>
        <w:spacing w:before="120" w:line="238" w:lineRule="auto"/>
      </w:pPr>
      <w:r>
        <w:rPr>
          <w:b/>
          <w:bCs/>
          <w:color w:val="00188F"/>
        </w:rPr>
        <w:t>Azure SQL Veritabanı Hizmeti için Aylık Çalışma Süresi Hesabı ve Hizmet Düzeyleri</w:t>
      </w:r>
    </w:p>
    <w:p w14:paraId="2483EE9A" w14:textId="77777777" w:rsidR="00EB79DB" w:rsidRPr="00285F6E" w:rsidRDefault="00EB79DB" w:rsidP="00EB79DB">
      <w:pPr>
        <w:pStyle w:val="ProductList-Body"/>
        <w:spacing w:line="238" w:lineRule="auto"/>
      </w:pPr>
      <w:r>
        <w:t>“</w:t>
      </w:r>
      <w:r>
        <w:rPr>
          <w:b/>
          <w:bCs/>
          <w:color w:val="00188F"/>
        </w:rPr>
        <w:t>Dağıtım Dakikaları</w:t>
      </w:r>
      <w:r>
        <w:t>”, belirli bir Veritabanının, bir fatura ayı boyunca Microsoft Azure'da işletilebilir olduğu toplam dakika sayısıdır.</w:t>
      </w:r>
    </w:p>
    <w:p w14:paraId="74653EEB"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 için tüm Dağıtım Dakikalarının toplamıdır.</w:t>
      </w:r>
    </w:p>
    <w:p w14:paraId="6B2BA75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Veritabanının kullanılamadığı belirli bir Microsoft Azure aboneliği için tüm Veritabanlarında birikmiş Dağıtım Dakikaların toplamıdır. Belirli bir dakika içinde Veritabanına bağlantı oluşturmaya yönelik tüm sürekli girişimlerin başarısız olması durumunda, bu dakikanın söz konusu Veritabanı için kullanılamaz olduğu kabul edilir.</w:t>
      </w:r>
    </w:p>
    <w:p w14:paraId="04BEC8A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Veritabanı için, belirli bir Microsoft Azure üyeliği için bir fatura ayında Kullanılabilir Maksimum Dakikadan Kesinti Süresinin çıkarılıp Kullanılabilir Maksimum Dakikaya bölünmesiyle hesaplanır. </w:t>
      </w:r>
    </w:p>
    <w:p w14:paraId="2623D295" w14:textId="77777777" w:rsidR="00EB79DB" w:rsidRPr="00285F6E" w:rsidRDefault="00EB79DB" w:rsidP="00EB79DB">
      <w:pPr>
        <w:pStyle w:val="ProductList-Body"/>
        <w:spacing w:line="238" w:lineRule="auto"/>
      </w:pPr>
      <w:r>
        <w:t>Aylık Çalışma Süresi Yüzdesi, aşağıdaki formül kullanılarak hesaplanır:</w:t>
      </w:r>
    </w:p>
    <w:p w14:paraId="47526EE7" w14:textId="77777777" w:rsidR="00EB79DB" w:rsidRPr="00285F6E" w:rsidRDefault="00EB79DB" w:rsidP="00EB79DB">
      <w:pPr>
        <w:pStyle w:val="ProductList-Body"/>
        <w:spacing w:line="238" w:lineRule="auto"/>
      </w:pPr>
    </w:p>
    <w:p w14:paraId="4075666A"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2E6C9D2" w14:textId="77777777" w:rsidR="00EB79DB" w:rsidRPr="00285F6E" w:rsidRDefault="00EB79DB" w:rsidP="00EB79DB">
      <w:pPr>
        <w:pStyle w:val="ProductList-Body"/>
        <w:spacing w:line="238" w:lineRule="auto"/>
      </w:pPr>
      <w:r>
        <w:rPr>
          <w:b/>
          <w:color w:val="00188F"/>
        </w:rPr>
        <w:t>Aşağıdaki Hizmet Düzeyleri ve Hizmet Kredileri, Müşterinin, Bölgesel Olarak Yedekli Dağıtımları için yapılandırılmış SQL Veritabanı Hizmetinin Genel Amaç, İş Açısından Kritik veya Premium katmanları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F0C65CA" w14:textId="77777777" w:rsidTr="00C94E4B">
        <w:trPr>
          <w:tblHeader/>
        </w:trPr>
        <w:tc>
          <w:tcPr>
            <w:tcW w:w="5400" w:type="dxa"/>
            <w:shd w:val="clear" w:color="auto" w:fill="0072C6"/>
          </w:tcPr>
          <w:p w14:paraId="1AD96AE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1E73C9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E11B13A" w14:textId="77777777" w:rsidTr="00C94E4B">
        <w:tc>
          <w:tcPr>
            <w:tcW w:w="5400" w:type="dxa"/>
          </w:tcPr>
          <w:p w14:paraId="59A9D6AA" w14:textId="77777777" w:rsidR="00EB79DB" w:rsidRPr="00EF7CF9" w:rsidRDefault="00EB79DB" w:rsidP="00C94E4B">
            <w:pPr>
              <w:pStyle w:val="ProductList-OfferingBody"/>
              <w:spacing w:line="238" w:lineRule="auto"/>
              <w:jc w:val="center"/>
            </w:pPr>
            <w:r>
              <w:t>&lt; %99,995</w:t>
            </w:r>
          </w:p>
        </w:tc>
        <w:tc>
          <w:tcPr>
            <w:tcW w:w="3987" w:type="dxa"/>
          </w:tcPr>
          <w:p w14:paraId="639D2141" w14:textId="77777777" w:rsidR="00EB79DB" w:rsidRPr="00EF7CF9" w:rsidRDefault="00EB79DB" w:rsidP="00C94E4B">
            <w:pPr>
              <w:pStyle w:val="ProductList-OfferingBody"/>
              <w:spacing w:line="238" w:lineRule="auto"/>
              <w:jc w:val="center"/>
            </w:pPr>
            <w:r>
              <w:t>%10</w:t>
            </w:r>
          </w:p>
        </w:tc>
      </w:tr>
      <w:tr w:rsidR="00EB79DB" w:rsidRPr="00B44CF9" w14:paraId="66940FBA" w14:textId="77777777" w:rsidTr="00C94E4B">
        <w:tc>
          <w:tcPr>
            <w:tcW w:w="5400" w:type="dxa"/>
          </w:tcPr>
          <w:p w14:paraId="27C8C627" w14:textId="77777777" w:rsidR="00EB79DB" w:rsidRPr="00EF7CF9" w:rsidRDefault="00EB79DB" w:rsidP="00C94E4B">
            <w:pPr>
              <w:pStyle w:val="ProductList-OfferingBody"/>
              <w:spacing w:line="238" w:lineRule="auto"/>
              <w:jc w:val="center"/>
            </w:pPr>
            <w:r>
              <w:t>&lt; %99</w:t>
            </w:r>
          </w:p>
        </w:tc>
        <w:tc>
          <w:tcPr>
            <w:tcW w:w="3987" w:type="dxa"/>
          </w:tcPr>
          <w:p w14:paraId="5C6695F7" w14:textId="77777777" w:rsidR="00EB79DB" w:rsidRPr="00EF7CF9" w:rsidRDefault="00EB79DB" w:rsidP="00C94E4B">
            <w:pPr>
              <w:pStyle w:val="ProductList-OfferingBody"/>
              <w:spacing w:line="238" w:lineRule="auto"/>
              <w:jc w:val="center"/>
            </w:pPr>
            <w:r>
              <w:t>%25</w:t>
            </w:r>
          </w:p>
        </w:tc>
      </w:tr>
      <w:tr w:rsidR="00EB79DB" w:rsidRPr="00B44CF9" w14:paraId="138D02E3" w14:textId="77777777" w:rsidTr="00C94E4B">
        <w:tc>
          <w:tcPr>
            <w:tcW w:w="5400" w:type="dxa"/>
          </w:tcPr>
          <w:p w14:paraId="592C3B18" w14:textId="77777777" w:rsidR="00EB79DB" w:rsidRPr="00EF7CF9" w:rsidRDefault="00EB79DB" w:rsidP="00C94E4B">
            <w:pPr>
              <w:pStyle w:val="ProductList-OfferingBody"/>
              <w:spacing w:line="238" w:lineRule="auto"/>
              <w:jc w:val="center"/>
            </w:pPr>
            <w:r>
              <w:t>&lt; %95</w:t>
            </w:r>
          </w:p>
        </w:tc>
        <w:tc>
          <w:tcPr>
            <w:tcW w:w="3987" w:type="dxa"/>
          </w:tcPr>
          <w:p w14:paraId="10E3F079" w14:textId="77777777" w:rsidR="00EB79DB" w:rsidRPr="00EF7CF9" w:rsidRDefault="00EB79DB" w:rsidP="00C94E4B">
            <w:pPr>
              <w:pStyle w:val="ProductList-OfferingBody"/>
              <w:spacing w:line="238" w:lineRule="auto"/>
              <w:jc w:val="center"/>
            </w:pPr>
            <w:r>
              <w:t>%100</w:t>
            </w:r>
          </w:p>
        </w:tc>
      </w:tr>
    </w:tbl>
    <w:p w14:paraId="23B48965" w14:textId="77777777" w:rsidR="00EB79DB" w:rsidRPr="00285F6E" w:rsidRDefault="00EB79DB" w:rsidP="00EB79DB">
      <w:pPr>
        <w:pStyle w:val="ProductList-Body"/>
        <w:spacing w:before="120" w:line="238" w:lineRule="auto"/>
      </w:pPr>
      <w:bookmarkStart w:id="428"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FA8CCC6" w14:textId="77777777" w:rsidTr="00C94E4B">
        <w:trPr>
          <w:tblHeader/>
        </w:trPr>
        <w:tc>
          <w:tcPr>
            <w:tcW w:w="5400" w:type="dxa"/>
            <w:shd w:val="clear" w:color="auto" w:fill="0072C6"/>
          </w:tcPr>
          <w:p w14:paraId="6007B3B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28767E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99E91F" w14:textId="77777777" w:rsidTr="00C94E4B">
        <w:tc>
          <w:tcPr>
            <w:tcW w:w="5400" w:type="dxa"/>
          </w:tcPr>
          <w:p w14:paraId="49C49DF2" w14:textId="77777777" w:rsidR="00EB79DB" w:rsidRPr="00EF7CF9" w:rsidRDefault="00EB79DB" w:rsidP="00C94E4B">
            <w:pPr>
              <w:pStyle w:val="ProductList-OfferingBody"/>
              <w:spacing w:line="238" w:lineRule="auto"/>
              <w:jc w:val="center"/>
            </w:pPr>
            <w:r>
              <w:t>&lt; %99,99</w:t>
            </w:r>
          </w:p>
        </w:tc>
        <w:tc>
          <w:tcPr>
            <w:tcW w:w="3987" w:type="dxa"/>
          </w:tcPr>
          <w:p w14:paraId="16EC3AD6" w14:textId="77777777" w:rsidR="00EB79DB" w:rsidRPr="00EF7CF9" w:rsidRDefault="00EB79DB" w:rsidP="00C94E4B">
            <w:pPr>
              <w:pStyle w:val="ProductList-OfferingBody"/>
              <w:spacing w:line="238" w:lineRule="auto"/>
              <w:jc w:val="center"/>
            </w:pPr>
            <w:r>
              <w:t>%10</w:t>
            </w:r>
          </w:p>
        </w:tc>
      </w:tr>
      <w:tr w:rsidR="00EB79DB" w:rsidRPr="00B44CF9" w14:paraId="1BBBF007" w14:textId="77777777" w:rsidTr="00C94E4B">
        <w:tc>
          <w:tcPr>
            <w:tcW w:w="5400" w:type="dxa"/>
          </w:tcPr>
          <w:p w14:paraId="4E91521B" w14:textId="77777777" w:rsidR="00EB79DB" w:rsidRPr="00EF7CF9" w:rsidRDefault="00EB79DB" w:rsidP="00C94E4B">
            <w:pPr>
              <w:pStyle w:val="ProductList-OfferingBody"/>
              <w:spacing w:line="238" w:lineRule="auto"/>
              <w:jc w:val="center"/>
            </w:pPr>
            <w:r>
              <w:lastRenderedPageBreak/>
              <w:t>&lt; %99</w:t>
            </w:r>
          </w:p>
        </w:tc>
        <w:tc>
          <w:tcPr>
            <w:tcW w:w="3987" w:type="dxa"/>
          </w:tcPr>
          <w:p w14:paraId="3807BBC9" w14:textId="77777777" w:rsidR="00EB79DB" w:rsidRPr="00EF7CF9" w:rsidRDefault="00EB79DB" w:rsidP="00C94E4B">
            <w:pPr>
              <w:pStyle w:val="ProductList-OfferingBody"/>
              <w:spacing w:line="238" w:lineRule="auto"/>
              <w:jc w:val="center"/>
            </w:pPr>
            <w:r>
              <w:t>%25</w:t>
            </w:r>
          </w:p>
        </w:tc>
      </w:tr>
      <w:tr w:rsidR="00EB79DB" w:rsidRPr="00B44CF9" w14:paraId="7FCEC8FF" w14:textId="77777777" w:rsidTr="00C94E4B">
        <w:tc>
          <w:tcPr>
            <w:tcW w:w="5400" w:type="dxa"/>
          </w:tcPr>
          <w:p w14:paraId="13F40680" w14:textId="77777777" w:rsidR="00EB79DB" w:rsidRPr="00EF7CF9" w:rsidRDefault="00EB79DB" w:rsidP="00C94E4B">
            <w:pPr>
              <w:pStyle w:val="ProductList-OfferingBody"/>
              <w:spacing w:line="238" w:lineRule="auto"/>
              <w:jc w:val="center"/>
            </w:pPr>
            <w:r>
              <w:t>&lt; %95</w:t>
            </w:r>
          </w:p>
        </w:tc>
        <w:tc>
          <w:tcPr>
            <w:tcW w:w="3987" w:type="dxa"/>
          </w:tcPr>
          <w:p w14:paraId="13AA1AB2" w14:textId="77777777" w:rsidR="00EB79DB" w:rsidRPr="00EF7CF9" w:rsidRDefault="00EB79DB" w:rsidP="00C94E4B">
            <w:pPr>
              <w:pStyle w:val="ProductList-OfferingBody"/>
              <w:spacing w:line="238" w:lineRule="auto"/>
              <w:jc w:val="center"/>
            </w:pPr>
            <w:r>
              <w:t>%100</w:t>
            </w:r>
          </w:p>
        </w:tc>
      </w:tr>
    </w:tbl>
    <w:p w14:paraId="3B01D087" w14:textId="77777777" w:rsidR="00EB79DB" w:rsidRPr="00285F6E" w:rsidRDefault="00EB79DB" w:rsidP="00EB79DB">
      <w:pPr>
        <w:pStyle w:val="ProductList-Body"/>
        <w:spacing w:before="120" w:line="238" w:lineRule="auto"/>
      </w:pPr>
      <w:r>
        <w:rPr>
          <w:b/>
          <w:color w:val="00188F"/>
        </w:rPr>
        <w:t>Aşağıdaki Hizmet Düzeyleri ve Hizmet Kredileri, Müşterinin SQL Veritabanı Hizmeti Temel veya Standart katmanlarını kullanımı için geçerlidir</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C93B712" w14:textId="77777777" w:rsidTr="00C94E4B">
        <w:trPr>
          <w:tblHeader/>
        </w:trPr>
        <w:tc>
          <w:tcPr>
            <w:tcW w:w="5400" w:type="dxa"/>
            <w:shd w:val="clear" w:color="auto" w:fill="0072C6"/>
          </w:tcPr>
          <w:p w14:paraId="4FA9A87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AB13D9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9481DBE" w14:textId="77777777" w:rsidTr="00C94E4B">
        <w:tc>
          <w:tcPr>
            <w:tcW w:w="5400" w:type="dxa"/>
          </w:tcPr>
          <w:p w14:paraId="09E30DC0" w14:textId="77777777" w:rsidR="00EB79DB" w:rsidRPr="00EF7CF9" w:rsidRDefault="00EB79DB" w:rsidP="00C94E4B">
            <w:pPr>
              <w:pStyle w:val="ProductList-OfferingBody"/>
              <w:spacing w:line="238" w:lineRule="auto"/>
              <w:jc w:val="center"/>
            </w:pPr>
            <w:r>
              <w:t>&lt; %99,99</w:t>
            </w:r>
          </w:p>
        </w:tc>
        <w:tc>
          <w:tcPr>
            <w:tcW w:w="3978" w:type="dxa"/>
          </w:tcPr>
          <w:p w14:paraId="66933AEA" w14:textId="77777777" w:rsidR="00EB79DB" w:rsidRPr="00EF7CF9" w:rsidRDefault="00EB79DB" w:rsidP="00C94E4B">
            <w:pPr>
              <w:pStyle w:val="ProductList-OfferingBody"/>
              <w:spacing w:line="238" w:lineRule="auto"/>
              <w:jc w:val="center"/>
            </w:pPr>
            <w:r>
              <w:t>%10</w:t>
            </w:r>
          </w:p>
        </w:tc>
      </w:tr>
      <w:tr w:rsidR="00EB79DB" w:rsidRPr="00B44CF9" w14:paraId="6CD73CDA" w14:textId="77777777" w:rsidTr="00C94E4B">
        <w:tc>
          <w:tcPr>
            <w:tcW w:w="5400" w:type="dxa"/>
          </w:tcPr>
          <w:p w14:paraId="1EA9C9BB" w14:textId="77777777" w:rsidR="00EB79DB" w:rsidRPr="00EF7CF9" w:rsidRDefault="00EB79DB" w:rsidP="00C94E4B">
            <w:pPr>
              <w:pStyle w:val="ProductList-OfferingBody"/>
              <w:spacing w:line="238" w:lineRule="auto"/>
              <w:jc w:val="center"/>
            </w:pPr>
            <w:r>
              <w:t>&lt; %99</w:t>
            </w:r>
          </w:p>
        </w:tc>
        <w:tc>
          <w:tcPr>
            <w:tcW w:w="3978" w:type="dxa"/>
          </w:tcPr>
          <w:p w14:paraId="72ACDE40" w14:textId="77777777" w:rsidR="00EB79DB" w:rsidRPr="00EF7CF9" w:rsidRDefault="00EB79DB" w:rsidP="00C94E4B">
            <w:pPr>
              <w:pStyle w:val="ProductList-OfferingBody"/>
              <w:spacing w:line="238" w:lineRule="auto"/>
              <w:jc w:val="center"/>
            </w:pPr>
            <w:r>
              <w:t>%25</w:t>
            </w:r>
          </w:p>
        </w:tc>
      </w:tr>
      <w:tr w:rsidR="00EB79DB" w:rsidRPr="00B44CF9" w14:paraId="08E6D702" w14:textId="77777777" w:rsidTr="00C94E4B">
        <w:tc>
          <w:tcPr>
            <w:tcW w:w="5400" w:type="dxa"/>
          </w:tcPr>
          <w:p w14:paraId="18465DED" w14:textId="77777777" w:rsidR="00EB79DB" w:rsidRPr="00EF7CF9" w:rsidRDefault="00EB79DB" w:rsidP="00C94E4B">
            <w:pPr>
              <w:pStyle w:val="ProductList-OfferingBody"/>
              <w:spacing w:line="238" w:lineRule="auto"/>
              <w:jc w:val="center"/>
            </w:pPr>
            <w:r>
              <w:t>&lt; %95</w:t>
            </w:r>
          </w:p>
        </w:tc>
        <w:tc>
          <w:tcPr>
            <w:tcW w:w="3978" w:type="dxa"/>
          </w:tcPr>
          <w:p w14:paraId="5E8E01C5" w14:textId="77777777" w:rsidR="00EB79DB" w:rsidRPr="00EF7CF9" w:rsidRDefault="00EB79DB" w:rsidP="00C94E4B">
            <w:pPr>
              <w:pStyle w:val="ProductList-OfferingBody"/>
              <w:spacing w:line="238" w:lineRule="auto"/>
              <w:jc w:val="center"/>
            </w:pPr>
            <w:r>
              <w:t>%100</w:t>
            </w:r>
          </w:p>
        </w:tc>
      </w:tr>
    </w:tbl>
    <w:p w14:paraId="1AD3258C" w14:textId="77777777" w:rsidR="00EB79DB" w:rsidRPr="00285F6E" w:rsidRDefault="00EB79DB" w:rsidP="00EB79DB">
      <w:pPr>
        <w:pStyle w:val="ProductList-Body"/>
        <w:spacing w:before="240" w:line="238" w:lineRule="auto"/>
      </w:pPr>
      <w:r>
        <w:rPr>
          <w:b/>
          <w:bCs/>
          <w:color w:val="00188F"/>
        </w:rPr>
        <w:t>Kurtarma Noktası Hedefi (KNH)</w:t>
      </w:r>
    </w:p>
    <w:p w14:paraId="315419B7" w14:textId="77777777" w:rsidR="00EB79DB" w:rsidRPr="00285F6E" w:rsidRDefault="00EB79DB" w:rsidP="00EB79DB">
      <w:pPr>
        <w:pStyle w:val="ProductList-Body"/>
        <w:spacing w:line="238" w:lineRule="auto"/>
      </w:pPr>
      <w:r>
        <w:rPr>
          <w:color w:val="000000" w:themeColor="text1"/>
        </w:rPr>
        <w:t>“</w:t>
      </w:r>
      <w:r>
        <w:rPr>
          <w:b/>
          <w:bCs/>
          <w:color w:val="00188F"/>
        </w:rPr>
        <w:t>Coğrafi Çoğaltma Bağlantısı</w:t>
      </w:r>
      <w:r>
        <w:rPr>
          <w:color w:val="000000" w:themeColor="text1"/>
        </w:rPr>
        <w:t>”, belirli bir Birincil ve İkincil arasındaki bir bağlantıyı temsil eden programlı bir nesnedir.</w:t>
      </w:r>
    </w:p>
    <w:p w14:paraId="026B619E" w14:textId="77777777" w:rsidR="00EB79DB" w:rsidRPr="00285F6E" w:rsidRDefault="00EB79DB" w:rsidP="00EB79DB">
      <w:pPr>
        <w:pStyle w:val="ProductList-Body"/>
        <w:spacing w:line="238" w:lineRule="auto"/>
      </w:pPr>
      <w:r>
        <w:rPr>
          <w:color w:val="000000" w:themeColor="text1"/>
        </w:rPr>
        <w:t>“</w:t>
      </w:r>
      <w:r>
        <w:rPr>
          <w:b/>
          <w:bCs/>
          <w:color w:val="00188F"/>
        </w:rPr>
        <w:t>Coğrafi Çoğaltma Gecikmesi</w:t>
      </w:r>
      <w:r>
        <w:rPr>
          <w:color w:val="000000" w:themeColor="text1"/>
        </w:rPr>
        <w:t>”, Birincil üzerinde işlem yürütme noktası ile işlem günlüğü güncelleştirmesinin kalıcı olduğunun İkincil tarafından kabulü arasındaki zaman aralığıdır.</w:t>
      </w:r>
    </w:p>
    <w:p w14:paraId="6C8C9F98" w14:textId="77777777" w:rsidR="00EB79DB" w:rsidRPr="00285F6E" w:rsidRDefault="00EB79DB" w:rsidP="00EB79DB">
      <w:pPr>
        <w:pStyle w:val="ProductList-Body"/>
        <w:spacing w:line="238" w:lineRule="auto"/>
      </w:pPr>
      <w:r>
        <w:rPr>
          <w:color w:val="000000" w:themeColor="text1"/>
        </w:rPr>
        <w:t>“</w:t>
      </w:r>
      <w:r>
        <w:rPr>
          <w:b/>
          <w:bCs/>
          <w:color w:val="00188F"/>
        </w:rPr>
        <w:t>Çoğaltma Gecikme Denetimi</w:t>
      </w:r>
      <w:r>
        <w:rPr>
          <w:color w:val="000000" w:themeColor="text1"/>
        </w:rPr>
        <w:t>”, belirli bir Coğrafi Çoğaltma Bağlantısı için Coğrafi Çoğaltma Gecikmesi değeri elde etmenin programlı bir yöntemdir.</w:t>
      </w:r>
    </w:p>
    <w:p w14:paraId="69D38913" w14:textId="77777777" w:rsidR="00EB79DB" w:rsidRPr="00285F6E" w:rsidRDefault="00EB79DB" w:rsidP="00EB79DB">
      <w:pPr>
        <w:pStyle w:val="ProductList-Body"/>
        <w:spacing w:line="238" w:lineRule="auto"/>
      </w:pPr>
      <w:r>
        <w:rPr>
          <w:color w:val="000000" w:themeColor="text1"/>
        </w:rPr>
        <w:t>“</w:t>
      </w:r>
      <w:r>
        <w:rPr>
          <w:b/>
          <w:bCs/>
          <w:color w:val="00188F"/>
        </w:rPr>
        <w:t>Kurtarma Noktası Hedefi (KNH)</w:t>
      </w:r>
      <w:r>
        <w:rPr>
          <w:color w:val="000000" w:themeColor="text1"/>
        </w:rPr>
        <w:t>” 5 saniye aşmayan Coğrafi Çoğaltma Gecikmesi anlamına gelir.</w:t>
      </w:r>
    </w:p>
    <w:p w14:paraId="733E7C3C" w14:textId="77777777" w:rsidR="00EB79DB" w:rsidRPr="00285F6E" w:rsidRDefault="00EB79DB" w:rsidP="00EB79DB">
      <w:pPr>
        <w:pStyle w:val="ProductList-Body"/>
        <w:spacing w:line="238" w:lineRule="auto"/>
      </w:pPr>
      <w:r>
        <w:rPr>
          <w:color w:val="000000" w:themeColor="text1"/>
        </w:rPr>
        <w:t>“</w:t>
      </w:r>
      <w:r>
        <w:rPr>
          <w:b/>
          <w:bCs/>
          <w:color w:val="00188F"/>
        </w:rPr>
        <w:t>N</w:t>
      </w:r>
      <w:r>
        <w:rPr>
          <w:color w:val="000000" w:themeColor="text1"/>
        </w:rPr>
        <w:t>”, belirli bir saatte belirli bir Coğrafi Çoğaltma Bağlantısı için Çoğaltma Gecikmesi Denetimi sayısıdır.</w:t>
      </w:r>
    </w:p>
    <w:p w14:paraId="3F30FDF0" w14:textId="77777777" w:rsidR="00EB79DB" w:rsidRPr="00285F6E" w:rsidRDefault="00EB79DB" w:rsidP="00EB79DB">
      <w:pPr>
        <w:pStyle w:val="ProductList-Body"/>
        <w:spacing w:line="238" w:lineRule="auto"/>
      </w:pPr>
      <w:r>
        <w:rPr>
          <w:color w:val="000000" w:themeColor="text1"/>
        </w:rPr>
        <w:t>“</w:t>
      </w:r>
      <w:r>
        <w:rPr>
          <w:b/>
          <w:bCs/>
          <w:color w:val="00188F"/>
        </w:rPr>
        <w:t>S</w:t>
      </w:r>
      <w:r>
        <w:rPr>
          <w:color w:val="000000" w:themeColor="text1"/>
        </w:rPr>
        <w:t>”, belirli bir saatte belirli bir Coğrafi Çoğaltma Bağlantısı için artan sıra ile sonuçlanan, gecikmeye göre sıralanmış Çoğaltma Gecikmesi Denetimi takımıdır.</w:t>
      </w:r>
    </w:p>
    <w:p w14:paraId="558AA8A4" w14:textId="77777777" w:rsidR="00EB79DB" w:rsidRPr="00285F6E" w:rsidRDefault="00EB79DB" w:rsidP="00EB79DB">
      <w:pPr>
        <w:pStyle w:val="ProductList-Body"/>
        <w:spacing w:line="238" w:lineRule="auto"/>
      </w:pPr>
      <w:r>
        <w:rPr>
          <w:color w:val="000000" w:themeColor="text1"/>
        </w:rPr>
        <w:t>“</w:t>
      </w:r>
      <w:r>
        <w:rPr>
          <w:b/>
          <w:bCs/>
          <w:color w:val="00188F"/>
        </w:rPr>
        <w:t>Sıralı Derece</w:t>
      </w:r>
      <w:r>
        <w:rPr>
          <w:color w:val="000000" w:themeColor="text1"/>
        </w:rPr>
        <w:t>” aşağıdaki formülle temsil edilen ve en yakın derecelendirme yöntemini kullanan, 99. yüzdelik sistemdir:</w:t>
      </w:r>
    </w:p>
    <w:p w14:paraId="43748E38" w14:textId="77777777" w:rsidR="00EB79DB" w:rsidRPr="00285F6E" w:rsidRDefault="00000000" w:rsidP="00EB79DB">
      <w:pPr>
        <w:pStyle w:val="ListParagraph"/>
        <w:spacing w:before="120"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980D0BC" w14:textId="77777777" w:rsidR="00EB79DB" w:rsidRPr="00285F6E" w:rsidRDefault="00EB79DB" w:rsidP="00EB79DB">
      <w:pPr>
        <w:pStyle w:val="ProductList-Body"/>
        <w:spacing w:line="238" w:lineRule="auto"/>
      </w:pPr>
      <w:r>
        <w:rPr>
          <w:color w:val="000000" w:themeColor="text1"/>
        </w:rPr>
        <w:t>“</w:t>
      </w:r>
      <w:r>
        <w:rPr>
          <w:b/>
          <w:bCs/>
          <w:color w:val="00188F"/>
        </w:rPr>
        <w:t>P99 Çoğaltma Gecikmesi</w:t>
      </w:r>
      <w:r>
        <w:rPr>
          <w:color w:val="000000" w:themeColor="text1"/>
        </w:rPr>
        <w:t>”, S'nin Sıralı Derecesi'ndeki değerdir.</w:t>
      </w:r>
    </w:p>
    <w:p w14:paraId="0DD4A6B3" w14:textId="77777777" w:rsidR="00EB79DB" w:rsidRPr="00285F6E" w:rsidRDefault="00EB79DB" w:rsidP="00EB79DB">
      <w:pPr>
        <w:pStyle w:val="ProductList-Body"/>
        <w:spacing w:line="238" w:lineRule="auto"/>
      </w:pPr>
      <w:r>
        <w:rPr>
          <w:color w:val="000000" w:themeColor="text1"/>
        </w:rPr>
        <w:t>“</w:t>
      </w:r>
      <w:r>
        <w:rPr>
          <w:b/>
          <w:bCs/>
          <w:color w:val="00188F"/>
        </w:rPr>
        <w:t>Dağıtım Saatleri</w:t>
      </w:r>
      <w:r>
        <w:rPr>
          <w:color w:val="000000" w:themeColor="text1"/>
        </w:rPr>
        <w:t>”, belirli bir Uyumlu İkincilin bir fatura ayında belirli bir Microsoft Azure üyeliği için faaliyet göstermiş saatlerin toplam sayısıdır.</w:t>
      </w:r>
    </w:p>
    <w:p w14:paraId="320BD1CF" w14:textId="77777777" w:rsidR="00EB79DB" w:rsidRPr="00285F6E" w:rsidRDefault="00EB79DB" w:rsidP="00EB79DB">
      <w:pPr>
        <w:pStyle w:val="ProductList-Body"/>
        <w:spacing w:line="238" w:lineRule="auto"/>
      </w:pPr>
      <w:r>
        <w:rPr>
          <w:color w:val="000000" w:themeColor="text1"/>
        </w:rPr>
        <w:t>“</w:t>
      </w:r>
      <w:r>
        <w:rPr>
          <w:b/>
          <w:bCs/>
          <w:color w:val="00188F"/>
        </w:rPr>
        <w:t>Aşırı Gecikme Saatleri</w:t>
      </w:r>
      <w:r>
        <w:rPr>
          <w:color w:val="000000" w:themeColor="text1"/>
        </w:rPr>
        <w:t>”, bir fatura ayında belirli bir Microsoft Azure üyeliği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0A7CAF32"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w:t>
      </w:r>
      <w:r>
        <w:rPr>
          <w:b/>
          <w:bCs/>
          <w:color w:val="00188F"/>
        </w:rPr>
        <w:t>Aylık KNH Kazanım Yüzdesi</w:t>
      </w:r>
      <w:r>
        <w:rPr>
          <w:color w:val="000000" w:themeColor="text1"/>
        </w:rPr>
        <w:t>” belirli bir veritabanı dağıtımı için aşağıdaki formül kullanılarak hesaplanır:</w:t>
      </w:r>
    </w:p>
    <w:p w14:paraId="6C59BF18" w14:textId="77777777" w:rsidR="00EB79DB" w:rsidRPr="0083335E" w:rsidRDefault="00EB79DB" w:rsidP="00EB79DB">
      <w:pPr>
        <w:pStyle w:val="ProductList-Body"/>
        <w:tabs>
          <w:tab w:val="clear" w:pos="360"/>
          <w:tab w:val="clear" w:pos="720"/>
          <w:tab w:val="clear" w:pos="1080"/>
        </w:tabs>
        <w:spacing w:line="238" w:lineRule="auto"/>
        <w:rPr>
          <w:sz w:val="12"/>
          <w:szCs w:val="12"/>
        </w:rPr>
      </w:pPr>
    </w:p>
    <w:p w14:paraId="4A04E2D2" w14:textId="77777777" w:rsidR="00EB79DB" w:rsidRPr="00285F6E" w:rsidRDefault="00EB79DB" w:rsidP="00EB79DB">
      <w:pPr>
        <w:pStyle w:val="ListParagraph"/>
        <w:spacing w:line="238" w:lineRule="auto"/>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E69BB" w14:textId="77777777" w:rsidR="00EB79DB" w:rsidRPr="00285F6E" w:rsidRDefault="00EB79DB" w:rsidP="00EB79DB">
      <w:pPr>
        <w:pStyle w:val="ProductList-Body"/>
        <w:spacing w:before="120" w:line="238" w:lineRule="auto"/>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691780">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2574"/>
        <w:gridCol w:w="3771"/>
      </w:tblGrid>
      <w:tr w:rsidR="00EB79DB" w:rsidRPr="00B44CF9" w14:paraId="5473EEA0" w14:textId="77777777" w:rsidTr="00C94E4B">
        <w:trPr>
          <w:tblHeader/>
        </w:trPr>
        <w:tc>
          <w:tcPr>
            <w:tcW w:w="1613" w:type="dxa"/>
            <w:shd w:val="clear" w:color="auto" w:fill="0072C6"/>
          </w:tcPr>
          <w:p w14:paraId="64AB03C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İşlem</w:t>
            </w:r>
          </w:p>
        </w:tc>
        <w:tc>
          <w:tcPr>
            <w:tcW w:w="1447" w:type="dxa"/>
            <w:shd w:val="clear" w:color="auto" w:fill="0072C6"/>
          </w:tcPr>
          <w:p w14:paraId="0FBD934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KNH</w:t>
            </w:r>
          </w:p>
        </w:tc>
        <w:tc>
          <w:tcPr>
            <w:tcW w:w="2574" w:type="dxa"/>
            <w:shd w:val="clear" w:color="auto" w:fill="0072C6"/>
          </w:tcPr>
          <w:p w14:paraId="76C819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KNH Kazanım Yüzdesi</w:t>
            </w:r>
          </w:p>
        </w:tc>
        <w:tc>
          <w:tcPr>
            <w:tcW w:w="3771" w:type="dxa"/>
            <w:shd w:val="clear" w:color="auto" w:fill="0072C6"/>
          </w:tcPr>
          <w:p w14:paraId="7590F0D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8E1C53C" w14:textId="77777777" w:rsidTr="00C94E4B">
        <w:tc>
          <w:tcPr>
            <w:tcW w:w="1613" w:type="dxa"/>
            <w:vAlign w:val="center"/>
          </w:tcPr>
          <w:p w14:paraId="7E964278" w14:textId="77777777" w:rsidR="00EB79DB" w:rsidRPr="00EF7CF9" w:rsidRDefault="00EB79DB" w:rsidP="00C94E4B">
            <w:pPr>
              <w:pStyle w:val="ProductList-OfferingBody"/>
              <w:spacing w:line="238" w:lineRule="auto"/>
              <w:jc w:val="center"/>
            </w:pPr>
            <w:r>
              <w:t>Coğrafi Çoğaltma</w:t>
            </w:r>
          </w:p>
        </w:tc>
        <w:tc>
          <w:tcPr>
            <w:tcW w:w="1447" w:type="dxa"/>
            <w:vAlign w:val="center"/>
          </w:tcPr>
          <w:p w14:paraId="6580E755" w14:textId="77777777" w:rsidR="00EB79DB" w:rsidRPr="00EF7CF9" w:rsidRDefault="00EB79DB" w:rsidP="00C94E4B">
            <w:pPr>
              <w:pStyle w:val="ProductList-OfferingBody"/>
              <w:spacing w:line="238" w:lineRule="auto"/>
              <w:jc w:val="center"/>
            </w:pPr>
            <w:r>
              <w:t>5 saniye</w:t>
            </w:r>
          </w:p>
        </w:tc>
        <w:tc>
          <w:tcPr>
            <w:tcW w:w="2574" w:type="dxa"/>
            <w:vAlign w:val="center"/>
          </w:tcPr>
          <w:p w14:paraId="1D379DE5" w14:textId="77777777" w:rsidR="00EB79DB" w:rsidRPr="00EF7CF9" w:rsidRDefault="00EB79DB" w:rsidP="00C94E4B">
            <w:pPr>
              <w:pStyle w:val="ProductList-OfferingBody"/>
              <w:spacing w:line="238" w:lineRule="auto"/>
              <w:jc w:val="center"/>
            </w:pPr>
            <w:r>
              <w:t>&lt; %100</w:t>
            </w:r>
          </w:p>
        </w:tc>
        <w:tc>
          <w:tcPr>
            <w:tcW w:w="3771" w:type="dxa"/>
            <w:vAlign w:val="center"/>
          </w:tcPr>
          <w:p w14:paraId="79B110E3" w14:textId="77777777" w:rsidR="00EB79DB" w:rsidRPr="00EF7CF9" w:rsidRDefault="00EB79DB" w:rsidP="00C94E4B">
            <w:pPr>
              <w:pStyle w:val="ProductList-OfferingBody"/>
              <w:spacing w:line="238" w:lineRule="auto"/>
              <w:jc w:val="center"/>
            </w:pPr>
            <w:r>
              <w:t>Uyumlu İkincilin toplam aylık maliyetinin %10'u</w:t>
            </w:r>
          </w:p>
        </w:tc>
      </w:tr>
    </w:tbl>
    <w:p w14:paraId="28585083" w14:textId="77777777" w:rsidR="00EB79DB" w:rsidRPr="00285F6E" w:rsidRDefault="00EB79DB" w:rsidP="00EB79DB">
      <w:pPr>
        <w:pStyle w:val="ProductList-Body"/>
        <w:spacing w:before="240" w:line="238" w:lineRule="auto"/>
      </w:pPr>
      <w:r>
        <w:rPr>
          <w:b/>
          <w:bCs/>
          <w:color w:val="00188F"/>
        </w:rPr>
        <w:t>Kurtarma Süresi Hedefi (KSH)</w:t>
      </w:r>
    </w:p>
    <w:p w14:paraId="5F157087" w14:textId="77777777" w:rsidR="00EB79DB" w:rsidRPr="00285F6E" w:rsidRDefault="00EB79DB" w:rsidP="00EB79DB">
      <w:pPr>
        <w:pStyle w:val="ProductList-Body"/>
        <w:spacing w:line="238" w:lineRule="auto"/>
      </w:pPr>
      <w:r>
        <w:rPr>
          <w:color w:val="000000" w:themeColor="text1"/>
        </w:rPr>
        <w:t>“</w:t>
      </w:r>
      <w:r>
        <w:rPr>
          <w:b/>
          <w:bCs/>
          <w:color w:val="00188F"/>
        </w:rPr>
        <w:t>Planlanmamış Yük Devretme</w:t>
      </w:r>
      <w:r>
        <w:rPr>
          <w:color w:val="000000" w:themeColor="text1"/>
        </w:rPr>
        <w:t>”, Birincil olarak bir Uyumlu İkincili etkinleştirmek üzere Birincil çevrimdışı olduğunda Müşteri tarafından başlatılan bir eylemdir.</w:t>
      </w:r>
    </w:p>
    <w:p w14:paraId="548ADB0F" w14:textId="77777777" w:rsidR="00EB79DB" w:rsidRPr="00285F6E" w:rsidRDefault="00EB79DB" w:rsidP="00EB79DB">
      <w:pPr>
        <w:pStyle w:val="ProductList-Body"/>
        <w:spacing w:line="238" w:lineRule="auto"/>
      </w:pPr>
      <w:r>
        <w:rPr>
          <w:color w:val="000000" w:themeColor="text1"/>
        </w:rPr>
        <w:t>“</w:t>
      </w:r>
      <w:r>
        <w:rPr>
          <w:b/>
          <w:bCs/>
          <w:color w:val="00188F"/>
        </w:rPr>
        <w:t>Kurtarma Süresi</w:t>
      </w:r>
      <w:r>
        <w:rPr>
          <w:color w:val="000000" w:themeColor="text1"/>
        </w:rPr>
        <w:t>”, Planlanmamış Yük Devretme'den itibaren İkincil'in Birincil olarak davranmaya başlamasına kadar geçen zamandır.</w:t>
      </w:r>
    </w:p>
    <w:p w14:paraId="6E02BD7E" w14:textId="77777777" w:rsidR="00EB79DB" w:rsidRPr="00285F6E" w:rsidRDefault="00EB79DB" w:rsidP="00EB79DB">
      <w:pPr>
        <w:pStyle w:val="ProductList-Body"/>
        <w:spacing w:line="238" w:lineRule="auto"/>
      </w:pPr>
      <w:r>
        <w:rPr>
          <w:color w:val="000000" w:themeColor="text1"/>
        </w:rPr>
        <w:t>“</w:t>
      </w:r>
      <w:r>
        <w:rPr>
          <w:b/>
          <w:bCs/>
          <w:color w:val="00188F"/>
        </w:rPr>
        <w:t>Kurtarma Süresi Hedefi (KSH)</w:t>
      </w:r>
      <w:r>
        <w:rPr>
          <w:color w:val="000000" w:themeColor="text1"/>
        </w:rPr>
        <w:t>”, 30 saniyeyi aşmayacak şekilde izin verilen maksimum Kurtarma Süresi anlamına gelir.</w:t>
      </w:r>
    </w:p>
    <w:p w14:paraId="7A2C6BF4" w14:textId="77777777" w:rsidR="00EB79DB" w:rsidRPr="00285F6E" w:rsidRDefault="00EB79DB" w:rsidP="00EB79DB">
      <w:pPr>
        <w:pStyle w:val="ProductList-Body"/>
        <w:spacing w:line="238" w:lineRule="auto"/>
      </w:pPr>
      <w:r>
        <w:rPr>
          <w:color w:val="000000" w:themeColor="text1"/>
        </w:rPr>
        <w:t>“</w:t>
      </w:r>
      <w:r>
        <w:rPr>
          <w:b/>
          <w:bCs/>
          <w:color w:val="00188F"/>
        </w:rPr>
        <w:t>Uyumsuz Planlanmamış Yük Devretme</w:t>
      </w:r>
      <w:r>
        <w:rPr>
          <w:color w:val="000000" w:themeColor="text1"/>
        </w:rPr>
        <w:t>”, KSH içinde tamamlanmayan bir Planlanmamış Yük Devretmedir.</w:t>
      </w:r>
    </w:p>
    <w:p w14:paraId="1536601C"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w:t>
      </w:r>
      <w:r>
        <w:rPr>
          <w:b/>
          <w:bCs/>
          <w:color w:val="00188F"/>
        </w:rPr>
        <w:t>Aylık KSH Kazanım Yüzdesi</w:t>
      </w:r>
      <w:r>
        <w:rPr>
          <w:color w:val="000000" w:themeColor="text1"/>
        </w:rPr>
        <w:t>” belirli bir Veritabanı dağıtımı bakımından, belirli bir abonelik için bir fatura ayında aşağıdaki formülle temsil edilir:</w:t>
      </w:r>
    </w:p>
    <w:p w14:paraId="6211DE5F" w14:textId="77777777" w:rsidR="00EB79DB" w:rsidRPr="00285F6E" w:rsidRDefault="00EB79DB" w:rsidP="00EB79DB">
      <w:pPr>
        <w:pStyle w:val="ProductList-Body"/>
        <w:tabs>
          <w:tab w:val="clear" w:pos="360"/>
          <w:tab w:val="clear" w:pos="720"/>
          <w:tab w:val="clear" w:pos="1080"/>
        </w:tabs>
        <w:spacing w:line="238" w:lineRule="auto"/>
      </w:pPr>
    </w:p>
    <w:p w14:paraId="628CD84C"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Planlanmamış Yük Devretme Sayısı - Toplam Uyumsuz Planlanmamış Yük Devretme Sayısı</m:t>
              </m:r>
            </m:num>
            <m:den>
              <m:r>
                <m:rPr>
                  <m:nor/>
                </m:rPr>
                <w:rPr>
                  <w:rFonts w:ascii="Cambria Math" w:hAnsi="Cambria Math" w:cs="Tahoma"/>
                  <w:i/>
                  <w:sz w:val="18"/>
                  <w:szCs w:val="18"/>
                </w:rPr>
                <m:t>Toplam Planlanmamış Yük Devretme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52CA21" w14:textId="77777777" w:rsidR="00EB79DB" w:rsidRPr="00285F6E" w:rsidRDefault="00EB79DB" w:rsidP="00EB79DB">
      <w:pPr>
        <w:pStyle w:val="ProductList-Body"/>
        <w:spacing w:before="120" w:line="238" w:lineRule="auto"/>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691780">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29"/>
        <w:gridCol w:w="1251"/>
        <w:gridCol w:w="2466"/>
        <w:gridCol w:w="3132"/>
      </w:tblGrid>
      <w:tr w:rsidR="00EB79DB" w:rsidRPr="00B44CF9" w14:paraId="0C9886A7" w14:textId="77777777" w:rsidTr="00C94E4B">
        <w:trPr>
          <w:tblHeader/>
        </w:trPr>
        <w:tc>
          <w:tcPr>
            <w:tcW w:w="2529" w:type="dxa"/>
            <w:shd w:val="clear" w:color="auto" w:fill="0072C6"/>
          </w:tcPr>
          <w:p w14:paraId="13212AC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İşlem</w:t>
            </w:r>
          </w:p>
        </w:tc>
        <w:tc>
          <w:tcPr>
            <w:tcW w:w="1251" w:type="dxa"/>
            <w:shd w:val="clear" w:color="auto" w:fill="0072C6"/>
          </w:tcPr>
          <w:p w14:paraId="7A7214F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KSH</w:t>
            </w:r>
          </w:p>
        </w:tc>
        <w:tc>
          <w:tcPr>
            <w:tcW w:w="2466" w:type="dxa"/>
            <w:shd w:val="clear" w:color="auto" w:fill="0072C6"/>
          </w:tcPr>
          <w:p w14:paraId="059C16D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KSH Kazanım Yüzdesi</w:t>
            </w:r>
          </w:p>
        </w:tc>
        <w:tc>
          <w:tcPr>
            <w:tcW w:w="3132" w:type="dxa"/>
            <w:shd w:val="clear" w:color="auto" w:fill="0072C6"/>
          </w:tcPr>
          <w:p w14:paraId="5023E8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56FD5B4" w14:textId="77777777" w:rsidTr="00C94E4B">
        <w:tc>
          <w:tcPr>
            <w:tcW w:w="2529" w:type="dxa"/>
            <w:vAlign w:val="center"/>
          </w:tcPr>
          <w:p w14:paraId="52725B1B" w14:textId="77777777" w:rsidR="00EB79DB" w:rsidRPr="00EF7CF9" w:rsidRDefault="00EB79DB" w:rsidP="00C94E4B">
            <w:pPr>
              <w:pStyle w:val="ProductList-OfferingBody"/>
              <w:spacing w:line="238" w:lineRule="auto"/>
              <w:jc w:val="center"/>
            </w:pPr>
            <w:r>
              <w:t>Tek Veritabanının Planlanmamış Yük Devretmesi</w:t>
            </w:r>
          </w:p>
        </w:tc>
        <w:tc>
          <w:tcPr>
            <w:tcW w:w="1251" w:type="dxa"/>
            <w:vAlign w:val="center"/>
          </w:tcPr>
          <w:p w14:paraId="081DFB9F" w14:textId="77777777" w:rsidR="00EB79DB" w:rsidRPr="00EF7CF9" w:rsidRDefault="00EB79DB" w:rsidP="00C94E4B">
            <w:pPr>
              <w:pStyle w:val="ProductList-OfferingBody"/>
              <w:spacing w:line="238" w:lineRule="auto"/>
              <w:jc w:val="center"/>
            </w:pPr>
            <w:r>
              <w:t>30 saniye</w:t>
            </w:r>
          </w:p>
        </w:tc>
        <w:tc>
          <w:tcPr>
            <w:tcW w:w="2466" w:type="dxa"/>
            <w:vAlign w:val="center"/>
          </w:tcPr>
          <w:p w14:paraId="014AA9F4" w14:textId="77777777" w:rsidR="00EB79DB" w:rsidRPr="00EF7CF9" w:rsidRDefault="00EB79DB" w:rsidP="00C94E4B">
            <w:pPr>
              <w:pStyle w:val="ProductList-OfferingBody"/>
              <w:spacing w:line="238" w:lineRule="auto"/>
              <w:jc w:val="center"/>
            </w:pPr>
            <w:r>
              <w:t>&lt; %100</w:t>
            </w:r>
          </w:p>
        </w:tc>
        <w:tc>
          <w:tcPr>
            <w:tcW w:w="3132" w:type="dxa"/>
            <w:vAlign w:val="center"/>
          </w:tcPr>
          <w:p w14:paraId="2866A90B" w14:textId="77777777" w:rsidR="00EB79DB" w:rsidRPr="00EF7CF9" w:rsidRDefault="00EB79DB" w:rsidP="00C94E4B">
            <w:pPr>
              <w:pStyle w:val="ProductList-OfferingBody"/>
              <w:spacing w:line="238" w:lineRule="auto"/>
              <w:jc w:val="center"/>
            </w:pPr>
            <w:r>
              <w:t>Uyumlu İkincilin toplam aylık maliyetinin %100'ü</w:t>
            </w:r>
          </w:p>
        </w:tc>
      </w:tr>
    </w:tbl>
    <w:p w14:paraId="2E661D0A"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74E522" w14:textId="77777777" w:rsidR="00EB79DB" w:rsidRPr="00285F6E" w:rsidRDefault="00EB79DB" w:rsidP="00EB79DB">
      <w:pPr>
        <w:pStyle w:val="ProductList-Offering2Heading"/>
        <w:keepNext/>
        <w:keepLines/>
        <w:tabs>
          <w:tab w:val="clear" w:pos="360"/>
          <w:tab w:val="clear" w:pos="720"/>
          <w:tab w:val="clear" w:pos="1080"/>
        </w:tabs>
        <w:spacing w:line="238" w:lineRule="auto"/>
        <w:outlineLvl w:val="2"/>
      </w:pPr>
      <w:bookmarkStart w:id="429" w:name="_Toc120626090"/>
      <w:bookmarkStart w:id="430" w:name="_Toc126069676"/>
      <w:bookmarkEnd w:id="428"/>
      <w:r>
        <w:lastRenderedPageBreak/>
        <w:t>Azure SQL Yönetilen Örneği</w:t>
      </w:r>
      <w:bookmarkEnd w:id="429"/>
      <w:bookmarkEnd w:id="430"/>
    </w:p>
    <w:p w14:paraId="0587190B" w14:textId="77777777" w:rsidR="00EB79DB" w:rsidRPr="00285F6E" w:rsidRDefault="00EB79DB" w:rsidP="00EB79DB">
      <w:pPr>
        <w:pStyle w:val="ProductList-Body"/>
        <w:keepNext/>
        <w:keepLines/>
        <w:spacing w:line="238" w:lineRule="auto"/>
      </w:pPr>
      <w:r>
        <w:rPr>
          <w:b/>
          <w:bCs/>
          <w:color w:val="00188F"/>
        </w:rPr>
        <w:t>Ek Tanımlar</w:t>
      </w:r>
    </w:p>
    <w:p w14:paraId="2AD861FF" w14:textId="77777777" w:rsidR="00EB79DB" w:rsidRPr="00285F6E" w:rsidRDefault="00EB79DB" w:rsidP="00EB79DB">
      <w:pPr>
        <w:pStyle w:val="ProductList-Body"/>
        <w:spacing w:line="238" w:lineRule="auto"/>
      </w:pPr>
      <w:r>
        <w:t>“</w:t>
      </w:r>
      <w:r>
        <w:rPr>
          <w:b/>
          <w:bCs/>
          <w:color w:val="00188F"/>
        </w:rPr>
        <w:t>Örnek</w:t>
      </w:r>
      <w:r>
        <w:t>”, herhangi bir Hizmet katmanında oluşturulan ve tek bir örnek olarak dağıtılan herhangi bir Microsoft Azure SQL Yönetilen Örnek anlamına gelir.</w:t>
      </w:r>
    </w:p>
    <w:p w14:paraId="4A344F29" w14:textId="77777777" w:rsidR="00EB79DB" w:rsidRPr="00285F6E" w:rsidRDefault="00EB79DB" w:rsidP="00EB79DB">
      <w:pPr>
        <w:pStyle w:val="ProductList-Body"/>
        <w:spacing w:line="238" w:lineRule="auto"/>
      </w:pPr>
      <w:r>
        <w:t>“</w:t>
      </w:r>
      <w:r>
        <w:rPr>
          <w:b/>
          <w:bCs/>
          <w:color w:val="00188F"/>
        </w:rPr>
        <w:t>Uyumlu Ağ Yapılandırması</w:t>
      </w:r>
      <w:r>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53CDC015" w14:textId="77777777" w:rsidR="00EB79DB" w:rsidRPr="00285F6E" w:rsidRDefault="00EB79DB" w:rsidP="00EB79DB">
      <w:pPr>
        <w:pStyle w:val="ProductList-Body"/>
        <w:spacing w:before="120" w:line="238" w:lineRule="auto"/>
      </w:pPr>
      <w:r>
        <w:rPr>
          <w:b/>
          <w:bCs/>
          <w:color w:val="00188F"/>
        </w:rPr>
        <w:t>Azure SQL Yönetilen Örnek Hizmeti için Aylık Çalışma Süresi Hesabı ve Hizmet Düzeyleri</w:t>
      </w:r>
    </w:p>
    <w:p w14:paraId="174EC23E" w14:textId="77777777" w:rsidR="00EB79DB" w:rsidRPr="00285F6E" w:rsidRDefault="00EB79DB" w:rsidP="00EB79DB">
      <w:pPr>
        <w:pStyle w:val="ProductList-Body"/>
        <w:spacing w:line="238" w:lineRule="auto"/>
      </w:pPr>
      <w:r>
        <w:t>“</w:t>
      </w:r>
      <w:r>
        <w:rPr>
          <w:b/>
          <w:bCs/>
          <w:color w:val="00188F"/>
        </w:rPr>
        <w:t>Dağıtım Dakikaları</w:t>
      </w:r>
      <w:r>
        <w:t>”, belirli bir Örneğin, bir fatura ayı boyunca Microsoft Azure'da işletilebilir olduğu toplam dakika sayısıdır.</w:t>
      </w:r>
    </w:p>
    <w:p w14:paraId="437E8B7B"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 için tüm Dağıtım Dakikalarının toplamıdır.</w:t>
      </w:r>
    </w:p>
    <w:p w14:paraId="68B9C80C" w14:textId="77777777" w:rsidR="00EB79DB" w:rsidRPr="00285F6E" w:rsidRDefault="00EB79DB" w:rsidP="00EB79DB">
      <w:pPr>
        <w:pStyle w:val="ProductList-Body"/>
        <w:spacing w:line="238" w:lineRule="auto"/>
      </w:pPr>
      <w:r>
        <w:t>“</w:t>
      </w:r>
      <w:r>
        <w:rPr>
          <w:b/>
          <w:bCs/>
          <w:color w:val="00188F"/>
        </w:rPr>
        <w:t>Kesinti Süresi</w:t>
      </w:r>
      <w:r>
        <w:t xml:space="preserve">”, Örneğin kullanılamadığı belirli bir Microsoft Azure aboneliği için tüm Örneklerde birikmiş Dağıtım Dakikaların toplamıdır. Belirli bir dakika içinde Örneğe bağlantı oluşturmaya yönelik tüm sürekli girişimlerin başarısız olması durumunda, </w:t>
      </w:r>
      <w:r>
        <w:br/>
        <w:t>bu dakikanın söz konusu Örnek için kullanılamaz olduğu kabul edilir.</w:t>
      </w:r>
    </w:p>
    <w:p w14:paraId="3A3C5072" w14:textId="77777777" w:rsidR="00EB79DB" w:rsidRPr="00285F6E" w:rsidRDefault="00EB79DB" w:rsidP="00EB79DB">
      <w:pPr>
        <w:pStyle w:val="ProductList-Body"/>
        <w:spacing w:line="238" w:lineRule="auto"/>
      </w:pPr>
      <w:r>
        <w:t>“</w:t>
      </w:r>
      <w:r>
        <w:rPr>
          <w:b/>
          <w:bCs/>
          <w:color w:val="00188F"/>
        </w:rPr>
        <w:t>Aylık Çalışma Süresi Yüzdesi</w:t>
      </w:r>
      <w:r>
        <w:t>”, belirli bir Örnek bakımından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36E70852" w14:textId="77777777" w:rsidR="00EB79DB" w:rsidRPr="00285F6E" w:rsidRDefault="00EB79DB" w:rsidP="00EB79DB">
      <w:pPr>
        <w:pStyle w:val="ProductList-Body"/>
        <w:spacing w:line="238" w:lineRule="auto"/>
      </w:pPr>
    </w:p>
    <w:p w14:paraId="583702A3"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16D00AE" w14:textId="77777777" w:rsidR="00EB79DB" w:rsidRPr="00285F6E" w:rsidRDefault="00EB79DB" w:rsidP="00EB79DB">
      <w:pPr>
        <w:pStyle w:val="ProductList-Body"/>
        <w:spacing w:line="238" w:lineRule="auto"/>
      </w:pPr>
      <w:r>
        <w:rPr>
          <w:b/>
          <w:bCs/>
          <w:color w:val="00188F"/>
        </w:rPr>
        <w:t>Aşağıdaki Hizmet Düzeyleri ve Hizmet Kredileri, Müşterinin Uyumlu Ağ Yapılandırması ile SQL Yönetilen Örnek Hizmetinin İş Açısından Kritik katmanını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2D9FDD" w14:textId="77777777" w:rsidTr="00C94E4B">
        <w:trPr>
          <w:tblHeader/>
        </w:trPr>
        <w:tc>
          <w:tcPr>
            <w:tcW w:w="5400" w:type="dxa"/>
            <w:shd w:val="clear" w:color="auto" w:fill="0072C6"/>
          </w:tcPr>
          <w:p w14:paraId="5DBFE86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643A5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D31C1D6" w14:textId="77777777" w:rsidTr="00C94E4B">
        <w:tc>
          <w:tcPr>
            <w:tcW w:w="5400" w:type="dxa"/>
          </w:tcPr>
          <w:p w14:paraId="4D5A9848" w14:textId="77777777" w:rsidR="00EB79DB" w:rsidRPr="00EF7CF9" w:rsidRDefault="00EB79DB" w:rsidP="00C94E4B">
            <w:pPr>
              <w:pStyle w:val="ProductList-OfferingBody"/>
              <w:spacing w:line="238" w:lineRule="auto"/>
              <w:jc w:val="center"/>
            </w:pPr>
            <w:r>
              <w:t>&lt; %99,99</w:t>
            </w:r>
          </w:p>
        </w:tc>
        <w:tc>
          <w:tcPr>
            <w:tcW w:w="3987" w:type="dxa"/>
          </w:tcPr>
          <w:p w14:paraId="2790E86F" w14:textId="77777777" w:rsidR="00EB79DB" w:rsidRPr="00EF7CF9" w:rsidRDefault="00EB79DB" w:rsidP="00C94E4B">
            <w:pPr>
              <w:pStyle w:val="ProductList-OfferingBody"/>
              <w:spacing w:line="238" w:lineRule="auto"/>
              <w:jc w:val="center"/>
            </w:pPr>
            <w:r>
              <w:t>%10</w:t>
            </w:r>
          </w:p>
        </w:tc>
      </w:tr>
      <w:tr w:rsidR="00EB79DB" w:rsidRPr="00B44CF9" w14:paraId="69CA0A14" w14:textId="77777777" w:rsidTr="00C94E4B">
        <w:tc>
          <w:tcPr>
            <w:tcW w:w="5400" w:type="dxa"/>
          </w:tcPr>
          <w:p w14:paraId="78E634F0" w14:textId="77777777" w:rsidR="00EB79DB" w:rsidRPr="00EF7CF9" w:rsidRDefault="00EB79DB" w:rsidP="00C94E4B">
            <w:pPr>
              <w:pStyle w:val="ProductList-OfferingBody"/>
              <w:spacing w:line="238" w:lineRule="auto"/>
              <w:jc w:val="center"/>
            </w:pPr>
            <w:r>
              <w:t>&lt; %99</w:t>
            </w:r>
          </w:p>
        </w:tc>
        <w:tc>
          <w:tcPr>
            <w:tcW w:w="3987" w:type="dxa"/>
          </w:tcPr>
          <w:p w14:paraId="3289C151" w14:textId="77777777" w:rsidR="00EB79DB" w:rsidRPr="00EF7CF9" w:rsidRDefault="00EB79DB" w:rsidP="00C94E4B">
            <w:pPr>
              <w:pStyle w:val="ProductList-OfferingBody"/>
              <w:spacing w:line="238" w:lineRule="auto"/>
              <w:jc w:val="center"/>
            </w:pPr>
            <w:r>
              <w:t>%25</w:t>
            </w:r>
          </w:p>
        </w:tc>
      </w:tr>
      <w:tr w:rsidR="00EB79DB" w:rsidRPr="00B44CF9" w14:paraId="594D3321" w14:textId="77777777" w:rsidTr="00C94E4B">
        <w:tc>
          <w:tcPr>
            <w:tcW w:w="5400" w:type="dxa"/>
          </w:tcPr>
          <w:p w14:paraId="06F19050" w14:textId="77777777" w:rsidR="00EB79DB" w:rsidRPr="00EF7CF9" w:rsidRDefault="00EB79DB" w:rsidP="00C94E4B">
            <w:pPr>
              <w:pStyle w:val="ProductList-OfferingBody"/>
              <w:spacing w:line="238" w:lineRule="auto"/>
              <w:jc w:val="center"/>
            </w:pPr>
            <w:r>
              <w:t>&lt; %95</w:t>
            </w:r>
          </w:p>
        </w:tc>
        <w:tc>
          <w:tcPr>
            <w:tcW w:w="3987" w:type="dxa"/>
          </w:tcPr>
          <w:p w14:paraId="7C3A07E1" w14:textId="77777777" w:rsidR="00EB79DB" w:rsidRPr="00EF7CF9" w:rsidRDefault="00EB79DB" w:rsidP="00C94E4B">
            <w:pPr>
              <w:pStyle w:val="ProductList-OfferingBody"/>
              <w:spacing w:line="238" w:lineRule="auto"/>
              <w:jc w:val="center"/>
            </w:pPr>
            <w:r>
              <w:t>%100</w:t>
            </w:r>
          </w:p>
        </w:tc>
      </w:tr>
    </w:tbl>
    <w:p w14:paraId="01AF6484" w14:textId="77777777" w:rsidR="00EB79DB" w:rsidRPr="00285F6E" w:rsidRDefault="00EB79DB" w:rsidP="00EB79DB">
      <w:pPr>
        <w:pStyle w:val="ProductList-Body"/>
        <w:spacing w:before="240" w:line="238" w:lineRule="auto"/>
      </w:pPr>
      <w:r>
        <w:rPr>
          <w:b/>
          <w:bCs/>
          <w:color w:val="00188F"/>
        </w:rPr>
        <w:t>Aşağıdaki Hizmet Düzeyleri ve Hizmet Kredileri, Müşterinin Uyumlu Ağ Yapılandırması ile SQL Yönetilen Örnek Hizmetinin Genel Amaçlı katmanını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658099" w14:textId="77777777" w:rsidTr="00C94E4B">
        <w:trPr>
          <w:tblHeader/>
        </w:trPr>
        <w:tc>
          <w:tcPr>
            <w:tcW w:w="5400" w:type="dxa"/>
            <w:shd w:val="clear" w:color="auto" w:fill="0072C6"/>
          </w:tcPr>
          <w:p w14:paraId="40AFC2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1B8B7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D07B1A7" w14:textId="77777777" w:rsidTr="00C94E4B">
        <w:tc>
          <w:tcPr>
            <w:tcW w:w="5400" w:type="dxa"/>
          </w:tcPr>
          <w:p w14:paraId="4F033D28" w14:textId="77777777" w:rsidR="00EB79DB" w:rsidRPr="00EF7CF9" w:rsidRDefault="00EB79DB" w:rsidP="00C94E4B">
            <w:pPr>
              <w:pStyle w:val="ProductList-OfferingBody"/>
              <w:spacing w:line="238" w:lineRule="auto"/>
              <w:jc w:val="center"/>
            </w:pPr>
            <w:r>
              <w:t>&lt; %99,99</w:t>
            </w:r>
          </w:p>
        </w:tc>
        <w:tc>
          <w:tcPr>
            <w:tcW w:w="3987" w:type="dxa"/>
          </w:tcPr>
          <w:p w14:paraId="4A4DFDA0" w14:textId="77777777" w:rsidR="00EB79DB" w:rsidRPr="00EF7CF9" w:rsidRDefault="00EB79DB" w:rsidP="00C94E4B">
            <w:pPr>
              <w:pStyle w:val="ProductList-OfferingBody"/>
              <w:spacing w:line="238" w:lineRule="auto"/>
              <w:jc w:val="center"/>
            </w:pPr>
            <w:r>
              <w:t>%10</w:t>
            </w:r>
          </w:p>
        </w:tc>
      </w:tr>
      <w:tr w:rsidR="00EB79DB" w:rsidRPr="00B44CF9" w14:paraId="248695CF" w14:textId="77777777" w:rsidTr="00C94E4B">
        <w:tc>
          <w:tcPr>
            <w:tcW w:w="5400" w:type="dxa"/>
          </w:tcPr>
          <w:p w14:paraId="1B3714EF" w14:textId="77777777" w:rsidR="00EB79DB" w:rsidRPr="00EF7CF9" w:rsidRDefault="00EB79DB" w:rsidP="00C94E4B">
            <w:pPr>
              <w:pStyle w:val="ProductList-OfferingBody"/>
              <w:spacing w:line="238" w:lineRule="auto"/>
              <w:jc w:val="center"/>
            </w:pPr>
            <w:r>
              <w:t>&lt; %99</w:t>
            </w:r>
          </w:p>
        </w:tc>
        <w:tc>
          <w:tcPr>
            <w:tcW w:w="3987" w:type="dxa"/>
          </w:tcPr>
          <w:p w14:paraId="2B2AD052" w14:textId="77777777" w:rsidR="00EB79DB" w:rsidRPr="00EF7CF9" w:rsidRDefault="00EB79DB" w:rsidP="00C94E4B">
            <w:pPr>
              <w:pStyle w:val="ProductList-OfferingBody"/>
              <w:spacing w:line="238" w:lineRule="auto"/>
              <w:jc w:val="center"/>
            </w:pPr>
            <w:r>
              <w:t>%25</w:t>
            </w:r>
          </w:p>
        </w:tc>
      </w:tr>
      <w:tr w:rsidR="00EB79DB" w:rsidRPr="00B44CF9" w14:paraId="4232D50B" w14:textId="77777777" w:rsidTr="00C94E4B">
        <w:tc>
          <w:tcPr>
            <w:tcW w:w="5400" w:type="dxa"/>
          </w:tcPr>
          <w:p w14:paraId="5A2DECA1" w14:textId="77777777" w:rsidR="00EB79DB" w:rsidRPr="00EF7CF9" w:rsidRDefault="00EB79DB" w:rsidP="00C94E4B">
            <w:pPr>
              <w:pStyle w:val="ProductList-OfferingBody"/>
              <w:spacing w:line="238" w:lineRule="auto"/>
              <w:jc w:val="center"/>
            </w:pPr>
            <w:r>
              <w:t>&lt; %95</w:t>
            </w:r>
          </w:p>
        </w:tc>
        <w:tc>
          <w:tcPr>
            <w:tcW w:w="3987" w:type="dxa"/>
          </w:tcPr>
          <w:p w14:paraId="2EDBD2CD" w14:textId="77777777" w:rsidR="00EB79DB" w:rsidRPr="00EF7CF9" w:rsidRDefault="00EB79DB" w:rsidP="00C94E4B">
            <w:pPr>
              <w:pStyle w:val="ProductList-OfferingBody"/>
              <w:spacing w:line="238" w:lineRule="auto"/>
              <w:jc w:val="center"/>
            </w:pPr>
            <w:r>
              <w:t>%100</w:t>
            </w:r>
          </w:p>
        </w:tc>
      </w:tr>
    </w:tbl>
    <w:p w14:paraId="3323E74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36C784C"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31" w:name="_Toc457821580"/>
      <w:bookmarkStart w:id="432" w:name="_Toc52348989"/>
      <w:bookmarkStart w:id="433" w:name="_Toc120626091"/>
      <w:bookmarkStart w:id="434" w:name="_Hlk119928622"/>
      <w:bookmarkStart w:id="435" w:name="_Toc126069677"/>
      <w:r>
        <w:t>SQL Server Stretch Veritabanı</w:t>
      </w:r>
      <w:bookmarkEnd w:id="431"/>
      <w:bookmarkEnd w:id="432"/>
      <w:bookmarkEnd w:id="433"/>
      <w:bookmarkEnd w:id="435"/>
    </w:p>
    <w:bookmarkEnd w:id="434"/>
    <w:p w14:paraId="734FA57E" w14:textId="77777777" w:rsidR="00EB79DB" w:rsidRPr="00285F6E" w:rsidRDefault="00EB79DB" w:rsidP="003F0673">
      <w:pPr>
        <w:pStyle w:val="ProductList-Body"/>
        <w:keepNext/>
        <w:spacing w:line="238" w:lineRule="auto"/>
      </w:pPr>
      <w:r>
        <w:rPr>
          <w:b/>
          <w:color w:val="00188F"/>
        </w:rPr>
        <w:t>Ek Tanımlar</w:t>
      </w:r>
      <w:r w:rsidRPr="00691780">
        <w:rPr>
          <w:b/>
        </w:rPr>
        <w:t>:</w:t>
      </w:r>
    </w:p>
    <w:p w14:paraId="518CC138" w14:textId="77777777" w:rsidR="00EB79DB" w:rsidRPr="00285F6E" w:rsidRDefault="00EB79DB" w:rsidP="00EB79DB">
      <w:pPr>
        <w:pStyle w:val="ProductList-Body"/>
        <w:spacing w:line="238" w:lineRule="auto"/>
      </w:pPr>
      <w:r>
        <w:t>“</w:t>
      </w:r>
      <w:r>
        <w:rPr>
          <w:b/>
          <w:color w:val="00188F"/>
        </w:rPr>
        <w:t>Veritabanı</w:t>
      </w:r>
      <w:r>
        <w:t>”, SQL Server Stretch Veritabanının bir örneği anlamına gelir.</w:t>
      </w:r>
    </w:p>
    <w:p w14:paraId="1FDD514B" w14:textId="77777777" w:rsidR="00EB79DB" w:rsidRPr="00285F6E" w:rsidRDefault="00EB79DB" w:rsidP="00EB79DB">
      <w:pPr>
        <w:pStyle w:val="ProductList-Body"/>
        <w:spacing w:line="238" w:lineRule="auto"/>
      </w:pPr>
      <w:r>
        <w:t>“</w:t>
      </w:r>
      <w:r>
        <w:rPr>
          <w:b/>
          <w:color w:val="00188F"/>
        </w:rPr>
        <w:t>Kullanılabilir Maksimum Dakika Sayısı</w:t>
      </w:r>
      <w:r>
        <w:t>”, belirli bir Veritabanının bir fatura ayında belirli bir Microsoft Azure aboneliği için dağıtıldığı toplam dakika sayısıdır.</w:t>
      </w:r>
    </w:p>
    <w:p w14:paraId="08847CD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5DB53E35" w14:textId="77777777" w:rsidR="00EB79DB" w:rsidRPr="00285F6E" w:rsidRDefault="00EB79DB" w:rsidP="00EB79DB">
      <w:pPr>
        <w:pStyle w:val="ProductList-Body"/>
        <w:keepNext/>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D2060C2" w14:textId="77777777" w:rsidR="00EB79DB" w:rsidRPr="00285F6E" w:rsidRDefault="00EB79DB" w:rsidP="00EB79DB">
      <w:pPr>
        <w:pStyle w:val="ProductList-Body"/>
        <w:spacing w:line="238" w:lineRule="auto"/>
      </w:pPr>
    </w:p>
    <w:p w14:paraId="2E2C9C5D"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07763D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1A15336" w14:textId="77777777" w:rsidTr="00C94E4B">
        <w:trPr>
          <w:tblHeader/>
        </w:trPr>
        <w:tc>
          <w:tcPr>
            <w:tcW w:w="5400" w:type="dxa"/>
            <w:shd w:val="clear" w:color="auto" w:fill="0072C6"/>
          </w:tcPr>
          <w:p w14:paraId="7F3F0B7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0A6FF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CE1DF90" w14:textId="77777777" w:rsidTr="00C94E4B">
        <w:tc>
          <w:tcPr>
            <w:tcW w:w="5400" w:type="dxa"/>
          </w:tcPr>
          <w:p w14:paraId="7501FFF4" w14:textId="77777777" w:rsidR="00EB79DB" w:rsidRPr="00EF7CF9" w:rsidRDefault="00EB79DB" w:rsidP="00C94E4B">
            <w:pPr>
              <w:pStyle w:val="ProductList-OfferingBody"/>
              <w:spacing w:line="238" w:lineRule="auto"/>
              <w:jc w:val="center"/>
            </w:pPr>
            <w:r>
              <w:t>&lt; %99,9</w:t>
            </w:r>
          </w:p>
        </w:tc>
        <w:tc>
          <w:tcPr>
            <w:tcW w:w="3987" w:type="dxa"/>
          </w:tcPr>
          <w:p w14:paraId="68C51C77" w14:textId="77777777" w:rsidR="00EB79DB" w:rsidRPr="00EF7CF9" w:rsidRDefault="00EB79DB" w:rsidP="00C94E4B">
            <w:pPr>
              <w:pStyle w:val="ProductList-OfferingBody"/>
              <w:spacing w:line="238" w:lineRule="auto"/>
              <w:jc w:val="center"/>
            </w:pPr>
            <w:r>
              <w:t>%10</w:t>
            </w:r>
          </w:p>
        </w:tc>
      </w:tr>
      <w:tr w:rsidR="00EB79DB" w:rsidRPr="00B44CF9" w14:paraId="177B1EDD" w14:textId="77777777" w:rsidTr="00C94E4B">
        <w:tc>
          <w:tcPr>
            <w:tcW w:w="5400" w:type="dxa"/>
          </w:tcPr>
          <w:p w14:paraId="304A8B74" w14:textId="77777777" w:rsidR="00EB79DB" w:rsidRPr="00EF7CF9" w:rsidRDefault="00EB79DB" w:rsidP="00C94E4B">
            <w:pPr>
              <w:pStyle w:val="ProductList-OfferingBody"/>
              <w:spacing w:line="238" w:lineRule="auto"/>
              <w:jc w:val="center"/>
            </w:pPr>
            <w:r>
              <w:t>&lt; %99,9</w:t>
            </w:r>
          </w:p>
        </w:tc>
        <w:tc>
          <w:tcPr>
            <w:tcW w:w="3987" w:type="dxa"/>
          </w:tcPr>
          <w:p w14:paraId="36D4A999" w14:textId="77777777" w:rsidR="00EB79DB" w:rsidRPr="00EF7CF9" w:rsidRDefault="00EB79DB" w:rsidP="00C94E4B">
            <w:pPr>
              <w:pStyle w:val="ProductList-OfferingBody"/>
              <w:spacing w:line="238" w:lineRule="auto"/>
              <w:jc w:val="center"/>
            </w:pPr>
            <w:r>
              <w:t>%25</w:t>
            </w:r>
          </w:p>
        </w:tc>
      </w:tr>
    </w:tbl>
    <w:p w14:paraId="695BB45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E214B7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36" w:name="_Toc120626092"/>
      <w:bookmarkStart w:id="437" w:name="_Toc126069678"/>
      <w:r>
        <w:lastRenderedPageBreak/>
        <w:t>Statik Web Uygulamaları</w:t>
      </w:r>
      <w:bookmarkEnd w:id="436"/>
      <w:bookmarkEnd w:id="437"/>
    </w:p>
    <w:p w14:paraId="5E58C502"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0E8AC129" w14:textId="77777777" w:rsidR="00EB79DB" w:rsidRPr="00285F6E" w:rsidRDefault="00EB79DB" w:rsidP="00EB79DB">
      <w:pPr>
        <w:pStyle w:val="ProductList-Body"/>
        <w:spacing w:line="238" w:lineRule="auto"/>
      </w:pPr>
      <w:r>
        <w:t>“</w:t>
      </w:r>
      <w:r>
        <w:rPr>
          <w:b/>
          <w:bCs/>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C20F6CA"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Uygulamalardaki tüm Dağıtım Dakikalarının toplamıdır.</w:t>
      </w:r>
    </w:p>
    <w:p w14:paraId="17A8ACBB" w14:textId="77777777" w:rsidR="00EB79DB" w:rsidRPr="00285F6E" w:rsidRDefault="00EB79DB" w:rsidP="00EB79DB">
      <w:pPr>
        <w:pStyle w:val="ProductList-Body"/>
        <w:spacing w:line="238" w:lineRule="auto"/>
      </w:pPr>
      <w:r>
        <w:t>“</w:t>
      </w:r>
      <w:r>
        <w:rPr>
          <w:b/>
          <w:bCs/>
          <w:color w:val="00188F"/>
        </w:rPr>
        <w:t>Uygulama</w:t>
      </w:r>
      <w:r>
        <w:t>”, Statik web uygulamaları içinde Müşteri tarafından dağıtılan bir web uygulamasıdır.</w:t>
      </w:r>
    </w:p>
    <w:p w14:paraId="3CF73376" w14:textId="77777777" w:rsidR="00EB79DB" w:rsidRPr="00285F6E" w:rsidRDefault="00EB79DB" w:rsidP="00EB79DB">
      <w:pPr>
        <w:pStyle w:val="ProductList-Body"/>
        <w:spacing w:line="238" w:lineRule="auto"/>
      </w:pPr>
      <w:r>
        <w:rPr>
          <w:b/>
          <w:bCs/>
          <w:color w:val="00188F"/>
        </w:rPr>
        <w:t>Kesinti Süresi</w:t>
      </w:r>
      <w:r w:rsidRPr="00691780">
        <w:rPr>
          <w:b/>
          <w:bCs/>
          <w:color w:val="00188F"/>
        </w:rPr>
        <w:t>:</w:t>
      </w:r>
      <w:r>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27E122D" w14:textId="77777777" w:rsidR="00EB79DB" w:rsidRPr="00285F6E" w:rsidRDefault="00EB79DB" w:rsidP="00EB79DB">
      <w:pPr>
        <w:pStyle w:val="ProductList-Body"/>
        <w:keepNext/>
        <w:keepLines/>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698C4028" w14:textId="77777777" w:rsidR="00EB79DB" w:rsidRPr="0083335E" w:rsidRDefault="00EB79DB" w:rsidP="00EB79DB">
      <w:pPr>
        <w:pStyle w:val="ProductList-Body"/>
        <w:keepNext/>
        <w:keepLines/>
        <w:spacing w:line="238" w:lineRule="auto"/>
        <w:rPr>
          <w:sz w:val="14"/>
          <w:szCs w:val="14"/>
        </w:rPr>
      </w:pPr>
    </w:p>
    <w:p w14:paraId="44862974"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9F128B2"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03C3D64" w14:textId="77777777" w:rsidTr="00C94E4B">
        <w:trPr>
          <w:tblHeader/>
        </w:trPr>
        <w:tc>
          <w:tcPr>
            <w:tcW w:w="5400" w:type="dxa"/>
            <w:shd w:val="clear" w:color="auto" w:fill="0072C6"/>
          </w:tcPr>
          <w:p w14:paraId="63B3218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A1A5BA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EB80BE" w14:textId="77777777" w:rsidTr="00C94E4B">
        <w:tc>
          <w:tcPr>
            <w:tcW w:w="5400" w:type="dxa"/>
          </w:tcPr>
          <w:p w14:paraId="720BDF9F" w14:textId="77777777" w:rsidR="00EB79DB" w:rsidRPr="00EF7CF9" w:rsidRDefault="00EB79DB" w:rsidP="00C94E4B">
            <w:pPr>
              <w:pStyle w:val="ProductList-OfferingBody"/>
              <w:spacing w:line="238" w:lineRule="auto"/>
              <w:jc w:val="center"/>
            </w:pPr>
            <w:r>
              <w:t>&lt; %99,95</w:t>
            </w:r>
          </w:p>
        </w:tc>
        <w:tc>
          <w:tcPr>
            <w:tcW w:w="3987" w:type="dxa"/>
          </w:tcPr>
          <w:p w14:paraId="4C8EBCBD" w14:textId="77777777" w:rsidR="00EB79DB" w:rsidRPr="00EF7CF9" w:rsidRDefault="00EB79DB" w:rsidP="00C94E4B">
            <w:pPr>
              <w:pStyle w:val="ProductList-OfferingBody"/>
              <w:spacing w:line="238" w:lineRule="auto"/>
              <w:jc w:val="center"/>
            </w:pPr>
            <w:r>
              <w:t>%10</w:t>
            </w:r>
          </w:p>
        </w:tc>
      </w:tr>
      <w:tr w:rsidR="00EB79DB" w:rsidRPr="00B44CF9" w14:paraId="0F350C68" w14:textId="77777777" w:rsidTr="00C94E4B">
        <w:tc>
          <w:tcPr>
            <w:tcW w:w="5400" w:type="dxa"/>
          </w:tcPr>
          <w:p w14:paraId="57B6C9F2" w14:textId="77777777" w:rsidR="00EB79DB" w:rsidRPr="00EF7CF9" w:rsidRDefault="00EB79DB" w:rsidP="00C94E4B">
            <w:pPr>
              <w:pStyle w:val="ProductList-OfferingBody"/>
              <w:spacing w:line="238" w:lineRule="auto"/>
              <w:jc w:val="center"/>
            </w:pPr>
            <w:r>
              <w:t>&lt; %99</w:t>
            </w:r>
          </w:p>
        </w:tc>
        <w:tc>
          <w:tcPr>
            <w:tcW w:w="3987" w:type="dxa"/>
          </w:tcPr>
          <w:p w14:paraId="1A6E2959" w14:textId="77777777" w:rsidR="00EB79DB" w:rsidRPr="00EF7CF9" w:rsidRDefault="00EB79DB" w:rsidP="00C94E4B">
            <w:pPr>
              <w:pStyle w:val="ProductList-OfferingBody"/>
              <w:spacing w:line="238" w:lineRule="auto"/>
              <w:jc w:val="center"/>
            </w:pPr>
            <w:r>
              <w:t>%25</w:t>
            </w:r>
          </w:p>
        </w:tc>
      </w:tr>
    </w:tbl>
    <w:p w14:paraId="0129B9CB" w14:textId="77777777" w:rsidR="00EB79DB" w:rsidRPr="00285F6E" w:rsidRDefault="00EB79DB" w:rsidP="00EB79DB">
      <w:pPr>
        <w:pStyle w:val="ProductList-Body"/>
        <w:spacing w:line="238" w:lineRule="auto"/>
      </w:pPr>
      <w:r>
        <w:rPr>
          <w:b/>
          <w:bCs/>
          <w:color w:val="00188F"/>
        </w:rPr>
        <w:t>Ek Hükümler</w:t>
      </w:r>
      <w:r w:rsidRPr="00691780">
        <w:rPr>
          <w:b/>
          <w:bCs/>
          <w:color w:val="00188F"/>
        </w:rPr>
        <w:t>:</w:t>
      </w:r>
      <w:r>
        <w:t xml:space="preserve"> Hizmet Kredileri, yalnızca statik web uygulamalarını kullanımınıza atfedilebilecek ücretler için geçerlidir ve diğer uygulama türlerine atfedilebilecek ücretler için geçerli değildir.</w:t>
      </w:r>
    </w:p>
    <w:p w14:paraId="38C94337" w14:textId="77777777" w:rsidR="00EB79DB" w:rsidRPr="00285F6E" w:rsidRDefault="00EB79DB" w:rsidP="00EB79DB">
      <w:pPr>
        <w:pStyle w:val="ProductList-Offering2Heading"/>
        <w:tabs>
          <w:tab w:val="clear" w:pos="360"/>
          <w:tab w:val="clear" w:pos="720"/>
          <w:tab w:val="clear" w:pos="1080"/>
        </w:tabs>
        <w:spacing w:before="160" w:line="238" w:lineRule="auto"/>
        <w:outlineLvl w:val="2"/>
      </w:pPr>
      <w:bookmarkStart w:id="438" w:name="_Toc457821581"/>
      <w:bookmarkStart w:id="439" w:name="_Toc52348990"/>
      <w:bookmarkStart w:id="440" w:name="_Toc120626093"/>
      <w:bookmarkStart w:id="441" w:name="StorageService"/>
      <w:bookmarkStart w:id="442" w:name="_Toc126069679"/>
      <w:r>
        <w:t xml:space="preserve">Depolama </w:t>
      </w:r>
      <w:bookmarkEnd w:id="438"/>
      <w:bookmarkEnd w:id="439"/>
      <w:r>
        <w:t>Hesapları</w:t>
      </w:r>
      <w:bookmarkEnd w:id="440"/>
      <w:bookmarkEnd w:id="442"/>
    </w:p>
    <w:bookmarkEnd w:id="441"/>
    <w:p w14:paraId="1C245DBD" w14:textId="77777777" w:rsidR="00EB79DB" w:rsidRPr="00285F6E" w:rsidRDefault="00EB79DB" w:rsidP="00EB79DB">
      <w:pPr>
        <w:pStyle w:val="ProductList-Body"/>
        <w:spacing w:line="238" w:lineRule="auto"/>
      </w:pPr>
      <w:r>
        <w:rPr>
          <w:b/>
          <w:color w:val="00188F"/>
        </w:rPr>
        <w:t>Ek Tanımlar</w:t>
      </w:r>
      <w:r w:rsidRPr="00691780">
        <w:rPr>
          <w:b/>
        </w:rPr>
        <w:t>:</w:t>
      </w:r>
    </w:p>
    <w:p w14:paraId="3A2CE8E9" w14:textId="77777777" w:rsidR="00EB79DB" w:rsidRPr="00285F6E" w:rsidRDefault="00EB79DB" w:rsidP="00EB79DB">
      <w:pPr>
        <w:pStyle w:val="ProductList-Body"/>
        <w:spacing w:line="238" w:lineRule="auto"/>
      </w:pPr>
      <w:r>
        <w:t>“</w:t>
      </w:r>
      <w:r>
        <w:rPr>
          <w:b/>
          <w:color w:val="00188F"/>
        </w:rPr>
        <w:t>Ortalama Hata Oranı</w:t>
      </w:r>
      <w:r w:rsidRPr="0083335E">
        <w:t>”</w:t>
      </w:r>
      <w:r>
        <w:t>,</w:t>
      </w:r>
      <w:r w:rsidRPr="0083335E">
        <w:t xml:space="preserve"> </w:t>
      </w:r>
      <w:r>
        <w:t>bir</w:t>
      </w:r>
      <w:r>
        <w:rPr>
          <w:b/>
          <w:color w:val="00188F"/>
        </w:rPr>
        <w:t xml:space="preserve"> </w:t>
      </w:r>
      <w:r>
        <w:t xml:space="preserve">fatura ayı için, fatura ayındaki her saate ilişkin Hata Oranlarının, fatura ayındaki toplam saat sayısına bölünmesiyle elde edilen sayıdır. </w:t>
      </w:r>
    </w:p>
    <w:p w14:paraId="67F016E5" w14:textId="77777777" w:rsidR="00EB79DB" w:rsidRPr="00285F6E" w:rsidRDefault="00EB79DB" w:rsidP="00EB79DB">
      <w:pPr>
        <w:pStyle w:val="ProductList-Body"/>
        <w:spacing w:line="238" w:lineRule="auto"/>
      </w:pPr>
      <w:r>
        <w:rPr>
          <w:bCs/>
        </w:rPr>
        <w:t>“</w:t>
      </w:r>
      <w:r>
        <w:rPr>
          <w:b/>
          <w:bCs/>
          <w:color w:val="00188F"/>
        </w:rPr>
        <w:t>Blob Depolama Hesabı</w:t>
      </w:r>
      <w:r>
        <w:rPr>
          <w:bCs/>
        </w:rPr>
        <w:t>”</w:t>
      </w:r>
      <w:r>
        <w:t>, verileri bloblar halinde depolamak için özelleştirilmiş ve ilgili hesapta verilere ne sıklıkta erişildiğini belirten bir erişim katmanını belirlemeye olanak tanıyan bir depolama hesabıdır.</w:t>
      </w:r>
    </w:p>
    <w:p w14:paraId="00AB50BF" w14:textId="77777777" w:rsidR="00EB79DB" w:rsidRPr="00285F6E" w:rsidRDefault="00EB79DB" w:rsidP="00EB79DB">
      <w:pPr>
        <w:pStyle w:val="ProductList-Body"/>
        <w:spacing w:line="238" w:lineRule="auto"/>
      </w:pPr>
      <w:r>
        <w:rPr>
          <w:bCs/>
        </w:rPr>
        <w:t>“</w:t>
      </w:r>
      <w:r>
        <w:rPr>
          <w:b/>
          <w:bCs/>
          <w:color w:val="00188F"/>
        </w:rPr>
        <w:t>Blok Blobu Depolama Hesabı</w:t>
      </w:r>
      <w:r>
        <w:rPr>
          <w:bCs/>
        </w:rPr>
        <w:t>”</w:t>
      </w:r>
      <w:r>
        <w:t>, verileri katı hal sürücülerinde blok veya ekleme blobları olarak depolamada uzmanlaşmış bir depolama hesabıdır.</w:t>
      </w:r>
    </w:p>
    <w:p w14:paraId="47456509" w14:textId="77777777" w:rsidR="00EB79DB" w:rsidRPr="00285F6E" w:rsidRDefault="00EB79DB" w:rsidP="00EB79DB">
      <w:pPr>
        <w:pStyle w:val="ProductList-Body"/>
        <w:spacing w:line="238" w:lineRule="auto"/>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4C41E635" w14:textId="77777777" w:rsidR="00EB79DB" w:rsidRPr="00285F6E" w:rsidRDefault="00EB79DB" w:rsidP="00EB79DB">
      <w:pPr>
        <w:pStyle w:val="ProductList-Body"/>
        <w:spacing w:line="238" w:lineRule="auto"/>
      </w:pPr>
      <w:r>
        <w:t>“</w:t>
      </w:r>
      <w:r>
        <w:rPr>
          <w:b/>
          <w:color w:val="00188F"/>
        </w:rPr>
        <w:t>Sık Erişim Katmanı</w:t>
      </w:r>
      <w:r>
        <w:t>”, kendisinin sık erişilir olduğunu ifade eden bir blob veya hesap özniteliğidir.</w:t>
      </w:r>
    </w:p>
    <w:p w14:paraId="17295FB0" w14:textId="77777777" w:rsidR="00EB79DB" w:rsidRPr="00285F6E" w:rsidRDefault="00EB79DB" w:rsidP="00EB79DB">
      <w:pPr>
        <w:pStyle w:val="ProductList-Body"/>
        <w:spacing w:line="238" w:lineRule="auto"/>
      </w:pPr>
      <w:r>
        <w:t>“</w:t>
      </w:r>
      <w:r>
        <w:rPr>
          <w:b/>
          <w:color w:val="00188F"/>
        </w:rPr>
        <w:t>Hariç Tutulan İşlemler</w:t>
      </w:r>
      <w: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2948B403" w14:textId="77777777" w:rsidR="00EB79DB" w:rsidRPr="00285F6E" w:rsidRDefault="00EB79DB" w:rsidP="00EB79DB">
      <w:pPr>
        <w:pStyle w:val="ProductList-Body"/>
        <w:spacing w:line="238" w:lineRule="auto"/>
      </w:pPr>
      <w:r>
        <w:t>“</w:t>
      </w:r>
      <w:r>
        <w:rPr>
          <w:b/>
          <w:color w:val="00188F"/>
        </w:rPr>
        <w:t>Hata Oranı</w:t>
      </w:r>
      <w: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652E9F18" w14:textId="77777777" w:rsidR="00EB79DB" w:rsidRPr="00285F6E" w:rsidRDefault="00EB79DB" w:rsidP="00EB79DB">
      <w:pPr>
        <w:pStyle w:val="ProductList-Body"/>
        <w:spacing w:line="238" w:lineRule="auto"/>
      </w:pPr>
      <w:r>
        <w:t>“Arızalı Depolama İşlemleri”,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54"/>
        <w:gridCol w:w="4824"/>
      </w:tblGrid>
      <w:tr w:rsidR="00EB79DB" w:rsidRPr="00B44CF9" w14:paraId="35880FFE" w14:textId="77777777" w:rsidTr="00C94E4B">
        <w:trPr>
          <w:tblHeader/>
        </w:trPr>
        <w:tc>
          <w:tcPr>
            <w:tcW w:w="4554" w:type="dxa"/>
            <w:shd w:val="clear" w:color="auto" w:fill="0072C6"/>
          </w:tcPr>
          <w:p w14:paraId="489A4AEA" w14:textId="77777777" w:rsidR="00EB79DB" w:rsidRPr="00EF7CF9" w:rsidRDefault="00EB79DB" w:rsidP="00C94E4B">
            <w:pPr>
              <w:pStyle w:val="ProductList-OfferingBody"/>
              <w:spacing w:line="238" w:lineRule="auto"/>
              <w:rPr>
                <w:color w:val="FFFFFF" w:themeColor="background1"/>
              </w:rPr>
            </w:pPr>
            <w:r>
              <w:rPr>
                <w:color w:val="FFFFFF" w:themeColor="background1"/>
              </w:rPr>
              <w:t>İşlem Türleri</w:t>
            </w:r>
          </w:p>
        </w:tc>
        <w:tc>
          <w:tcPr>
            <w:tcW w:w="4824" w:type="dxa"/>
            <w:shd w:val="clear" w:color="auto" w:fill="0072C6"/>
          </w:tcPr>
          <w:p w14:paraId="6238BBC3" w14:textId="77777777" w:rsidR="00EB79DB" w:rsidRPr="00EF7CF9" w:rsidRDefault="00EB79DB" w:rsidP="00C94E4B">
            <w:pPr>
              <w:pStyle w:val="ProductList-OfferingBody"/>
              <w:spacing w:line="238" w:lineRule="auto"/>
              <w:rPr>
                <w:color w:val="FFFFFF" w:themeColor="background1"/>
              </w:rPr>
            </w:pPr>
            <w:r>
              <w:rPr>
                <w:color w:val="FFFFFF" w:themeColor="background1"/>
              </w:rPr>
              <w:t>Maksimum İşleme Süresi</w:t>
            </w:r>
          </w:p>
        </w:tc>
      </w:tr>
      <w:tr w:rsidR="00EB79DB" w:rsidRPr="00B44CF9" w14:paraId="5BCB5F3B" w14:textId="77777777" w:rsidTr="00C94E4B">
        <w:tc>
          <w:tcPr>
            <w:tcW w:w="4554" w:type="dxa"/>
          </w:tcPr>
          <w:p w14:paraId="3FDA492F" w14:textId="77777777" w:rsidR="00EB79DB" w:rsidRPr="00285F6E" w:rsidRDefault="00EB79DB" w:rsidP="00C94E4B">
            <w:pPr>
              <w:pStyle w:val="ProductList-OfferingBody"/>
              <w:spacing w:line="238" w:lineRule="auto"/>
            </w:pPr>
            <w:r>
              <w:t>PutBlob ve GetBlob (bloklar ve sayfalar içeri)</w:t>
            </w:r>
          </w:p>
          <w:p w14:paraId="3436559C" w14:textId="77777777" w:rsidR="00EB79DB" w:rsidRPr="00EF7CF9" w:rsidRDefault="00EB79DB" w:rsidP="00C94E4B">
            <w:pPr>
              <w:pStyle w:val="ProductList-OfferingBody"/>
              <w:spacing w:line="238" w:lineRule="auto"/>
            </w:pPr>
            <w:r>
              <w:t>Geçerli Sayfa Blob Aralıkları Al</w:t>
            </w:r>
          </w:p>
        </w:tc>
        <w:tc>
          <w:tcPr>
            <w:tcW w:w="4824" w:type="dxa"/>
          </w:tcPr>
          <w:p w14:paraId="237F0ABB" w14:textId="77777777" w:rsidR="00EB79DB" w:rsidRPr="00EF7CF9" w:rsidRDefault="00EB79DB" w:rsidP="00C94E4B">
            <w:pPr>
              <w:pStyle w:val="ProductList-OfferingBody"/>
              <w:spacing w:line="238" w:lineRule="auto"/>
            </w:pPr>
            <w:r>
              <w:rPr>
                <w:rFonts w:ascii="Calibri" w:eastAsia="Times New Roman" w:hAnsi="Calibri"/>
              </w:rPr>
              <w:t>İki (2) saniye, isteğin işlenmesi sırasında aktarılan MB sayısıyla çarpılır</w:t>
            </w:r>
          </w:p>
        </w:tc>
      </w:tr>
      <w:tr w:rsidR="00EB79DB" w:rsidRPr="00B44CF9" w14:paraId="6C4F06FD" w14:textId="77777777" w:rsidTr="00C94E4B">
        <w:tc>
          <w:tcPr>
            <w:tcW w:w="4554" w:type="dxa"/>
          </w:tcPr>
          <w:p w14:paraId="24113639" w14:textId="77777777" w:rsidR="00EB79DB" w:rsidRPr="00EF7CF9" w:rsidRDefault="00EB79DB" w:rsidP="00C94E4B">
            <w:pPr>
              <w:pStyle w:val="ProductList-OfferingBody"/>
              <w:spacing w:line="238" w:lineRule="auto"/>
            </w:pPr>
            <w:r>
              <w:rPr>
                <w:rFonts w:cstheme="minorHAnsi"/>
                <w:szCs w:val="16"/>
              </w:rPr>
              <w:t xml:space="preserve">PutFile ve GetFile </w:t>
            </w:r>
          </w:p>
        </w:tc>
        <w:tc>
          <w:tcPr>
            <w:tcW w:w="4824" w:type="dxa"/>
          </w:tcPr>
          <w:p w14:paraId="4359EFBD" w14:textId="77777777" w:rsidR="00EB79DB" w:rsidRPr="00EF7CF9" w:rsidRDefault="00EB79DB" w:rsidP="00C94E4B">
            <w:pPr>
              <w:pStyle w:val="ProductList-OfferingBody"/>
              <w:spacing w:line="238" w:lineRule="auto"/>
              <w:rPr>
                <w:rFonts w:ascii="Calibri" w:eastAsia="Times New Roman" w:hAnsi="Calibri"/>
              </w:rPr>
            </w:pPr>
            <w:r>
              <w:rPr>
                <w:rFonts w:cstheme="minorHAnsi"/>
                <w:szCs w:val="16"/>
              </w:rPr>
              <w:t>İki (2) saniye, isteğin işlenmesi sırasında aktarılan MB sayısıyla çarpılır</w:t>
            </w:r>
          </w:p>
        </w:tc>
      </w:tr>
      <w:tr w:rsidR="00EB79DB" w:rsidRPr="00B44CF9" w14:paraId="0BA94D1F" w14:textId="77777777" w:rsidTr="00C94E4B">
        <w:tc>
          <w:tcPr>
            <w:tcW w:w="4554" w:type="dxa"/>
          </w:tcPr>
          <w:p w14:paraId="2ECC163E" w14:textId="77777777" w:rsidR="00EB79DB" w:rsidRPr="00EF7CF9" w:rsidRDefault="00EB79DB" w:rsidP="00C94E4B">
            <w:pPr>
              <w:pStyle w:val="ProductList-OfferingBody"/>
              <w:spacing w:line="238" w:lineRule="auto"/>
            </w:pPr>
            <w:r>
              <w:t>Blobu Kopyala</w:t>
            </w:r>
          </w:p>
        </w:tc>
        <w:tc>
          <w:tcPr>
            <w:tcW w:w="4824" w:type="dxa"/>
          </w:tcPr>
          <w:p w14:paraId="667E0597" w14:textId="77777777" w:rsidR="00EB79DB" w:rsidRPr="00EF7CF9" w:rsidRDefault="00EB79DB" w:rsidP="00C94E4B">
            <w:pPr>
              <w:pStyle w:val="ProductList-OfferingBody"/>
              <w:spacing w:line="238" w:lineRule="auto"/>
            </w:pPr>
            <w:r>
              <w:rPr>
                <w:rFonts w:ascii="Calibri" w:eastAsia="Times New Roman" w:hAnsi="Calibri"/>
              </w:rPr>
              <w:t>Doksan (90) saniye (kaynak ve hedef blob'lar aynı depolama hesabındadır)</w:t>
            </w:r>
          </w:p>
        </w:tc>
      </w:tr>
      <w:tr w:rsidR="00EB79DB" w:rsidRPr="00B44CF9" w14:paraId="4DFEB9EE" w14:textId="77777777" w:rsidTr="00C94E4B">
        <w:tc>
          <w:tcPr>
            <w:tcW w:w="4554" w:type="dxa"/>
          </w:tcPr>
          <w:p w14:paraId="79005AE0" w14:textId="77777777" w:rsidR="00EB79DB" w:rsidRPr="00EF7CF9" w:rsidRDefault="00EB79DB" w:rsidP="00C94E4B">
            <w:pPr>
              <w:pStyle w:val="ProductList-OfferingBody"/>
              <w:spacing w:line="238" w:lineRule="auto"/>
            </w:pPr>
            <w:r>
              <w:rPr>
                <w:rFonts w:cstheme="minorHAnsi"/>
                <w:szCs w:val="16"/>
              </w:rPr>
              <w:t>Dosya Kopyala</w:t>
            </w:r>
          </w:p>
        </w:tc>
        <w:tc>
          <w:tcPr>
            <w:tcW w:w="4824" w:type="dxa"/>
          </w:tcPr>
          <w:p w14:paraId="1DAB418F" w14:textId="77777777" w:rsidR="00EB79DB" w:rsidRPr="00EF7CF9" w:rsidRDefault="00EB79DB" w:rsidP="00C94E4B">
            <w:pPr>
              <w:pStyle w:val="ProductList-OfferingBody"/>
              <w:spacing w:line="238" w:lineRule="auto"/>
              <w:rPr>
                <w:rFonts w:ascii="Calibri" w:eastAsia="Times New Roman" w:hAnsi="Calibri"/>
              </w:rPr>
            </w:pPr>
            <w:r>
              <w:rPr>
                <w:rFonts w:cstheme="minorHAnsi"/>
                <w:szCs w:val="16"/>
              </w:rPr>
              <w:t>Doksan (90) saniye (kaynak ve hedef dosyalar aynı depolama hesabındadır)</w:t>
            </w:r>
          </w:p>
        </w:tc>
      </w:tr>
      <w:tr w:rsidR="00EB79DB" w:rsidRPr="00B44CF9" w14:paraId="7A59268B" w14:textId="77777777" w:rsidTr="00C94E4B">
        <w:tc>
          <w:tcPr>
            <w:tcW w:w="4554" w:type="dxa"/>
          </w:tcPr>
          <w:p w14:paraId="402FB508" w14:textId="77777777" w:rsidR="00EB79DB" w:rsidRPr="00285F6E" w:rsidRDefault="00EB79DB" w:rsidP="00C94E4B">
            <w:pPr>
              <w:pStyle w:val="ProductList-OfferingBody"/>
              <w:keepNext/>
              <w:keepLines/>
              <w:spacing w:line="238" w:lineRule="auto"/>
            </w:pPr>
            <w:r>
              <w:t xml:space="preserve">PutBlockList </w:t>
            </w:r>
          </w:p>
          <w:p w14:paraId="0140B805" w14:textId="77777777" w:rsidR="00EB79DB" w:rsidRPr="00EF7CF9" w:rsidRDefault="00EB79DB" w:rsidP="00C94E4B">
            <w:pPr>
              <w:pStyle w:val="ProductList-OfferingBody"/>
              <w:spacing w:line="238" w:lineRule="auto"/>
            </w:pPr>
            <w:r>
              <w:t>GetBlockList</w:t>
            </w:r>
          </w:p>
        </w:tc>
        <w:tc>
          <w:tcPr>
            <w:tcW w:w="4824" w:type="dxa"/>
          </w:tcPr>
          <w:p w14:paraId="2AE04F91" w14:textId="77777777" w:rsidR="00EB79DB" w:rsidRPr="00EF7CF9" w:rsidRDefault="00EB79DB" w:rsidP="00C94E4B">
            <w:pPr>
              <w:pStyle w:val="ProductList-OfferingBody"/>
              <w:spacing w:line="238" w:lineRule="auto"/>
            </w:pPr>
            <w:r>
              <w:rPr>
                <w:rFonts w:ascii="Calibri" w:eastAsia="Times New Roman" w:hAnsi="Calibri"/>
              </w:rPr>
              <w:t>Altmış (60) saniye</w:t>
            </w:r>
          </w:p>
        </w:tc>
      </w:tr>
      <w:tr w:rsidR="00EB79DB" w:rsidRPr="00B44CF9" w14:paraId="1D94669E" w14:textId="77777777" w:rsidTr="00C94E4B">
        <w:tc>
          <w:tcPr>
            <w:tcW w:w="4554" w:type="dxa"/>
          </w:tcPr>
          <w:p w14:paraId="4928A908" w14:textId="77777777" w:rsidR="00EB79DB" w:rsidRPr="00285F6E" w:rsidRDefault="00EB79DB" w:rsidP="00C94E4B">
            <w:pPr>
              <w:pStyle w:val="ProductList-OfferingBody"/>
              <w:spacing w:line="238" w:lineRule="auto"/>
            </w:pPr>
            <w:r>
              <w:rPr>
                <w:rFonts w:ascii="Calibri" w:hAnsi="Calibri" w:cs="Calibri"/>
                <w:szCs w:val="16"/>
              </w:rPr>
              <w:t>Tablo Sorgusu</w:t>
            </w:r>
          </w:p>
          <w:p w14:paraId="37E963CF" w14:textId="77777777" w:rsidR="00EB79DB" w:rsidRPr="00285F6E" w:rsidRDefault="00EB79DB" w:rsidP="00C94E4B">
            <w:pPr>
              <w:pStyle w:val="ProductList-OfferingBody"/>
              <w:spacing w:line="238" w:lineRule="auto"/>
            </w:pPr>
            <w:r>
              <w:rPr>
                <w:rFonts w:ascii="Calibri" w:hAnsi="Calibri" w:cs="Calibri"/>
                <w:szCs w:val="16"/>
              </w:rPr>
              <w:t>Liste İşlemleri</w:t>
            </w:r>
          </w:p>
          <w:p w14:paraId="0FA6D61E" w14:textId="77777777" w:rsidR="00EB79DB" w:rsidRPr="00ED4527" w:rsidRDefault="00EB79DB" w:rsidP="00C94E4B">
            <w:pPr>
              <w:pStyle w:val="ProductList-Body"/>
              <w:spacing w:line="238" w:lineRule="auto"/>
              <w:rPr>
                <w:rFonts w:ascii="Calibri" w:hAnsi="Calibri" w:cs="Calibri"/>
                <w:sz w:val="16"/>
                <w:szCs w:val="16"/>
              </w:rPr>
            </w:pPr>
            <w:r>
              <w:rPr>
                <w:rFonts w:ascii="Calibri" w:hAnsi="Calibri" w:cs="Calibri"/>
                <w:sz w:val="16"/>
                <w:szCs w:val="16"/>
              </w:rPr>
              <w:t>Bulma İşlemleri</w:t>
            </w:r>
          </w:p>
        </w:tc>
        <w:tc>
          <w:tcPr>
            <w:tcW w:w="4824" w:type="dxa"/>
          </w:tcPr>
          <w:p w14:paraId="0E70EF2E" w14:textId="77777777" w:rsidR="00EB79DB" w:rsidRPr="00EF7CF9" w:rsidRDefault="00EB79DB" w:rsidP="00C94E4B">
            <w:pPr>
              <w:pStyle w:val="ProductList-OfferingBody"/>
              <w:spacing w:line="238" w:lineRule="auto"/>
            </w:pPr>
            <w:r>
              <w:rPr>
                <w:rFonts w:ascii="Calibri" w:eastAsia="Times New Roman" w:hAnsi="Calibri"/>
              </w:rPr>
              <w:t>On (10) saniye (işlemenin tamamlanması veya süreklilik döndürmesi için)</w:t>
            </w:r>
          </w:p>
        </w:tc>
      </w:tr>
      <w:tr w:rsidR="00EB79DB" w:rsidRPr="00B44CF9" w14:paraId="2D31B72C" w14:textId="77777777" w:rsidTr="00C94E4B">
        <w:tc>
          <w:tcPr>
            <w:tcW w:w="4554" w:type="dxa"/>
          </w:tcPr>
          <w:p w14:paraId="613189FF" w14:textId="77777777" w:rsidR="00EB79DB" w:rsidRPr="00EF7CF9" w:rsidRDefault="00EB79DB" w:rsidP="00C94E4B">
            <w:pPr>
              <w:pStyle w:val="ProductList-OfferingBody"/>
              <w:spacing w:line="238" w:lineRule="auto"/>
            </w:pPr>
            <w:r>
              <w:t>Toplu Tablo İşlemleri</w:t>
            </w:r>
          </w:p>
        </w:tc>
        <w:tc>
          <w:tcPr>
            <w:tcW w:w="4824" w:type="dxa"/>
          </w:tcPr>
          <w:p w14:paraId="4487EA3B" w14:textId="77777777" w:rsidR="00EB79DB" w:rsidRPr="00EF7CF9" w:rsidRDefault="00EB79DB" w:rsidP="00C94E4B">
            <w:pPr>
              <w:pStyle w:val="ProductList-OfferingBody"/>
              <w:spacing w:line="238" w:lineRule="auto"/>
            </w:pPr>
            <w:r>
              <w:rPr>
                <w:rFonts w:ascii="Calibri" w:eastAsia="Times New Roman" w:hAnsi="Calibri"/>
              </w:rPr>
              <w:t>Otuz (30) saniye</w:t>
            </w:r>
          </w:p>
        </w:tc>
      </w:tr>
      <w:tr w:rsidR="00EB79DB" w:rsidRPr="00B44CF9" w14:paraId="79749408" w14:textId="77777777" w:rsidTr="00C94E4B">
        <w:tc>
          <w:tcPr>
            <w:tcW w:w="4554" w:type="dxa"/>
          </w:tcPr>
          <w:p w14:paraId="674CCF60" w14:textId="77777777" w:rsidR="00EB79DB" w:rsidRPr="00285F6E" w:rsidRDefault="00EB79DB" w:rsidP="00C94E4B">
            <w:pPr>
              <w:pStyle w:val="ProductList-OfferingBody"/>
              <w:spacing w:line="238" w:lineRule="auto"/>
            </w:pPr>
            <w:r>
              <w:lastRenderedPageBreak/>
              <w:t xml:space="preserve">Tüm Tek Varlık Tablo İşlemleri </w:t>
            </w:r>
          </w:p>
          <w:p w14:paraId="08BC7F27" w14:textId="77777777" w:rsidR="00EB79DB" w:rsidRPr="00EF7CF9" w:rsidRDefault="00EB79DB" w:rsidP="00C94E4B">
            <w:pPr>
              <w:pStyle w:val="ProductList-OfferingBody"/>
              <w:spacing w:line="238" w:lineRule="auto"/>
            </w:pPr>
            <w:r>
              <w:t>Diğer tüm Blob, Dosya ve İleti İşlemleri</w:t>
            </w:r>
          </w:p>
        </w:tc>
        <w:tc>
          <w:tcPr>
            <w:tcW w:w="4824" w:type="dxa"/>
          </w:tcPr>
          <w:p w14:paraId="4266B683" w14:textId="77777777" w:rsidR="00EB79DB" w:rsidRPr="00EF7CF9" w:rsidRDefault="00EB79DB" w:rsidP="00C94E4B">
            <w:pPr>
              <w:pStyle w:val="ProductList-OfferingBody"/>
              <w:spacing w:line="238" w:lineRule="auto"/>
            </w:pPr>
            <w:r>
              <w:rPr>
                <w:rFonts w:ascii="Calibri" w:eastAsia="Times New Roman" w:hAnsi="Calibri"/>
              </w:rPr>
              <w:t>İki (2) saniye</w:t>
            </w:r>
          </w:p>
        </w:tc>
      </w:tr>
    </w:tbl>
    <w:p w14:paraId="085FEBF3" w14:textId="77777777" w:rsidR="00EB79DB" w:rsidRPr="00285F6E" w:rsidRDefault="00EB79DB" w:rsidP="00EB79DB">
      <w:pPr>
        <w:pStyle w:val="ProductList-Body"/>
        <w:spacing w:line="238" w:lineRule="auto"/>
      </w:pPr>
      <w:r>
        <w:t>Bu rakamlar, maksimum işleme sürelerini gösterir. Gerçek ve ortalama sürelerin çok daha düşük olması bekleniyor.</w:t>
      </w:r>
    </w:p>
    <w:p w14:paraId="62EB7243" w14:textId="77777777" w:rsidR="00EB79DB" w:rsidRPr="00285F6E" w:rsidRDefault="00EB79DB" w:rsidP="00EB79DB">
      <w:pPr>
        <w:pStyle w:val="ProductList-Body"/>
        <w:spacing w:before="120" w:line="238" w:lineRule="auto"/>
      </w:pPr>
      <w:r>
        <w:t>Arızalı Depolama İşlemleri, şunları kapsamaz:</w:t>
      </w:r>
    </w:p>
    <w:p w14:paraId="7D8B5BE3" w14:textId="77777777" w:rsidR="00EB79DB" w:rsidRPr="00285F6E" w:rsidRDefault="00EB79DB" w:rsidP="00EB79DB">
      <w:pPr>
        <w:pStyle w:val="ProductList-Body"/>
        <w:numPr>
          <w:ilvl w:val="0"/>
          <w:numId w:val="4"/>
        </w:numPr>
        <w:spacing w:line="238" w:lineRule="auto"/>
      </w:pPr>
      <w:r>
        <w:t xml:space="preserve">Uygun geri alma prensiplerine uyulamaması nedeniyle Depolama Hizmeti tarafından kısıtlanan işlem istekleri. </w:t>
      </w:r>
    </w:p>
    <w:p w14:paraId="665114B7" w14:textId="77777777" w:rsidR="00EB79DB" w:rsidRPr="00285F6E" w:rsidRDefault="00EB79DB" w:rsidP="00EB79DB">
      <w:pPr>
        <w:pStyle w:val="ProductList-Body"/>
        <w:numPr>
          <w:ilvl w:val="0"/>
          <w:numId w:val="4"/>
        </w:numPr>
        <w:spacing w:line="238" w:lineRule="auto"/>
      </w:pPr>
      <w:r>
        <w:t xml:space="preserve">Yukarıda belirtilen ilgili Maksimum İşleme Sürelerinden daha kısa zaman aşımları olan işlem istekleri. </w:t>
      </w:r>
    </w:p>
    <w:p w14:paraId="4F94970F" w14:textId="77777777" w:rsidR="00EB79DB" w:rsidRPr="00285F6E" w:rsidRDefault="00EB79DB" w:rsidP="00EB79DB">
      <w:pPr>
        <w:pStyle w:val="ProductList-Body"/>
        <w:numPr>
          <w:ilvl w:val="0"/>
          <w:numId w:val="4"/>
        </w:numPr>
        <w:spacing w:line="238" w:lineRule="auto"/>
      </w:pPr>
      <w:r>
        <w:t xml:space="preserve">Birincil Bölgeye isteğin başarılı olmaması durumunda, depolama hesabıyla ilişkili İkincil Bölgeye göre isteğin yürütülmesi girişiminde bulunmadığınız RA-GRS Hesaplarına ait işlem isteklerini okuyun. </w:t>
      </w:r>
    </w:p>
    <w:p w14:paraId="1273E77B" w14:textId="77777777" w:rsidR="00EB79DB" w:rsidRPr="00285F6E" w:rsidRDefault="00EB79DB" w:rsidP="00EB79DB">
      <w:pPr>
        <w:pStyle w:val="ProductList-Body"/>
        <w:numPr>
          <w:ilvl w:val="0"/>
          <w:numId w:val="4"/>
        </w:numPr>
        <w:spacing w:line="238" w:lineRule="auto"/>
      </w:pPr>
      <w:r>
        <w:t>Coğrafi Çoğaltma Bekleme Süresi nedeniyle başarısız olan RA-GRS Hesaplarına yönelik işlem istekleri.</w:t>
      </w:r>
    </w:p>
    <w:p w14:paraId="038402AC" w14:textId="77777777" w:rsidR="00EB79DB" w:rsidRPr="00285F6E" w:rsidRDefault="00EB79DB" w:rsidP="00EB79DB">
      <w:pPr>
        <w:pStyle w:val="ProductList-Body"/>
        <w:spacing w:before="40" w:after="40" w:line="238" w:lineRule="auto"/>
      </w:pPr>
      <w:r>
        <w:t>GRS ve RA-GRS Hesabı için “</w:t>
      </w:r>
      <w:r>
        <w:rPr>
          <w:b/>
          <w:color w:val="00188F"/>
        </w:rPr>
        <w:t>Coğrafi Çoğaltma Bekleme Süresi</w:t>
      </w:r>
      <w:r>
        <w:t xml:space="preserve">”,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w:t>
      </w:r>
      <w:r>
        <w:br/>
        <w:t>bu SLA kapsamında Coğrafi Çoğaltma Bekleme Süresinin uzunluğuyla ilgili olarak herhangi bir garanti sağlamaz.</w:t>
      </w:r>
    </w:p>
    <w:p w14:paraId="7A6741AB" w14:textId="77777777" w:rsidR="00EB79DB" w:rsidRPr="00285F6E" w:rsidRDefault="00EB79DB" w:rsidP="00EB79DB">
      <w:pPr>
        <w:pStyle w:val="ProductList-Body"/>
        <w:spacing w:after="40" w:line="238" w:lineRule="auto"/>
      </w:pPr>
      <w:r>
        <w:t>“</w:t>
      </w:r>
      <w:r>
        <w:rPr>
          <w:b/>
          <w:color w:val="00188F"/>
        </w:rPr>
        <w:t>Coğrafi Olarak Yedekli Depolama (GRS) Hesabı</w:t>
      </w:r>
      <w: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664F3E5F" w14:textId="77777777" w:rsidR="00EB79DB" w:rsidRPr="00285F6E" w:rsidRDefault="00EB79DB" w:rsidP="00EB79DB">
      <w:pPr>
        <w:pStyle w:val="ProductList-Body"/>
        <w:spacing w:after="40" w:line="238" w:lineRule="auto"/>
      </w:pPr>
      <w:r>
        <w:t>“</w:t>
      </w:r>
      <w:r>
        <w:rPr>
          <w:b/>
          <w:color w:val="00188F"/>
        </w:rPr>
        <w:t>Yerel Olarak Yedekli Depolama (LRS) Hesabı</w:t>
      </w:r>
      <w:r>
        <w:t xml:space="preserve">”, yalnızca Birincil Bölge dahilinde verilerin eş zamanlı olarak çoğaltıldığı </w:t>
      </w:r>
      <w:r>
        <w:br/>
        <w:t>depolama hesabıdır.</w:t>
      </w:r>
    </w:p>
    <w:p w14:paraId="0918A918" w14:textId="77777777" w:rsidR="00EB79DB" w:rsidRPr="00285F6E" w:rsidRDefault="00EB79DB" w:rsidP="00EB79DB">
      <w:pPr>
        <w:pStyle w:val="ProductList-Body"/>
        <w:spacing w:after="40" w:line="238" w:lineRule="auto"/>
      </w:pPr>
      <w:r>
        <w:t>“</w:t>
      </w:r>
      <w:r>
        <w:rPr>
          <w:b/>
          <w:color w:val="00188F"/>
        </w:rPr>
        <w:t>Birincil Bölge</w:t>
      </w:r>
      <w:r>
        <w:t>”, depolama hesabı oluşturulurken seçtiğiniz şekilde, bir depolama hesabındaki verilerin bulunduğu coğrafi bölgedir. Yalnızca depolama hesaplarıyla ilişkili Birincil Bölge dahilinde depolanan verilere göre yazılı istekte bulunabilirsiniz.</w:t>
      </w:r>
    </w:p>
    <w:p w14:paraId="121BA463" w14:textId="77777777" w:rsidR="00EB79DB" w:rsidRPr="00285F6E" w:rsidRDefault="00EB79DB" w:rsidP="00EB79DB">
      <w:pPr>
        <w:pStyle w:val="ProductList-Body"/>
        <w:spacing w:after="40" w:line="238" w:lineRule="auto"/>
      </w:pPr>
      <w:r>
        <w:t>“</w:t>
      </w:r>
      <w:r>
        <w:rPr>
          <w:b/>
          <w:color w:val="00188F"/>
        </w:rPr>
        <w:t>Okuma Erişimli Coğrafi Olarak Yedekli Depolama (RA-GRS) Hesabı</w:t>
      </w:r>
      <w: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497E12F3" w14:textId="77777777" w:rsidR="00EB79DB" w:rsidRPr="00285F6E" w:rsidRDefault="00EB79DB" w:rsidP="00EB79DB">
      <w:pPr>
        <w:pStyle w:val="ProductList-Body"/>
        <w:spacing w:after="40" w:line="238" w:lineRule="auto"/>
      </w:pPr>
      <w:r>
        <w:t>“</w:t>
      </w:r>
      <w:r>
        <w:rPr>
          <w:b/>
          <w:color w:val="00188F"/>
        </w:rPr>
        <w:t>İkincil Bölge</w:t>
      </w:r>
      <w: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04A9DBD5" w14:textId="77777777" w:rsidR="00EB79DB" w:rsidRPr="00285F6E" w:rsidRDefault="00EB79DB" w:rsidP="00EB79DB">
      <w:pPr>
        <w:pStyle w:val="ProductList-Body"/>
        <w:spacing w:after="40" w:line="238" w:lineRule="auto"/>
      </w:pPr>
      <w:r>
        <w:t>“</w:t>
      </w:r>
      <w:r>
        <w:rPr>
          <w:b/>
          <w:color w:val="00188F"/>
        </w:rPr>
        <w:t>Toplam Depolama İşlemi</w:t>
      </w:r>
      <w:r>
        <w:t>”, belirli bir üyelikte Depolama Hizmetindeki tüm depolama hesaplarında bir saatlik aralık dahilinde girişimde bulunulan ve Hariç Tutulan İşlemler dışındaki tüm depolama işlemleri kümesidir.</w:t>
      </w:r>
    </w:p>
    <w:p w14:paraId="03632EE8" w14:textId="77777777" w:rsidR="00EB79DB" w:rsidRPr="00285F6E" w:rsidRDefault="00EB79DB" w:rsidP="00EB79DB">
      <w:pPr>
        <w:pStyle w:val="ProductList-Body"/>
        <w:spacing w:line="238" w:lineRule="auto"/>
      </w:pPr>
      <w:r>
        <w:t>“</w:t>
      </w:r>
      <w:r>
        <w:rPr>
          <w:b/>
          <w:color w:val="00188F"/>
        </w:rPr>
        <w:t>Bölgesel Yerel Olarak Yedekli Depolama (ZRS) Hesabı</w:t>
      </w:r>
      <w:r>
        <w:t>”, birden çok tesiste verilerin eş zamanlı olarak çoğaltıldığı depolama hesabıdır. Bu tesisler, aynı coğrafi bölgede veya iki coğrafi bölgede bulunabilir.</w:t>
      </w:r>
    </w:p>
    <w:p w14:paraId="0F0B3A6C" w14:textId="77777777" w:rsidR="00EB79DB" w:rsidRPr="00285F6E" w:rsidRDefault="00EB79DB" w:rsidP="00EB79DB">
      <w:pPr>
        <w:pStyle w:val="ProductList-Body"/>
        <w:spacing w:line="238" w:lineRule="auto"/>
      </w:pPr>
    </w:p>
    <w:p w14:paraId="3CCD074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09D9BB8" w14:textId="77777777" w:rsidR="00EB79DB" w:rsidRPr="00285F6E" w:rsidRDefault="00EB79DB" w:rsidP="00EB79DB">
      <w:pPr>
        <w:pStyle w:val="ProductList-Body"/>
        <w:spacing w:line="238" w:lineRule="auto"/>
      </w:pPr>
    </w:p>
    <w:p w14:paraId="596BA2A8" w14:textId="77777777" w:rsidR="00EB79DB" w:rsidRPr="00F25046"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Cs/>
              <w:sz w:val="18"/>
              <w:szCs w:val="18"/>
            </w:rPr>
            <m:t>%100</m:t>
          </m:r>
          <m:r>
            <m:rPr>
              <m:nor/>
            </m:rPr>
            <w:rPr>
              <w:rFonts w:ascii="Cambria Math" w:eastAsia="Calibri" w:hAnsi="Cambria Math" w:cs="Tahoma"/>
              <w:i/>
              <w:sz w:val="18"/>
              <w:szCs w:val="18"/>
            </w:rPr>
            <m:t xml:space="preserve">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114BE572" w14:textId="77777777" w:rsidR="00EB79DB" w:rsidRPr="00285F6E" w:rsidRDefault="00EB79DB" w:rsidP="00EB79DB">
      <w:pPr>
        <w:pStyle w:val="ProductList-ClauseHeading"/>
        <w:spacing w:line="238" w:lineRule="auto"/>
      </w:pPr>
      <w:r>
        <w:t>Hizmet Kredisi</w:t>
      </w:r>
      <w:r w:rsidRPr="00691780">
        <w:t>:</w:t>
      </w:r>
      <w:r>
        <w:t xml:space="preserve"> LRS, ZRS, GRS ve RA-GRS (yazma istekleri) Hesaplarındaki sık erişimli bloblar ve LRS Blok Blobu Depolama Hesaplarındaki bloblar</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0952F454" w14:textId="77777777" w:rsidTr="00C94E4B">
        <w:trPr>
          <w:tblHeader/>
        </w:trPr>
        <w:tc>
          <w:tcPr>
            <w:tcW w:w="5400" w:type="dxa"/>
            <w:tcBorders>
              <w:bottom w:val="single" w:sz="4" w:space="0" w:color="auto"/>
            </w:tcBorders>
            <w:shd w:val="clear" w:color="auto" w:fill="0072C6"/>
          </w:tcPr>
          <w:p w14:paraId="27ADF4C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tcBorders>
              <w:bottom w:val="single" w:sz="4" w:space="0" w:color="auto"/>
            </w:tcBorders>
            <w:shd w:val="clear" w:color="auto" w:fill="0072C6"/>
          </w:tcPr>
          <w:p w14:paraId="5794FA4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BDF771" w14:textId="77777777" w:rsidTr="00C94E4B">
        <w:tc>
          <w:tcPr>
            <w:tcW w:w="5400" w:type="dxa"/>
            <w:tcBorders>
              <w:top w:val="single" w:sz="4" w:space="0" w:color="auto"/>
              <w:left w:val="single" w:sz="4" w:space="0" w:color="auto"/>
              <w:bottom w:val="single" w:sz="4" w:space="0" w:color="auto"/>
              <w:right w:val="single" w:sz="4" w:space="0" w:color="auto"/>
            </w:tcBorders>
          </w:tcPr>
          <w:p w14:paraId="4E73EF44" w14:textId="77777777" w:rsidR="00EB79DB" w:rsidRPr="00EF7CF9" w:rsidRDefault="00EB79DB" w:rsidP="00C94E4B">
            <w:pPr>
              <w:pStyle w:val="ProductList-OfferingBody"/>
              <w:spacing w:line="238" w:lineRule="auto"/>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50AED8BF" w14:textId="77777777" w:rsidR="00EB79DB" w:rsidRPr="00EF7CF9" w:rsidRDefault="00EB79DB" w:rsidP="00C94E4B">
            <w:pPr>
              <w:pStyle w:val="ProductList-OfferingBody"/>
              <w:spacing w:line="238" w:lineRule="auto"/>
              <w:jc w:val="center"/>
            </w:pPr>
            <w:r>
              <w:t>%10</w:t>
            </w:r>
          </w:p>
        </w:tc>
      </w:tr>
      <w:tr w:rsidR="00EB79DB" w:rsidRPr="00B44CF9" w14:paraId="30E44290" w14:textId="77777777" w:rsidTr="00C94E4B">
        <w:tc>
          <w:tcPr>
            <w:tcW w:w="5400" w:type="dxa"/>
            <w:tcBorders>
              <w:top w:val="single" w:sz="4" w:space="0" w:color="auto"/>
              <w:left w:val="single" w:sz="4" w:space="0" w:color="auto"/>
              <w:bottom w:val="single" w:sz="4" w:space="0" w:color="auto"/>
              <w:right w:val="single" w:sz="4" w:space="0" w:color="auto"/>
            </w:tcBorders>
          </w:tcPr>
          <w:p w14:paraId="38CAA502" w14:textId="77777777" w:rsidR="00EB79DB" w:rsidRPr="00EF7CF9" w:rsidRDefault="00EB79DB" w:rsidP="00C94E4B">
            <w:pPr>
              <w:pStyle w:val="ProductList-OfferingBody"/>
              <w:spacing w:line="238" w:lineRule="auto"/>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51291A56" w14:textId="77777777" w:rsidR="00EB79DB" w:rsidRPr="00EF7CF9" w:rsidRDefault="00EB79DB" w:rsidP="00C94E4B">
            <w:pPr>
              <w:pStyle w:val="ProductList-OfferingBody"/>
              <w:spacing w:line="238" w:lineRule="auto"/>
              <w:jc w:val="center"/>
            </w:pPr>
            <w:r>
              <w:t>%25</w:t>
            </w:r>
          </w:p>
        </w:tc>
      </w:tr>
    </w:tbl>
    <w:p w14:paraId="3FDA68AD" w14:textId="77777777" w:rsidR="00EB79DB" w:rsidRPr="00285F6E" w:rsidRDefault="00EB79DB" w:rsidP="00EB79DB">
      <w:pPr>
        <w:pStyle w:val="ProductList-ClauseHeading"/>
        <w:spacing w:before="160" w:line="238" w:lineRule="auto"/>
      </w:pPr>
      <w:r>
        <w:t>Hizmet Kredisi – RA-GRS (okuma istekleri) Hesapları</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7A0AEDC7" w14:textId="77777777" w:rsidTr="00C94E4B">
        <w:trPr>
          <w:tblHeader/>
        </w:trPr>
        <w:tc>
          <w:tcPr>
            <w:tcW w:w="5400" w:type="dxa"/>
            <w:shd w:val="clear" w:color="auto" w:fill="0072C6"/>
          </w:tcPr>
          <w:p w14:paraId="38EE90E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333B03B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A0E4E0" w14:textId="77777777" w:rsidTr="00C94E4B">
        <w:tc>
          <w:tcPr>
            <w:tcW w:w="5400" w:type="dxa"/>
          </w:tcPr>
          <w:p w14:paraId="1050EB20" w14:textId="77777777" w:rsidR="00EB79DB" w:rsidRPr="00EF7CF9" w:rsidRDefault="00EB79DB" w:rsidP="00C94E4B">
            <w:pPr>
              <w:pStyle w:val="ProductList-OfferingBody"/>
              <w:spacing w:line="238" w:lineRule="auto"/>
              <w:jc w:val="center"/>
            </w:pPr>
            <w:r>
              <w:t>&lt; %99,99</w:t>
            </w:r>
          </w:p>
        </w:tc>
        <w:tc>
          <w:tcPr>
            <w:tcW w:w="3960" w:type="dxa"/>
          </w:tcPr>
          <w:p w14:paraId="0B58D99C" w14:textId="77777777" w:rsidR="00EB79DB" w:rsidRPr="00EF7CF9" w:rsidRDefault="00EB79DB" w:rsidP="00C94E4B">
            <w:pPr>
              <w:pStyle w:val="ProductList-OfferingBody"/>
              <w:spacing w:line="238" w:lineRule="auto"/>
              <w:jc w:val="center"/>
            </w:pPr>
            <w:r>
              <w:t>%10</w:t>
            </w:r>
          </w:p>
        </w:tc>
      </w:tr>
      <w:tr w:rsidR="00EB79DB" w:rsidRPr="00B44CF9" w14:paraId="57CB9DC9" w14:textId="77777777" w:rsidTr="00C94E4B">
        <w:tc>
          <w:tcPr>
            <w:tcW w:w="5400" w:type="dxa"/>
          </w:tcPr>
          <w:p w14:paraId="39794FD9" w14:textId="77777777" w:rsidR="00EB79DB" w:rsidRPr="00EF7CF9" w:rsidRDefault="00EB79DB" w:rsidP="00C94E4B">
            <w:pPr>
              <w:pStyle w:val="ProductList-OfferingBody"/>
              <w:spacing w:line="238" w:lineRule="auto"/>
              <w:jc w:val="center"/>
            </w:pPr>
            <w:r>
              <w:t>&lt; %99</w:t>
            </w:r>
          </w:p>
        </w:tc>
        <w:tc>
          <w:tcPr>
            <w:tcW w:w="3960" w:type="dxa"/>
          </w:tcPr>
          <w:p w14:paraId="7DF915F0" w14:textId="77777777" w:rsidR="00EB79DB" w:rsidRPr="00EF7CF9" w:rsidRDefault="00EB79DB" w:rsidP="00C94E4B">
            <w:pPr>
              <w:pStyle w:val="ProductList-OfferingBody"/>
              <w:spacing w:line="238" w:lineRule="auto"/>
              <w:jc w:val="center"/>
            </w:pPr>
            <w:r>
              <w:t>%25</w:t>
            </w:r>
          </w:p>
        </w:tc>
      </w:tr>
    </w:tbl>
    <w:p w14:paraId="3970FCC4" w14:textId="77777777" w:rsidR="00EB79DB" w:rsidRPr="00285F6E" w:rsidRDefault="00EB79DB" w:rsidP="00EB79DB">
      <w:pPr>
        <w:pStyle w:val="ProductList-ClauseHeading"/>
        <w:keepNext/>
        <w:keepLines/>
        <w:spacing w:before="160" w:line="238" w:lineRule="auto"/>
      </w:pPr>
      <w:r>
        <w:t>Hizmet Kredisi – LRS, GRS, GRS ve RA-GRS (yazma istekleri) Blob Depolama Hesapları (Cool Access Katmanı)</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36E4D71C" w14:textId="77777777" w:rsidTr="00C94E4B">
        <w:trPr>
          <w:tblHeader/>
        </w:trPr>
        <w:tc>
          <w:tcPr>
            <w:tcW w:w="5400" w:type="dxa"/>
            <w:tcBorders>
              <w:bottom w:val="single" w:sz="4" w:space="0" w:color="auto"/>
            </w:tcBorders>
            <w:shd w:val="clear" w:color="auto" w:fill="0072C6"/>
          </w:tcPr>
          <w:p w14:paraId="3E9DAF6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tcBorders>
              <w:bottom w:val="single" w:sz="4" w:space="0" w:color="auto"/>
            </w:tcBorders>
            <w:shd w:val="clear" w:color="auto" w:fill="0072C6"/>
          </w:tcPr>
          <w:p w14:paraId="425E4E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F27EC3A" w14:textId="77777777" w:rsidTr="00C94E4B">
        <w:tc>
          <w:tcPr>
            <w:tcW w:w="5400" w:type="dxa"/>
            <w:tcBorders>
              <w:top w:val="single" w:sz="4" w:space="0" w:color="auto"/>
              <w:left w:val="single" w:sz="4" w:space="0" w:color="auto"/>
              <w:bottom w:val="single" w:sz="4" w:space="0" w:color="auto"/>
              <w:right w:val="single" w:sz="4" w:space="0" w:color="auto"/>
            </w:tcBorders>
          </w:tcPr>
          <w:p w14:paraId="041D2238" w14:textId="77777777" w:rsidR="00EB79DB" w:rsidRPr="00EF7CF9" w:rsidRDefault="00EB79DB" w:rsidP="00C94E4B">
            <w:pPr>
              <w:pStyle w:val="ProductList-OfferingBody"/>
              <w:spacing w:line="238" w:lineRule="auto"/>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6CB67809" w14:textId="77777777" w:rsidR="00EB79DB" w:rsidRPr="00EF7CF9" w:rsidRDefault="00EB79DB" w:rsidP="00C94E4B">
            <w:pPr>
              <w:pStyle w:val="ProductList-OfferingBody"/>
              <w:spacing w:line="238" w:lineRule="auto"/>
              <w:jc w:val="center"/>
            </w:pPr>
            <w:r>
              <w:t>%10</w:t>
            </w:r>
          </w:p>
        </w:tc>
      </w:tr>
      <w:tr w:rsidR="00EB79DB" w:rsidRPr="00B44CF9" w14:paraId="30BEF6A9" w14:textId="77777777" w:rsidTr="00C94E4B">
        <w:tc>
          <w:tcPr>
            <w:tcW w:w="5400" w:type="dxa"/>
            <w:tcBorders>
              <w:top w:val="single" w:sz="4" w:space="0" w:color="auto"/>
              <w:left w:val="single" w:sz="4" w:space="0" w:color="auto"/>
              <w:bottom w:val="single" w:sz="4" w:space="0" w:color="auto"/>
              <w:right w:val="single" w:sz="4" w:space="0" w:color="auto"/>
            </w:tcBorders>
          </w:tcPr>
          <w:p w14:paraId="299E49C2" w14:textId="77777777" w:rsidR="00EB79DB" w:rsidRPr="00EF7CF9" w:rsidRDefault="00EB79DB" w:rsidP="00C94E4B">
            <w:pPr>
              <w:pStyle w:val="ProductList-OfferingBody"/>
              <w:spacing w:line="238" w:lineRule="auto"/>
              <w:jc w:val="center"/>
            </w:pPr>
            <w:r>
              <w:t>&lt; %98</w:t>
            </w:r>
          </w:p>
        </w:tc>
        <w:tc>
          <w:tcPr>
            <w:tcW w:w="3960" w:type="dxa"/>
            <w:tcBorders>
              <w:top w:val="single" w:sz="4" w:space="0" w:color="auto"/>
              <w:left w:val="single" w:sz="4" w:space="0" w:color="auto"/>
              <w:bottom w:val="single" w:sz="4" w:space="0" w:color="auto"/>
              <w:right w:val="single" w:sz="4" w:space="0" w:color="auto"/>
            </w:tcBorders>
          </w:tcPr>
          <w:p w14:paraId="38806567" w14:textId="77777777" w:rsidR="00EB79DB" w:rsidRPr="00EF7CF9" w:rsidRDefault="00EB79DB" w:rsidP="00C94E4B">
            <w:pPr>
              <w:pStyle w:val="ProductList-OfferingBody"/>
              <w:spacing w:line="238" w:lineRule="auto"/>
              <w:jc w:val="center"/>
            </w:pPr>
            <w:r>
              <w:t>%25</w:t>
            </w:r>
          </w:p>
        </w:tc>
      </w:tr>
    </w:tbl>
    <w:p w14:paraId="29098DDC" w14:textId="77777777" w:rsidR="00EB79DB" w:rsidRPr="00285F6E" w:rsidRDefault="00EB79DB" w:rsidP="00EB79DB">
      <w:pPr>
        <w:pStyle w:val="ProductList-ClauseHeading"/>
        <w:spacing w:before="160" w:line="238" w:lineRule="auto"/>
      </w:pPr>
      <w:r>
        <w:t>Hizmet Kredisi – RA-GRS (okuma istekleri) Blob Depolama Hesapları (Cool Access Kademesi)</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1E06CADF" w14:textId="77777777" w:rsidTr="00C94E4B">
        <w:trPr>
          <w:tblHeader/>
        </w:trPr>
        <w:tc>
          <w:tcPr>
            <w:tcW w:w="5400" w:type="dxa"/>
            <w:shd w:val="clear" w:color="auto" w:fill="0072C6"/>
          </w:tcPr>
          <w:p w14:paraId="6E93E9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3B82A52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8E4A682" w14:textId="77777777" w:rsidTr="00C94E4B">
        <w:tc>
          <w:tcPr>
            <w:tcW w:w="5400" w:type="dxa"/>
          </w:tcPr>
          <w:p w14:paraId="05A1909A" w14:textId="77777777" w:rsidR="00EB79DB" w:rsidRPr="00EF7CF9" w:rsidRDefault="00EB79DB" w:rsidP="00C94E4B">
            <w:pPr>
              <w:pStyle w:val="ProductList-OfferingBody"/>
              <w:spacing w:line="238" w:lineRule="auto"/>
              <w:jc w:val="center"/>
            </w:pPr>
            <w:r>
              <w:t>&lt; %99,9</w:t>
            </w:r>
          </w:p>
        </w:tc>
        <w:tc>
          <w:tcPr>
            <w:tcW w:w="3960" w:type="dxa"/>
          </w:tcPr>
          <w:p w14:paraId="22351147" w14:textId="77777777" w:rsidR="00EB79DB" w:rsidRPr="00EF7CF9" w:rsidRDefault="00EB79DB" w:rsidP="00C94E4B">
            <w:pPr>
              <w:pStyle w:val="ProductList-OfferingBody"/>
              <w:spacing w:line="238" w:lineRule="auto"/>
              <w:jc w:val="center"/>
            </w:pPr>
            <w:r>
              <w:t>%10</w:t>
            </w:r>
          </w:p>
        </w:tc>
      </w:tr>
      <w:tr w:rsidR="00EB79DB" w:rsidRPr="00B44CF9" w14:paraId="0E13E59E" w14:textId="77777777" w:rsidTr="00C94E4B">
        <w:tc>
          <w:tcPr>
            <w:tcW w:w="5400" w:type="dxa"/>
          </w:tcPr>
          <w:p w14:paraId="26D4C1A3" w14:textId="77777777" w:rsidR="00EB79DB" w:rsidRPr="00EF7CF9" w:rsidRDefault="00EB79DB" w:rsidP="00C94E4B">
            <w:pPr>
              <w:pStyle w:val="ProductList-OfferingBody"/>
              <w:spacing w:line="238" w:lineRule="auto"/>
              <w:jc w:val="center"/>
            </w:pPr>
            <w:r>
              <w:t>&lt; %98</w:t>
            </w:r>
          </w:p>
        </w:tc>
        <w:tc>
          <w:tcPr>
            <w:tcW w:w="3960" w:type="dxa"/>
          </w:tcPr>
          <w:p w14:paraId="4B156015" w14:textId="77777777" w:rsidR="00EB79DB" w:rsidRPr="00EF7CF9" w:rsidRDefault="00EB79DB" w:rsidP="00C94E4B">
            <w:pPr>
              <w:pStyle w:val="ProductList-OfferingBody"/>
              <w:spacing w:line="238" w:lineRule="auto"/>
              <w:jc w:val="center"/>
            </w:pPr>
            <w:r>
              <w:t>%25</w:t>
            </w:r>
          </w:p>
        </w:tc>
      </w:tr>
    </w:tbl>
    <w:p w14:paraId="2C5C85AA" w14:textId="77777777" w:rsidR="00EB79DB" w:rsidRPr="00285F6E" w:rsidRDefault="00EB79DB" w:rsidP="00EB79DB">
      <w:pPr>
        <w:pStyle w:val="ProductList-Body"/>
        <w:tabs>
          <w:tab w:val="clear" w:pos="360"/>
          <w:tab w:val="clear" w:pos="720"/>
          <w:tab w:val="clear" w:pos="1080"/>
        </w:tabs>
        <w:spacing w:before="120" w:after="120" w:line="238" w:lineRule="auto"/>
      </w:pPr>
      <w:r>
        <w:rPr>
          <w:b/>
          <w:bCs/>
          <w:color w:val="00188F"/>
        </w:rPr>
        <w:lastRenderedPageBreak/>
        <w:t>Hizmet Özel Durumları</w:t>
      </w:r>
      <w:r w:rsidRPr="00691780">
        <w:rPr>
          <w:b/>
          <w:bCs/>
          <w:color w:val="000000" w:themeColor="text1"/>
        </w:rPr>
        <w:t>:</w:t>
      </w:r>
      <w:r>
        <w:rPr>
          <w:color w:val="000000" w:themeColor="text1"/>
        </w:rPr>
        <w:t xml:space="preserve"> Cool ve Archive SLA'sı, yalnızca Cool ve Archive katmanını destekleyen depolama hesabı türleri </w:t>
      </w:r>
      <w:r>
        <w:rPr>
          <w:color w:val="000000" w:themeColor="text1"/>
        </w:rPr>
        <w:br/>
        <w:t>için geçerlidir.</w:t>
      </w:r>
    </w:p>
    <w:p w14:paraId="7480852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180099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43" w:name="StorSimple"/>
      <w:bookmarkStart w:id="444" w:name="_Toc52349011"/>
      <w:bookmarkStart w:id="445" w:name="_Toc120626094"/>
      <w:bookmarkStart w:id="446" w:name="_Toc126069680"/>
      <w:r>
        <w:t>StorSimple</w:t>
      </w:r>
      <w:bookmarkEnd w:id="443"/>
      <w:bookmarkEnd w:id="444"/>
      <w:bookmarkEnd w:id="445"/>
      <w:bookmarkEnd w:id="446"/>
    </w:p>
    <w:p w14:paraId="27FC0413" w14:textId="77777777" w:rsidR="00EB79DB" w:rsidRPr="00285F6E" w:rsidRDefault="00EB79DB" w:rsidP="00EB79DB">
      <w:pPr>
        <w:pStyle w:val="ProductList-Body"/>
        <w:spacing w:line="238" w:lineRule="auto"/>
      </w:pPr>
      <w:r>
        <w:rPr>
          <w:b/>
          <w:color w:val="00188F"/>
        </w:rPr>
        <w:t>Ek Tanımlar</w:t>
      </w:r>
      <w:r w:rsidRPr="00691780">
        <w:rPr>
          <w:b/>
        </w:rPr>
        <w:t>:</w:t>
      </w:r>
    </w:p>
    <w:p w14:paraId="0A35252C" w14:textId="77777777" w:rsidR="00EB79DB" w:rsidRPr="00285F6E" w:rsidRDefault="00EB79DB" w:rsidP="00EB79DB">
      <w:pPr>
        <w:pStyle w:val="ProductList-Body"/>
        <w:spacing w:after="40" w:line="238" w:lineRule="auto"/>
      </w:pPr>
      <w:r>
        <w:t>“</w:t>
      </w:r>
      <w:r>
        <w:rPr>
          <w:b/>
          <w:color w:val="00188F"/>
        </w:rPr>
        <w:t>Yedekleme</w:t>
      </w:r>
      <w:r>
        <w:t>”, kayıtlı bir StorSimple cihazında depolanan verilerin Microsoft Azure dahilindeki bir veya daha fazla ilişkili bulut depolama hesabına yedeklenmesi işlemidir.</w:t>
      </w:r>
    </w:p>
    <w:p w14:paraId="33DFC6EA" w14:textId="77777777" w:rsidR="00EB79DB" w:rsidRPr="00285F6E" w:rsidRDefault="00EB79DB" w:rsidP="00EB79DB">
      <w:pPr>
        <w:pStyle w:val="ProductList-Body"/>
        <w:spacing w:after="40" w:line="238" w:lineRule="auto"/>
      </w:pPr>
      <w:r>
        <w:t>“</w:t>
      </w:r>
      <w:r>
        <w:rPr>
          <w:b/>
          <w:color w:val="00188F"/>
        </w:rPr>
        <w:t>Bulut Katmanı Oluşturma</w:t>
      </w:r>
      <w:r>
        <w:t>”, verilerin kayıtlı bir StorSimple cihazından Microsoft Azure dahilindeki bir veya daha fazla ilişkili bulut depolama hesabına aktarılması işlemidir.</w:t>
      </w:r>
    </w:p>
    <w:p w14:paraId="2ADECA80" w14:textId="77777777" w:rsidR="00EB79DB" w:rsidRPr="00285F6E" w:rsidRDefault="00EB79DB" w:rsidP="00EB79DB">
      <w:pPr>
        <w:pStyle w:val="ProductList-Body"/>
        <w:spacing w:after="40" w:line="238" w:lineRule="auto"/>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400B5745" w14:textId="77777777" w:rsidR="00EB79DB" w:rsidRPr="00285F6E" w:rsidRDefault="00EB79DB" w:rsidP="00EB79DB">
      <w:pPr>
        <w:pStyle w:val="ProductList-Body"/>
        <w:spacing w:after="40" w:line="238" w:lineRule="auto"/>
      </w:pPr>
      <w:r>
        <w:t>“</w:t>
      </w:r>
      <w:r>
        <w:rPr>
          <w:b/>
          <w:color w:val="00188F"/>
        </w:rPr>
        <w:t>Yönetilen Öğe</w:t>
      </w:r>
      <w:r>
        <w:t xml:space="preserve">”, StorSimple Hizmetini kullanarak bulut depolama hesaplarına Yedekleme için yapılandırılmış birim </w:t>
      </w:r>
      <w:r>
        <w:br/>
        <w:t>anlamına gelir.</w:t>
      </w:r>
    </w:p>
    <w:p w14:paraId="0E1FCE32" w14:textId="77777777" w:rsidR="00EB79DB" w:rsidRPr="00285F6E" w:rsidRDefault="00EB79DB" w:rsidP="00EB79DB">
      <w:pPr>
        <w:pStyle w:val="ProductList-Body"/>
        <w:spacing w:line="238" w:lineRule="auto"/>
      </w:pPr>
      <w:r>
        <w:t>“</w:t>
      </w:r>
      <w:r>
        <w:rPr>
          <w:b/>
          <w:color w:val="00188F"/>
        </w:rPr>
        <w:t>Geri yükleme</w:t>
      </w:r>
      <w:r>
        <w:t>”, verilerin ilişkili bulut depolama hesabından/hesaplarından StorSimple cihazına kopyalanması işlemidir.</w:t>
      </w:r>
    </w:p>
    <w:p w14:paraId="753600F8" w14:textId="77777777" w:rsidR="00EB79DB" w:rsidRPr="00285F6E" w:rsidRDefault="00EB79DB" w:rsidP="00EB79DB">
      <w:pPr>
        <w:pStyle w:val="ProductList-Body"/>
        <w:spacing w:before="120" w:line="238" w:lineRule="auto"/>
      </w:pPr>
      <w:r>
        <w:rPr>
          <w:b/>
          <w:bCs/>
          <w:color w:val="00188F"/>
        </w:rPr>
        <w:t>StorSimple Hizmeti için Aylık Çalışma Süresi Hesaplaması ve Hizmet Düzeyleri</w:t>
      </w:r>
    </w:p>
    <w:p w14:paraId="33D01BC3" w14:textId="77777777" w:rsidR="00EB79DB" w:rsidRPr="00285F6E" w:rsidRDefault="00EB79DB" w:rsidP="00EB79DB">
      <w:pPr>
        <w:pStyle w:val="ProductList-Body"/>
        <w:spacing w:after="40" w:line="238" w:lineRule="auto"/>
      </w:pPr>
      <w:r>
        <w:t>“</w:t>
      </w:r>
      <w:r>
        <w:rPr>
          <w:b/>
          <w:color w:val="00188F"/>
        </w:rPr>
        <w:t>Dağıtım Dakikaları</w:t>
      </w:r>
      <w:r>
        <w:t>”, bir Yönetilen Öğenin Yedekleme veya Bulut Katmanı Oluşturma için Microsoft Azure'da StorSimple depolama hesabına Müşteri tarafından yapılandırıldığı toplam dakika sayısıdır.</w:t>
      </w:r>
    </w:p>
    <w:p w14:paraId="51C5D072"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tüm Yönetilen Öğelerdeki tüm Dağıtım Dakikalarının toplamıdır.</w:t>
      </w:r>
    </w:p>
    <w:p w14:paraId="2CDA7FA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555F11A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B34855D" w14:textId="77777777" w:rsidR="00EB79DB" w:rsidRPr="00285F6E" w:rsidRDefault="00EB79DB" w:rsidP="00EB79DB">
      <w:pPr>
        <w:pStyle w:val="ProductList-Body"/>
        <w:spacing w:line="238" w:lineRule="auto"/>
      </w:pPr>
    </w:p>
    <w:p w14:paraId="68ED10E2"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9AD8E9B" w14:textId="77777777" w:rsidR="00EB79DB" w:rsidRPr="00285F6E" w:rsidRDefault="00EB79DB" w:rsidP="00EB79DB">
      <w:pPr>
        <w:pStyle w:val="ProductList-Body"/>
        <w:spacing w:line="238" w:lineRule="auto"/>
      </w:pPr>
      <w:r>
        <w:rPr>
          <w:b/>
          <w:color w:val="00188F"/>
        </w:rPr>
        <w:t>Aşağıdaki Hizmet Düzeyleri ve Hizmet Kredileri, Müşterinin StorSimple Hizmeti kullanımı için geçerlidir</w:t>
      </w:r>
      <w:r w:rsidRPr="00691780">
        <w:rPr>
          <w:b/>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75F00D5A" w14:textId="77777777" w:rsidTr="00C94E4B">
        <w:trPr>
          <w:tblHeader/>
        </w:trPr>
        <w:tc>
          <w:tcPr>
            <w:tcW w:w="5400" w:type="dxa"/>
            <w:shd w:val="clear" w:color="auto" w:fill="0072C6"/>
          </w:tcPr>
          <w:p w14:paraId="4244CEB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42" w:type="dxa"/>
            <w:shd w:val="clear" w:color="auto" w:fill="0072C6"/>
          </w:tcPr>
          <w:p w14:paraId="64BB065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2A4EC86" w14:textId="77777777" w:rsidTr="00C94E4B">
        <w:tc>
          <w:tcPr>
            <w:tcW w:w="5400" w:type="dxa"/>
          </w:tcPr>
          <w:p w14:paraId="153D214C" w14:textId="77777777" w:rsidR="00EB79DB" w:rsidRPr="00EF7CF9" w:rsidRDefault="00EB79DB" w:rsidP="00C94E4B">
            <w:pPr>
              <w:pStyle w:val="ProductList-OfferingBody"/>
              <w:spacing w:line="238" w:lineRule="auto"/>
              <w:jc w:val="center"/>
            </w:pPr>
            <w:r>
              <w:t>&lt; %99,9</w:t>
            </w:r>
          </w:p>
        </w:tc>
        <w:tc>
          <w:tcPr>
            <w:tcW w:w="3942" w:type="dxa"/>
          </w:tcPr>
          <w:p w14:paraId="65330DCA" w14:textId="77777777" w:rsidR="00EB79DB" w:rsidRPr="00EF7CF9" w:rsidRDefault="00EB79DB" w:rsidP="00C94E4B">
            <w:pPr>
              <w:pStyle w:val="ProductList-OfferingBody"/>
              <w:spacing w:line="238" w:lineRule="auto"/>
              <w:jc w:val="center"/>
            </w:pPr>
            <w:r>
              <w:t>%10</w:t>
            </w:r>
          </w:p>
        </w:tc>
      </w:tr>
      <w:tr w:rsidR="00EB79DB" w:rsidRPr="00B44CF9" w14:paraId="3D18C389" w14:textId="77777777" w:rsidTr="00C94E4B">
        <w:tc>
          <w:tcPr>
            <w:tcW w:w="5400" w:type="dxa"/>
          </w:tcPr>
          <w:p w14:paraId="3C12D155" w14:textId="77777777" w:rsidR="00EB79DB" w:rsidRPr="00EF7CF9" w:rsidRDefault="00EB79DB" w:rsidP="00C94E4B">
            <w:pPr>
              <w:pStyle w:val="ProductList-OfferingBody"/>
              <w:spacing w:line="238" w:lineRule="auto"/>
              <w:jc w:val="center"/>
            </w:pPr>
            <w:r>
              <w:t>&lt; %99</w:t>
            </w:r>
          </w:p>
        </w:tc>
        <w:tc>
          <w:tcPr>
            <w:tcW w:w="3942" w:type="dxa"/>
          </w:tcPr>
          <w:p w14:paraId="38F57F13" w14:textId="77777777" w:rsidR="00EB79DB" w:rsidRPr="00EF7CF9" w:rsidRDefault="00EB79DB" w:rsidP="00C94E4B">
            <w:pPr>
              <w:pStyle w:val="ProductList-OfferingBody"/>
              <w:spacing w:line="238" w:lineRule="auto"/>
              <w:jc w:val="center"/>
            </w:pPr>
            <w:r>
              <w:t>%25</w:t>
            </w:r>
          </w:p>
        </w:tc>
      </w:tr>
    </w:tbl>
    <w:p w14:paraId="7A122B1E" w14:textId="77777777" w:rsidR="00EB79DB" w:rsidRPr="00285F6E" w:rsidRDefault="00EB79DB" w:rsidP="00EB79DB">
      <w:pPr>
        <w:pStyle w:val="ProductList-Body"/>
        <w:tabs>
          <w:tab w:val="clear" w:pos="360"/>
          <w:tab w:val="clear" w:pos="720"/>
          <w:tab w:val="clear" w:pos="1080"/>
        </w:tabs>
        <w:spacing w:before="240" w:line="238" w:lineRule="auto"/>
      </w:pPr>
      <w:r>
        <w:rPr>
          <w:b/>
          <w:bCs/>
          <w:color w:val="00188F"/>
        </w:rPr>
        <w:t>StorSimple Data Manager için Aylık Çalışma Süresi Hesaplaması ve Hizmet Düzeyleri</w:t>
      </w:r>
    </w:p>
    <w:p w14:paraId="260D21A0" w14:textId="77777777" w:rsidR="00EB79DB" w:rsidRPr="00285F6E" w:rsidRDefault="00EB79DB" w:rsidP="00EB79DB">
      <w:pPr>
        <w:spacing w:after="0" w:line="238" w:lineRule="auto"/>
      </w:pPr>
      <w:r>
        <w:rPr>
          <w:rFonts w:eastAsia="Times New Roman" w:cstheme="minorHAnsi"/>
          <w:bCs/>
          <w:sz w:val="18"/>
          <w:szCs w:val="18"/>
        </w:rPr>
        <w:t>“</w:t>
      </w:r>
      <w:r>
        <w:rPr>
          <w:rFonts w:eastAsia="Times New Roman" w:cstheme="minorHAnsi"/>
          <w:b/>
          <w:bCs/>
          <w:color w:val="00188F"/>
          <w:sz w:val="18"/>
          <w:szCs w:val="18"/>
        </w:rPr>
        <w:t>Toplam İstekler</w:t>
      </w:r>
      <w:r>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0CFB730" w14:textId="77777777" w:rsidR="00EB79DB" w:rsidRPr="00285F6E" w:rsidRDefault="00EB79DB" w:rsidP="00EB79DB">
      <w:pPr>
        <w:spacing w:after="0" w:line="238" w:lineRule="auto"/>
      </w:pPr>
      <w:r>
        <w:rPr>
          <w:rFonts w:eastAsia="Times New Roman" w:cstheme="minorHAnsi"/>
          <w:sz w:val="18"/>
          <w:szCs w:val="18"/>
        </w:rPr>
        <w:t>“</w:t>
      </w:r>
      <w:r>
        <w:rPr>
          <w:rFonts w:eastAsia="Times New Roman" w:cstheme="minorHAnsi"/>
          <w:b/>
          <w:bCs/>
          <w:color w:val="00188F"/>
          <w:sz w:val="18"/>
          <w:szCs w:val="18"/>
        </w:rPr>
        <w:t>Hariç Tutulan İstekler</w:t>
      </w:r>
      <w:r>
        <w:rPr>
          <w:rFonts w:eastAsia="Times New Roman" w:cstheme="minorHAnsi"/>
          <w:sz w:val="18"/>
          <w:szCs w:val="18"/>
        </w:rPr>
        <w:t>”, herhangi bir HTTP 4xx durum koduyla sonuçlanan isteklerdir.</w:t>
      </w:r>
    </w:p>
    <w:p w14:paraId="1BB391E5" w14:textId="77777777" w:rsidR="00EB79DB" w:rsidRPr="00285F6E" w:rsidRDefault="00EB79DB" w:rsidP="00EB79DB">
      <w:pPr>
        <w:spacing w:after="0" w:line="238" w:lineRule="auto"/>
      </w:pPr>
      <w:r>
        <w:rPr>
          <w:rFonts w:eastAsia="Times New Roman" w:cstheme="minorHAnsi"/>
          <w:sz w:val="18"/>
          <w:szCs w:val="18"/>
        </w:rPr>
        <w:t>“</w:t>
      </w:r>
      <w:r>
        <w:rPr>
          <w:rFonts w:eastAsia="Times New Roman" w:cstheme="minorHAnsi"/>
          <w:b/>
          <w:bCs/>
          <w:color w:val="00188F"/>
          <w:sz w:val="18"/>
          <w:szCs w:val="18"/>
        </w:rPr>
        <w:t>Başarısız İstekler</w:t>
      </w:r>
      <w:r>
        <w:rPr>
          <w:rFonts w:eastAsia="Times New Roman" w:cstheme="minorHAnsi"/>
          <w:sz w:val="18"/>
          <w:szCs w:val="18"/>
        </w:rPr>
        <w:t>” ya Hata Kodu döndüren veya 60 saniye içinde Başarı Kodu döndüremeyen, Toplam İstekler dâhilindeki tüm istekler kümesidir.</w:t>
      </w:r>
    </w:p>
    <w:p w14:paraId="52F0AF6B" w14:textId="77777777" w:rsidR="00EB79DB" w:rsidRPr="00285F6E" w:rsidRDefault="00EB79DB" w:rsidP="00EB79DB">
      <w:pPr>
        <w:pStyle w:val="ProductList-Body"/>
        <w:keepNext/>
        <w:spacing w:line="238" w:lineRule="auto"/>
      </w:pPr>
      <w:r>
        <w:rPr>
          <w:rFonts w:cstheme="minorHAnsi"/>
          <w:b/>
          <w:color w:val="00188F"/>
        </w:rPr>
        <w:t>Aylık Çalışma Süresi Yüzdesi</w:t>
      </w:r>
      <w:r w:rsidRPr="00691780">
        <w:rPr>
          <w:rFonts w:cstheme="minorHAnsi"/>
          <w:b/>
        </w:rPr>
        <w:t>:</w:t>
      </w:r>
      <w:r>
        <w:rPr>
          <w:rFonts w:cstheme="minorHAnsi"/>
        </w:rPr>
        <w:t xml:space="preserve"> Aylık Çalışma Süresi Yüzdesi, aşağıdaki formül kullanılarak hesaplanır:</w:t>
      </w:r>
    </w:p>
    <w:p w14:paraId="768682AB" w14:textId="77777777" w:rsidR="00EB79DB" w:rsidRPr="00285F6E" w:rsidRDefault="00EB79DB" w:rsidP="00EB79DB">
      <w:pPr>
        <w:pStyle w:val="ProductList-Body"/>
        <w:spacing w:line="238" w:lineRule="auto"/>
      </w:pPr>
    </w:p>
    <w:p w14:paraId="214FE26B"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Başarısız İstekler</m:t>
              </m:r>
            </m:num>
            <m:den>
              <m:r>
                <m:rPr>
                  <m:nor/>
                </m:rPr>
                <w:rPr>
                  <w:rFonts w:ascii="Cambria Math" w:hAnsi="Cambria Math" w:cs="Tahoma"/>
                  <w:i/>
                  <w:sz w:val="18"/>
                  <w:szCs w:val="18"/>
                </w:rPr>
                <m:t xml:space="preserve">Toplam İstekler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ADE5E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E641D96" w14:textId="77777777" w:rsidTr="00C94E4B">
        <w:trPr>
          <w:tblHeader/>
        </w:trPr>
        <w:tc>
          <w:tcPr>
            <w:tcW w:w="5400" w:type="dxa"/>
            <w:shd w:val="clear" w:color="auto" w:fill="0072C6"/>
          </w:tcPr>
          <w:p w14:paraId="7A5ACB1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2E970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75AB744" w14:textId="77777777" w:rsidTr="00C94E4B">
        <w:tc>
          <w:tcPr>
            <w:tcW w:w="5400" w:type="dxa"/>
          </w:tcPr>
          <w:p w14:paraId="61CFF8FA" w14:textId="77777777" w:rsidR="00EB79DB" w:rsidRPr="00EF7CF9" w:rsidRDefault="00EB79DB" w:rsidP="00C94E4B">
            <w:pPr>
              <w:pStyle w:val="ProductList-OfferingBody"/>
              <w:spacing w:line="238" w:lineRule="auto"/>
              <w:jc w:val="center"/>
            </w:pPr>
            <w:r>
              <w:t>&lt; %99,9</w:t>
            </w:r>
          </w:p>
        </w:tc>
        <w:tc>
          <w:tcPr>
            <w:tcW w:w="3987" w:type="dxa"/>
          </w:tcPr>
          <w:p w14:paraId="028F87D5" w14:textId="77777777" w:rsidR="00EB79DB" w:rsidRPr="00EF7CF9" w:rsidRDefault="00EB79DB" w:rsidP="00C94E4B">
            <w:pPr>
              <w:pStyle w:val="ProductList-OfferingBody"/>
              <w:spacing w:line="238" w:lineRule="auto"/>
              <w:jc w:val="center"/>
            </w:pPr>
            <w:r>
              <w:t>%10</w:t>
            </w:r>
          </w:p>
        </w:tc>
      </w:tr>
      <w:tr w:rsidR="00EB79DB" w:rsidRPr="00B44CF9" w14:paraId="74F53177" w14:textId="77777777" w:rsidTr="00C94E4B">
        <w:tc>
          <w:tcPr>
            <w:tcW w:w="5400" w:type="dxa"/>
          </w:tcPr>
          <w:p w14:paraId="4E359115" w14:textId="77777777" w:rsidR="00EB79DB" w:rsidRPr="00EF7CF9" w:rsidRDefault="00EB79DB" w:rsidP="00C94E4B">
            <w:pPr>
              <w:pStyle w:val="ProductList-OfferingBody"/>
              <w:spacing w:line="238" w:lineRule="auto"/>
              <w:jc w:val="center"/>
            </w:pPr>
            <w:r>
              <w:t>&lt; %99,9</w:t>
            </w:r>
          </w:p>
        </w:tc>
        <w:tc>
          <w:tcPr>
            <w:tcW w:w="3987" w:type="dxa"/>
          </w:tcPr>
          <w:p w14:paraId="780BBA40" w14:textId="77777777" w:rsidR="00EB79DB" w:rsidRPr="00EF7CF9" w:rsidRDefault="00EB79DB" w:rsidP="00C94E4B">
            <w:pPr>
              <w:pStyle w:val="ProductList-OfferingBody"/>
              <w:spacing w:line="238" w:lineRule="auto"/>
              <w:jc w:val="center"/>
            </w:pPr>
            <w:r>
              <w:t>%25</w:t>
            </w:r>
          </w:p>
        </w:tc>
      </w:tr>
    </w:tbl>
    <w:p w14:paraId="7D77AB1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2ECBF11"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47" w:name="_Toc457821583"/>
      <w:bookmarkStart w:id="448" w:name="_Toc52348991"/>
      <w:bookmarkStart w:id="449" w:name="_Toc120626095"/>
      <w:bookmarkStart w:id="450" w:name="_Toc126069681"/>
      <w:r>
        <w:t>Azure Akış Analizi</w:t>
      </w:r>
      <w:bookmarkEnd w:id="447"/>
      <w:bookmarkEnd w:id="448"/>
      <w:bookmarkEnd w:id="449"/>
      <w:bookmarkEnd w:id="450"/>
    </w:p>
    <w:p w14:paraId="7F6AE449" w14:textId="77777777" w:rsidR="00EB79DB" w:rsidRPr="00285F6E" w:rsidRDefault="00EB79DB" w:rsidP="00EB79DB">
      <w:pPr>
        <w:pStyle w:val="ProductList-Body"/>
        <w:spacing w:line="238" w:lineRule="auto"/>
      </w:pPr>
      <w:r>
        <w:rPr>
          <w:b/>
          <w:color w:val="00188F"/>
        </w:rPr>
        <w:t>Akış Analizi API Çağrıları için Aylık Çalışma Süresi Hesaplaması</w:t>
      </w:r>
    </w:p>
    <w:p w14:paraId="42C4C120" w14:textId="77777777" w:rsidR="00EB79DB" w:rsidRPr="00285F6E" w:rsidRDefault="00EB79DB" w:rsidP="00EB79DB">
      <w:pPr>
        <w:pStyle w:val="ProductList-Body"/>
        <w:spacing w:line="238" w:lineRule="auto"/>
      </w:pPr>
      <w:r>
        <w:rPr>
          <w:b/>
          <w:color w:val="00188F"/>
        </w:rPr>
        <w:t>Ek Tanımlar</w:t>
      </w:r>
      <w:r w:rsidRPr="00691780">
        <w:rPr>
          <w:b/>
        </w:rPr>
        <w:t>:</w:t>
      </w:r>
    </w:p>
    <w:p w14:paraId="1131C52A" w14:textId="77777777" w:rsidR="00EB79DB" w:rsidRPr="00285F6E" w:rsidRDefault="00EB79DB" w:rsidP="00EB79DB">
      <w:pPr>
        <w:pStyle w:val="ProductList-Body"/>
        <w:spacing w:after="40" w:line="238" w:lineRule="auto"/>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3D659C3F" w14:textId="77777777" w:rsidR="00EB79DB" w:rsidRPr="00285F6E" w:rsidRDefault="00EB79DB" w:rsidP="00EB79DB">
      <w:pPr>
        <w:pStyle w:val="ProductList-Body"/>
        <w:spacing w:line="238" w:lineRule="auto"/>
      </w:pPr>
      <w:r>
        <w:lastRenderedPageBreak/>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7E27FB5E" w14:textId="77777777" w:rsidR="00EB79DB" w:rsidRPr="00285F6E" w:rsidRDefault="00EB79DB" w:rsidP="00EB79DB">
      <w:pPr>
        <w:pStyle w:val="ProductList-Body"/>
        <w:keepNext/>
        <w:spacing w:line="238" w:lineRule="auto"/>
      </w:pPr>
      <w:r>
        <w:t>Akış Analizi Hizmeti dahilindeki API çağrıları için “</w:t>
      </w:r>
      <w:r>
        <w:rPr>
          <w:b/>
          <w:color w:val="00188F"/>
        </w:rPr>
        <w:t>Aylık Çalışma Süresi Yüzdesi</w:t>
      </w:r>
      <w:r>
        <w:t xml:space="preserve">”, aşağıdaki formülle gösterilir: </w:t>
      </w:r>
    </w:p>
    <w:p w14:paraId="5EE34739" w14:textId="77777777" w:rsidR="00EB79DB" w:rsidRPr="00285F6E" w:rsidRDefault="00EB79DB" w:rsidP="00EB79DB">
      <w:pPr>
        <w:pStyle w:val="ProductList-Body"/>
        <w:keepNext/>
        <w:spacing w:line="238" w:lineRule="auto"/>
      </w:pPr>
    </w:p>
    <w:p w14:paraId="50303C22"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i/>
                  <w:sz w:val="18"/>
                  <w:szCs w:val="18"/>
                </w:rPr>
              </m:ctrlPr>
            </m:fPr>
            <m:num>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 xml:space="preserve">şlem Girişimi-Başarısız </m:t>
              </m:r>
              <m:r>
                <m:rPr>
                  <m:nor/>
                </m:rPr>
                <w:rPr>
                  <w:rFonts w:ascii="Cambria Math" w:hAnsi="Cambria Math" w:cs="Tahoma"/>
                  <w:i/>
                  <w:iCs/>
                  <w:sz w:val="18"/>
                  <w:szCs w:val="18"/>
                </w:rPr>
                <m:t>İ</m:t>
              </m:r>
              <m:r>
                <w:rPr>
                  <w:rFonts w:ascii="Cambria Math" w:hAnsi="Cambria Math" w:cs="Tahoma"/>
                  <w:sz w:val="18"/>
                  <w:szCs w:val="18"/>
                </w:rPr>
                <m:t>şlem</m:t>
              </m:r>
            </m:num>
            <m:den>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şlem Girişimi</m:t>
              </m:r>
            </m:den>
          </m:f>
        </m:oMath>
      </m:oMathPara>
    </w:p>
    <w:p w14:paraId="657FC9CD"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BD9C9FD" w14:textId="77777777" w:rsidTr="00C94E4B">
        <w:trPr>
          <w:tblHeader/>
        </w:trPr>
        <w:tc>
          <w:tcPr>
            <w:tcW w:w="5400" w:type="dxa"/>
            <w:shd w:val="clear" w:color="auto" w:fill="0072C6"/>
          </w:tcPr>
          <w:p w14:paraId="726DBB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6BC2B6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F202CDD" w14:textId="77777777" w:rsidTr="00C94E4B">
        <w:tc>
          <w:tcPr>
            <w:tcW w:w="5400" w:type="dxa"/>
          </w:tcPr>
          <w:p w14:paraId="5D26B1F8" w14:textId="77777777" w:rsidR="00EB79DB" w:rsidRPr="00EF7CF9" w:rsidRDefault="00EB79DB" w:rsidP="00C94E4B">
            <w:pPr>
              <w:pStyle w:val="ProductList-OfferingBody"/>
              <w:spacing w:line="238" w:lineRule="auto"/>
              <w:jc w:val="center"/>
            </w:pPr>
            <w:r>
              <w:t>&lt; %99,9</w:t>
            </w:r>
          </w:p>
        </w:tc>
        <w:tc>
          <w:tcPr>
            <w:tcW w:w="3978" w:type="dxa"/>
          </w:tcPr>
          <w:p w14:paraId="308666BD" w14:textId="77777777" w:rsidR="00EB79DB" w:rsidRPr="00EF7CF9" w:rsidRDefault="00EB79DB" w:rsidP="00C94E4B">
            <w:pPr>
              <w:pStyle w:val="ProductList-OfferingBody"/>
              <w:spacing w:line="238" w:lineRule="auto"/>
              <w:jc w:val="center"/>
            </w:pPr>
            <w:r>
              <w:t>%10</w:t>
            </w:r>
          </w:p>
        </w:tc>
      </w:tr>
      <w:tr w:rsidR="00EB79DB" w:rsidRPr="00B44CF9" w14:paraId="4EC15B33" w14:textId="77777777" w:rsidTr="00C94E4B">
        <w:tc>
          <w:tcPr>
            <w:tcW w:w="5400" w:type="dxa"/>
          </w:tcPr>
          <w:p w14:paraId="0065E9B7" w14:textId="77777777" w:rsidR="00EB79DB" w:rsidRPr="00EF7CF9" w:rsidRDefault="00EB79DB" w:rsidP="00C94E4B">
            <w:pPr>
              <w:pStyle w:val="ProductList-OfferingBody"/>
              <w:spacing w:line="238" w:lineRule="auto"/>
              <w:jc w:val="center"/>
            </w:pPr>
            <w:r>
              <w:t>&lt; %99</w:t>
            </w:r>
          </w:p>
        </w:tc>
        <w:tc>
          <w:tcPr>
            <w:tcW w:w="3978" w:type="dxa"/>
          </w:tcPr>
          <w:p w14:paraId="60C3B345" w14:textId="77777777" w:rsidR="00EB79DB" w:rsidRPr="00EF7CF9" w:rsidRDefault="00EB79DB" w:rsidP="00C94E4B">
            <w:pPr>
              <w:pStyle w:val="ProductList-OfferingBody"/>
              <w:spacing w:line="238" w:lineRule="auto"/>
              <w:jc w:val="center"/>
            </w:pPr>
            <w:r>
              <w:t>%25</w:t>
            </w:r>
          </w:p>
        </w:tc>
      </w:tr>
    </w:tbl>
    <w:p w14:paraId="6AD4826D" w14:textId="77777777" w:rsidR="00EB79DB" w:rsidRPr="00285F6E" w:rsidRDefault="00EB79DB" w:rsidP="00EB79DB">
      <w:pPr>
        <w:pStyle w:val="ProductList-Body"/>
        <w:spacing w:before="240" w:line="238" w:lineRule="auto"/>
      </w:pPr>
      <w:r>
        <w:rPr>
          <w:b/>
          <w:color w:val="00188F"/>
        </w:rPr>
        <w:t>Akış Analizi İşleri için Aylık Çalışma Süresi Hesaplaması</w:t>
      </w:r>
    </w:p>
    <w:p w14:paraId="759C73B3" w14:textId="77777777" w:rsidR="00EB79DB" w:rsidRPr="00285F6E" w:rsidRDefault="00EB79DB" w:rsidP="00EB79DB">
      <w:pPr>
        <w:pStyle w:val="ProductList-Body"/>
        <w:spacing w:line="238" w:lineRule="auto"/>
      </w:pPr>
      <w:r>
        <w:rPr>
          <w:b/>
          <w:color w:val="00188F"/>
        </w:rPr>
        <w:t>Ek Tanımlar</w:t>
      </w:r>
      <w:r w:rsidRPr="00691780">
        <w:rPr>
          <w:b/>
        </w:rPr>
        <w:t>:</w:t>
      </w:r>
    </w:p>
    <w:p w14:paraId="0E0F8DA5" w14:textId="77777777" w:rsidR="00EB79DB" w:rsidRPr="00285F6E" w:rsidRDefault="00EB79DB" w:rsidP="00EB79DB">
      <w:pPr>
        <w:pStyle w:val="ProductList-Body"/>
        <w:tabs>
          <w:tab w:val="left" w:pos="0"/>
        </w:tabs>
        <w:spacing w:after="40" w:line="238" w:lineRule="auto"/>
        <w:jc w:val="both"/>
      </w:pPr>
      <w:r>
        <w:t>“</w:t>
      </w:r>
      <w:r>
        <w:rPr>
          <w:b/>
          <w:color w:val="00188F"/>
        </w:rPr>
        <w:t>Dağıtım Dakikaları</w:t>
      </w:r>
      <w:r>
        <w:t>”, belirli bir işin belirli bir fatura ayında Akış Analizi Hizmeti dahilinde dağıtıldığı toplam dakika sayısıdır.</w:t>
      </w:r>
    </w:p>
    <w:p w14:paraId="05B9B0E9" w14:textId="77777777" w:rsidR="00EB79DB" w:rsidRPr="00285F6E" w:rsidRDefault="00EB79DB" w:rsidP="00EB79DB">
      <w:pPr>
        <w:pStyle w:val="ProductList-Body"/>
        <w:tabs>
          <w:tab w:val="left" w:pos="0"/>
        </w:tabs>
        <w:spacing w:line="238" w:lineRule="auto"/>
      </w:pPr>
      <w:r>
        <w:t>“</w:t>
      </w:r>
      <w:r>
        <w:rPr>
          <w:b/>
          <w:color w:val="00188F"/>
        </w:rPr>
        <w:t>Kullanılabilir Maksimum Dakika</w:t>
      </w:r>
      <w:r>
        <w:t>”, bir fatura ayında belirli bir Microsoft Azure üyeliğinde Müşteri tarafından dağıtılan tüm işlerdeki tüm Dağıtım Dakikalarının toplamıdır.</w:t>
      </w:r>
    </w:p>
    <w:p w14:paraId="3FC49670" w14:textId="77777777" w:rsidR="00EB79DB" w:rsidRPr="00285F6E" w:rsidRDefault="00EB79DB" w:rsidP="00EB79DB">
      <w:pPr>
        <w:pStyle w:val="ProductList-Body"/>
        <w:tabs>
          <w:tab w:val="left" w:pos="0"/>
        </w:tabs>
        <w:spacing w:line="238" w:lineRule="auto"/>
        <w:jc w:val="both"/>
      </w:pPr>
      <w:r>
        <w:t>“</w:t>
      </w:r>
      <w:r>
        <w:rPr>
          <w:b/>
          <w:color w:val="00188F"/>
        </w:rPr>
        <w:t>Kesinti Süresi</w:t>
      </w:r>
      <w:r>
        <w:t>”, işin kullanılamadığı belirli bir Microsoft Azure üyeliğinde Müşteri tarafından dağıtılan tüm işlerde birikmiş Dağıtım Dakikalarının toplamıdır. Dakika boyunca iş, verileri işlemiyorsa veya verileri işlemek için kullanılamıyorsa dakika, belirli bir iş için kullanılamaz kabul edilir.</w:t>
      </w:r>
    </w:p>
    <w:p w14:paraId="73CC1E93" w14:textId="77777777" w:rsidR="00EB79DB" w:rsidRPr="00285F6E" w:rsidRDefault="00EB79DB" w:rsidP="00EB79DB">
      <w:pPr>
        <w:pStyle w:val="ProductList-Body"/>
        <w:keepNext/>
        <w:tabs>
          <w:tab w:val="left" w:pos="0"/>
        </w:tabs>
        <w:spacing w:line="238" w:lineRule="auto"/>
        <w:jc w:val="both"/>
      </w:pPr>
      <w:r>
        <w:t>Akış Analizi Hizmeti dahilindeki işler için “</w:t>
      </w:r>
      <w:r>
        <w:rPr>
          <w:b/>
          <w:color w:val="00188F"/>
        </w:rPr>
        <w:t>Aylık Çalışma Süresi Yüzdesi</w:t>
      </w:r>
      <w:r>
        <w:t>” aşağıdaki formülle gösterilir:</w:t>
      </w:r>
    </w:p>
    <w:p w14:paraId="78BDF013" w14:textId="77777777" w:rsidR="00EB79DB" w:rsidRPr="00285F6E" w:rsidRDefault="00EB79DB" w:rsidP="00EB79DB">
      <w:pPr>
        <w:pStyle w:val="ProductList-Body"/>
        <w:tabs>
          <w:tab w:val="left" w:pos="0"/>
        </w:tabs>
        <w:spacing w:line="238" w:lineRule="auto"/>
        <w:jc w:val="both"/>
      </w:pPr>
    </w:p>
    <w:p w14:paraId="29B000B7"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018310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283B19D" w14:textId="77777777" w:rsidTr="00C94E4B">
        <w:trPr>
          <w:tblHeader/>
        </w:trPr>
        <w:tc>
          <w:tcPr>
            <w:tcW w:w="5400" w:type="dxa"/>
            <w:shd w:val="clear" w:color="auto" w:fill="0072C6"/>
          </w:tcPr>
          <w:p w14:paraId="1B1E2E3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FDED44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CE95A64" w14:textId="77777777" w:rsidTr="00C94E4B">
        <w:tc>
          <w:tcPr>
            <w:tcW w:w="5400" w:type="dxa"/>
          </w:tcPr>
          <w:p w14:paraId="2141C8DA" w14:textId="77777777" w:rsidR="00EB79DB" w:rsidRPr="00EF7CF9" w:rsidRDefault="00EB79DB" w:rsidP="00C94E4B">
            <w:pPr>
              <w:pStyle w:val="ProductList-OfferingBody"/>
              <w:spacing w:line="238" w:lineRule="auto"/>
              <w:jc w:val="center"/>
            </w:pPr>
            <w:r>
              <w:t>&lt; %99,9</w:t>
            </w:r>
          </w:p>
        </w:tc>
        <w:tc>
          <w:tcPr>
            <w:tcW w:w="3978" w:type="dxa"/>
          </w:tcPr>
          <w:p w14:paraId="73C30D7D" w14:textId="77777777" w:rsidR="00EB79DB" w:rsidRPr="00EF7CF9" w:rsidRDefault="00EB79DB" w:rsidP="00C94E4B">
            <w:pPr>
              <w:pStyle w:val="ProductList-OfferingBody"/>
              <w:spacing w:line="238" w:lineRule="auto"/>
              <w:jc w:val="center"/>
            </w:pPr>
            <w:r>
              <w:t>%10</w:t>
            </w:r>
          </w:p>
        </w:tc>
      </w:tr>
      <w:tr w:rsidR="00EB79DB" w:rsidRPr="00B44CF9" w14:paraId="2F2EED97" w14:textId="77777777" w:rsidTr="00C94E4B">
        <w:tc>
          <w:tcPr>
            <w:tcW w:w="5400" w:type="dxa"/>
          </w:tcPr>
          <w:p w14:paraId="3F3D6A0C" w14:textId="77777777" w:rsidR="00EB79DB" w:rsidRPr="00EF7CF9" w:rsidRDefault="00EB79DB" w:rsidP="00C94E4B">
            <w:pPr>
              <w:pStyle w:val="ProductList-OfferingBody"/>
              <w:spacing w:line="238" w:lineRule="auto"/>
              <w:jc w:val="center"/>
            </w:pPr>
            <w:r>
              <w:t>&lt; %99,9</w:t>
            </w:r>
          </w:p>
        </w:tc>
        <w:tc>
          <w:tcPr>
            <w:tcW w:w="3978" w:type="dxa"/>
          </w:tcPr>
          <w:p w14:paraId="321A1F48" w14:textId="77777777" w:rsidR="00EB79DB" w:rsidRPr="00EF7CF9" w:rsidRDefault="00EB79DB" w:rsidP="00C94E4B">
            <w:pPr>
              <w:pStyle w:val="ProductList-OfferingBody"/>
              <w:spacing w:line="238" w:lineRule="auto"/>
              <w:jc w:val="center"/>
            </w:pPr>
            <w:r>
              <w:t>%25</w:t>
            </w:r>
          </w:p>
        </w:tc>
      </w:tr>
    </w:tbl>
    <w:p w14:paraId="365D8AEE"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DA7947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51" w:name="_Toc120626096"/>
      <w:bookmarkStart w:id="452" w:name="SQLDatabaseService_BasicStandardPremium"/>
      <w:bookmarkStart w:id="453" w:name="_Toc412532210"/>
      <w:bookmarkStart w:id="454" w:name="_Toc126069682"/>
      <w:r>
        <w:t>Azure Synapse Analytics</w:t>
      </w:r>
      <w:bookmarkEnd w:id="451"/>
      <w:bookmarkEnd w:id="454"/>
    </w:p>
    <w:p w14:paraId="60F7886C" w14:textId="77777777" w:rsidR="00EB79DB" w:rsidRPr="00285F6E" w:rsidRDefault="00EB79DB" w:rsidP="00EB79DB">
      <w:pPr>
        <w:pStyle w:val="ProductList-Body"/>
        <w:spacing w:line="238" w:lineRule="auto"/>
      </w:pPr>
      <w:r>
        <w:rPr>
          <w:b/>
          <w:color w:val="00188F"/>
        </w:rPr>
        <w:t>Ek Tanımlar</w:t>
      </w:r>
      <w:r w:rsidRPr="00691780">
        <w:rPr>
          <w:b/>
        </w:rPr>
        <w:t>:</w:t>
      </w:r>
    </w:p>
    <w:p w14:paraId="1339865B" w14:textId="77777777" w:rsidR="00EB79DB" w:rsidRPr="00285F6E" w:rsidRDefault="00EB79DB" w:rsidP="00EB79DB">
      <w:pPr>
        <w:pStyle w:val="ProductList-Body"/>
        <w:spacing w:after="40" w:line="238" w:lineRule="auto"/>
      </w:pPr>
      <w:r>
        <w:rPr>
          <w:b/>
          <w:bCs/>
          <w:color w:val="00188F"/>
        </w:rPr>
        <w:t>Synapse SQL</w:t>
      </w:r>
    </w:p>
    <w:p w14:paraId="20E412D9" w14:textId="77777777" w:rsidR="00EB79DB" w:rsidRPr="00285F6E" w:rsidRDefault="00EB79DB" w:rsidP="00EB79DB">
      <w:pPr>
        <w:pStyle w:val="ProductList-Body"/>
        <w:spacing w:after="40" w:line="238" w:lineRule="auto"/>
      </w:pPr>
      <w:r>
        <w:rPr>
          <w:color w:val="000000" w:themeColor="text1"/>
        </w:rPr>
        <w:t>“</w:t>
      </w:r>
      <w:r>
        <w:rPr>
          <w:b/>
          <w:bCs/>
          <w:color w:val="00188F"/>
        </w:rPr>
        <w:t>Veritabanı</w:t>
      </w:r>
      <w:r>
        <w:rPr>
          <w:color w:val="000000" w:themeColor="text1"/>
        </w:rPr>
        <w:t>”, herhangi bir SQL veritabanı anlamına gelir.</w:t>
      </w:r>
    </w:p>
    <w:p w14:paraId="68B3D4BD" w14:textId="77777777" w:rsidR="00EB79DB" w:rsidRPr="00285F6E" w:rsidRDefault="00EB79DB" w:rsidP="00EB79DB">
      <w:pPr>
        <w:pStyle w:val="ProductList-Body"/>
        <w:spacing w:after="40" w:line="238" w:lineRule="auto"/>
      </w:pPr>
      <w:r>
        <w:rPr>
          <w:color w:val="000000" w:themeColor="text1"/>
        </w:rPr>
        <w:t>“</w:t>
      </w:r>
      <w:r>
        <w:rPr>
          <w:b/>
          <w:bCs/>
          <w:color w:val="00188F"/>
        </w:rPr>
        <w:t>Kullanılabilir Maksimum Dakika Sayısı</w:t>
      </w:r>
      <w:r>
        <w:rPr>
          <w:color w:val="000000" w:themeColor="text1"/>
        </w:rPr>
        <w:t>”, belirli bir Veritabanının belirli bir Microsoft Azure aboneliği için bir fatura ayında Microsoft Azure'da dağıtıldığı toplam dakika sayısı anlamına gelir.</w:t>
      </w:r>
    </w:p>
    <w:p w14:paraId="55F5428E" w14:textId="77777777" w:rsidR="00EB79DB" w:rsidRPr="00285F6E" w:rsidRDefault="00EB79DB" w:rsidP="00EB79DB">
      <w:pPr>
        <w:pStyle w:val="ProductList-Body"/>
        <w:spacing w:after="40" w:line="238" w:lineRule="auto"/>
      </w:pPr>
      <w:r>
        <w:rPr>
          <w:color w:val="000000" w:themeColor="text1"/>
        </w:rPr>
        <w:t>“</w:t>
      </w:r>
      <w:r>
        <w:rPr>
          <w:b/>
          <w:bCs/>
          <w:color w:val="00188F"/>
        </w:rPr>
        <w:t>İstemci İşlemleri</w:t>
      </w:r>
      <w:r>
        <w:rPr>
          <w:color w:val="000000" w:themeColor="text1"/>
        </w:rPr>
        <w:t>”, Azure Synapse Analytics tarafından desteklenen tüm belgelenmiş işlemlerin kümesi anlamına gelir.</w:t>
      </w:r>
    </w:p>
    <w:p w14:paraId="3D073101" w14:textId="77777777" w:rsidR="00EB79DB" w:rsidRPr="00285F6E" w:rsidRDefault="00EB79DB" w:rsidP="00EB79DB">
      <w:pPr>
        <w:pStyle w:val="ProductList-Body"/>
        <w:spacing w:after="40" w:line="238" w:lineRule="auto"/>
      </w:pPr>
      <w:r>
        <w:rPr>
          <w:color w:val="000000" w:themeColor="text1"/>
        </w:rPr>
        <w:t>“</w:t>
      </w:r>
      <w:r>
        <w:rPr>
          <w:b/>
          <w:bCs/>
          <w:color w:val="00188F"/>
        </w:rPr>
        <w:t>Kesinti Süresi</w:t>
      </w:r>
      <w:r>
        <w:rPr>
          <w:color w:val="000000" w:themeColor="text1"/>
        </w:rPr>
        <w:t>”, belirli bir Microsoft Azure aboneliği için bir fatura ayı boyunca, belirli bir Veritabanının kullanılamadığı birikmiş dakikaların toplamı anlamına gelir. Bir dakika boyunca tamamlanan tüm İstemci İşlemlerinin %1'inden fazlasının bir Hata Kodu döndürmesi durumunda, dakikanın, söz konusu Veritabanı için kullanılamaz olduğu kabul edilir.</w:t>
      </w:r>
    </w:p>
    <w:p w14:paraId="57EFD106" w14:textId="77777777" w:rsidR="00EB79DB" w:rsidRPr="00285F6E" w:rsidRDefault="00EB79DB" w:rsidP="00EB79DB">
      <w:pPr>
        <w:pStyle w:val="ProductList-Body"/>
        <w:spacing w:after="40" w:line="238" w:lineRule="auto"/>
      </w:pPr>
      <w:r>
        <w:rPr>
          <w:color w:val="000000" w:themeColor="text1"/>
        </w:rPr>
        <w:t>“</w:t>
      </w:r>
      <w:r>
        <w:rPr>
          <w:b/>
          <w:bCs/>
          <w:color w:val="00188F"/>
        </w:rPr>
        <w:t>Aylık Çalışma Süresi Yüzdesi</w:t>
      </w:r>
      <w:r>
        <w:rPr>
          <w:color w:val="000000" w:themeColor="text1"/>
        </w:rPr>
        <w:t xml:space="preserve">”, belirli bir Veritabanı için, Kullanılabilir Maksimum Dakikadan Kesinti Süresinin çıkarılıp belirli bir Azure üyeliğine ilişkin bir fatura ayındaki Kullanılabilir Maksimum Dakikaya bölünmesiyle hesaplanması anlamına gelir. </w:t>
      </w:r>
    </w:p>
    <w:p w14:paraId="2632AEF8" w14:textId="77777777" w:rsidR="00EB79DB" w:rsidRDefault="00EB79DB" w:rsidP="00EB79DB">
      <w:pPr>
        <w:pStyle w:val="ProductList-Body"/>
        <w:keepNext/>
        <w:keepLines/>
        <w:spacing w:line="238" w:lineRule="auto"/>
        <w:rPr>
          <w:color w:val="000000" w:themeColor="text1"/>
        </w:rPr>
      </w:pPr>
      <w:r>
        <w:rPr>
          <w:color w:val="000000" w:themeColor="text1"/>
        </w:rPr>
        <w:t>Aylık Çalışma Süresi Yüzdesi, aşağıdaki formülle gösterilir:</w:t>
      </w:r>
    </w:p>
    <w:p w14:paraId="016F2721" w14:textId="77777777" w:rsidR="00EB79DB" w:rsidRPr="00F25046" w:rsidRDefault="00EB79DB" w:rsidP="00EB79DB">
      <w:pPr>
        <w:pStyle w:val="ProductList-Body"/>
        <w:keepNext/>
        <w:keepLines/>
        <w:spacing w:line="238" w:lineRule="auto"/>
        <w:rPr>
          <w:sz w:val="16"/>
          <w:szCs w:val="16"/>
        </w:rPr>
      </w:pPr>
    </w:p>
    <w:p w14:paraId="203CD7F6"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935A9F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12486FE8" w14:textId="77777777" w:rsidTr="00C94E4B">
        <w:trPr>
          <w:tblHeader/>
        </w:trPr>
        <w:tc>
          <w:tcPr>
            <w:tcW w:w="5400" w:type="dxa"/>
            <w:shd w:val="clear" w:color="auto" w:fill="0072C6"/>
          </w:tcPr>
          <w:p w14:paraId="7AC67D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2BD7D66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831660" w14:textId="77777777" w:rsidTr="00C94E4B">
        <w:tc>
          <w:tcPr>
            <w:tcW w:w="5400" w:type="dxa"/>
          </w:tcPr>
          <w:p w14:paraId="7FF9C5E2" w14:textId="77777777" w:rsidR="00EB79DB" w:rsidRPr="00EF7CF9" w:rsidRDefault="00EB79DB" w:rsidP="00C94E4B">
            <w:pPr>
              <w:pStyle w:val="ProductList-OfferingBody"/>
              <w:spacing w:line="238" w:lineRule="auto"/>
              <w:jc w:val="center"/>
            </w:pPr>
            <w:r>
              <w:t>&lt; %99,9</w:t>
            </w:r>
          </w:p>
        </w:tc>
        <w:tc>
          <w:tcPr>
            <w:tcW w:w="3960" w:type="dxa"/>
          </w:tcPr>
          <w:p w14:paraId="2C296E8E" w14:textId="77777777" w:rsidR="00EB79DB" w:rsidRPr="00EF7CF9" w:rsidRDefault="00EB79DB" w:rsidP="00C94E4B">
            <w:pPr>
              <w:pStyle w:val="ProductList-OfferingBody"/>
              <w:spacing w:line="238" w:lineRule="auto"/>
              <w:jc w:val="center"/>
            </w:pPr>
            <w:r>
              <w:t>%10</w:t>
            </w:r>
          </w:p>
        </w:tc>
      </w:tr>
      <w:tr w:rsidR="00EB79DB" w:rsidRPr="00B44CF9" w14:paraId="7BB475E3" w14:textId="77777777" w:rsidTr="00C94E4B">
        <w:tc>
          <w:tcPr>
            <w:tcW w:w="5400" w:type="dxa"/>
          </w:tcPr>
          <w:p w14:paraId="5BFE4414" w14:textId="77777777" w:rsidR="00EB79DB" w:rsidRPr="00EF7CF9" w:rsidRDefault="00EB79DB" w:rsidP="00C94E4B">
            <w:pPr>
              <w:pStyle w:val="ProductList-OfferingBody"/>
              <w:spacing w:line="238" w:lineRule="auto"/>
              <w:jc w:val="center"/>
            </w:pPr>
            <w:r>
              <w:t>&lt; %99</w:t>
            </w:r>
          </w:p>
        </w:tc>
        <w:tc>
          <w:tcPr>
            <w:tcW w:w="3960" w:type="dxa"/>
          </w:tcPr>
          <w:p w14:paraId="44869FFD" w14:textId="77777777" w:rsidR="00EB79DB" w:rsidRPr="00EF7CF9" w:rsidRDefault="00EB79DB" w:rsidP="00C94E4B">
            <w:pPr>
              <w:pStyle w:val="ProductList-OfferingBody"/>
              <w:spacing w:line="238" w:lineRule="auto"/>
              <w:jc w:val="center"/>
            </w:pPr>
            <w:r>
              <w:t>%25</w:t>
            </w:r>
          </w:p>
        </w:tc>
      </w:tr>
    </w:tbl>
    <w:p w14:paraId="551B8285" w14:textId="77777777" w:rsidR="00EB79DB" w:rsidRPr="00285F6E" w:rsidRDefault="00EB79DB" w:rsidP="00EB79DB">
      <w:pPr>
        <w:pStyle w:val="ProductList-Body"/>
        <w:spacing w:before="240" w:line="238" w:lineRule="auto"/>
      </w:pPr>
      <w:bookmarkStart w:id="455" w:name="_Toc457821578"/>
      <w:r>
        <w:rPr>
          <w:b/>
          <w:bCs/>
          <w:color w:val="00188F"/>
        </w:rPr>
        <w:t>Azure Synapse'ta Veri Tümleştirmesi</w:t>
      </w:r>
    </w:p>
    <w:p w14:paraId="1B6B084D" w14:textId="77777777" w:rsidR="00EB79DB" w:rsidRPr="00285F6E" w:rsidRDefault="00EB79DB" w:rsidP="00EB79DB">
      <w:pPr>
        <w:pStyle w:val="ProductList-Body"/>
        <w:spacing w:line="238" w:lineRule="auto"/>
      </w:pPr>
      <w:r>
        <w:rPr>
          <w:color w:val="000000" w:themeColor="text1"/>
        </w:rPr>
        <w:t>“</w:t>
      </w:r>
      <w:r>
        <w:rPr>
          <w:b/>
          <w:bCs/>
          <w:color w:val="00188F"/>
        </w:rPr>
        <w:t>Veri Tümleştirmesi Kaynakları</w:t>
      </w:r>
      <w:r>
        <w:rPr>
          <w:color w:val="000000" w:themeColor="text1"/>
        </w:rPr>
        <w:t xml:space="preserve">”, etkileşim çalışma zamanları (Azure ve kendinden barındırmalı Tümleştirme Çalışma Zamanları dahil) tetikler, ardışık düzenler, veri kümeleri ve bir Azure Synapse çalışma alanı içinde oluşturulan bağlantılı hizmetler </w:t>
      </w:r>
      <w:r>
        <w:rPr>
          <w:color w:val="000000" w:themeColor="text1"/>
        </w:rPr>
        <w:br/>
        <w:t>anlamına gelir.</w:t>
      </w:r>
    </w:p>
    <w:p w14:paraId="742A3F98" w14:textId="77777777" w:rsidR="00EB79DB" w:rsidRPr="00285F6E" w:rsidRDefault="00EB79DB" w:rsidP="00EB79DB">
      <w:pPr>
        <w:pStyle w:val="ProductList-Body"/>
        <w:spacing w:line="238" w:lineRule="auto"/>
      </w:pPr>
      <w:r>
        <w:rPr>
          <w:color w:val="000000" w:themeColor="text1"/>
        </w:rPr>
        <w:lastRenderedPageBreak/>
        <w:t>“</w:t>
      </w:r>
      <w:r>
        <w:rPr>
          <w:b/>
          <w:bCs/>
          <w:color w:val="00188F"/>
        </w:rPr>
        <w:t>Etkinlik Çalıştırma</w:t>
      </w:r>
      <w:r>
        <w:rPr>
          <w:color w:val="000000" w:themeColor="text1"/>
        </w:rPr>
        <w:t>” bir etkinliğin yürütülmesi veya etkinliği yürütme girişimi anlamına gelir.</w:t>
      </w:r>
    </w:p>
    <w:p w14:paraId="13D6B151" w14:textId="77777777" w:rsidR="00EB79DB" w:rsidRPr="00285F6E" w:rsidRDefault="00EB79DB" w:rsidP="00EB79DB">
      <w:pPr>
        <w:pStyle w:val="ProductList-Body"/>
        <w:spacing w:before="120" w:line="238" w:lineRule="auto"/>
      </w:pPr>
      <w:r>
        <w:rPr>
          <w:b/>
          <w:bCs/>
          <w:color w:val="00188F"/>
        </w:rPr>
        <w:t>Data Integration API Çağrıları için Aylık Çalışma Süresi Hesaplaması</w:t>
      </w:r>
    </w:p>
    <w:p w14:paraId="2E5D3716" w14:textId="77777777" w:rsidR="00EB79DB" w:rsidRPr="00285F6E" w:rsidRDefault="00EB79DB" w:rsidP="00EB79DB">
      <w:pPr>
        <w:pStyle w:val="ProductList-Body"/>
        <w:spacing w:line="238" w:lineRule="auto"/>
      </w:pPr>
      <w:r>
        <w:rPr>
          <w:color w:val="000000" w:themeColor="text1"/>
        </w:rPr>
        <w:t>“</w:t>
      </w:r>
      <w:r>
        <w:rPr>
          <w:b/>
          <w:bCs/>
          <w:color w:val="00188F"/>
        </w:rPr>
        <w:t>Toplam İstek</w:t>
      </w:r>
      <w:r>
        <w:rPr>
          <w:color w:val="000000" w:themeColor="text1"/>
        </w:rPr>
        <w:t>”, Hariç Tutulan İstekler dışında, belirli bir Microsoft Azure üyeliği için bir fatura ayında Veri Tümleştirmesi Kaynakları için işlemlerin gerçekleştirilmesine yönelik tüm isteklerdir.</w:t>
      </w:r>
    </w:p>
    <w:p w14:paraId="4917057B" w14:textId="77777777" w:rsidR="00EB79DB" w:rsidRPr="00285F6E" w:rsidRDefault="00EB79DB" w:rsidP="00EB79DB">
      <w:pPr>
        <w:pStyle w:val="ProductList-Body"/>
        <w:spacing w:line="238" w:lineRule="auto"/>
      </w:pPr>
      <w:r>
        <w:rPr>
          <w:color w:val="000000" w:themeColor="text1"/>
        </w:rPr>
        <w:t>“</w:t>
      </w:r>
      <w:r>
        <w:rPr>
          <w:b/>
          <w:bCs/>
          <w:color w:val="00188F"/>
        </w:rPr>
        <w:t>Hariç Tutulan İstekler</w:t>
      </w:r>
      <w:r>
        <w:rPr>
          <w:color w:val="000000" w:themeColor="text1"/>
        </w:rPr>
        <w:t xml:space="preserve">”, bir HTTP 408 durum kodu dışındaki herhangi bir HTTP 4xx durum koduyla sonuçlanan istekler </w:t>
      </w:r>
      <w:r>
        <w:rPr>
          <w:color w:val="000000" w:themeColor="text1"/>
        </w:rPr>
        <w:br/>
        <w:t>anlamına gelir.</w:t>
      </w:r>
    </w:p>
    <w:p w14:paraId="133A2C42" w14:textId="77777777" w:rsidR="00EB79DB" w:rsidRPr="00285F6E" w:rsidRDefault="00EB79DB" w:rsidP="00EB79DB">
      <w:pPr>
        <w:pStyle w:val="ProductList-Body"/>
        <w:spacing w:line="238" w:lineRule="auto"/>
      </w:pPr>
      <w:r>
        <w:rPr>
          <w:color w:val="000000" w:themeColor="text1"/>
        </w:rPr>
        <w:t>“</w:t>
      </w:r>
      <w:r>
        <w:rPr>
          <w:b/>
          <w:bCs/>
          <w:color w:val="00188F"/>
        </w:rPr>
        <w:t>Başarısız İstekler</w:t>
      </w:r>
      <w:r>
        <w:rPr>
          <w:color w:val="000000" w:themeColor="text1"/>
        </w:rPr>
        <w:t>”, Toplam İstekler içerisinde bir Hata Kodu ya da HTTP 408 durum kodu döndüren veya iki dakika içinde Başarı Kodu döndürmeyen tüm istekler anlamına gelir.</w:t>
      </w:r>
    </w:p>
    <w:p w14:paraId="39C09B05" w14:textId="77777777" w:rsidR="00EB79DB" w:rsidRPr="00285F6E" w:rsidRDefault="00EB79DB" w:rsidP="00EB79DB">
      <w:pPr>
        <w:pStyle w:val="ProductList-Body"/>
        <w:tabs>
          <w:tab w:val="clear" w:pos="360"/>
          <w:tab w:val="clear" w:pos="720"/>
          <w:tab w:val="clear" w:pos="1080"/>
        </w:tabs>
        <w:spacing w:line="238" w:lineRule="auto"/>
      </w:pPr>
      <w:r>
        <w:t xml:space="preserve">Veri Tümleştirmesi Kaynaklarına yapılan API çağrıları için </w:t>
      </w:r>
      <w:r>
        <w:rPr>
          <w:color w:val="000000" w:themeColor="text1"/>
        </w:rPr>
        <w:t>“</w:t>
      </w:r>
      <w:r>
        <w:rPr>
          <w:b/>
          <w:bCs/>
          <w:color w:val="00188F"/>
        </w:rPr>
        <w:t>Aylık Çalışma Süresi Yüzdesi</w:t>
      </w:r>
      <w:r>
        <w:rPr>
          <w:color w:val="000000" w:themeColor="text1"/>
        </w:rPr>
        <w:t xml:space="preserve">”, belirli bir Microsoft Azure üyeliği için bir fatura ayında Toplam İstekten Başarısız İsteklerin çıkarılıp Toplam İsteklere bölünmesiyle hesaplanır. </w:t>
      </w:r>
    </w:p>
    <w:p w14:paraId="2D07EDC1"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2438BDE9" w14:textId="77777777" w:rsidR="00EB79DB" w:rsidRPr="00285F6E" w:rsidRDefault="00EB79DB" w:rsidP="00EB79DB">
      <w:pPr>
        <w:pStyle w:val="ProductList-Body"/>
        <w:tabs>
          <w:tab w:val="clear" w:pos="360"/>
          <w:tab w:val="clear" w:pos="720"/>
          <w:tab w:val="clear" w:pos="1080"/>
        </w:tabs>
        <w:spacing w:line="238" w:lineRule="auto"/>
      </w:pPr>
    </w:p>
    <w:p w14:paraId="2FDA6159"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Başarısız İstekler</m:t>
              </m:r>
            </m:num>
            <m:den>
              <m:r>
                <m:rPr>
                  <m:nor/>
                </m:rPr>
                <w:rPr>
                  <w:rFonts w:ascii="Cambria Math" w:hAnsi="Cambria Math" w:cs="Tahoma"/>
                  <w:i/>
                  <w:sz w:val="18"/>
                  <w:szCs w:val="18"/>
                </w:rPr>
                <m:t xml:space="preserve">Toplam İstekler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D554AB" w14:textId="77777777" w:rsidR="00EB79DB" w:rsidRPr="00285F6E" w:rsidRDefault="00EB79DB" w:rsidP="00EB79DB">
      <w:pPr>
        <w:pStyle w:val="ProductList-Body"/>
        <w:spacing w:line="238" w:lineRule="auto"/>
      </w:pPr>
      <w:r>
        <w:rPr>
          <w:b/>
          <w:color w:val="00188F"/>
        </w:rPr>
        <w:t>Aşağıdaki Hizmet Kredileri, Müşterinin, Synapse çalışma alanı içinde Data Integration API çağrıları için geçerlidir</w:t>
      </w:r>
      <w:r w:rsidRPr="00691780">
        <w:rPr>
          <w:b/>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6F6C4B4D" w14:textId="77777777" w:rsidTr="00C94E4B">
        <w:trPr>
          <w:tblHeader/>
        </w:trPr>
        <w:tc>
          <w:tcPr>
            <w:tcW w:w="5400" w:type="dxa"/>
            <w:shd w:val="clear" w:color="auto" w:fill="0072C6"/>
          </w:tcPr>
          <w:p w14:paraId="7E1E0C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61E37E2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F575F2E" w14:textId="77777777" w:rsidTr="00C94E4B">
        <w:tc>
          <w:tcPr>
            <w:tcW w:w="5400" w:type="dxa"/>
          </w:tcPr>
          <w:p w14:paraId="2891C9B4" w14:textId="77777777" w:rsidR="00EB79DB" w:rsidRPr="00EF7CF9" w:rsidRDefault="00EB79DB" w:rsidP="00C94E4B">
            <w:pPr>
              <w:pStyle w:val="ProductList-OfferingBody"/>
              <w:spacing w:line="238" w:lineRule="auto"/>
              <w:jc w:val="center"/>
            </w:pPr>
            <w:r>
              <w:t>&lt; %99,9</w:t>
            </w:r>
          </w:p>
        </w:tc>
        <w:tc>
          <w:tcPr>
            <w:tcW w:w="4005" w:type="dxa"/>
          </w:tcPr>
          <w:p w14:paraId="7BF3B443" w14:textId="77777777" w:rsidR="00EB79DB" w:rsidRPr="00EF7CF9" w:rsidRDefault="00EB79DB" w:rsidP="00C94E4B">
            <w:pPr>
              <w:pStyle w:val="ProductList-OfferingBody"/>
              <w:spacing w:line="238" w:lineRule="auto"/>
              <w:jc w:val="center"/>
            </w:pPr>
            <w:r>
              <w:t>%10</w:t>
            </w:r>
          </w:p>
        </w:tc>
      </w:tr>
      <w:tr w:rsidR="00EB79DB" w:rsidRPr="00B44CF9" w14:paraId="0A409688" w14:textId="77777777" w:rsidTr="00C94E4B">
        <w:tc>
          <w:tcPr>
            <w:tcW w:w="5400" w:type="dxa"/>
          </w:tcPr>
          <w:p w14:paraId="65EB56D4" w14:textId="77777777" w:rsidR="00EB79DB" w:rsidRPr="00EF7CF9" w:rsidRDefault="00EB79DB" w:rsidP="00C94E4B">
            <w:pPr>
              <w:pStyle w:val="ProductList-OfferingBody"/>
              <w:spacing w:line="238" w:lineRule="auto"/>
              <w:jc w:val="center"/>
            </w:pPr>
            <w:r>
              <w:t>&lt; %99</w:t>
            </w:r>
          </w:p>
        </w:tc>
        <w:tc>
          <w:tcPr>
            <w:tcW w:w="4005" w:type="dxa"/>
          </w:tcPr>
          <w:p w14:paraId="106EEB2B" w14:textId="77777777" w:rsidR="00EB79DB" w:rsidRPr="00EF7CF9" w:rsidRDefault="00EB79DB" w:rsidP="00C94E4B">
            <w:pPr>
              <w:pStyle w:val="ProductList-OfferingBody"/>
              <w:spacing w:line="238" w:lineRule="auto"/>
              <w:jc w:val="center"/>
            </w:pPr>
            <w:r>
              <w:t>%25</w:t>
            </w:r>
          </w:p>
        </w:tc>
      </w:tr>
    </w:tbl>
    <w:p w14:paraId="6ADBA4F0" w14:textId="77777777" w:rsidR="00EB79DB" w:rsidRPr="00285F6E" w:rsidRDefault="00EB79DB" w:rsidP="00EB79DB">
      <w:pPr>
        <w:pStyle w:val="ProductList-Body"/>
        <w:spacing w:before="240" w:line="238" w:lineRule="auto"/>
      </w:pPr>
      <w:r>
        <w:rPr>
          <w:b/>
          <w:bCs/>
          <w:color w:val="00188F"/>
        </w:rPr>
        <w:t>Spark Oturumları için Azure Synapse Hesaplamasında Apache Spark</w:t>
      </w:r>
    </w:p>
    <w:p w14:paraId="07537A9C" w14:textId="77777777" w:rsidR="00EB79DB" w:rsidRPr="00285F6E" w:rsidRDefault="00EB79DB" w:rsidP="00EB79DB">
      <w:pPr>
        <w:pStyle w:val="ProductList-Body"/>
        <w:spacing w:line="238" w:lineRule="auto"/>
      </w:pPr>
      <w:r>
        <w:rPr>
          <w:color w:val="000000" w:themeColor="text1"/>
        </w:rPr>
        <w:t>“</w:t>
      </w:r>
      <w:r>
        <w:rPr>
          <w:b/>
          <w:bCs/>
          <w:color w:val="00188F"/>
        </w:rPr>
        <w:t>Spark Oturumu</w:t>
      </w:r>
      <w:r>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8936A0C" w14:textId="77777777" w:rsidR="00EB79DB" w:rsidRPr="00285F6E" w:rsidRDefault="00EB79DB" w:rsidP="00EB79DB">
      <w:pPr>
        <w:pStyle w:val="ProductList-Body"/>
        <w:keepNext/>
        <w:tabs>
          <w:tab w:val="clear" w:pos="360"/>
          <w:tab w:val="clear" w:pos="720"/>
          <w:tab w:val="clear" w:pos="1080"/>
        </w:tabs>
        <w:spacing w:before="120" w:line="238" w:lineRule="auto"/>
      </w:pPr>
      <w:r>
        <w:rPr>
          <w:b/>
          <w:bCs/>
          <w:color w:val="00188F"/>
        </w:rPr>
        <w:t>Aşağıdaki Hizmet Kredileri, Müşterinin, Synapse çalışma alanı içinde Spark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DAE34E2" w14:textId="77777777" w:rsidTr="00C94E4B">
        <w:trPr>
          <w:tblHeader/>
        </w:trPr>
        <w:tc>
          <w:tcPr>
            <w:tcW w:w="5400" w:type="dxa"/>
            <w:shd w:val="clear" w:color="auto" w:fill="0072C6"/>
          </w:tcPr>
          <w:p w14:paraId="3A580A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EA1510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F2EC9DC" w14:textId="77777777" w:rsidTr="00C94E4B">
        <w:tc>
          <w:tcPr>
            <w:tcW w:w="5400" w:type="dxa"/>
          </w:tcPr>
          <w:p w14:paraId="4F2FBCE9" w14:textId="77777777" w:rsidR="00EB79DB" w:rsidRPr="00EF7CF9" w:rsidRDefault="00EB79DB" w:rsidP="00C94E4B">
            <w:pPr>
              <w:pStyle w:val="ProductList-OfferingBody"/>
              <w:spacing w:line="238" w:lineRule="auto"/>
              <w:jc w:val="center"/>
            </w:pPr>
            <w:r>
              <w:t>&lt; %99</w:t>
            </w:r>
          </w:p>
        </w:tc>
        <w:tc>
          <w:tcPr>
            <w:tcW w:w="3987" w:type="dxa"/>
          </w:tcPr>
          <w:p w14:paraId="756F0564" w14:textId="77777777" w:rsidR="00EB79DB" w:rsidRPr="00EF7CF9" w:rsidRDefault="00EB79DB" w:rsidP="00C94E4B">
            <w:pPr>
              <w:pStyle w:val="ProductList-OfferingBody"/>
              <w:spacing w:line="238" w:lineRule="auto"/>
              <w:jc w:val="center"/>
            </w:pPr>
            <w:r>
              <w:t>%10</w:t>
            </w:r>
          </w:p>
        </w:tc>
      </w:tr>
      <w:tr w:rsidR="00EB79DB" w:rsidRPr="00B44CF9" w14:paraId="24B2F91B" w14:textId="77777777" w:rsidTr="00C94E4B">
        <w:tc>
          <w:tcPr>
            <w:tcW w:w="5400" w:type="dxa"/>
          </w:tcPr>
          <w:p w14:paraId="0102D292" w14:textId="77777777" w:rsidR="00EB79DB" w:rsidRPr="00EF7CF9" w:rsidRDefault="00EB79DB" w:rsidP="00C94E4B">
            <w:pPr>
              <w:pStyle w:val="ProductList-OfferingBody"/>
              <w:spacing w:line="238" w:lineRule="auto"/>
              <w:jc w:val="center"/>
            </w:pPr>
            <w:r>
              <w:t>&lt; %95</w:t>
            </w:r>
          </w:p>
        </w:tc>
        <w:tc>
          <w:tcPr>
            <w:tcW w:w="3987" w:type="dxa"/>
          </w:tcPr>
          <w:p w14:paraId="6454CFC1" w14:textId="77777777" w:rsidR="00EB79DB" w:rsidRPr="00EF7CF9" w:rsidRDefault="00EB79DB" w:rsidP="00C94E4B">
            <w:pPr>
              <w:pStyle w:val="ProductList-OfferingBody"/>
              <w:spacing w:line="238" w:lineRule="auto"/>
              <w:jc w:val="center"/>
            </w:pPr>
            <w:r>
              <w:t>%25</w:t>
            </w:r>
          </w:p>
        </w:tc>
      </w:tr>
    </w:tbl>
    <w:p w14:paraId="010B4586"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876C87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56" w:name="_Toc120626097"/>
      <w:bookmarkStart w:id="457" w:name="_Toc126069683"/>
      <w:bookmarkEnd w:id="452"/>
      <w:bookmarkEnd w:id="453"/>
      <w:bookmarkEnd w:id="455"/>
      <w:r>
        <w:t>Azure Time Series Insights</w:t>
      </w:r>
      <w:bookmarkEnd w:id="456"/>
      <w:bookmarkEnd w:id="457"/>
    </w:p>
    <w:p w14:paraId="6FF4A20B"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6F9632B" w14:textId="77777777" w:rsidR="00EB79DB" w:rsidRPr="00285F6E" w:rsidRDefault="00EB79DB" w:rsidP="00EB79DB">
      <w:pPr>
        <w:pStyle w:val="ProductList-Body"/>
        <w:spacing w:line="238" w:lineRule="auto"/>
      </w:pPr>
      <w:r>
        <w:t>“</w:t>
      </w:r>
      <w:r>
        <w:rPr>
          <w:b/>
          <w:bCs/>
          <w:color w:val="00188F"/>
        </w:rPr>
        <w:t>Ortam</w:t>
      </w:r>
      <w:r>
        <w:t>”, bir Zaman Serisi Öngörüleri ortamıdır.</w:t>
      </w:r>
    </w:p>
    <w:p w14:paraId="785E1859" w14:textId="77777777" w:rsidR="00EB79DB" w:rsidRPr="00285F6E" w:rsidRDefault="00EB79DB" w:rsidP="00EB79DB">
      <w:pPr>
        <w:pStyle w:val="ProductList-Body"/>
        <w:keepNext/>
        <w:keepLines/>
        <w:spacing w:before="120" w:line="238" w:lineRule="auto"/>
      </w:pPr>
      <w:r>
        <w:rPr>
          <w:b/>
          <w:bCs/>
          <w:color w:val="00188F"/>
        </w:rPr>
        <w:t>Zaman Serisi Öngörüleri veri düzlemi API'sı için Aylık Çalışma Süresi Hesaplaması ve Hizmet Seviyeleri</w:t>
      </w:r>
    </w:p>
    <w:p w14:paraId="4CD90338" w14:textId="77777777" w:rsidR="00EB79DB" w:rsidRPr="00285F6E" w:rsidRDefault="00EB79DB" w:rsidP="00EB79DB">
      <w:pPr>
        <w:pStyle w:val="ProductList-Body"/>
        <w:spacing w:line="238" w:lineRule="auto"/>
      </w:pPr>
      <w:r>
        <w:t>“</w:t>
      </w:r>
      <w:r>
        <w:rPr>
          <w:b/>
          <w:bCs/>
          <w:color w:val="00188F"/>
        </w:rPr>
        <w:t>Zaman Serisi Öngörüleri veri düzlemi API'sı</w:t>
      </w:r>
      <w:r>
        <w:t>”, Zaman Serisi Öngörüleri için bir olay analizi sorgusu API'sıdır.</w:t>
      </w:r>
    </w:p>
    <w:p w14:paraId="3C5D62F8" w14:textId="77777777" w:rsidR="00EB79DB" w:rsidRPr="00285F6E" w:rsidRDefault="00EB79DB" w:rsidP="00EB79DB">
      <w:pPr>
        <w:pStyle w:val="ProductList-Body"/>
        <w:spacing w:line="238" w:lineRule="auto"/>
      </w:pPr>
      <w:r>
        <w:t>“</w:t>
      </w:r>
      <w:r>
        <w:rPr>
          <w:b/>
          <w:bCs/>
          <w:color w:val="00188F"/>
        </w:rPr>
        <w:t>İstek</w:t>
      </w:r>
      <w:r>
        <w:t>”, Zaman Serisi Öngörüleri veri düzlemi API'ları tarafından desteklenen herhangi bir belgelenmiş istektir.</w:t>
      </w:r>
    </w:p>
    <w:p w14:paraId="65AAA5F3" w14:textId="77777777" w:rsidR="00EB79DB" w:rsidRPr="00285F6E" w:rsidRDefault="00EB79DB" w:rsidP="00EB79DB">
      <w:pPr>
        <w:pStyle w:val="ProductList-Body"/>
        <w:spacing w:line="238" w:lineRule="auto"/>
      </w:pPr>
      <w:r>
        <w:t>“</w:t>
      </w:r>
      <w:r>
        <w:rPr>
          <w:b/>
          <w:bCs/>
          <w:color w:val="00188F"/>
        </w:rPr>
        <w:t>Başarısız İstek</w:t>
      </w:r>
      <w:r>
        <w:t>”, bir Hata Kodu döndüren İstektir.</w:t>
      </w:r>
    </w:p>
    <w:p w14:paraId="5EAD3DA8" w14:textId="77777777" w:rsidR="00EB79DB" w:rsidRPr="00285F6E" w:rsidRDefault="00EB79DB" w:rsidP="00EB79DB">
      <w:pPr>
        <w:pStyle w:val="ProductList-Body"/>
        <w:spacing w:line="238" w:lineRule="auto"/>
      </w:pPr>
      <w:r>
        <w:t>“</w:t>
      </w:r>
      <w:r>
        <w:rPr>
          <w:b/>
          <w:bCs/>
          <w:color w:val="00188F"/>
        </w:rPr>
        <w:t>Hata Oranı</w:t>
      </w:r>
      <w:r>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372342D4" w14:textId="77777777" w:rsidR="00EB79DB" w:rsidRPr="00285F6E" w:rsidRDefault="00EB79DB" w:rsidP="00EB79DB">
      <w:pPr>
        <w:pStyle w:val="ProductList-Body"/>
        <w:spacing w:line="238" w:lineRule="auto"/>
      </w:pPr>
      <w:r>
        <w:t>Bir fatura ayı için “</w:t>
      </w:r>
      <w:r>
        <w:rPr>
          <w:b/>
          <w:bCs/>
          <w:color w:val="00188F"/>
        </w:rPr>
        <w:t>Ortalama Hata Oranı</w:t>
      </w:r>
      <w:r>
        <w:t>”, fatura ayındaki her dakika için Hata Oranlarının fatura ayındaki toplam dakika sayısına bölünmesiyle elde edilen sayıdır.</w:t>
      </w:r>
    </w:p>
    <w:p w14:paraId="5EC78EF6" w14:textId="77777777" w:rsidR="00EB79DB" w:rsidRPr="00285F6E" w:rsidRDefault="00EB79DB" w:rsidP="00EB79DB">
      <w:pPr>
        <w:pStyle w:val="ProductList-Body"/>
        <w:spacing w:line="238" w:lineRule="auto"/>
      </w:pPr>
      <w:r>
        <w:t>Zaman Serisi Öngörüleri veri düzlemi API'sı için “</w:t>
      </w:r>
      <w:r>
        <w:rPr>
          <w:b/>
          <w:bCs/>
          <w:color w:val="00188F"/>
        </w:rPr>
        <w:t>Aylık Kullanılabilirlik Yüzdesi</w:t>
      </w:r>
      <w:r>
        <w:t>”, bir fatura ayında belirli bir Microsoft Azure Üyeliği için Ortalama Hata Oranının %100'den çıkarılmasıyla hesaplanır. Aylık Kullanılabilirlik Yüzdesi, aşağıdaki formülle gösterilir:</w:t>
      </w:r>
    </w:p>
    <w:p w14:paraId="28C46C4E" w14:textId="77777777" w:rsidR="00EB79DB" w:rsidRPr="00285F6E" w:rsidRDefault="00EB79DB" w:rsidP="00EB79DB">
      <w:pPr>
        <w:pStyle w:val="ProductList-Body"/>
        <w:tabs>
          <w:tab w:val="clear" w:pos="360"/>
          <w:tab w:val="clear" w:pos="720"/>
          <w:tab w:val="clear" w:pos="1080"/>
        </w:tabs>
        <w:spacing w:line="238" w:lineRule="auto"/>
      </w:pPr>
    </w:p>
    <w:p w14:paraId="127BA642" w14:textId="77777777" w:rsidR="00EB79DB" w:rsidRPr="00F25046"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2CA5F51D" w14:textId="77777777" w:rsidR="00EB79DB" w:rsidRPr="00285F6E" w:rsidRDefault="00EB79DB" w:rsidP="00EB79DB">
      <w:pPr>
        <w:pStyle w:val="ProductList-Body"/>
        <w:spacing w:line="238" w:lineRule="auto"/>
      </w:pPr>
      <w:r>
        <w:rPr>
          <w:b/>
          <w:bCs/>
          <w:color w:val="00188F"/>
        </w:rPr>
        <w:t>Aşağıdaki Hizmet Düzeyleri ve Hizmet Kredileri, Müşterinin Zaman Serisi Öngörüleri veri düzlemi API'sını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096D166" w14:textId="77777777" w:rsidTr="00C94E4B">
        <w:trPr>
          <w:tblHeader/>
        </w:trPr>
        <w:tc>
          <w:tcPr>
            <w:tcW w:w="5400" w:type="dxa"/>
            <w:shd w:val="clear" w:color="auto" w:fill="0072C6"/>
          </w:tcPr>
          <w:p w14:paraId="75B929C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w:t>
            </w:r>
          </w:p>
        </w:tc>
        <w:tc>
          <w:tcPr>
            <w:tcW w:w="3987" w:type="dxa"/>
            <w:shd w:val="clear" w:color="auto" w:fill="0072C6"/>
          </w:tcPr>
          <w:p w14:paraId="5B84CC1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A423142" w14:textId="77777777" w:rsidTr="00C94E4B">
        <w:tc>
          <w:tcPr>
            <w:tcW w:w="5400" w:type="dxa"/>
          </w:tcPr>
          <w:p w14:paraId="04EBE244" w14:textId="77777777" w:rsidR="00EB79DB" w:rsidRPr="00EF7CF9" w:rsidRDefault="00EB79DB" w:rsidP="00C94E4B">
            <w:pPr>
              <w:pStyle w:val="ProductList-OfferingBody"/>
              <w:spacing w:line="238" w:lineRule="auto"/>
              <w:jc w:val="center"/>
            </w:pPr>
            <w:r>
              <w:t>&lt; %99,9</w:t>
            </w:r>
          </w:p>
        </w:tc>
        <w:tc>
          <w:tcPr>
            <w:tcW w:w="3987" w:type="dxa"/>
          </w:tcPr>
          <w:p w14:paraId="6854049F" w14:textId="77777777" w:rsidR="00EB79DB" w:rsidRPr="00EF7CF9" w:rsidRDefault="00EB79DB" w:rsidP="00C94E4B">
            <w:pPr>
              <w:pStyle w:val="ProductList-OfferingBody"/>
              <w:spacing w:line="238" w:lineRule="auto"/>
              <w:jc w:val="center"/>
            </w:pPr>
            <w:r>
              <w:t>%10</w:t>
            </w:r>
          </w:p>
        </w:tc>
      </w:tr>
      <w:tr w:rsidR="00EB79DB" w:rsidRPr="00B44CF9" w14:paraId="7EF68DDA" w14:textId="77777777" w:rsidTr="00C94E4B">
        <w:tc>
          <w:tcPr>
            <w:tcW w:w="5400" w:type="dxa"/>
          </w:tcPr>
          <w:p w14:paraId="5868A796" w14:textId="77777777" w:rsidR="00EB79DB" w:rsidRPr="00EF7CF9" w:rsidRDefault="00EB79DB" w:rsidP="00C94E4B">
            <w:pPr>
              <w:pStyle w:val="ProductList-OfferingBody"/>
              <w:spacing w:line="238" w:lineRule="auto"/>
              <w:jc w:val="center"/>
            </w:pPr>
            <w:r>
              <w:t>&lt; %99</w:t>
            </w:r>
          </w:p>
        </w:tc>
        <w:tc>
          <w:tcPr>
            <w:tcW w:w="3987" w:type="dxa"/>
          </w:tcPr>
          <w:p w14:paraId="41F21403" w14:textId="77777777" w:rsidR="00EB79DB" w:rsidRPr="00EF7CF9" w:rsidRDefault="00EB79DB" w:rsidP="00C94E4B">
            <w:pPr>
              <w:pStyle w:val="ProductList-OfferingBody"/>
              <w:spacing w:line="238" w:lineRule="auto"/>
              <w:jc w:val="center"/>
            </w:pPr>
            <w:r>
              <w:t>%25</w:t>
            </w:r>
          </w:p>
        </w:tc>
      </w:tr>
    </w:tbl>
    <w:p w14:paraId="53ACF16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CB7184D"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58" w:name="_Toc412532214"/>
      <w:bookmarkStart w:id="459" w:name="_Toc457821585"/>
      <w:bookmarkStart w:id="460" w:name="_Toc52348993"/>
      <w:bookmarkStart w:id="461" w:name="_Toc120626098"/>
      <w:bookmarkStart w:id="462" w:name="_Toc126069684"/>
      <w:r>
        <w:t>Trafik Yöneticisi Hizmeti</w:t>
      </w:r>
      <w:bookmarkEnd w:id="458"/>
      <w:bookmarkEnd w:id="459"/>
      <w:bookmarkEnd w:id="460"/>
      <w:bookmarkEnd w:id="461"/>
      <w:bookmarkEnd w:id="462"/>
    </w:p>
    <w:p w14:paraId="072C07CF" w14:textId="77777777" w:rsidR="00EB79DB" w:rsidRPr="00285F6E" w:rsidRDefault="00EB79DB" w:rsidP="00EB79DB">
      <w:pPr>
        <w:pStyle w:val="ProductList-Body"/>
        <w:spacing w:line="238" w:lineRule="auto"/>
      </w:pPr>
      <w:r>
        <w:rPr>
          <w:b/>
          <w:color w:val="00188F"/>
        </w:rPr>
        <w:t>Ek Tanımlar</w:t>
      </w:r>
      <w:r w:rsidRPr="00691780">
        <w:rPr>
          <w:b/>
        </w:rPr>
        <w:t>:</w:t>
      </w:r>
    </w:p>
    <w:p w14:paraId="3F344EC4" w14:textId="77777777" w:rsidR="00EB79DB" w:rsidRPr="00285F6E" w:rsidRDefault="00EB79DB" w:rsidP="00EB79DB">
      <w:pPr>
        <w:pStyle w:val="ProductList-Body"/>
        <w:spacing w:after="40" w:line="238" w:lineRule="auto"/>
      </w:pPr>
      <w:r>
        <w:t>“</w:t>
      </w:r>
      <w:r>
        <w:rPr>
          <w:b/>
          <w:color w:val="00188F"/>
        </w:rPr>
        <w:t>Dağıtım Dakikaları</w:t>
      </w:r>
      <w:r>
        <w:t>”, belirli bir Trafik Yönetici Profilinin bir fatura ayında Microsoft Azure'da dağıtıldığı toplam dakika sayısıdır.</w:t>
      </w:r>
    </w:p>
    <w:p w14:paraId="54BE8261" w14:textId="77777777" w:rsidR="00EB79DB" w:rsidRPr="00285F6E" w:rsidRDefault="00EB79DB" w:rsidP="00EB79DB">
      <w:pPr>
        <w:pStyle w:val="ProductList-Body"/>
        <w:spacing w:after="40" w:line="238" w:lineRule="auto"/>
      </w:pPr>
      <w:r>
        <w:lastRenderedPageBreak/>
        <w:t>“</w:t>
      </w:r>
      <w:r>
        <w:rPr>
          <w:b/>
          <w:color w:val="00188F"/>
        </w:rPr>
        <w:t>Kullanılabilir Maksimum Dakika</w:t>
      </w:r>
      <w:r>
        <w:t>”, bir fatura ayında belirli bir Microsoft Azure üyeliğinde sizin tarafınızdan dağıtılan tüm Trafik Yöneticisi Profillerindeki tüm Dağıtım Dakikalarının toplamıdır.</w:t>
      </w:r>
    </w:p>
    <w:p w14:paraId="2B9CA087" w14:textId="77777777" w:rsidR="00EB79DB" w:rsidRPr="00285F6E" w:rsidRDefault="00EB79DB" w:rsidP="00EB79DB">
      <w:pPr>
        <w:pStyle w:val="ProductList-Body"/>
        <w:spacing w:line="238" w:lineRule="auto"/>
      </w:pPr>
      <w:r>
        <w:t>“</w:t>
      </w:r>
      <w:r>
        <w:rPr>
          <w:b/>
          <w:color w:val="00188F"/>
        </w:rPr>
        <w:t>Trafik Yöneticisi Profili</w:t>
      </w:r>
      <w:r>
        <w:t>” veya “</w:t>
      </w:r>
      <w:r>
        <w:rPr>
          <w:b/>
          <w:color w:val="00188F"/>
        </w:rPr>
        <w:t>Profil</w:t>
      </w:r>
      <w:r>
        <w:t>” Yönetim Portalında belirtilen şekilde, etki alanı adı, uç noktalar ve başka yapılandırma ayarları içeren ve sizin tarafınızdan oluşturulan Trafik Yöneticisi Hizmetinin dağıtımı anlamına gelir.</w:t>
      </w:r>
    </w:p>
    <w:p w14:paraId="32C713FD" w14:textId="77777777" w:rsidR="00EB79DB" w:rsidRPr="00285F6E" w:rsidRDefault="00EB79DB" w:rsidP="00EB79DB">
      <w:pPr>
        <w:pStyle w:val="ProductList-Body"/>
        <w:spacing w:line="238" w:lineRule="auto"/>
      </w:pPr>
      <w:r>
        <w:t>“</w:t>
      </w:r>
      <w:r>
        <w:rPr>
          <w:b/>
          <w:color w:val="00188F"/>
        </w:rPr>
        <w:t>Geçerli DNS Yanıtı</w:t>
      </w:r>
      <w:r>
        <w:t>”, Trafik Yönetici Hizmeti adlı sunucu kümelerinden en az birinden belirli bir Trafik Yönetici Profili içi belirtilen etki alanı adı için DNS isteğine alınan DNS yanıtı anlamına gelir.</w:t>
      </w:r>
    </w:p>
    <w:p w14:paraId="1A56AC8D" w14:textId="77777777" w:rsidR="00EB79DB" w:rsidRPr="00285F6E" w:rsidRDefault="00EB79DB" w:rsidP="00EB79DB">
      <w:pPr>
        <w:pStyle w:val="ProductList-Body"/>
        <w:spacing w:line="238" w:lineRule="auto"/>
      </w:pPr>
      <w:r>
        <w:rPr>
          <w:b/>
          <w:color w:val="00188F"/>
        </w:rPr>
        <w:t>Kesinti Süresi</w:t>
      </w:r>
      <w:r w:rsidRPr="00691780">
        <w:rPr>
          <w:b/>
        </w:rPr>
        <w:t>:</w:t>
      </w:r>
      <w:r>
        <w:t xml:space="preserve"> Profilin kullanılamadığı belirli bir Microsoft Azure üyeliğinde sizin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0A26565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BCA4AFF" w14:textId="77777777" w:rsidR="00EB79DB" w:rsidRPr="00285F6E" w:rsidRDefault="00EB79DB" w:rsidP="00EB79DB">
      <w:pPr>
        <w:pStyle w:val="ProductList-Body"/>
        <w:spacing w:line="238" w:lineRule="auto"/>
      </w:pPr>
    </w:p>
    <w:p w14:paraId="1AAC1638"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6DD264D"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B35A562" w14:textId="77777777" w:rsidTr="00C94E4B">
        <w:trPr>
          <w:tblHeader/>
        </w:trPr>
        <w:tc>
          <w:tcPr>
            <w:tcW w:w="5400" w:type="dxa"/>
            <w:shd w:val="clear" w:color="auto" w:fill="0072C6"/>
          </w:tcPr>
          <w:p w14:paraId="7D134E8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8B7B8B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0603BF0" w14:textId="77777777" w:rsidTr="00C94E4B">
        <w:tc>
          <w:tcPr>
            <w:tcW w:w="5400" w:type="dxa"/>
          </w:tcPr>
          <w:p w14:paraId="04169232" w14:textId="77777777" w:rsidR="00EB79DB" w:rsidRPr="00EF7CF9" w:rsidRDefault="00EB79DB" w:rsidP="00C94E4B">
            <w:pPr>
              <w:pStyle w:val="ProductList-OfferingBody"/>
              <w:spacing w:line="238" w:lineRule="auto"/>
              <w:jc w:val="center"/>
            </w:pPr>
            <w:r>
              <w:t>&lt; %99,99</w:t>
            </w:r>
          </w:p>
        </w:tc>
        <w:tc>
          <w:tcPr>
            <w:tcW w:w="3978" w:type="dxa"/>
          </w:tcPr>
          <w:p w14:paraId="70F349B9" w14:textId="77777777" w:rsidR="00EB79DB" w:rsidRPr="00EF7CF9" w:rsidRDefault="00EB79DB" w:rsidP="00C94E4B">
            <w:pPr>
              <w:pStyle w:val="ProductList-OfferingBody"/>
              <w:spacing w:line="238" w:lineRule="auto"/>
              <w:jc w:val="center"/>
            </w:pPr>
            <w:r>
              <w:t>%10</w:t>
            </w:r>
          </w:p>
        </w:tc>
      </w:tr>
      <w:tr w:rsidR="00EB79DB" w:rsidRPr="00B44CF9" w14:paraId="1511F8BE" w14:textId="77777777" w:rsidTr="00C94E4B">
        <w:tc>
          <w:tcPr>
            <w:tcW w:w="5400" w:type="dxa"/>
          </w:tcPr>
          <w:p w14:paraId="46E8383C" w14:textId="77777777" w:rsidR="00EB79DB" w:rsidRPr="00EF7CF9" w:rsidRDefault="00EB79DB" w:rsidP="00C94E4B">
            <w:pPr>
              <w:pStyle w:val="ProductList-OfferingBody"/>
              <w:spacing w:line="238" w:lineRule="auto"/>
              <w:jc w:val="center"/>
            </w:pPr>
            <w:r>
              <w:t>&lt; %99</w:t>
            </w:r>
          </w:p>
        </w:tc>
        <w:tc>
          <w:tcPr>
            <w:tcW w:w="3978" w:type="dxa"/>
          </w:tcPr>
          <w:p w14:paraId="55C22BAA" w14:textId="77777777" w:rsidR="00EB79DB" w:rsidRPr="00EF7CF9" w:rsidRDefault="00EB79DB" w:rsidP="00C94E4B">
            <w:pPr>
              <w:pStyle w:val="ProductList-OfferingBody"/>
              <w:spacing w:line="238" w:lineRule="auto"/>
              <w:jc w:val="center"/>
            </w:pPr>
            <w:r>
              <w:t>%25</w:t>
            </w:r>
          </w:p>
        </w:tc>
      </w:tr>
    </w:tbl>
    <w:bookmarkStart w:id="463" w:name="_Toc412532215"/>
    <w:bookmarkStart w:id="464" w:name="_Toc457821586"/>
    <w:bookmarkStart w:id="465" w:name="VirtualMachines"/>
    <w:p w14:paraId="6D805EA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0BBE70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66" w:name="_Toc52348994"/>
      <w:bookmarkStart w:id="467" w:name="_Toc120626099"/>
      <w:bookmarkStart w:id="468" w:name="_Toc126069685"/>
      <w:r>
        <w:t>Sanal Makineler</w:t>
      </w:r>
      <w:bookmarkEnd w:id="463"/>
      <w:bookmarkEnd w:id="464"/>
      <w:bookmarkEnd w:id="465"/>
      <w:bookmarkEnd w:id="466"/>
      <w:bookmarkEnd w:id="467"/>
      <w:bookmarkEnd w:id="468"/>
    </w:p>
    <w:p w14:paraId="739B314A" w14:textId="77777777" w:rsidR="00EB79DB" w:rsidRPr="00285F6E" w:rsidRDefault="00EB79DB" w:rsidP="00EB79DB">
      <w:pPr>
        <w:pStyle w:val="ProductList-Body"/>
        <w:spacing w:line="238" w:lineRule="auto"/>
      </w:pPr>
      <w:r>
        <w:rPr>
          <w:b/>
          <w:color w:val="00188F"/>
        </w:rPr>
        <w:t>Ek Tanımlar</w:t>
      </w:r>
      <w:r w:rsidRPr="00691780">
        <w:rPr>
          <w:b/>
        </w:rPr>
        <w:t>:</w:t>
      </w:r>
    </w:p>
    <w:p w14:paraId="23BEC8D0" w14:textId="77777777" w:rsidR="00EB79DB" w:rsidRPr="00285F6E" w:rsidRDefault="00EB79DB" w:rsidP="00EB79DB">
      <w:pPr>
        <w:pStyle w:val="ProductList-Body"/>
        <w:spacing w:after="40" w:line="238" w:lineRule="auto"/>
      </w:pPr>
      <w:r>
        <w:t>“</w:t>
      </w:r>
      <w:r>
        <w:rPr>
          <w:b/>
          <w:color w:val="00188F"/>
        </w:rPr>
        <w:t>Kullanılabilirlik Kümesi</w:t>
      </w:r>
      <w:r>
        <w:t>”, tek bir arıza noktasını engellemek için farklı Arıza Etki Alanlarında dağıtılan iki veya daha fazla Sanal Makine anlamına gelir.</w:t>
      </w:r>
    </w:p>
    <w:p w14:paraId="692AA0D0" w14:textId="77777777" w:rsidR="00EB79DB" w:rsidRPr="00285F6E" w:rsidRDefault="00EB79DB" w:rsidP="00EB79DB">
      <w:pPr>
        <w:pStyle w:val="ProductList-Body"/>
        <w:spacing w:after="40" w:line="238" w:lineRule="auto"/>
      </w:pPr>
      <w:r>
        <w:t>“</w:t>
      </w:r>
      <w:r>
        <w:rPr>
          <w:b/>
          <w:color w:val="00188F"/>
        </w:rPr>
        <w:t>Kullanılabilirlik Bölgesi</w:t>
      </w:r>
      <w:r>
        <w:t>” Azure bölgesinde yedek güç, soğutma ve ağ iletişimi sağlayan arıza yalıtımlı bir alandır.</w:t>
      </w:r>
    </w:p>
    <w:p w14:paraId="23682FD2" w14:textId="77777777" w:rsidR="00EB79DB" w:rsidRPr="00285F6E" w:rsidRDefault="00EB79DB" w:rsidP="00EB79DB">
      <w:pPr>
        <w:pStyle w:val="ProductList-Body"/>
        <w:spacing w:after="40" w:line="238" w:lineRule="auto"/>
      </w:pPr>
      <w:r>
        <w:rPr>
          <w:color w:val="00188F"/>
        </w:rPr>
        <w:t>“</w:t>
      </w:r>
      <w:r>
        <w:rPr>
          <w:b/>
          <w:bCs/>
          <w:color w:val="00188F"/>
        </w:rPr>
        <w:t>Azure Adanmış Ana Bilgisayar</w:t>
      </w:r>
      <w:r>
        <w:rPr>
          <w:color w:val="00188F"/>
        </w:rPr>
        <w:t>”</w:t>
      </w:r>
      <w:r>
        <w:t>, herhangi bir SLA için gerekli olan autoReplaceOnFailure (varsayılan) ayarına sahip bir veya daha fazla Azure sanal makinesini barındıran fiziksel sunucular sağlar.</w:t>
      </w:r>
    </w:p>
    <w:p w14:paraId="6EFF401C" w14:textId="77777777" w:rsidR="00EB79DB" w:rsidRPr="00285F6E" w:rsidRDefault="00EB79DB" w:rsidP="00EB79DB">
      <w:pPr>
        <w:pStyle w:val="ProductList-Body"/>
        <w:spacing w:after="40" w:line="238" w:lineRule="auto"/>
      </w:pPr>
      <w:r>
        <w:t>“</w:t>
      </w:r>
      <w:r>
        <w:rPr>
          <w:b/>
          <w:color w:val="00188F"/>
        </w:rPr>
        <w:t>Data Disk</w:t>
      </w:r>
      <w:r>
        <w:t>”, uygulama verilerini depolamak için kullanılan bir Sanal Makineye bağlı bir sürekli sabit disktir.</w:t>
      </w:r>
    </w:p>
    <w:p w14:paraId="514B748C" w14:textId="77777777" w:rsidR="00EB79DB" w:rsidRPr="00285F6E" w:rsidRDefault="00EB79DB" w:rsidP="00EB79DB">
      <w:pPr>
        <w:pStyle w:val="ProductList-Body"/>
        <w:spacing w:after="40" w:line="238" w:lineRule="auto"/>
      </w:pPr>
      <w:r>
        <w:rPr>
          <w:color w:val="00188F"/>
        </w:rPr>
        <w:t>“</w:t>
      </w:r>
      <w:r>
        <w:rPr>
          <w:b/>
          <w:bCs/>
          <w:color w:val="00188F"/>
        </w:rPr>
        <w:t>Adanmış Ana Bilgisayar Grubu</w:t>
      </w:r>
      <w:r>
        <w:rPr>
          <w:color w:val="00188F"/>
        </w:rPr>
        <w:t>”</w:t>
      </w:r>
      <w:r>
        <w:t>, tek bir hata noktasından kaçınmak için farklı Hata Etki Alanlarında bir Azure bölgesinde dağıtılan Azure Adanmış Ana Bilgisayarların bir koleksiyonudur.</w:t>
      </w:r>
    </w:p>
    <w:p w14:paraId="56C2FACC" w14:textId="77777777" w:rsidR="00EB79DB" w:rsidRPr="00285F6E" w:rsidRDefault="00EB79DB" w:rsidP="00EB79DB">
      <w:pPr>
        <w:pStyle w:val="ProductList-Body"/>
        <w:spacing w:after="40" w:line="238" w:lineRule="auto"/>
      </w:pPr>
      <w:r>
        <w:t>“</w:t>
      </w:r>
      <w:r>
        <w:rPr>
          <w:b/>
          <w:color w:val="00188F"/>
        </w:rPr>
        <w:t>Arıza Etki Alanı</w:t>
      </w:r>
      <w:r>
        <w:t>”, güç ve ağ bağlantısı gibi ortak kaynakları paylaşan sunucular koleksiyonudur.</w:t>
      </w:r>
    </w:p>
    <w:p w14:paraId="111C3915" w14:textId="77777777" w:rsidR="00EB79DB" w:rsidRPr="00285F6E" w:rsidRDefault="00EB79DB" w:rsidP="00EB79DB">
      <w:pPr>
        <w:pStyle w:val="ProductList-Body"/>
        <w:spacing w:after="40" w:line="238" w:lineRule="auto"/>
      </w:pPr>
      <w:r>
        <w:t>“</w:t>
      </w:r>
      <w:r>
        <w:rPr>
          <w:b/>
          <w:color w:val="00188F"/>
        </w:rPr>
        <w:t>İşletim Sistemi Diski</w:t>
      </w:r>
      <w:r>
        <w:t xml:space="preserve">”, Sanal Makinenin işletim sistemini depolamak için kullanılan bir Sanal Makineye bağlı bir sürekli </w:t>
      </w:r>
      <w:r>
        <w:br/>
        <w:t>sabit disktir.</w:t>
      </w:r>
    </w:p>
    <w:p w14:paraId="02C68D5C" w14:textId="77777777" w:rsidR="00EB79DB" w:rsidRPr="00285F6E" w:rsidRDefault="00EB79DB" w:rsidP="00EB79DB">
      <w:pPr>
        <w:pStyle w:val="ProductList-Body"/>
        <w:spacing w:line="238" w:lineRule="auto"/>
      </w:pPr>
      <w:r>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1629B4C7" w14:textId="77777777" w:rsidR="00EB79DB" w:rsidRPr="00285F6E" w:rsidRDefault="00EB79DB" w:rsidP="00EB79DB">
      <w:pPr>
        <w:pStyle w:val="ProductList-Body"/>
        <w:spacing w:line="238" w:lineRule="auto"/>
      </w:pPr>
      <w:r>
        <w:t>“</w:t>
      </w:r>
      <w:r>
        <w:rPr>
          <w:b/>
          <w:color w:val="00188F"/>
        </w:rPr>
        <w:t>Sanal Makine</w:t>
      </w:r>
      <w: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5908EC2B" w14:textId="77777777" w:rsidR="00EB79DB" w:rsidRPr="00285F6E" w:rsidRDefault="00EB79DB" w:rsidP="00EB79DB">
      <w:pPr>
        <w:pStyle w:val="ProductList-Body"/>
        <w:spacing w:line="238" w:lineRule="auto"/>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46590F1A" w14:textId="77777777" w:rsidR="00EB79DB" w:rsidRPr="00285F6E" w:rsidRDefault="00EB79DB" w:rsidP="00EB79DB">
      <w:pPr>
        <w:pStyle w:val="ProductList-Body"/>
        <w:spacing w:before="120" w:line="238" w:lineRule="auto"/>
      </w:pPr>
      <w:r>
        <w:rPr>
          <w:b/>
          <w:color w:val="00188F"/>
        </w:rPr>
        <w:t>Kullanılabilirlik Bölgelerindeki Sanal Makineler için Aylık Çalışma Süresi Hesabi ve Hizmet Düzeyleri</w:t>
      </w:r>
    </w:p>
    <w:p w14:paraId="61A53E59" w14:textId="77777777" w:rsidR="00EB79DB" w:rsidRPr="00285F6E" w:rsidRDefault="00EB79DB" w:rsidP="00EB79DB">
      <w:pPr>
        <w:pStyle w:val="ProductList-Body"/>
        <w:spacing w:line="238" w:lineRule="auto"/>
        <w:ind w:left="360"/>
      </w:pPr>
      <w:r>
        <w:rPr>
          <w:b/>
          <w:color w:val="0072C6"/>
        </w:rPr>
        <w:t>Kullanılabilir Maksimum Dakika Sayısı</w:t>
      </w:r>
      <w:r w:rsidRPr="00691780">
        <w:rPr>
          <w:b/>
          <w:color w:val="0072C6"/>
        </w:rPr>
        <w:t>:</w:t>
      </w:r>
      <w:r>
        <w:t xml:space="preserve">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1B55B75F"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bölgede Sanal Makine Bağlantısı olmayan Kullanılabilir Maksimum Dakikaların bir parçası olan birikmiş dakikaların toplamıdır.</w:t>
      </w:r>
    </w:p>
    <w:p w14:paraId="42688596" w14:textId="77777777" w:rsidR="00EB79DB" w:rsidRPr="00285F6E" w:rsidRDefault="00EB79DB" w:rsidP="00EB79DB">
      <w:pPr>
        <w:pStyle w:val="ProductList-Body"/>
        <w:spacing w:line="238" w:lineRule="auto"/>
        <w:ind w:left="360"/>
      </w:pPr>
      <w:r>
        <w:t>Kullanılabilirlik Bölgelerindeki Sanal Makineler için “</w:t>
      </w:r>
      <w:r>
        <w:rPr>
          <w:b/>
          <w:color w:val="0072C6"/>
        </w:rPr>
        <w:t>Aylık Çalışma Süresi Yüzdesi</w:t>
      </w:r>
      <w:r>
        <w:t>”, belirli bir Microsoft Azure üyeliği için bir fatura ayı boyunca Kullanılabilir Maksimum Dakikadan Kesinti Süresinin çıkarılıp Kullanılabilir Maksimum Dakikaya bölünmesiyle hesaplanır. Aylık Çalışma Süresi Yüzdesi, aşağıdaki formülle gösterilir:</w:t>
      </w:r>
    </w:p>
    <w:p w14:paraId="3ED9AFAC" w14:textId="77777777" w:rsidR="00EB79DB" w:rsidRPr="00F25046" w:rsidRDefault="00EB79DB" w:rsidP="00EB79DB">
      <w:pPr>
        <w:spacing w:before="160" w:line="238" w:lineRule="auto"/>
        <w:rPr>
          <w:rFonts w:ascii="Calibri" w:eastAsia="Calibri" w:hAnsi="Calibri" w:cs="Times New Roman"/>
        </w:rPr>
      </w:pPr>
      <m:oMathPara>
        <m:oMath>
          <m:r>
            <w:rPr>
              <w:rFonts w:ascii="Cambria Math" w:eastAsia="Calibri" w:hAnsi="Cambria Math" w:cs="Tahoma"/>
              <w:sz w:val="18"/>
              <w:szCs w:val="18"/>
            </w:rPr>
            <m:t>Aylık Çalışma S</m:t>
          </m:r>
          <m:r>
            <m:rPr>
              <m:nor/>
            </m:rPr>
            <w:rPr>
              <w:rFonts w:ascii="Cambria Math" w:eastAsia="Calibri" w:hAnsi="Cambria Math" w:cs="Tahoma"/>
              <w:i/>
              <w:iCs/>
              <w:sz w:val="18"/>
              <w:szCs w:val="18"/>
            </w:rPr>
            <m:t>ü</m:t>
          </m:r>
          <m:r>
            <w:rPr>
              <w:rFonts w:ascii="Cambria Math" w:eastAsia="Calibri" w:hAnsi="Cambria Math" w:cs="Tahoma"/>
              <w:sz w:val="18"/>
              <w:szCs w:val="18"/>
            </w:rPr>
            <m:t>resi %=</m:t>
          </m:r>
          <m:f>
            <m:fPr>
              <m:ctrlPr>
                <w:rPr>
                  <w:rFonts w:ascii="Cambria Math" w:eastAsia="Calibri" w:hAnsi="Cambria Math" w:cs="Tahoma"/>
                  <w:color w:val="000000"/>
                  <w:sz w:val="18"/>
                  <w:szCs w:val="18"/>
                </w:rPr>
              </m:ctrlPr>
            </m:fPr>
            <m:num>
              <m:r>
                <w:rPr>
                  <w:rFonts w:ascii="Cambria Math" w:eastAsia="Calibri" w:hAnsi="Cambria Math" w:cs="Tahoma"/>
                  <w:color w:val="000000"/>
                  <w:sz w:val="18"/>
                  <w:szCs w:val="18"/>
                </w:rPr>
                <m:t>(Kullanılabilir Maksimum Dakika Sayısı - Kapalı Kalma S</m:t>
              </m:r>
              <m:r>
                <m:rPr>
                  <m:nor/>
                </m:rPr>
                <w:rPr>
                  <w:rFonts w:ascii="Cambria Math" w:eastAsia="Calibri" w:hAnsi="Cambria Math" w:cs="Tahoma"/>
                  <w:i/>
                  <w:iCs/>
                  <w:sz w:val="18"/>
                  <w:szCs w:val="18"/>
                </w:rPr>
                <m:t>ü</m:t>
              </m:r>
              <m:r>
                <w:rPr>
                  <w:rFonts w:ascii="Cambria Math" w:eastAsia="Calibri" w:hAnsi="Cambria Math" w:cs="Tahoma"/>
                  <w:color w:val="000000"/>
                  <w:sz w:val="18"/>
                  <w:szCs w:val="18"/>
                </w:rPr>
                <m:t>resi)</m:t>
              </m:r>
            </m:num>
            <m:den>
              <m:r>
                <w:rPr>
                  <w:rFonts w:ascii="Cambria Math" w:eastAsia="Calibri" w:hAnsi="Cambria Math" w:cs="Tahoma"/>
                  <w:color w:val="000000"/>
                  <w:sz w:val="18"/>
                  <w:szCs w:val="18"/>
                </w:rPr>
                <m:t>Kullanılabilir Maksimum Dakika Sayısı</m:t>
              </m:r>
            </m:den>
          </m:f>
          <m:r>
            <w:rPr>
              <w:rFonts w:ascii="Cambria Math" w:eastAsia="Calibri" w:hAnsi="Cambria Math" w:cs="Tahoma"/>
              <w:color w:val="000000"/>
              <w:sz w:val="18"/>
              <w:szCs w:val="18"/>
            </w:rPr>
            <m:t xml:space="preserve"> x 100</m:t>
          </m:r>
        </m:oMath>
      </m:oMathPara>
    </w:p>
    <w:p w14:paraId="40352DB4" w14:textId="77777777" w:rsidR="00EB79DB" w:rsidRPr="00B24DD9" w:rsidRDefault="00EB79DB" w:rsidP="00EB79DB">
      <w:pPr>
        <w:pStyle w:val="ProductList-Body"/>
        <w:spacing w:line="238" w:lineRule="auto"/>
        <w:ind w:left="360"/>
        <w:rPr>
          <w:b/>
          <w:color w:val="0072C6"/>
        </w:rPr>
      </w:pPr>
      <w:r>
        <w:rPr>
          <w:b/>
          <w:color w:val="0072C6"/>
        </w:rPr>
        <w:t>Hizmet Kredisi</w:t>
      </w:r>
      <w:r w:rsidRPr="00691780">
        <w:rPr>
          <w:b/>
          <w:color w:val="0072C6"/>
        </w:rPr>
        <w:t>:</w:t>
      </w:r>
    </w:p>
    <w:p w14:paraId="53273286" w14:textId="77777777" w:rsidR="00EB79DB" w:rsidRPr="00285F6E" w:rsidRDefault="00EB79DB" w:rsidP="00EB79DB">
      <w:pPr>
        <w:pStyle w:val="ProductList-Body"/>
        <w:spacing w:line="238" w:lineRule="auto"/>
        <w:ind w:left="360"/>
      </w:pPr>
      <w:r>
        <w:t>Aşağıdaki Hizmet Düzeyleri ve Hizmet Kredileri, Müşterinin aynı bölgede iki veya daha fazla Kullanılabilirlik Bölgesinde dağıtılan Sanal Makineleri kullanımı için geçerlidir: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78"/>
      </w:tblGrid>
      <w:tr w:rsidR="00EB79DB" w:rsidRPr="00B44CF9" w14:paraId="5E2A81C9" w14:textId="77777777" w:rsidTr="00C94E4B">
        <w:trPr>
          <w:tblHeader/>
        </w:trPr>
        <w:tc>
          <w:tcPr>
            <w:tcW w:w="5040" w:type="dxa"/>
            <w:shd w:val="clear" w:color="auto" w:fill="0072C6"/>
          </w:tcPr>
          <w:p w14:paraId="21CA1A3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lastRenderedPageBreak/>
              <w:t>Aylık Çalışma Süresi Yüzdesi</w:t>
            </w:r>
          </w:p>
        </w:tc>
        <w:tc>
          <w:tcPr>
            <w:tcW w:w="3978" w:type="dxa"/>
            <w:shd w:val="clear" w:color="auto" w:fill="0072C6"/>
          </w:tcPr>
          <w:p w14:paraId="615D950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00C56FC" w14:textId="77777777" w:rsidTr="00C94E4B">
        <w:tc>
          <w:tcPr>
            <w:tcW w:w="5040" w:type="dxa"/>
          </w:tcPr>
          <w:p w14:paraId="1FC1D2DD" w14:textId="77777777" w:rsidR="00EB79DB" w:rsidRPr="0076238C" w:rsidRDefault="00EB79DB" w:rsidP="00C94E4B">
            <w:pPr>
              <w:pStyle w:val="ProductList-OfferingBody"/>
              <w:spacing w:line="238" w:lineRule="auto"/>
              <w:jc w:val="center"/>
            </w:pPr>
            <w:r>
              <w:t>&lt; %99,99</w:t>
            </w:r>
          </w:p>
        </w:tc>
        <w:tc>
          <w:tcPr>
            <w:tcW w:w="3978" w:type="dxa"/>
          </w:tcPr>
          <w:p w14:paraId="69C32FC4" w14:textId="77777777" w:rsidR="00EB79DB" w:rsidRPr="0076238C" w:rsidRDefault="00EB79DB" w:rsidP="00C94E4B">
            <w:pPr>
              <w:pStyle w:val="ProductList-OfferingBody"/>
              <w:spacing w:line="238" w:lineRule="auto"/>
              <w:jc w:val="center"/>
            </w:pPr>
            <w:r>
              <w:t>%10</w:t>
            </w:r>
          </w:p>
        </w:tc>
      </w:tr>
      <w:tr w:rsidR="00EB79DB" w:rsidRPr="00B44CF9" w14:paraId="046A1B22" w14:textId="77777777" w:rsidTr="00C94E4B">
        <w:tc>
          <w:tcPr>
            <w:tcW w:w="5040" w:type="dxa"/>
          </w:tcPr>
          <w:p w14:paraId="7471C0C9" w14:textId="77777777" w:rsidR="00EB79DB" w:rsidRPr="0076238C" w:rsidRDefault="00EB79DB" w:rsidP="00C94E4B">
            <w:pPr>
              <w:pStyle w:val="ProductList-OfferingBody"/>
              <w:spacing w:line="238" w:lineRule="auto"/>
              <w:jc w:val="center"/>
            </w:pPr>
            <w:r>
              <w:t>&lt; %99</w:t>
            </w:r>
          </w:p>
        </w:tc>
        <w:tc>
          <w:tcPr>
            <w:tcW w:w="3978" w:type="dxa"/>
          </w:tcPr>
          <w:p w14:paraId="4AFDC48C" w14:textId="77777777" w:rsidR="00EB79DB" w:rsidRPr="0076238C" w:rsidRDefault="00EB79DB" w:rsidP="00C94E4B">
            <w:pPr>
              <w:pStyle w:val="ProductList-OfferingBody"/>
              <w:spacing w:line="238" w:lineRule="auto"/>
              <w:jc w:val="center"/>
            </w:pPr>
            <w:r>
              <w:t>%25</w:t>
            </w:r>
          </w:p>
        </w:tc>
      </w:tr>
      <w:tr w:rsidR="00EB79DB" w:rsidRPr="00B44CF9" w14:paraId="7DE9510C" w14:textId="77777777" w:rsidTr="00C94E4B">
        <w:tc>
          <w:tcPr>
            <w:tcW w:w="5040" w:type="dxa"/>
          </w:tcPr>
          <w:p w14:paraId="759FACE2" w14:textId="77777777" w:rsidR="00EB79DB" w:rsidRPr="0076238C" w:rsidRDefault="00EB79DB" w:rsidP="00C94E4B">
            <w:pPr>
              <w:pStyle w:val="ProductList-OfferingBody"/>
              <w:spacing w:line="238" w:lineRule="auto"/>
              <w:jc w:val="center"/>
            </w:pPr>
            <w:r>
              <w:t>&lt; %95</w:t>
            </w:r>
          </w:p>
        </w:tc>
        <w:tc>
          <w:tcPr>
            <w:tcW w:w="3978" w:type="dxa"/>
          </w:tcPr>
          <w:p w14:paraId="09B84986" w14:textId="77777777" w:rsidR="00EB79DB" w:rsidRDefault="00EB79DB" w:rsidP="00C94E4B">
            <w:pPr>
              <w:pStyle w:val="ProductList-OfferingBody"/>
              <w:spacing w:line="238" w:lineRule="auto"/>
              <w:jc w:val="center"/>
            </w:pPr>
            <w:r>
              <w:t>%100</w:t>
            </w:r>
          </w:p>
        </w:tc>
      </w:tr>
    </w:tbl>
    <w:p w14:paraId="7AD7427A" w14:textId="77777777" w:rsidR="00EB79DB" w:rsidRPr="00285F6E" w:rsidRDefault="00EB79DB" w:rsidP="00EB79DB">
      <w:pPr>
        <w:pStyle w:val="ProductList-Body"/>
        <w:spacing w:before="240" w:line="238" w:lineRule="auto"/>
      </w:pPr>
      <w:r>
        <w:rPr>
          <w:b/>
          <w:color w:val="00188F"/>
        </w:rPr>
        <w:t>Kullanılabilirlik Kümesindeki veya aynı Adanmış Ana Bilgisayar Grubundaki Sanal Makineler için Aylık Çalışma Süresi Hesaplaması ve Hizmet Düzeyleri</w:t>
      </w:r>
    </w:p>
    <w:p w14:paraId="2F1E2BBF" w14:textId="77777777" w:rsidR="00EB79DB" w:rsidRPr="00285F6E" w:rsidRDefault="00EB79DB" w:rsidP="00EB79DB">
      <w:pPr>
        <w:pStyle w:val="ProductList-Body"/>
        <w:spacing w:line="238" w:lineRule="auto"/>
        <w:ind w:left="360"/>
      </w:pPr>
      <w:r>
        <w:rPr>
          <w:b/>
          <w:color w:val="0070C0"/>
        </w:rPr>
        <w:t xml:space="preserve">Kullanılabilir Maksimum Dakika </w:t>
      </w:r>
      <w:r w:rsidRPr="00F25046">
        <w:rPr>
          <w:b/>
          <w:color w:val="0072C6"/>
        </w:rPr>
        <w:t>Sayısı</w:t>
      </w:r>
      <w:r w:rsidRPr="00691780">
        <w:rPr>
          <w:b/>
          <w:color w:val="0072C6"/>
        </w:rPr>
        <w:t>:</w:t>
      </w:r>
      <w:r>
        <w:t xml:space="preserve"> Aynı Adanmış Ana Bilgisayar grubundaki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338107BE"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Sanal Makine Bağlantısı olmayan Kullanılabilir Maksimum Dakikaların bir parçası olan birikmiş dakikaların toplamıdır.</w:t>
      </w:r>
    </w:p>
    <w:p w14:paraId="7812D731" w14:textId="77777777" w:rsidR="00EB79DB" w:rsidRPr="00285F6E" w:rsidRDefault="00EB79DB" w:rsidP="00EB79DB">
      <w:pPr>
        <w:pStyle w:val="ProductList-Body"/>
        <w:keepNext/>
        <w:spacing w:line="238" w:lineRule="auto"/>
        <w:ind w:left="360"/>
      </w:pPr>
      <w:r>
        <w:rPr>
          <w:b/>
          <w:color w:val="0072C6"/>
        </w:rPr>
        <w:t>Aylık Çalışma Süresi Yüzdesi</w:t>
      </w:r>
      <w:r w:rsidRPr="00691780">
        <w:rPr>
          <w:b/>
          <w:color w:val="0072C6"/>
        </w:rPr>
        <w:t>:</w:t>
      </w:r>
      <w:r>
        <w:t xml:space="preserve"> Sanal Makineler için,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05D66479" w14:textId="77777777" w:rsidR="00EB79DB" w:rsidRPr="00285F6E" w:rsidRDefault="00EB79DB" w:rsidP="00EB79DB">
      <w:pPr>
        <w:pStyle w:val="ProductList-Body"/>
        <w:spacing w:line="238" w:lineRule="auto"/>
      </w:pPr>
    </w:p>
    <w:p w14:paraId="0CD91834" w14:textId="77777777" w:rsidR="00EB79DB" w:rsidRPr="00F25046" w:rsidRDefault="00EB79DB" w:rsidP="00EB79DB">
      <w:pPr>
        <w:spacing w:line="238" w:lineRule="auto"/>
        <w:rPr>
          <w:rFonts w:ascii="Calibri" w:eastAsia="Calibri" w:hAnsi="Calibri" w:cs="Times New Roman"/>
        </w:rPr>
      </w:pPr>
      <m:oMathPara>
        <m:oMath>
          <m:r>
            <w:rPr>
              <w:rFonts w:ascii="Cambria Math" w:eastAsia="Calibri" w:hAnsi="Cambria Math" w:cs="Tahoma"/>
              <w:sz w:val="18"/>
              <w:szCs w:val="18"/>
            </w:rPr>
            <m:t>Aylık Çalışma S</m:t>
          </m:r>
          <m:r>
            <m:rPr>
              <m:nor/>
            </m:rPr>
            <w:rPr>
              <w:rFonts w:ascii="Cambria Math" w:eastAsia="Calibri" w:hAnsi="Cambria Math" w:cs="Tahoma"/>
              <w:i/>
              <w:iCs/>
              <w:sz w:val="18"/>
              <w:szCs w:val="18"/>
            </w:rPr>
            <m:t>ü</m:t>
          </m:r>
          <m:r>
            <w:rPr>
              <w:rFonts w:ascii="Cambria Math" w:eastAsia="Calibri" w:hAnsi="Cambria Math" w:cs="Tahoma"/>
              <w:sz w:val="18"/>
              <w:szCs w:val="18"/>
            </w:rPr>
            <m:t>resi %=</m:t>
          </m:r>
          <m:f>
            <m:fPr>
              <m:ctrlPr>
                <w:rPr>
                  <w:rFonts w:ascii="Cambria Math" w:eastAsia="Calibri" w:hAnsi="Cambria Math" w:cs="Tahoma"/>
                  <w:color w:val="000000"/>
                  <w:sz w:val="18"/>
                  <w:szCs w:val="18"/>
                </w:rPr>
              </m:ctrlPr>
            </m:fPr>
            <m:num>
              <m:r>
                <w:rPr>
                  <w:rFonts w:ascii="Cambria Math" w:eastAsia="Calibri" w:hAnsi="Cambria Math" w:cs="Tahoma"/>
                  <w:color w:val="000000"/>
                  <w:sz w:val="18"/>
                  <w:szCs w:val="18"/>
                </w:rPr>
                <m:t>(Kullanılabilir Maksimum Dakika Sayısı - Kapalı Kalma S</m:t>
              </m:r>
              <m:r>
                <m:rPr>
                  <m:nor/>
                </m:rPr>
                <w:rPr>
                  <w:rFonts w:ascii="Cambria Math" w:eastAsia="Calibri" w:hAnsi="Cambria Math" w:cs="Tahoma"/>
                  <w:i/>
                  <w:iCs/>
                  <w:sz w:val="18"/>
                  <w:szCs w:val="18"/>
                </w:rPr>
                <m:t>ü</m:t>
              </m:r>
              <m:r>
                <w:rPr>
                  <w:rFonts w:ascii="Cambria Math" w:eastAsia="Calibri" w:hAnsi="Cambria Math" w:cs="Tahoma"/>
                  <w:color w:val="000000"/>
                  <w:sz w:val="18"/>
                  <w:szCs w:val="18"/>
                </w:rPr>
                <m:t>resi)</m:t>
              </m:r>
            </m:num>
            <m:den>
              <m:r>
                <w:rPr>
                  <w:rFonts w:ascii="Cambria Math" w:eastAsia="Calibri" w:hAnsi="Cambria Math" w:cs="Tahoma"/>
                  <w:color w:val="000000"/>
                  <w:sz w:val="18"/>
                  <w:szCs w:val="18"/>
                </w:rPr>
                <m:t>Kullanılabilir Maksimum Dakika Sayısı</m:t>
              </m:r>
            </m:den>
          </m:f>
          <m:r>
            <w:rPr>
              <w:rFonts w:ascii="Cambria Math" w:eastAsia="Calibri" w:hAnsi="Cambria Math" w:cs="Tahoma"/>
              <w:color w:val="000000"/>
              <w:sz w:val="18"/>
              <w:szCs w:val="18"/>
            </w:rPr>
            <m:t xml:space="preserve"> x 100</m:t>
          </m:r>
        </m:oMath>
      </m:oMathPara>
    </w:p>
    <w:p w14:paraId="7F8236BD" w14:textId="77777777" w:rsidR="00EB79DB" w:rsidRPr="00F25046" w:rsidRDefault="00EB79DB" w:rsidP="00EB79DB">
      <w:pPr>
        <w:pStyle w:val="ProductList-Body"/>
        <w:spacing w:line="238" w:lineRule="auto"/>
        <w:ind w:left="360"/>
        <w:rPr>
          <w:b/>
          <w:color w:val="0072C6"/>
        </w:rPr>
      </w:pPr>
      <w:r>
        <w:rPr>
          <w:b/>
          <w:color w:val="0072C6"/>
        </w:rPr>
        <w:t>Hizmet Kredisi</w:t>
      </w:r>
      <w:r w:rsidRPr="00691780">
        <w:rPr>
          <w:b/>
          <w:color w:val="0072C6"/>
        </w:rPr>
        <w:t>:</w:t>
      </w:r>
    </w:p>
    <w:p w14:paraId="417AE52D" w14:textId="77777777" w:rsidR="00EB79DB" w:rsidRPr="00285F6E" w:rsidRDefault="00EB79DB" w:rsidP="00EB79DB">
      <w:pPr>
        <w:pStyle w:val="ProductList-Body"/>
        <w:spacing w:line="238" w:lineRule="auto"/>
        <w:ind w:left="360"/>
      </w:pPr>
      <w:r>
        <w:t>Aşağıdaki Hizmet Düzeyleri ve Hizmet Kredileri, Müşterinin, Kullanılabilirlik Kümesindeki veya aynı Adanmış Ana Bilgisayar Grubundaki Sanal Makineleri kullanımı için geçerlidir: Bu SLA, Azure paylaşılan disklerinden yararlanan Kullanılabilirlik Kümeleri için geçerli değildir: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78"/>
      </w:tblGrid>
      <w:tr w:rsidR="00EB79DB" w:rsidRPr="00B44CF9" w14:paraId="77AD222C" w14:textId="77777777" w:rsidTr="00C94E4B">
        <w:trPr>
          <w:tblHeader/>
        </w:trPr>
        <w:tc>
          <w:tcPr>
            <w:tcW w:w="5040" w:type="dxa"/>
            <w:shd w:val="clear" w:color="auto" w:fill="0072C6"/>
          </w:tcPr>
          <w:p w14:paraId="22B6B43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562C2C5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B1A48A3" w14:textId="77777777" w:rsidTr="00C94E4B">
        <w:tc>
          <w:tcPr>
            <w:tcW w:w="5040" w:type="dxa"/>
          </w:tcPr>
          <w:p w14:paraId="4804F0C3" w14:textId="77777777" w:rsidR="00EB79DB" w:rsidRPr="00EF7CF9" w:rsidRDefault="00EB79DB" w:rsidP="00C94E4B">
            <w:pPr>
              <w:pStyle w:val="ProductList-OfferingBody"/>
              <w:spacing w:line="238" w:lineRule="auto"/>
              <w:jc w:val="center"/>
            </w:pPr>
            <w:r>
              <w:t>&lt; %99,95</w:t>
            </w:r>
          </w:p>
        </w:tc>
        <w:tc>
          <w:tcPr>
            <w:tcW w:w="3978" w:type="dxa"/>
          </w:tcPr>
          <w:p w14:paraId="00954F92" w14:textId="77777777" w:rsidR="00EB79DB" w:rsidRPr="00EF7CF9" w:rsidRDefault="00EB79DB" w:rsidP="00C94E4B">
            <w:pPr>
              <w:pStyle w:val="ProductList-OfferingBody"/>
              <w:spacing w:line="238" w:lineRule="auto"/>
              <w:jc w:val="center"/>
            </w:pPr>
            <w:r>
              <w:t>%10</w:t>
            </w:r>
          </w:p>
        </w:tc>
      </w:tr>
      <w:tr w:rsidR="00EB79DB" w:rsidRPr="00B44CF9" w14:paraId="1A92002D" w14:textId="77777777" w:rsidTr="00C94E4B">
        <w:tc>
          <w:tcPr>
            <w:tcW w:w="5040" w:type="dxa"/>
          </w:tcPr>
          <w:p w14:paraId="3A6182B0" w14:textId="77777777" w:rsidR="00EB79DB" w:rsidRPr="00EF7CF9" w:rsidRDefault="00EB79DB" w:rsidP="00C94E4B">
            <w:pPr>
              <w:pStyle w:val="ProductList-OfferingBody"/>
              <w:spacing w:line="238" w:lineRule="auto"/>
              <w:jc w:val="center"/>
            </w:pPr>
            <w:r>
              <w:t>&lt; %99</w:t>
            </w:r>
          </w:p>
        </w:tc>
        <w:tc>
          <w:tcPr>
            <w:tcW w:w="3978" w:type="dxa"/>
          </w:tcPr>
          <w:p w14:paraId="49DF677D" w14:textId="77777777" w:rsidR="00EB79DB" w:rsidRPr="00EF7CF9" w:rsidRDefault="00EB79DB" w:rsidP="00C94E4B">
            <w:pPr>
              <w:pStyle w:val="ProductList-OfferingBody"/>
              <w:spacing w:line="238" w:lineRule="auto"/>
              <w:jc w:val="center"/>
            </w:pPr>
            <w:r>
              <w:t>%25</w:t>
            </w:r>
          </w:p>
        </w:tc>
      </w:tr>
      <w:tr w:rsidR="00EB79DB" w:rsidRPr="00B44CF9" w14:paraId="1CACECA6" w14:textId="77777777" w:rsidTr="00C94E4B">
        <w:tc>
          <w:tcPr>
            <w:tcW w:w="5040" w:type="dxa"/>
          </w:tcPr>
          <w:p w14:paraId="6E1D890C" w14:textId="77777777" w:rsidR="00EB79DB" w:rsidRPr="00EF7CF9" w:rsidRDefault="00EB79DB" w:rsidP="00C94E4B">
            <w:pPr>
              <w:pStyle w:val="ProductList-OfferingBody"/>
              <w:spacing w:line="238" w:lineRule="auto"/>
              <w:jc w:val="center"/>
            </w:pPr>
            <w:r>
              <w:t>&lt; %95</w:t>
            </w:r>
          </w:p>
        </w:tc>
        <w:tc>
          <w:tcPr>
            <w:tcW w:w="3978" w:type="dxa"/>
          </w:tcPr>
          <w:p w14:paraId="7E1F953B" w14:textId="77777777" w:rsidR="00EB79DB" w:rsidRPr="00EF7CF9" w:rsidRDefault="00EB79DB" w:rsidP="00C94E4B">
            <w:pPr>
              <w:pStyle w:val="ProductList-OfferingBody"/>
              <w:spacing w:line="238" w:lineRule="auto"/>
              <w:jc w:val="center"/>
            </w:pPr>
            <w:r>
              <w:t>%100</w:t>
            </w:r>
          </w:p>
        </w:tc>
      </w:tr>
    </w:tbl>
    <w:p w14:paraId="30FF6BA8" w14:textId="77777777" w:rsidR="00EB79DB" w:rsidRPr="00285F6E" w:rsidRDefault="00EB79DB" w:rsidP="00EB79DB">
      <w:pPr>
        <w:pStyle w:val="ProductList-Body"/>
        <w:spacing w:before="240" w:line="238" w:lineRule="auto"/>
      </w:pPr>
      <w:r>
        <w:rPr>
          <w:b/>
          <w:color w:val="00188F"/>
        </w:rPr>
        <w:t>Tek Örnekli Sanal Makineler için Aylık Çalışma Süresi Hesaplaması ve Hizmet Düzeyleri</w:t>
      </w:r>
    </w:p>
    <w:p w14:paraId="51D1CD38" w14:textId="77777777" w:rsidR="00EB79DB" w:rsidRPr="00285F6E" w:rsidRDefault="00EB79DB" w:rsidP="00EB79DB">
      <w:pPr>
        <w:pStyle w:val="ProductList-Body"/>
        <w:spacing w:line="238" w:lineRule="auto"/>
        <w:ind w:left="360"/>
      </w:pPr>
      <w:r>
        <w:rPr>
          <w:b/>
          <w:color w:val="0072C6"/>
        </w:rPr>
        <w:t>Ay İçerisindeki Dakikalar</w:t>
      </w:r>
      <w:r w:rsidRPr="00691780">
        <w:rPr>
          <w:b/>
          <w:color w:val="0072C6"/>
        </w:rPr>
        <w:t>:</w:t>
      </w:r>
      <w:r>
        <w:t xml:space="preserve"> belirli bir aydaki toplam dakika sayısıdır.</w:t>
      </w:r>
    </w:p>
    <w:p w14:paraId="78BAB83B"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hiçbir Sanal Makine Bağlantısı olmayan Aydaki Dakikaların bir parçası olan birikmiş dakikaların toplamıdır.</w:t>
      </w:r>
    </w:p>
    <w:p w14:paraId="2E3A95F0" w14:textId="77777777" w:rsidR="00EB79DB" w:rsidRPr="00285F6E" w:rsidRDefault="00EB79DB" w:rsidP="00EB79DB">
      <w:pPr>
        <w:pStyle w:val="ProductList-Body"/>
        <w:keepNext/>
        <w:keepLines/>
        <w:spacing w:line="238" w:lineRule="auto"/>
        <w:ind w:left="360"/>
      </w:pPr>
      <w:r>
        <w:rPr>
          <w:b/>
          <w:color w:val="0072C6"/>
        </w:rPr>
        <w:t>Aylık Çalışma Süresi Yüzdesi</w:t>
      </w:r>
      <w:r w:rsidRPr="00691780">
        <w:rPr>
          <w:b/>
          <w:color w:val="0072C6"/>
        </w:rPr>
        <w:t>:</w:t>
      </w:r>
      <w:r>
        <w:t xml:space="preserve"> İşletim Sistemi Diskleri ve Veri Diskleri için premium depolama kullanan herhangi bir Tek Örnek Sanal Makinenin Kesinti Süresinin olduğu Ay İçerisindeki Dakikaların yüzdesinin %100'den çıkarılmasıyla hesaplanır.</w:t>
      </w:r>
    </w:p>
    <w:p w14:paraId="1896DE40" w14:textId="77777777" w:rsidR="00EB79DB" w:rsidRPr="00B24DD9" w:rsidRDefault="00EB79DB" w:rsidP="00EB79DB">
      <w:pPr>
        <w:pStyle w:val="ProductList-Body"/>
        <w:keepNext/>
        <w:keepLines/>
        <w:spacing w:line="238" w:lineRule="auto"/>
        <w:ind w:left="360"/>
        <w:rPr>
          <w:sz w:val="16"/>
          <w:szCs w:val="16"/>
        </w:rPr>
      </w:pPr>
    </w:p>
    <w:p w14:paraId="6ED8EA5B" w14:textId="77777777" w:rsidR="00EB79DB" w:rsidRPr="00285F6E" w:rsidRDefault="00EB79DB" w:rsidP="00EB79DB">
      <w:pPr>
        <w:pStyle w:val="ListParagraph"/>
        <w:spacing w:line="238" w:lineRule="auto"/>
      </w:pPr>
      <m:oMathPara>
        <m:oMath>
          <m:r>
            <w:rPr>
              <w:rFonts w:ascii="Cambria Math" w:hAnsi="Cambria Math" w:cs="Tahoma"/>
              <w:sz w:val="18"/>
              <w:szCs w:val="18"/>
            </w:rPr>
            <m:t xml:space="preserve"> Aylık Çalışma S</m:t>
          </m:r>
          <m:r>
            <m:rPr>
              <m:nor/>
            </m:rPr>
            <w:rPr>
              <w:rFonts w:ascii="Cambria Math" w:eastAsia="Calibri" w:hAnsi="Cambria Math" w:cs="Tahoma"/>
              <w:i/>
              <w:iCs/>
              <w:sz w:val="18"/>
              <w:szCs w:val="18"/>
            </w:rPr>
            <m:t>ü</m:t>
          </m:r>
          <m:r>
            <w:rPr>
              <w:rFonts w:ascii="Cambria Math" w:hAnsi="Cambria Math" w:cs="Tahoma"/>
              <w:sz w:val="18"/>
              <w:szCs w:val="18"/>
            </w:rPr>
            <m:t xml:space="preserve">resi %= </m:t>
          </m:r>
          <m:f>
            <m:fPr>
              <m:ctrlPr>
                <w:rPr>
                  <w:rFonts w:ascii="Cambria Math" w:hAnsi="Cambria Math" w:cs="Tahoma"/>
                  <w:i/>
                  <w:sz w:val="18"/>
                  <w:szCs w:val="18"/>
                </w:rPr>
              </m:ctrlPr>
            </m:fPr>
            <m:num>
              <m:r>
                <m:rPr>
                  <m:nor/>
                </m:rPr>
                <w:rPr>
                  <w:rFonts w:ascii="Cambria Math" w:hAnsi="Cambria Math" w:cs="Tahoma"/>
                  <w:i/>
                  <w:sz w:val="18"/>
                  <w:szCs w:val="18"/>
                </w:rPr>
                <m:t>(Aydaki Dakika sayısı</m:t>
              </m:r>
              <m:r>
                <w:rPr>
                  <w:rFonts w:ascii="Cambria Math" w:hAnsi="Cambria Math" w:cs="Tahoma"/>
                  <w:sz w:val="18"/>
                  <w:szCs w:val="18"/>
                </w:rPr>
                <m:t>-</m:t>
              </m:r>
              <m:r>
                <m:rPr>
                  <m:nor/>
                </m:rPr>
                <w:rPr>
                  <w:rFonts w:ascii="Cambria Math" w:hAnsi="Cambria Math" w:cs="Tahoma"/>
                  <w:i/>
                  <w:sz w:val="18"/>
                  <w:szCs w:val="18"/>
                </w:rPr>
                <m:t>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x 100</m:t>
          </m:r>
        </m:oMath>
      </m:oMathPara>
    </w:p>
    <w:p w14:paraId="12A38C3D" w14:textId="77777777" w:rsidR="00EB79DB" w:rsidRPr="00B24DD9" w:rsidRDefault="00EB79DB" w:rsidP="00EB79DB">
      <w:pPr>
        <w:pStyle w:val="ProductList-Body"/>
        <w:spacing w:line="238" w:lineRule="auto"/>
        <w:ind w:left="360"/>
        <w:rPr>
          <w:b/>
          <w:color w:val="0072C6"/>
        </w:rPr>
      </w:pPr>
      <w:bookmarkStart w:id="469" w:name="VPNGateway"/>
      <w:bookmarkStart w:id="470" w:name="_Toc457821587"/>
      <w:bookmarkStart w:id="471" w:name="VirtualNetworkGateway"/>
      <w:r>
        <w:rPr>
          <w:b/>
          <w:color w:val="0072C6"/>
        </w:rPr>
        <w:t>Hizmet Kredisi</w:t>
      </w:r>
      <w:r w:rsidRPr="00691780">
        <w:rPr>
          <w:b/>
          <w:color w:val="0072C6"/>
        </w:rPr>
        <w:t>:</w:t>
      </w:r>
    </w:p>
    <w:p w14:paraId="2747B849" w14:textId="77777777" w:rsidR="00EB79DB" w:rsidRPr="00285F6E" w:rsidRDefault="00EB79DB" w:rsidP="00EB79DB">
      <w:pPr>
        <w:pStyle w:val="ProductList-Body"/>
        <w:spacing w:line="238" w:lineRule="auto"/>
        <w:ind w:left="360"/>
      </w:pPr>
      <w:r>
        <w:t>Aşağıdaki Hizmet Düzeyleri ve Hizmet Kredileri, Müşterinin, Disk türüne göre Tek Örnekli Sanal Makineleri kullanımı için geçerlidir: Birden çok 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B79DB" w:rsidRPr="00B44CF9" w14:paraId="67372B1B" w14:textId="77777777" w:rsidTr="00C94E4B">
        <w:trPr>
          <w:tblHeader/>
        </w:trPr>
        <w:tc>
          <w:tcPr>
            <w:tcW w:w="1164" w:type="pct"/>
            <w:shd w:val="clear" w:color="auto" w:fill="0072C6"/>
          </w:tcPr>
          <w:p w14:paraId="05757D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(Premium ve Ultra SSD)</w:t>
            </w:r>
          </w:p>
        </w:tc>
        <w:tc>
          <w:tcPr>
            <w:tcW w:w="1252" w:type="pct"/>
            <w:shd w:val="clear" w:color="auto" w:fill="0072C6"/>
          </w:tcPr>
          <w:p w14:paraId="076A941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1EBF825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3F8B4A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4C74013" w14:textId="77777777" w:rsidTr="00C94E4B">
        <w:tc>
          <w:tcPr>
            <w:tcW w:w="1164" w:type="pct"/>
          </w:tcPr>
          <w:p w14:paraId="4A7D8CBD" w14:textId="77777777" w:rsidR="00EB79DB" w:rsidRPr="00EF7CF9" w:rsidRDefault="00EB79DB" w:rsidP="00C94E4B">
            <w:pPr>
              <w:pStyle w:val="ProductList-OfferingBody"/>
              <w:spacing w:line="238" w:lineRule="auto"/>
              <w:jc w:val="center"/>
            </w:pPr>
            <w:r>
              <w:t>&lt; %99,9</w:t>
            </w:r>
          </w:p>
        </w:tc>
        <w:tc>
          <w:tcPr>
            <w:tcW w:w="1252" w:type="pct"/>
          </w:tcPr>
          <w:p w14:paraId="4D8D1802" w14:textId="77777777" w:rsidR="00EB79DB" w:rsidRPr="00EF7CF9" w:rsidRDefault="00EB79DB" w:rsidP="00C94E4B">
            <w:pPr>
              <w:pStyle w:val="ProductList-OfferingBody"/>
              <w:spacing w:line="238" w:lineRule="auto"/>
              <w:jc w:val="center"/>
            </w:pPr>
            <w:r>
              <w:t>&lt; %99,5</w:t>
            </w:r>
          </w:p>
        </w:tc>
        <w:tc>
          <w:tcPr>
            <w:tcW w:w="1380" w:type="pct"/>
          </w:tcPr>
          <w:p w14:paraId="38DEED67" w14:textId="77777777" w:rsidR="00EB79DB" w:rsidRPr="00EF7CF9" w:rsidRDefault="00EB79DB" w:rsidP="00C94E4B">
            <w:pPr>
              <w:pStyle w:val="ProductList-OfferingBody"/>
              <w:spacing w:line="238" w:lineRule="auto"/>
              <w:jc w:val="center"/>
            </w:pPr>
            <w:r>
              <w:t>&lt; %95</w:t>
            </w:r>
          </w:p>
        </w:tc>
        <w:tc>
          <w:tcPr>
            <w:tcW w:w="1204" w:type="pct"/>
          </w:tcPr>
          <w:p w14:paraId="5B4658BD" w14:textId="77777777" w:rsidR="00EB79DB" w:rsidRPr="00EF7CF9" w:rsidRDefault="00EB79DB" w:rsidP="00C94E4B">
            <w:pPr>
              <w:pStyle w:val="ProductList-OfferingBody"/>
              <w:spacing w:line="238" w:lineRule="auto"/>
              <w:jc w:val="center"/>
            </w:pPr>
            <w:r>
              <w:t>%10</w:t>
            </w:r>
          </w:p>
        </w:tc>
      </w:tr>
      <w:tr w:rsidR="00EB79DB" w:rsidRPr="00B44CF9" w14:paraId="5A86ED13" w14:textId="77777777" w:rsidTr="00C94E4B">
        <w:tc>
          <w:tcPr>
            <w:tcW w:w="1164" w:type="pct"/>
          </w:tcPr>
          <w:p w14:paraId="5AF1E494" w14:textId="77777777" w:rsidR="00EB79DB" w:rsidRPr="00EF7CF9" w:rsidRDefault="00EB79DB" w:rsidP="00C94E4B">
            <w:pPr>
              <w:pStyle w:val="ProductList-OfferingBody"/>
              <w:spacing w:line="238" w:lineRule="auto"/>
              <w:jc w:val="center"/>
            </w:pPr>
            <w:r>
              <w:t>&lt; %99</w:t>
            </w:r>
          </w:p>
        </w:tc>
        <w:tc>
          <w:tcPr>
            <w:tcW w:w="1252" w:type="pct"/>
          </w:tcPr>
          <w:p w14:paraId="0CDAED24" w14:textId="77777777" w:rsidR="00EB79DB" w:rsidRPr="00EF7CF9" w:rsidRDefault="00EB79DB" w:rsidP="00C94E4B">
            <w:pPr>
              <w:pStyle w:val="ProductList-OfferingBody"/>
              <w:spacing w:line="238" w:lineRule="auto"/>
              <w:jc w:val="center"/>
            </w:pPr>
            <w:r>
              <w:t>&lt; %95</w:t>
            </w:r>
          </w:p>
        </w:tc>
        <w:tc>
          <w:tcPr>
            <w:tcW w:w="1380" w:type="pct"/>
          </w:tcPr>
          <w:p w14:paraId="45C83CB8" w14:textId="77777777" w:rsidR="00EB79DB" w:rsidRPr="00EF7CF9" w:rsidRDefault="00EB79DB" w:rsidP="00C94E4B">
            <w:pPr>
              <w:pStyle w:val="ProductList-OfferingBody"/>
              <w:spacing w:line="238" w:lineRule="auto"/>
              <w:jc w:val="center"/>
            </w:pPr>
            <w:r>
              <w:t>&lt; %92</w:t>
            </w:r>
          </w:p>
        </w:tc>
        <w:tc>
          <w:tcPr>
            <w:tcW w:w="1204" w:type="pct"/>
          </w:tcPr>
          <w:p w14:paraId="2DCE32FD" w14:textId="77777777" w:rsidR="00EB79DB" w:rsidRPr="00EF7CF9" w:rsidRDefault="00EB79DB" w:rsidP="00C94E4B">
            <w:pPr>
              <w:pStyle w:val="ProductList-OfferingBody"/>
              <w:spacing w:line="238" w:lineRule="auto"/>
              <w:jc w:val="center"/>
            </w:pPr>
            <w:r>
              <w:t>%25</w:t>
            </w:r>
          </w:p>
        </w:tc>
      </w:tr>
      <w:tr w:rsidR="00EB79DB" w:rsidRPr="00B44CF9" w14:paraId="0FC6B59A" w14:textId="77777777" w:rsidTr="00C94E4B">
        <w:tc>
          <w:tcPr>
            <w:tcW w:w="1164" w:type="pct"/>
          </w:tcPr>
          <w:p w14:paraId="0541D197" w14:textId="77777777" w:rsidR="00EB79DB" w:rsidRPr="00EF7CF9" w:rsidRDefault="00EB79DB" w:rsidP="00C94E4B">
            <w:pPr>
              <w:pStyle w:val="ProductList-OfferingBody"/>
              <w:spacing w:line="238" w:lineRule="auto"/>
              <w:jc w:val="center"/>
            </w:pPr>
            <w:r>
              <w:t>&lt; %95</w:t>
            </w:r>
          </w:p>
        </w:tc>
        <w:tc>
          <w:tcPr>
            <w:tcW w:w="1252" w:type="pct"/>
          </w:tcPr>
          <w:p w14:paraId="49123F9C" w14:textId="77777777" w:rsidR="00EB79DB" w:rsidRPr="00EF7CF9" w:rsidRDefault="00EB79DB" w:rsidP="00C94E4B">
            <w:pPr>
              <w:pStyle w:val="ProductList-OfferingBody"/>
              <w:spacing w:line="238" w:lineRule="auto"/>
              <w:jc w:val="center"/>
            </w:pPr>
            <w:r>
              <w:t>&lt; %90</w:t>
            </w:r>
          </w:p>
        </w:tc>
        <w:tc>
          <w:tcPr>
            <w:tcW w:w="1380" w:type="pct"/>
          </w:tcPr>
          <w:p w14:paraId="5C1F0E86" w14:textId="77777777" w:rsidR="00EB79DB" w:rsidRPr="00EF7CF9" w:rsidRDefault="00EB79DB" w:rsidP="00C94E4B">
            <w:pPr>
              <w:pStyle w:val="ProductList-OfferingBody"/>
              <w:spacing w:line="238" w:lineRule="auto"/>
              <w:jc w:val="center"/>
            </w:pPr>
            <w:r>
              <w:t>&lt; %90</w:t>
            </w:r>
          </w:p>
        </w:tc>
        <w:tc>
          <w:tcPr>
            <w:tcW w:w="1204" w:type="pct"/>
          </w:tcPr>
          <w:p w14:paraId="2E7D1621" w14:textId="77777777" w:rsidR="00EB79DB" w:rsidRPr="00EF7CF9" w:rsidRDefault="00EB79DB" w:rsidP="00C94E4B">
            <w:pPr>
              <w:pStyle w:val="ProductList-OfferingBody"/>
              <w:spacing w:line="238" w:lineRule="auto"/>
              <w:jc w:val="center"/>
            </w:pPr>
            <w:r>
              <w:t>%100</w:t>
            </w:r>
          </w:p>
        </w:tc>
      </w:tr>
    </w:tbl>
    <w:p w14:paraId="55317E9B"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A3EBEC9" w14:textId="77777777" w:rsidR="005322A7" w:rsidRPr="00F64F38" w:rsidRDefault="005322A7" w:rsidP="005322A7">
      <w:pPr>
        <w:pStyle w:val="ProductList-Offering2Heading"/>
        <w:keepNext/>
        <w:tabs>
          <w:tab w:val="clear" w:pos="360"/>
        </w:tabs>
        <w:outlineLvl w:val="2"/>
      </w:pPr>
      <w:bookmarkStart w:id="472" w:name="_Toc120626100"/>
      <w:bookmarkStart w:id="473" w:name="_Toc124501645"/>
      <w:bookmarkStart w:id="474" w:name="_Toc126069686"/>
      <w:bookmarkEnd w:id="469"/>
      <w:bookmarkEnd w:id="470"/>
      <w:bookmarkEnd w:id="471"/>
      <w:r>
        <w:t>Azure Sanal Ağ Yöneticisi</w:t>
      </w:r>
      <w:bookmarkEnd w:id="473"/>
      <w:bookmarkEnd w:id="474"/>
    </w:p>
    <w:p w14:paraId="042A151E" w14:textId="77777777" w:rsidR="005322A7" w:rsidRPr="00F64F38" w:rsidRDefault="005322A7" w:rsidP="005322A7">
      <w:pPr>
        <w:pStyle w:val="ProductList-Body"/>
      </w:pPr>
      <w:r>
        <w:rPr>
          <w:b/>
          <w:color w:val="00188F"/>
        </w:rPr>
        <w:t>Ek Tanımlar</w:t>
      </w:r>
    </w:p>
    <w:p w14:paraId="5D78C92F" w14:textId="77777777" w:rsidR="005322A7" w:rsidRPr="00F64F38" w:rsidRDefault="005322A7" w:rsidP="005322A7">
      <w:pPr>
        <w:pStyle w:val="ProductList-Body"/>
      </w:pPr>
      <w:r w:rsidRPr="00C53E89">
        <w:rPr>
          <w:b/>
          <w:bCs/>
          <w:color w:val="00188F"/>
          <w:lang w:val="ru-RU" w:eastAsia="ru-RU" w:bidi="ru-RU"/>
        </w:rPr>
        <w:t>“</w:t>
      </w:r>
      <w:r>
        <w:rPr>
          <w:b/>
          <w:bCs/>
          <w:color w:val="00188F"/>
        </w:rPr>
        <w:t>Kullanılabilir Maksimum Dakika</w:t>
      </w:r>
      <w:r w:rsidRPr="00C53E89">
        <w:rPr>
          <w:b/>
          <w:bCs/>
          <w:color w:val="00188F"/>
          <w:lang w:val="ru-RU" w:eastAsia="ru-RU" w:bidi="ru-RU"/>
        </w:rPr>
        <w:t>”</w:t>
      </w:r>
      <w:r>
        <w:t>, Azure Sanal Ağ Yöneticisinin bir Microsoft Azure üyeliğinde dağıtıldığı fatura ayı boyunca birikmiş dakikaların toplamıdır.</w:t>
      </w:r>
    </w:p>
    <w:p w14:paraId="7DCAED22" w14:textId="77777777" w:rsidR="005322A7" w:rsidRPr="00F64F38" w:rsidRDefault="005322A7" w:rsidP="005322A7">
      <w:pPr>
        <w:pStyle w:val="ProductList-Body"/>
      </w:pPr>
      <w:r w:rsidRPr="00ED7553">
        <w:rPr>
          <w:b/>
          <w:bCs/>
          <w:color w:val="00188F"/>
          <w:lang w:val="ru-RU" w:eastAsia="ru-RU" w:bidi="ru-RU"/>
        </w:rPr>
        <w:t>“</w:t>
      </w:r>
      <w:r>
        <w:rPr>
          <w:b/>
          <w:bCs/>
          <w:color w:val="00188F"/>
        </w:rPr>
        <w:t>Kesinti Süresi</w:t>
      </w:r>
      <w:r w:rsidRPr="00ED7553">
        <w:rPr>
          <w:b/>
          <w:bCs/>
          <w:color w:val="00188F"/>
          <w:lang w:val="ru-RU" w:eastAsia="ru-RU" w:bidi="ru-RU"/>
        </w:rPr>
        <w:t>”</w:t>
      </w:r>
      <w:r>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6CF8221E" w14:textId="77777777" w:rsidR="005322A7" w:rsidRPr="00F64F38" w:rsidRDefault="005322A7" w:rsidP="005322A7">
      <w:pPr>
        <w:pStyle w:val="ProductList-Body"/>
      </w:pPr>
      <w:r w:rsidRPr="00ED7553">
        <w:rPr>
          <w:b/>
          <w:bCs/>
          <w:color w:val="00188F"/>
          <w:lang w:val="ru-RU" w:eastAsia="ru-RU" w:bidi="ru-RU"/>
        </w:rPr>
        <w:t>“</w:t>
      </w:r>
      <w:r>
        <w:rPr>
          <w:b/>
          <w:bCs/>
          <w:color w:val="00188F"/>
        </w:rPr>
        <w:t>Aylık Çalışma Süresi Yüzdesi</w:t>
      </w:r>
      <w:r w:rsidRPr="00ED7553">
        <w:rPr>
          <w:b/>
          <w:bCs/>
          <w:color w:val="00188F"/>
          <w:lang w:val="ru-RU" w:eastAsia="ru-RU" w:bidi="ru-RU"/>
        </w:rPr>
        <w:t>”</w:t>
      </w:r>
      <w:r>
        <w:t xml:space="preserve"> Aylık Çalışma Süresi Yüzdesi, aşağıdaki formül kullanılarak hesaplanır:</w:t>
      </w:r>
    </w:p>
    <w:p w14:paraId="0641C0FA" w14:textId="77777777" w:rsidR="005322A7" w:rsidRPr="00F64F38" w:rsidRDefault="005322A7" w:rsidP="005322A7">
      <w:pPr>
        <w:pStyle w:val="ProductList-Body"/>
      </w:pPr>
    </w:p>
    <w:p w14:paraId="2394F5D6" w14:textId="77777777" w:rsidR="005322A7" w:rsidRPr="00F64F38" w:rsidRDefault="005322A7" w:rsidP="005322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7E35E" w14:textId="77777777" w:rsidR="005322A7" w:rsidRPr="00F64F38" w:rsidRDefault="005322A7" w:rsidP="005322A7">
      <w:pPr>
        <w:pStyle w:val="ProductList-Body"/>
        <w:keepNext/>
      </w:pPr>
      <w:r>
        <w:rPr>
          <w:b/>
          <w:bCs/>
          <w:color w:val="00188F"/>
        </w:rPr>
        <w:lastRenderedPageBreak/>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2A7" w14:paraId="236DB992"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A51B5" w14:textId="77777777" w:rsidR="005322A7" w:rsidRDefault="005322A7" w:rsidP="007A47CC">
            <w:pPr>
              <w:pStyle w:val="ProductList-OfferingBody"/>
              <w:spacing w:line="254"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AD6E50" w14:textId="77777777" w:rsidR="005322A7" w:rsidRDefault="005322A7" w:rsidP="007A47CC">
            <w:pPr>
              <w:pStyle w:val="ProductList-OfferingBody"/>
              <w:spacing w:line="254" w:lineRule="auto"/>
              <w:jc w:val="center"/>
              <w:rPr>
                <w:color w:val="FFFFFF" w:themeColor="background1"/>
              </w:rPr>
            </w:pPr>
            <w:r>
              <w:rPr>
                <w:color w:val="FFFFFF" w:themeColor="background1"/>
              </w:rPr>
              <w:t>Hizmet Kredisi</w:t>
            </w:r>
          </w:p>
        </w:tc>
      </w:tr>
      <w:tr w:rsidR="005322A7" w14:paraId="32E2DFCD"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4ECF5" w14:textId="77777777" w:rsidR="005322A7" w:rsidRDefault="005322A7"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34173" w14:textId="77777777" w:rsidR="005322A7" w:rsidRDefault="005322A7" w:rsidP="007A47CC">
            <w:pPr>
              <w:pStyle w:val="ProductList-OfferingBody"/>
              <w:spacing w:line="254" w:lineRule="auto"/>
              <w:jc w:val="center"/>
            </w:pPr>
            <w:r>
              <w:t>%10</w:t>
            </w:r>
          </w:p>
        </w:tc>
      </w:tr>
      <w:tr w:rsidR="005322A7" w14:paraId="31ADE6BD"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07B3D" w14:textId="77777777" w:rsidR="005322A7" w:rsidRDefault="005322A7"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49CBD" w14:textId="77777777" w:rsidR="005322A7" w:rsidRDefault="005322A7" w:rsidP="007A47CC">
            <w:pPr>
              <w:pStyle w:val="ProductList-OfferingBody"/>
              <w:spacing w:line="254" w:lineRule="auto"/>
              <w:jc w:val="center"/>
            </w:pPr>
            <w:r>
              <w:t>%25</w:t>
            </w:r>
          </w:p>
        </w:tc>
      </w:tr>
    </w:tbl>
    <w:p w14:paraId="77799F99" w14:textId="77777777" w:rsidR="005322A7" w:rsidRPr="00F64F38" w:rsidRDefault="005322A7" w:rsidP="005322A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Pr>
            <w:rStyle w:val="Hyperlink"/>
            <w:sz w:val="16"/>
            <w:szCs w:val="16"/>
          </w:rPr>
          <w:t>İçindekiler</w:t>
        </w:r>
      </w:hyperlink>
      <w:r>
        <w:rPr>
          <w:sz w:val="16"/>
          <w:szCs w:val="16"/>
        </w:rPr>
        <w:t xml:space="preserve"> / </w:t>
      </w:r>
      <w:hyperlink w:anchor="Tanımlar" w:tooltip="Tanımlar" w:history="1">
        <w:r>
          <w:rPr>
            <w:rStyle w:val="Hyperlink"/>
            <w:sz w:val="16"/>
            <w:szCs w:val="16"/>
          </w:rPr>
          <w:t>Tanımlar Tablosu</w:t>
        </w:r>
      </w:hyperlink>
    </w:p>
    <w:p w14:paraId="66D2D9D9" w14:textId="6FC89EE7" w:rsidR="00EB79DB" w:rsidRPr="00285F6E" w:rsidRDefault="00EB79DB" w:rsidP="00EB79DB">
      <w:pPr>
        <w:pStyle w:val="ProductList-Offering2Heading"/>
        <w:tabs>
          <w:tab w:val="clear" w:pos="360"/>
          <w:tab w:val="clear" w:pos="720"/>
          <w:tab w:val="clear" w:pos="1080"/>
        </w:tabs>
        <w:spacing w:line="238" w:lineRule="auto"/>
        <w:outlineLvl w:val="2"/>
      </w:pPr>
      <w:bookmarkStart w:id="475" w:name="_Toc126069687"/>
      <w:r>
        <w:t>Azure Sanal WAN</w:t>
      </w:r>
      <w:bookmarkEnd w:id="368"/>
      <w:bookmarkEnd w:id="369"/>
      <w:bookmarkEnd w:id="472"/>
      <w:bookmarkEnd w:id="475"/>
    </w:p>
    <w:p w14:paraId="41FC35FE" w14:textId="77777777" w:rsidR="00EB79DB" w:rsidRPr="00285F6E" w:rsidRDefault="00EB79DB" w:rsidP="00EB79DB">
      <w:pPr>
        <w:pStyle w:val="ProductList-Body"/>
        <w:spacing w:line="238" w:lineRule="auto"/>
      </w:pPr>
      <w:r>
        <w:rPr>
          <w:b/>
          <w:color w:val="00188F"/>
        </w:rPr>
        <w:t xml:space="preserve">Ek </w:t>
      </w:r>
      <w:r w:rsidRPr="00B24DD9">
        <w:rPr>
          <w:b/>
          <w:color w:val="00188F"/>
        </w:rPr>
        <w:t>Tanımlar</w:t>
      </w:r>
      <w:r w:rsidRPr="00691780">
        <w:rPr>
          <w:b/>
        </w:rPr>
        <w:t>:</w:t>
      </w:r>
    </w:p>
    <w:p w14:paraId="03B03B27" w14:textId="77777777" w:rsidR="00EB79DB" w:rsidRPr="00285F6E" w:rsidRDefault="00EB79DB" w:rsidP="00EB79DB">
      <w:pPr>
        <w:pStyle w:val="ProductList-Body"/>
        <w:spacing w:line="238" w:lineRule="auto"/>
      </w:pPr>
      <w:r>
        <w:t>“</w:t>
      </w:r>
      <w:r>
        <w:rPr>
          <w:b/>
          <w:color w:val="00188F"/>
        </w:rPr>
        <w:t>Kullanılabilir Maksimum Dakika</w:t>
      </w:r>
      <w:r>
        <w:t>”, belirli bir Azure Sanal WAN'ın bir Microsoft Azure aboneliğinde dağıtıldığı fatura ayında birikmiş dakikaların toplamıdır.</w:t>
      </w:r>
    </w:p>
    <w:p w14:paraId="1AD9ED89" w14:textId="77777777" w:rsidR="00EB79DB" w:rsidRPr="00285F6E" w:rsidRDefault="00EB79DB" w:rsidP="00EB79DB">
      <w:pPr>
        <w:pStyle w:val="ProductList-Body"/>
        <w:spacing w:line="238" w:lineRule="auto"/>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57A543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0FEC68F" w14:textId="77777777" w:rsidR="00EB79DB" w:rsidRPr="00285F6E" w:rsidRDefault="00EB79DB" w:rsidP="00EB79DB">
      <w:pPr>
        <w:pStyle w:val="ProductList-Body"/>
        <w:spacing w:line="238" w:lineRule="auto"/>
      </w:pPr>
    </w:p>
    <w:p w14:paraId="39143557"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74F18D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1F37266" w14:textId="77777777" w:rsidTr="00C94E4B">
        <w:trPr>
          <w:tblHeader/>
        </w:trPr>
        <w:tc>
          <w:tcPr>
            <w:tcW w:w="5400" w:type="dxa"/>
            <w:shd w:val="clear" w:color="auto" w:fill="0072C6"/>
          </w:tcPr>
          <w:p w14:paraId="10786F22"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74C375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1A4954" w14:textId="77777777" w:rsidTr="00C94E4B">
        <w:tc>
          <w:tcPr>
            <w:tcW w:w="5400" w:type="dxa"/>
          </w:tcPr>
          <w:p w14:paraId="337887A6" w14:textId="77777777" w:rsidR="00EB79DB" w:rsidRPr="005A3C16" w:rsidRDefault="00EB79DB" w:rsidP="00C94E4B">
            <w:pPr>
              <w:pStyle w:val="ProductList-OfferingBody"/>
              <w:spacing w:line="238" w:lineRule="auto"/>
              <w:jc w:val="center"/>
            </w:pPr>
            <w:r>
              <w:t>&lt; %99,95</w:t>
            </w:r>
          </w:p>
        </w:tc>
        <w:tc>
          <w:tcPr>
            <w:tcW w:w="3987" w:type="dxa"/>
          </w:tcPr>
          <w:p w14:paraId="31F8C7EB" w14:textId="77777777" w:rsidR="00EB79DB" w:rsidRPr="005A3C16" w:rsidRDefault="00EB79DB" w:rsidP="00C94E4B">
            <w:pPr>
              <w:pStyle w:val="ProductList-OfferingBody"/>
              <w:spacing w:line="238" w:lineRule="auto"/>
              <w:jc w:val="center"/>
            </w:pPr>
            <w:r>
              <w:t>%10</w:t>
            </w:r>
          </w:p>
        </w:tc>
      </w:tr>
      <w:tr w:rsidR="00EB79DB" w:rsidRPr="00B44CF9" w14:paraId="281E45A2" w14:textId="77777777" w:rsidTr="00C94E4B">
        <w:tc>
          <w:tcPr>
            <w:tcW w:w="5400" w:type="dxa"/>
          </w:tcPr>
          <w:p w14:paraId="7B7BF5E0" w14:textId="77777777" w:rsidR="00EB79DB" w:rsidRPr="005A3C16" w:rsidRDefault="00EB79DB" w:rsidP="00C94E4B">
            <w:pPr>
              <w:pStyle w:val="ProductList-OfferingBody"/>
              <w:spacing w:line="238" w:lineRule="auto"/>
              <w:jc w:val="center"/>
            </w:pPr>
            <w:r>
              <w:t>&lt; %99</w:t>
            </w:r>
          </w:p>
        </w:tc>
        <w:tc>
          <w:tcPr>
            <w:tcW w:w="3987" w:type="dxa"/>
          </w:tcPr>
          <w:p w14:paraId="5D9494D3" w14:textId="77777777" w:rsidR="00EB79DB" w:rsidRPr="005A3C16" w:rsidRDefault="00EB79DB" w:rsidP="00C94E4B">
            <w:pPr>
              <w:pStyle w:val="ProductList-OfferingBody"/>
              <w:spacing w:line="238" w:lineRule="auto"/>
              <w:jc w:val="center"/>
            </w:pPr>
            <w:r>
              <w:t>%25</w:t>
            </w:r>
          </w:p>
        </w:tc>
      </w:tr>
    </w:tbl>
    <w:p w14:paraId="2C622FAB"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DCB8877" w14:textId="77777777" w:rsidR="00EB79DB" w:rsidRPr="00285F6E" w:rsidRDefault="00EB79DB" w:rsidP="00EB79DB">
      <w:pPr>
        <w:pStyle w:val="ProductList-Offering2Heading"/>
        <w:keepNext/>
        <w:spacing w:line="238" w:lineRule="auto"/>
        <w:outlineLvl w:val="2"/>
      </w:pPr>
      <w:bookmarkStart w:id="476" w:name="_Toc120626101"/>
      <w:bookmarkStart w:id="477" w:name="_Toc11149692"/>
      <w:bookmarkStart w:id="478" w:name="_Toc52348995"/>
      <w:bookmarkStart w:id="479" w:name="VisualStudioAppCenter_BuildService"/>
      <w:bookmarkStart w:id="480" w:name="_Hlk496874584"/>
      <w:bookmarkStart w:id="481" w:name="_Toc457821588"/>
      <w:bookmarkStart w:id="482" w:name="_Hlk496876971"/>
      <w:bookmarkStart w:id="483" w:name="VisualStudioTeamServices_BuildService"/>
      <w:bookmarkStart w:id="484" w:name="_Toc126069688"/>
      <w:bookmarkEnd w:id="370"/>
      <w:r>
        <w:t>Azure VMware Çözümü</w:t>
      </w:r>
      <w:bookmarkEnd w:id="476"/>
      <w:bookmarkEnd w:id="484"/>
    </w:p>
    <w:p w14:paraId="143F12CD" w14:textId="77777777" w:rsidR="00EB79DB" w:rsidRPr="00285F6E" w:rsidRDefault="00EB79DB" w:rsidP="00EB79DB">
      <w:pPr>
        <w:pStyle w:val="ProductList-Body"/>
        <w:spacing w:line="238" w:lineRule="auto"/>
      </w:pPr>
      <w:r>
        <w:rPr>
          <w:b/>
          <w:bCs/>
          <w:color w:val="00188F"/>
        </w:rPr>
        <w:t>Ek Gereksinimler</w:t>
      </w:r>
      <w:r w:rsidRPr="00691780">
        <w:rPr>
          <w:b/>
          <w:bCs/>
          <w:color w:val="00188F"/>
        </w:rPr>
        <w:t>:</w:t>
      </w:r>
    </w:p>
    <w:p w14:paraId="52C10695" w14:textId="77777777" w:rsidR="00EB79DB" w:rsidRPr="00285F6E" w:rsidRDefault="00EB79DB" w:rsidP="00EB79DB">
      <w:pPr>
        <w:pStyle w:val="ProductList-Body"/>
        <w:spacing w:line="238" w:lineRule="auto"/>
      </w:pPr>
      <w:r>
        <w:t>İstemci, tüm sanal makine depolaması için şunların dahil olduğu bir asgari yapılandırmayı sürdürmelidir:</w:t>
      </w:r>
    </w:p>
    <w:p w14:paraId="5226603D"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Küme 3 ve 5 arasında ana bilgisayara sahip olduğunda, tolere edilecek başarısızlık sayısı = 1; ve küme 6 ve 16 arasında ana bilgisayara sahip olduğunda, tolere edilecek başarısızlık sayısı = 2</w:t>
      </w:r>
    </w:p>
    <w:p w14:paraId="2546E365"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Küme için depolama kapasitesi %25 kullanılabilir bolluk alanı tutar (VSAN depolama kılavuzunda açıklandığı gibi)</w:t>
      </w:r>
    </w:p>
    <w:p w14:paraId="2B8E6E5D"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İstemci, Microsoft'un Kullanılabilirlik Taahhüdünü karşılamasını engelleyen Elevated Privilege (Yükseltilmiş Ayrıcalık) modu altında herhangi bir eylem gerçekleştirmemiştir.</w:t>
      </w:r>
    </w:p>
    <w:p w14:paraId="122CA301"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Bir sanal makinenin başlatılmasını desteklemek için kümede yeterli kapasite var</w:t>
      </w:r>
    </w:p>
    <w:p w14:paraId="55762033"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Planlanan bakım toplam kullanılabilir çalışma süresi hesaplamalarından hariç tutulmuştur</w:t>
      </w:r>
    </w:p>
    <w:p w14:paraId="2FBE1F44" w14:textId="77777777" w:rsidR="00EB79DB" w:rsidRPr="00285F6E" w:rsidRDefault="00EB79DB" w:rsidP="00EB79DB">
      <w:pPr>
        <w:pStyle w:val="ProductList-Body"/>
        <w:spacing w:line="238" w:lineRule="auto"/>
      </w:pPr>
    </w:p>
    <w:p w14:paraId="2BC24C45"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7F4C15E" w14:textId="77777777" w:rsidR="00EB79DB" w:rsidRPr="00285F6E" w:rsidRDefault="00EB79DB" w:rsidP="00EB79DB">
      <w:pPr>
        <w:pStyle w:val="ProductList-Body"/>
        <w:spacing w:line="238" w:lineRule="auto"/>
      </w:pPr>
      <w:r>
        <w:rPr>
          <w:b/>
          <w:bCs/>
          <w:color w:val="00188F"/>
        </w:rPr>
        <w:t>Azure VMware Çözümü İş Yükü Altyapısı için Aylık Çalışma Süresi Hesaplama ve Hizmet Düzeyleri</w:t>
      </w:r>
    </w:p>
    <w:p w14:paraId="63AB05DE" w14:textId="77777777" w:rsidR="00EB79DB" w:rsidRPr="00285F6E" w:rsidRDefault="00EB79DB" w:rsidP="00EB79DB">
      <w:pPr>
        <w:pStyle w:val="ProductList-Body"/>
        <w:spacing w:line="238" w:lineRule="auto"/>
      </w:pPr>
      <w:r>
        <w:t>“</w:t>
      </w:r>
      <w:r>
        <w:rPr>
          <w:b/>
          <w:bCs/>
          <w:color w:val="00188F"/>
        </w:rPr>
        <w:t>Kullanılabilir Maksimum Dakika Sayısı</w:t>
      </w:r>
      <w:r>
        <w:t>”, Azure VMware Çözümünün bir Microsoft Azure Üyeliğinde dağıtıldığı bir fatura ayı içinde bir VMware kümesi içindeki tüm sanal makineler için birikmiş dakikaların toplamıdır.</w:t>
      </w:r>
    </w:p>
    <w:p w14:paraId="330D03DE" w14:textId="77777777" w:rsidR="00EB79DB" w:rsidRPr="00285F6E" w:rsidRDefault="00EB79DB" w:rsidP="00EB79DB">
      <w:pPr>
        <w:pStyle w:val="ProductList-Body"/>
        <w:spacing w:line="238" w:lineRule="auto"/>
      </w:pPr>
      <w:r>
        <w:t>“</w:t>
      </w:r>
      <w:r>
        <w:rPr>
          <w:b/>
          <w:bCs/>
          <w:color w:val="00188F"/>
        </w:rPr>
        <w:t>Kesinti Süresi</w:t>
      </w:r>
      <w:r>
        <w:t>”, Azure üzerinde belli bir VMware Kümesi için Hizmetin kullanılamadığı bir fatura ayı içinde birikmiş Kullanılabilir Maksimum Dakikaların toplamıdır. Belirli bir dakika, şu durumlardan herhangi birinin geçerli olması halinde kullanılamaz sayılır:</w:t>
      </w:r>
    </w:p>
    <w:p w14:paraId="155A3CE9" w14:textId="77777777" w:rsidR="00EB79DB" w:rsidRPr="00285F6E" w:rsidRDefault="00EB79DB" w:rsidP="00EB79DB">
      <w:pPr>
        <w:pStyle w:val="ProductList-Body"/>
        <w:numPr>
          <w:ilvl w:val="0"/>
          <w:numId w:val="25"/>
        </w:numPr>
        <w:spacing w:line="238" w:lineRule="auto"/>
      </w:pPr>
      <w:r>
        <w:t>Çalışan bir küme içindeki tüm Sanal Makineler, ardışık dört dakika için herhangi bir bağlantıya sahip değil.</w:t>
      </w:r>
    </w:p>
    <w:p w14:paraId="41DF6147" w14:textId="77777777" w:rsidR="00EB79DB" w:rsidRPr="00285F6E" w:rsidRDefault="00EB79DB" w:rsidP="00EB79DB">
      <w:pPr>
        <w:pStyle w:val="ProductList-Body"/>
        <w:numPr>
          <w:ilvl w:val="0"/>
          <w:numId w:val="25"/>
        </w:numPr>
        <w:spacing w:line="238" w:lineRule="auto"/>
      </w:pPr>
      <w:r>
        <w:t>Sanal makinelerin hiçbiri dört ardışık dakika için depolama alanına erişemiyor.</w:t>
      </w:r>
    </w:p>
    <w:p w14:paraId="31A3C832" w14:textId="77777777" w:rsidR="00EB79DB" w:rsidRPr="00285F6E" w:rsidRDefault="00EB79DB" w:rsidP="00EB79DB">
      <w:pPr>
        <w:pStyle w:val="ProductList-Body"/>
        <w:numPr>
          <w:ilvl w:val="0"/>
          <w:numId w:val="25"/>
        </w:numPr>
        <w:spacing w:line="238" w:lineRule="auto"/>
      </w:pPr>
      <w:r>
        <w:t>Sanal Makinelerin hiçbiri ardışık dört dakika için başlatılamıyor.</w:t>
      </w:r>
    </w:p>
    <w:p w14:paraId="7343F31D" w14:textId="77777777" w:rsidR="00EB79DB" w:rsidRPr="00285F6E" w:rsidRDefault="00EB79DB" w:rsidP="00EB79DB">
      <w:pPr>
        <w:pStyle w:val="ProductList-Body"/>
        <w:keepNext/>
        <w:keepLines/>
        <w:spacing w:line="238" w:lineRule="auto"/>
      </w:pPr>
      <w:r>
        <w:t>“</w:t>
      </w:r>
      <w:r>
        <w:rPr>
          <w:b/>
          <w:bCs/>
          <w:color w:val="00188F"/>
        </w:rPr>
        <w:t>Aylık Çalışma Süresi Yüzdesi</w:t>
      </w:r>
      <w:r>
        <w:t>” Aylık Çalışma Süresi Yüzdesi, aşağıdaki formül kullanılarak hesaplanır:</w:t>
      </w:r>
    </w:p>
    <w:p w14:paraId="10D28E48" w14:textId="77777777" w:rsidR="00EB79DB" w:rsidRPr="00285F6E" w:rsidRDefault="00EB79DB" w:rsidP="00EB79DB">
      <w:pPr>
        <w:pStyle w:val="ProductList-Body"/>
        <w:keepNext/>
        <w:keepLines/>
        <w:spacing w:line="238" w:lineRule="auto"/>
      </w:pPr>
    </w:p>
    <w:p w14:paraId="78A9259D"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C14E07D"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1DA404C" w14:textId="77777777" w:rsidTr="00C94E4B">
        <w:trPr>
          <w:tblHeader/>
        </w:trPr>
        <w:tc>
          <w:tcPr>
            <w:tcW w:w="5400" w:type="dxa"/>
            <w:shd w:val="clear" w:color="auto" w:fill="0072C6"/>
          </w:tcPr>
          <w:p w14:paraId="17F4D6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6E81E2C"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F5C6B0E" w14:textId="77777777" w:rsidTr="00C94E4B">
        <w:tc>
          <w:tcPr>
            <w:tcW w:w="5400" w:type="dxa"/>
          </w:tcPr>
          <w:p w14:paraId="1CE173EF" w14:textId="77777777" w:rsidR="00EB79DB" w:rsidRPr="005A3C16" w:rsidRDefault="00EB79DB" w:rsidP="00C94E4B">
            <w:pPr>
              <w:pStyle w:val="ProductList-OfferingBody"/>
              <w:spacing w:line="238" w:lineRule="auto"/>
              <w:jc w:val="center"/>
            </w:pPr>
            <w:r>
              <w:t>&lt; %99,9</w:t>
            </w:r>
          </w:p>
        </w:tc>
        <w:tc>
          <w:tcPr>
            <w:tcW w:w="3987" w:type="dxa"/>
          </w:tcPr>
          <w:p w14:paraId="102966E0" w14:textId="77777777" w:rsidR="00EB79DB" w:rsidRPr="005A3C16" w:rsidRDefault="00EB79DB" w:rsidP="00C94E4B">
            <w:pPr>
              <w:pStyle w:val="ProductList-OfferingBody"/>
              <w:spacing w:line="238" w:lineRule="auto"/>
              <w:jc w:val="center"/>
            </w:pPr>
            <w:r>
              <w:t>%10</w:t>
            </w:r>
          </w:p>
        </w:tc>
      </w:tr>
      <w:tr w:rsidR="00EB79DB" w:rsidRPr="00B44CF9" w14:paraId="3EAC5B5A" w14:textId="77777777" w:rsidTr="00C94E4B">
        <w:tc>
          <w:tcPr>
            <w:tcW w:w="5400" w:type="dxa"/>
          </w:tcPr>
          <w:p w14:paraId="3783BD19" w14:textId="77777777" w:rsidR="00EB79DB" w:rsidRPr="005A3C16" w:rsidRDefault="00EB79DB" w:rsidP="00C94E4B">
            <w:pPr>
              <w:pStyle w:val="ProductList-OfferingBody"/>
              <w:spacing w:line="238" w:lineRule="auto"/>
              <w:jc w:val="center"/>
            </w:pPr>
            <w:r>
              <w:t>&lt; %99</w:t>
            </w:r>
          </w:p>
        </w:tc>
        <w:tc>
          <w:tcPr>
            <w:tcW w:w="3987" w:type="dxa"/>
          </w:tcPr>
          <w:p w14:paraId="53FA26B9" w14:textId="77777777" w:rsidR="00EB79DB" w:rsidRPr="005A3C16" w:rsidRDefault="00EB79DB" w:rsidP="00C94E4B">
            <w:pPr>
              <w:pStyle w:val="ProductList-OfferingBody"/>
              <w:spacing w:line="238" w:lineRule="auto"/>
              <w:jc w:val="center"/>
            </w:pPr>
            <w:r>
              <w:t>%25</w:t>
            </w:r>
          </w:p>
        </w:tc>
      </w:tr>
    </w:tbl>
    <w:p w14:paraId="753964DB" w14:textId="77777777" w:rsidR="00EB79DB" w:rsidRPr="00285F6E" w:rsidRDefault="00EB79DB" w:rsidP="003F0673">
      <w:pPr>
        <w:pStyle w:val="ProductList-Body"/>
        <w:keepNext/>
        <w:spacing w:before="240" w:line="238" w:lineRule="auto"/>
      </w:pPr>
      <w:r>
        <w:rPr>
          <w:b/>
          <w:bCs/>
          <w:color w:val="00188F"/>
        </w:rPr>
        <w:lastRenderedPageBreak/>
        <w:t>Azure VMware yönetim araçları için Aylık Çalışma Süresi Hesaplama ve Hizmet Seviyeleri</w:t>
      </w:r>
    </w:p>
    <w:p w14:paraId="35DF2B9B" w14:textId="77777777" w:rsidR="00EB79DB" w:rsidRPr="00285F6E" w:rsidRDefault="00EB79DB" w:rsidP="00EB79DB">
      <w:pPr>
        <w:pStyle w:val="ProductList-Body"/>
        <w:spacing w:line="238" w:lineRule="auto"/>
      </w:pPr>
      <w:r>
        <w:t>“</w:t>
      </w:r>
      <w:r>
        <w:rPr>
          <w:b/>
          <w:bCs/>
          <w:color w:val="00188F"/>
        </w:rPr>
        <w:t>Kullanılabilir Maksimum Dakika Sayısı</w:t>
      </w:r>
      <w:r>
        <w:t>”, belirli bir VMware kümesi için bir Microsoft Azure üyeliğinde Azure VMware yönetim araçlarının dağıtıldığı bir fatura ayı içinde birikmiş dakikaların toplamıdır.</w:t>
      </w:r>
    </w:p>
    <w:p w14:paraId="4D98B180" w14:textId="77777777" w:rsidR="00EB79DB" w:rsidRPr="00285F6E" w:rsidRDefault="00EB79DB" w:rsidP="00EB79DB">
      <w:pPr>
        <w:pStyle w:val="ProductList-Body"/>
        <w:spacing w:line="238" w:lineRule="auto"/>
      </w:pPr>
      <w:r>
        <w:t>“</w:t>
      </w:r>
      <w:r>
        <w:rPr>
          <w:b/>
          <w:bCs/>
          <w:color w:val="00188F"/>
        </w:rPr>
        <w:t>Kesinti Süresi</w:t>
      </w:r>
      <w:r>
        <w:t xml:space="preserve">” Azure'da belirli bir VMware kümesi için Yönetim Hizmetlerinin (vCenter Sunucusu ve NSX Yöneticisi) kullanılamaz olduğu bir fatura ayında birikmiş Maksimum Kullanılabilir Dakika toplamı şeklindedir. Belirli bir dakika, </w:t>
      </w:r>
      <w:r>
        <w:br/>
        <w:t>şu durumlardan herhangi birinin geçerli olması halinde kullanılamaz sayılır:</w:t>
      </w:r>
    </w:p>
    <w:p w14:paraId="75DE4D52" w14:textId="77777777" w:rsidR="00EB79DB" w:rsidRPr="00285F6E" w:rsidRDefault="00EB79DB" w:rsidP="00EB79DB">
      <w:pPr>
        <w:pStyle w:val="ProductList-Body"/>
        <w:numPr>
          <w:ilvl w:val="0"/>
          <w:numId w:val="26"/>
        </w:numPr>
        <w:spacing w:line="238" w:lineRule="auto"/>
      </w:pPr>
      <w:r>
        <w:t>vCenter sunucusunun ardışık dört dakika için herhangi bir bağlantısı yoktur.</w:t>
      </w:r>
    </w:p>
    <w:p w14:paraId="6C492A1D" w14:textId="77777777" w:rsidR="00EB79DB" w:rsidRPr="00285F6E" w:rsidRDefault="00EB79DB" w:rsidP="00EB79DB">
      <w:pPr>
        <w:pStyle w:val="ProductList-Body"/>
        <w:numPr>
          <w:ilvl w:val="0"/>
          <w:numId w:val="26"/>
        </w:numPr>
        <w:spacing w:line="238" w:lineRule="auto"/>
      </w:pPr>
      <w:r>
        <w:t>NSX Yöneticisinin ardışık dört dakika için herhangi bir bağlantısı yoktur.</w:t>
      </w:r>
    </w:p>
    <w:p w14:paraId="4DE186F5" w14:textId="77777777" w:rsidR="00EB79DB" w:rsidRPr="00285F6E" w:rsidRDefault="00EB79DB" w:rsidP="00EB79DB">
      <w:pPr>
        <w:pStyle w:val="ProductList-Body"/>
        <w:keepNext/>
        <w:keepLines/>
        <w:spacing w:line="238" w:lineRule="auto"/>
      </w:pPr>
      <w:r>
        <w:t>“</w:t>
      </w:r>
      <w:r>
        <w:rPr>
          <w:b/>
          <w:bCs/>
          <w:color w:val="00188F"/>
        </w:rPr>
        <w:t>Aylık Çalışma Süresi Yüzdesi</w:t>
      </w:r>
      <w:r>
        <w:t>” Aylık Çalışma Süresi Yüzdesi, aşağıdaki formül kullanılarak hesaplanır:</w:t>
      </w:r>
    </w:p>
    <w:p w14:paraId="6003388C" w14:textId="77777777" w:rsidR="00EB79DB" w:rsidRPr="00285F6E" w:rsidRDefault="00EB79DB" w:rsidP="00EB79DB">
      <w:pPr>
        <w:pStyle w:val="ProductList-Body"/>
        <w:keepNext/>
        <w:keepLines/>
        <w:spacing w:line="238" w:lineRule="auto"/>
      </w:pPr>
    </w:p>
    <w:p w14:paraId="769D4100"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9D39DA8" w14:textId="77777777" w:rsidR="00EB79DB" w:rsidRPr="00285F6E" w:rsidRDefault="00EB79DB" w:rsidP="00EB79DB">
      <w:pPr>
        <w:pStyle w:val="ProductList-Body"/>
        <w:spacing w:line="238" w:lineRule="auto"/>
      </w:pPr>
      <w:r>
        <w:rPr>
          <w:b/>
          <w:bCs/>
          <w:color w:val="00188F"/>
        </w:rPr>
        <w:t>Hizmet Kredisi</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E0C38B9" w14:textId="77777777" w:rsidTr="00C94E4B">
        <w:trPr>
          <w:tblHeader/>
        </w:trPr>
        <w:tc>
          <w:tcPr>
            <w:tcW w:w="5400" w:type="dxa"/>
            <w:shd w:val="clear" w:color="auto" w:fill="0072C6"/>
          </w:tcPr>
          <w:p w14:paraId="1653E4D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B7FB9E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81E6628" w14:textId="77777777" w:rsidTr="00C94E4B">
        <w:tc>
          <w:tcPr>
            <w:tcW w:w="5400" w:type="dxa"/>
          </w:tcPr>
          <w:p w14:paraId="15E8EE92" w14:textId="77777777" w:rsidR="00EB79DB" w:rsidRPr="005A3C16" w:rsidRDefault="00EB79DB" w:rsidP="00C94E4B">
            <w:pPr>
              <w:pStyle w:val="ProductList-OfferingBody"/>
              <w:spacing w:line="238" w:lineRule="auto"/>
              <w:jc w:val="center"/>
            </w:pPr>
            <w:r>
              <w:t>&lt; %99,9</w:t>
            </w:r>
          </w:p>
        </w:tc>
        <w:tc>
          <w:tcPr>
            <w:tcW w:w="3987" w:type="dxa"/>
          </w:tcPr>
          <w:p w14:paraId="241516F4" w14:textId="77777777" w:rsidR="00EB79DB" w:rsidRPr="005A3C16" w:rsidRDefault="00EB79DB" w:rsidP="00C94E4B">
            <w:pPr>
              <w:pStyle w:val="ProductList-OfferingBody"/>
              <w:spacing w:line="238" w:lineRule="auto"/>
              <w:jc w:val="center"/>
            </w:pPr>
            <w:r>
              <w:t>%10</w:t>
            </w:r>
          </w:p>
        </w:tc>
      </w:tr>
      <w:tr w:rsidR="00EB79DB" w:rsidRPr="00B44CF9" w14:paraId="4B88A7B7" w14:textId="77777777" w:rsidTr="00C94E4B">
        <w:tc>
          <w:tcPr>
            <w:tcW w:w="5400" w:type="dxa"/>
          </w:tcPr>
          <w:p w14:paraId="2141EC5E" w14:textId="77777777" w:rsidR="00EB79DB" w:rsidRPr="005A3C16" w:rsidRDefault="00EB79DB" w:rsidP="00C94E4B">
            <w:pPr>
              <w:pStyle w:val="ProductList-OfferingBody"/>
              <w:spacing w:line="238" w:lineRule="auto"/>
              <w:jc w:val="center"/>
            </w:pPr>
            <w:r>
              <w:t>&lt; %99</w:t>
            </w:r>
          </w:p>
        </w:tc>
        <w:tc>
          <w:tcPr>
            <w:tcW w:w="3987" w:type="dxa"/>
          </w:tcPr>
          <w:p w14:paraId="791591D6" w14:textId="77777777" w:rsidR="00EB79DB" w:rsidRPr="005A3C16" w:rsidRDefault="00EB79DB" w:rsidP="00C94E4B">
            <w:pPr>
              <w:pStyle w:val="ProductList-OfferingBody"/>
              <w:spacing w:line="238" w:lineRule="auto"/>
              <w:jc w:val="center"/>
            </w:pPr>
            <w:r>
              <w:t>%25</w:t>
            </w:r>
          </w:p>
        </w:tc>
      </w:tr>
    </w:tbl>
    <w:p w14:paraId="549703C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077C8A6" w14:textId="77777777" w:rsidR="00EB79DB" w:rsidRPr="00285F6E" w:rsidRDefault="00EB79DB" w:rsidP="00EB79DB">
      <w:pPr>
        <w:pStyle w:val="ProductList-Offering2Heading"/>
        <w:keepNext/>
        <w:spacing w:line="238" w:lineRule="auto"/>
        <w:outlineLvl w:val="2"/>
      </w:pPr>
      <w:bookmarkStart w:id="485" w:name="_Toc120626102"/>
      <w:bookmarkStart w:id="486" w:name="_Toc126069689"/>
      <w:r>
        <w:t>CloudSimple Azure VMware Çözümü</w:t>
      </w:r>
      <w:bookmarkEnd w:id="485"/>
      <w:bookmarkEnd w:id="486"/>
    </w:p>
    <w:p w14:paraId="4E59515C" w14:textId="77777777" w:rsidR="00EB79DB" w:rsidRPr="00285F6E" w:rsidRDefault="00EB79DB" w:rsidP="00EB79DB">
      <w:pPr>
        <w:pStyle w:val="ProductList-Body"/>
        <w:spacing w:line="238" w:lineRule="auto"/>
      </w:pPr>
      <w:r>
        <w:rPr>
          <w:b/>
          <w:bCs/>
          <w:color w:val="00188F"/>
        </w:rPr>
        <w:t>Ek Gereksinimler</w:t>
      </w:r>
    </w:p>
    <w:p w14:paraId="53931415" w14:textId="77777777" w:rsidR="00EB79DB" w:rsidRPr="00285F6E" w:rsidRDefault="00EB79DB" w:rsidP="00EB79DB">
      <w:pPr>
        <w:pStyle w:val="ProductList-Body"/>
        <w:spacing w:line="238" w:lineRule="auto"/>
      </w:pPr>
      <w:r>
        <w:t>İstemci tüm sanal makine depolama için aşağıdaki gibi bir asgari yapılandırmayı sürdürmelidir:</w:t>
      </w:r>
    </w:p>
    <w:p w14:paraId="4C76456A" w14:textId="77777777" w:rsidR="00EB79DB" w:rsidRPr="00285F6E" w:rsidRDefault="00EB79DB" w:rsidP="00EB79DB">
      <w:pPr>
        <w:pStyle w:val="ProductList-Body"/>
        <w:numPr>
          <w:ilvl w:val="0"/>
          <w:numId w:val="27"/>
        </w:numPr>
        <w:spacing w:line="238" w:lineRule="auto"/>
      </w:pPr>
      <w:r>
        <w:t>Küme 3 ve 5 arasında ana bilgisayara sahip olduğunda, tolere edilecek başarısızlık sayısı = 1; ve küme 6 ve 32 arasında ana bilgisayara sahip olduğunda, tolere edilecek başarısızlık sayısı = 2</w:t>
      </w:r>
    </w:p>
    <w:p w14:paraId="7051E0E7" w14:textId="77777777" w:rsidR="00EB79DB" w:rsidRPr="00285F6E" w:rsidRDefault="00EB79DB" w:rsidP="00EB79DB">
      <w:pPr>
        <w:pStyle w:val="ProductList-Body"/>
        <w:numPr>
          <w:ilvl w:val="0"/>
          <w:numId w:val="27"/>
        </w:numPr>
        <w:spacing w:line="238" w:lineRule="auto"/>
      </w:pPr>
      <w:r>
        <w:t xml:space="preserve">Küme için depolama kapasitesi % 25 kullanılabilir bolluk alanı tutar (VSAN depolama kılavuzunda açıklandığı gibi) </w:t>
      </w:r>
      <w:hyperlink r:id="rId22" w:history="1">
        <w:r>
          <w:rPr>
            <w:rStyle w:val="Hyperlink"/>
          </w:rPr>
          <w:t>https://docs.vmware.com/en/VMware-vSphere/6.7/vsan-671-administration-guide.pdf</w:t>
        </w:r>
      </w:hyperlink>
    </w:p>
    <w:p w14:paraId="102DDF41" w14:textId="77777777" w:rsidR="00EB79DB" w:rsidRPr="00285F6E" w:rsidRDefault="00EB79DB" w:rsidP="00EB79DB">
      <w:pPr>
        <w:pStyle w:val="ProductList-Body"/>
        <w:numPr>
          <w:ilvl w:val="0"/>
          <w:numId w:val="27"/>
        </w:numPr>
        <w:spacing w:line="238" w:lineRule="auto"/>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ADA724A" w14:textId="77777777" w:rsidR="00EB79DB" w:rsidRPr="00285F6E" w:rsidRDefault="00EB79DB" w:rsidP="00EB79DB">
      <w:pPr>
        <w:pStyle w:val="ProductList-Body"/>
        <w:numPr>
          <w:ilvl w:val="0"/>
          <w:numId w:val="27"/>
        </w:numPr>
        <w:spacing w:line="238" w:lineRule="auto"/>
      </w:pPr>
      <w:r>
        <w:t>Planlanan bakım toplam kullanılabilir çalışma süresi hesaplamalarından hariç tutulmuştur</w:t>
      </w:r>
    </w:p>
    <w:p w14:paraId="395F6B22" w14:textId="77777777" w:rsidR="00EB79DB" w:rsidRPr="00285F6E" w:rsidRDefault="00EB79DB" w:rsidP="00EB79DB">
      <w:pPr>
        <w:pStyle w:val="ProductList-Body"/>
        <w:spacing w:line="238" w:lineRule="auto"/>
      </w:pPr>
    </w:p>
    <w:p w14:paraId="1C9DC08F" w14:textId="77777777" w:rsidR="00EB79DB" w:rsidRPr="00285F6E" w:rsidRDefault="00EB79DB" w:rsidP="00EB79DB">
      <w:pPr>
        <w:pStyle w:val="ProductList-Body"/>
        <w:spacing w:line="238" w:lineRule="auto"/>
      </w:pPr>
      <w:r>
        <w:rPr>
          <w:b/>
          <w:bCs/>
          <w:color w:val="00188F"/>
        </w:rPr>
        <w:t>Ek Tanımlar</w:t>
      </w:r>
    </w:p>
    <w:p w14:paraId="6AF0F32E" w14:textId="77777777" w:rsidR="00EB79DB" w:rsidRPr="00285F6E" w:rsidRDefault="00EB79DB" w:rsidP="00EB79DB">
      <w:pPr>
        <w:pStyle w:val="ProductList-Body"/>
        <w:spacing w:line="238" w:lineRule="auto"/>
      </w:pPr>
      <w:r>
        <w:rPr>
          <w:b/>
          <w:bCs/>
          <w:color w:val="00188F"/>
        </w:rPr>
        <w:t>Azure VMware Çözümleri İş Yükü Altyapısı için Aylık Çalışma Süresi Hesaplama ve Hizmet Düzeyleri</w:t>
      </w:r>
    </w:p>
    <w:p w14:paraId="38AE259F" w14:textId="77777777" w:rsidR="00EB79DB" w:rsidRPr="00285F6E" w:rsidRDefault="00EB79DB" w:rsidP="00EB79DB">
      <w:pPr>
        <w:pStyle w:val="ProductList-Body"/>
        <w:spacing w:line="238" w:lineRule="auto"/>
      </w:pPr>
      <w:r>
        <w:t>“</w:t>
      </w:r>
      <w:r>
        <w:rPr>
          <w:b/>
          <w:bCs/>
          <w:color w:val="00188F"/>
        </w:rPr>
        <w:t>Kullanılabilir Maksimum Dakika Sayısı</w:t>
      </w:r>
      <w:r>
        <w:t>”, Azure VMware Çözümlerinin bir Microsoft Azure Üyeliğinde dağıtıldığı bir fatura ayı içinde bir VMware kümesi içindeki tüm sanal makineler için birikmiş dakikaların toplamıdır.</w:t>
      </w:r>
    </w:p>
    <w:p w14:paraId="0BE60C9F" w14:textId="77777777" w:rsidR="00EB79DB" w:rsidRPr="00285F6E" w:rsidRDefault="00EB79DB" w:rsidP="00EB79DB">
      <w:pPr>
        <w:pStyle w:val="ProductList-Body"/>
        <w:spacing w:line="238" w:lineRule="auto"/>
      </w:pPr>
      <w:r>
        <w:t>“</w:t>
      </w:r>
      <w:r>
        <w:rPr>
          <w:b/>
          <w:bCs/>
          <w:color w:val="00188F"/>
        </w:rPr>
        <w:t>Kesinti Süresi</w:t>
      </w:r>
      <w:r>
        <w:t>”, Azure üzerinde belli bir VMware Kümesi için Hizmetin kullanılamadığı bir fatura ayı içinde birikmiş Kullanılabilir Maksimum Dakikaların toplamıdır. Belirli bir dakika, şu durumlarda kullanılamaz sayılır,</w:t>
      </w:r>
    </w:p>
    <w:p w14:paraId="137EEAA9" w14:textId="77777777" w:rsidR="00EB79DB" w:rsidRPr="00285F6E" w:rsidRDefault="00EB79DB" w:rsidP="00EB79DB">
      <w:pPr>
        <w:pStyle w:val="ProductList-Body"/>
        <w:numPr>
          <w:ilvl w:val="0"/>
          <w:numId w:val="28"/>
        </w:numPr>
        <w:spacing w:line="238" w:lineRule="auto"/>
      </w:pPr>
      <w:r>
        <w:t>Çalışan bir küme içindeki tüm Sanal Makineler, ardışık dört dakika için herhangi bir bağlantıya sahip değil.</w:t>
      </w:r>
    </w:p>
    <w:p w14:paraId="06FD0008" w14:textId="77777777" w:rsidR="00EB79DB" w:rsidRPr="00285F6E" w:rsidRDefault="00EB79DB" w:rsidP="00EB79DB">
      <w:pPr>
        <w:pStyle w:val="ProductList-Body"/>
        <w:numPr>
          <w:ilvl w:val="0"/>
          <w:numId w:val="28"/>
        </w:numPr>
        <w:spacing w:line="238" w:lineRule="auto"/>
      </w:pPr>
      <w:r>
        <w:t>Sanal makinelerin hiçbiri dört ardışık dakika için depolama alanına erişemiyor.</w:t>
      </w:r>
    </w:p>
    <w:p w14:paraId="32F6F3F2" w14:textId="77777777" w:rsidR="00EB79DB" w:rsidRPr="00285F6E" w:rsidRDefault="00EB79DB" w:rsidP="00EB79DB">
      <w:pPr>
        <w:pStyle w:val="ProductList-Body"/>
        <w:numPr>
          <w:ilvl w:val="0"/>
          <w:numId w:val="28"/>
        </w:numPr>
        <w:spacing w:line="238" w:lineRule="auto"/>
      </w:pPr>
      <w:r>
        <w:t>Sanal Makinelerin hiçbiri ardışık dört dakika için başlatılamıyor.</w:t>
      </w:r>
    </w:p>
    <w:p w14:paraId="46F957DE"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66ACA807" w14:textId="77777777" w:rsidR="00EB79DB" w:rsidRPr="00285F6E" w:rsidRDefault="00EB79DB" w:rsidP="00EB79DB">
      <w:pPr>
        <w:pStyle w:val="ProductList-Body"/>
        <w:spacing w:line="238" w:lineRule="auto"/>
      </w:pPr>
    </w:p>
    <w:p w14:paraId="08B70038"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F90187E" w14:textId="77777777" w:rsidR="00EB79DB" w:rsidRPr="00285F6E" w:rsidRDefault="00EB79DB" w:rsidP="00EB79DB">
      <w:pPr>
        <w:pStyle w:val="ProductList-Body"/>
        <w:keepNext/>
        <w:keepLines/>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E617466" w14:textId="77777777" w:rsidTr="00C94E4B">
        <w:trPr>
          <w:tblHeader/>
        </w:trPr>
        <w:tc>
          <w:tcPr>
            <w:tcW w:w="5400" w:type="dxa"/>
            <w:shd w:val="clear" w:color="auto" w:fill="0072C6"/>
          </w:tcPr>
          <w:p w14:paraId="060883C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FB503DA"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B59483" w14:textId="77777777" w:rsidTr="00C94E4B">
        <w:tc>
          <w:tcPr>
            <w:tcW w:w="5400" w:type="dxa"/>
          </w:tcPr>
          <w:p w14:paraId="6BBB3B5A" w14:textId="77777777" w:rsidR="00EB79DB" w:rsidRPr="005A3C16" w:rsidRDefault="00EB79DB" w:rsidP="00C94E4B">
            <w:pPr>
              <w:pStyle w:val="ProductList-OfferingBody"/>
              <w:spacing w:line="238" w:lineRule="auto"/>
              <w:jc w:val="center"/>
            </w:pPr>
            <w:r>
              <w:t>&lt; %99,9</w:t>
            </w:r>
          </w:p>
        </w:tc>
        <w:tc>
          <w:tcPr>
            <w:tcW w:w="3987" w:type="dxa"/>
          </w:tcPr>
          <w:p w14:paraId="08E0E4C8" w14:textId="77777777" w:rsidR="00EB79DB" w:rsidRPr="005A3C16" w:rsidRDefault="00EB79DB" w:rsidP="00C94E4B">
            <w:pPr>
              <w:pStyle w:val="ProductList-OfferingBody"/>
              <w:spacing w:line="238" w:lineRule="auto"/>
              <w:jc w:val="center"/>
            </w:pPr>
            <w:r>
              <w:t>%10</w:t>
            </w:r>
          </w:p>
        </w:tc>
      </w:tr>
      <w:tr w:rsidR="00EB79DB" w:rsidRPr="00B44CF9" w14:paraId="68EE837D" w14:textId="77777777" w:rsidTr="00C94E4B">
        <w:tc>
          <w:tcPr>
            <w:tcW w:w="5400" w:type="dxa"/>
          </w:tcPr>
          <w:p w14:paraId="6F0F46D8" w14:textId="77777777" w:rsidR="00EB79DB" w:rsidRPr="005A3C16" w:rsidRDefault="00EB79DB" w:rsidP="00C94E4B">
            <w:pPr>
              <w:pStyle w:val="ProductList-OfferingBody"/>
              <w:spacing w:line="238" w:lineRule="auto"/>
              <w:jc w:val="center"/>
            </w:pPr>
            <w:r>
              <w:t>&lt; %99</w:t>
            </w:r>
          </w:p>
        </w:tc>
        <w:tc>
          <w:tcPr>
            <w:tcW w:w="3987" w:type="dxa"/>
          </w:tcPr>
          <w:p w14:paraId="381DC3D5" w14:textId="77777777" w:rsidR="00EB79DB" w:rsidRPr="005A3C16" w:rsidRDefault="00EB79DB" w:rsidP="00C94E4B">
            <w:pPr>
              <w:pStyle w:val="ProductList-OfferingBody"/>
              <w:spacing w:line="238" w:lineRule="auto"/>
              <w:jc w:val="center"/>
            </w:pPr>
            <w:r>
              <w:t>%30</w:t>
            </w:r>
          </w:p>
        </w:tc>
      </w:tr>
    </w:tbl>
    <w:p w14:paraId="21374CB2" w14:textId="77777777" w:rsidR="00EB79DB" w:rsidRPr="00285F6E" w:rsidRDefault="00EB79DB" w:rsidP="00EB79DB">
      <w:pPr>
        <w:pStyle w:val="ProductList-Body"/>
        <w:spacing w:before="240" w:line="238" w:lineRule="auto"/>
      </w:pPr>
      <w:r>
        <w:rPr>
          <w:b/>
          <w:bCs/>
          <w:color w:val="00188F"/>
        </w:rPr>
        <w:t>Azure VMware yönetim araçları için Aylık Çalışma Süresi Hesaplama ve Hizmet Seviyeleri</w:t>
      </w:r>
    </w:p>
    <w:p w14:paraId="61860CEC" w14:textId="77777777" w:rsidR="00EB79DB" w:rsidRPr="00285F6E" w:rsidRDefault="00EB79DB" w:rsidP="00EB79DB">
      <w:pPr>
        <w:pStyle w:val="ProductList-Body"/>
        <w:spacing w:line="238" w:lineRule="auto"/>
      </w:pPr>
      <w:r>
        <w:t>“</w:t>
      </w:r>
      <w:r>
        <w:rPr>
          <w:b/>
          <w:bCs/>
          <w:color w:val="00188F"/>
        </w:rPr>
        <w:t>Kullanılabilir Maksimum Dakika Sayısı</w:t>
      </w:r>
      <w:r>
        <w:t>”, belirli bir VMware kümesi için bir Microsoft Azure üyeliğinde Azure VMware yönetim araçlarının dağıtıldığı bir fatura ayı içinde birikmiş dakikaların toplamıdır.</w:t>
      </w:r>
    </w:p>
    <w:p w14:paraId="6EAAA5C7" w14:textId="77777777" w:rsidR="00EB79DB" w:rsidRPr="00285F6E" w:rsidRDefault="00EB79DB" w:rsidP="00EB79DB">
      <w:pPr>
        <w:pStyle w:val="ProductList-Body"/>
        <w:spacing w:line="238" w:lineRule="auto"/>
      </w:pPr>
      <w:r>
        <w:t>“</w:t>
      </w:r>
      <w:r>
        <w:rPr>
          <w:b/>
          <w:bCs/>
          <w:color w:val="00188F"/>
        </w:rPr>
        <w:t>Kesinti Süresi</w:t>
      </w:r>
      <w:r>
        <w:t xml:space="preserve">” Azure'da belirli bir VMware kümesi için Yönetim Hizmetlerinin (vCenter Sunucusu ve NSX Yöneticisi) kullanılamaz olduğu bir fatura ayında birikmiş Maksimum Kullanılabilir Dakika toplamı şeklindedir. Belirli bir dakika, </w:t>
      </w:r>
      <w:r>
        <w:br/>
        <w:t>şu durumlarda kullanılamaz sayılır,</w:t>
      </w:r>
    </w:p>
    <w:p w14:paraId="23A6C0A6" w14:textId="77777777" w:rsidR="00EB79DB" w:rsidRPr="00285F6E" w:rsidRDefault="00EB79DB" w:rsidP="00EB79DB">
      <w:pPr>
        <w:pStyle w:val="ProductList-Body"/>
        <w:numPr>
          <w:ilvl w:val="0"/>
          <w:numId w:val="29"/>
        </w:numPr>
        <w:spacing w:line="238" w:lineRule="auto"/>
      </w:pPr>
      <w:r>
        <w:t>vCenter sunucusunun ardışık dört dakika için herhangi bir bağlantısı yoktur.</w:t>
      </w:r>
    </w:p>
    <w:p w14:paraId="4F3975CC" w14:textId="77777777" w:rsidR="00EB79DB" w:rsidRPr="00285F6E" w:rsidRDefault="00EB79DB" w:rsidP="00EB79DB">
      <w:pPr>
        <w:pStyle w:val="ProductList-Body"/>
        <w:numPr>
          <w:ilvl w:val="0"/>
          <w:numId w:val="29"/>
        </w:numPr>
        <w:spacing w:line="238" w:lineRule="auto"/>
      </w:pPr>
      <w:r>
        <w:t>NSX Yöneticisinin ardışık dört dakika için herhangi bir bağlantısı yoktur.</w:t>
      </w:r>
    </w:p>
    <w:p w14:paraId="6A68F69D" w14:textId="77777777" w:rsidR="00EB79DB" w:rsidRPr="00285F6E" w:rsidRDefault="00EB79DB" w:rsidP="00EB79DB">
      <w:pPr>
        <w:pStyle w:val="ProductList-Body"/>
        <w:spacing w:line="238" w:lineRule="auto"/>
      </w:pPr>
      <w:r>
        <w:lastRenderedPageBreak/>
        <w:t>“</w:t>
      </w:r>
      <w:r>
        <w:rPr>
          <w:b/>
          <w:bCs/>
          <w:color w:val="00188F"/>
        </w:rPr>
        <w:t>Aylık Çalışma Süresi Yüzdesi</w:t>
      </w:r>
      <w:r>
        <w:t>” Aylık Çalışma Süresi Yüzdesi, aşağıdaki formül kullanılarak hesaplanır:</w:t>
      </w:r>
    </w:p>
    <w:p w14:paraId="57C9C744" w14:textId="77777777" w:rsidR="00EB79DB" w:rsidRPr="00285F6E" w:rsidRDefault="00EB79DB" w:rsidP="00EB79DB">
      <w:pPr>
        <w:pStyle w:val="ProductList-Body"/>
        <w:spacing w:line="238" w:lineRule="auto"/>
      </w:pPr>
    </w:p>
    <w:p w14:paraId="72EE5A8F"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D151E81" w14:textId="77777777" w:rsidR="00EB79DB" w:rsidRPr="00285F6E" w:rsidRDefault="00EB79DB" w:rsidP="00EB79DB">
      <w:pPr>
        <w:pStyle w:val="ProductList-Body"/>
        <w:keepNext/>
        <w:keepLines/>
        <w:spacing w:line="238" w:lineRule="auto"/>
      </w:pPr>
      <w:r>
        <w:rPr>
          <w:b/>
          <w:bCs/>
          <w:color w:val="00188F"/>
        </w:rPr>
        <w:t>Hizmet Kredisi</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291D9CC" w14:textId="77777777" w:rsidTr="00C94E4B">
        <w:trPr>
          <w:tblHeader/>
        </w:trPr>
        <w:tc>
          <w:tcPr>
            <w:tcW w:w="5400" w:type="dxa"/>
            <w:shd w:val="clear" w:color="auto" w:fill="0072C6"/>
          </w:tcPr>
          <w:p w14:paraId="6E400CC2"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2A365CC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9E3B291" w14:textId="77777777" w:rsidTr="00C94E4B">
        <w:tc>
          <w:tcPr>
            <w:tcW w:w="5400" w:type="dxa"/>
          </w:tcPr>
          <w:p w14:paraId="305D0DA0" w14:textId="77777777" w:rsidR="00EB79DB" w:rsidRPr="005A3C16" w:rsidRDefault="00EB79DB" w:rsidP="00C94E4B">
            <w:pPr>
              <w:pStyle w:val="ProductList-OfferingBody"/>
              <w:spacing w:line="238" w:lineRule="auto"/>
              <w:jc w:val="center"/>
            </w:pPr>
            <w:r>
              <w:t>&lt; %99,9</w:t>
            </w:r>
          </w:p>
        </w:tc>
        <w:tc>
          <w:tcPr>
            <w:tcW w:w="3978" w:type="dxa"/>
          </w:tcPr>
          <w:p w14:paraId="7CE07489" w14:textId="77777777" w:rsidR="00EB79DB" w:rsidRPr="005A3C16" w:rsidRDefault="00EB79DB" w:rsidP="00C94E4B">
            <w:pPr>
              <w:pStyle w:val="ProductList-OfferingBody"/>
              <w:spacing w:line="238" w:lineRule="auto"/>
              <w:jc w:val="center"/>
            </w:pPr>
            <w:r>
              <w:t>%10</w:t>
            </w:r>
          </w:p>
        </w:tc>
      </w:tr>
      <w:tr w:rsidR="00EB79DB" w:rsidRPr="00B44CF9" w14:paraId="20B71B33" w14:textId="77777777" w:rsidTr="00C94E4B">
        <w:tc>
          <w:tcPr>
            <w:tcW w:w="5400" w:type="dxa"/>
          </w:tcPr>
          <w:p w14:paraId="3F4635D3" w14:textId="77777777" w:rsidR="00EB79DB" w:rsidRPr="005A3C16" w:rsidRDefault="00EB79DB" w:rsidP="00C94E4B">
            <w:pPr>
              <w:pStyle w:val="ProductList-OfferingBody"/>
              <w:spacing w:line="238" w:lineRule="auto"/>
              <w:jc w:val="center"/>
            </w:pPr>
            <w:r>
              <w:t>&lt; %99</w:t>
            </w:r>
          </w:p>
        </w:tc>
        <w:tc>
          <w:tcPr>
            <w:tcW w:w="3978" w:type="dxa"/>
          </w:tcPr>
          <w:p w14:paraId="038BAEA1" w14:textId="77777777" w:rsidR="00EB79DB" w:rsidRPr="005A3C16" w:rsidRDefault="00EB79DB" w:rsidP="00C94E4B">
            <w:pPr>
              <w:pStyle w:val="ProductList-OfferingBody"/>
              <w:spacing w:line="238" w:lineRule="auto"/>
              <w:jc w:val="center"/>
            </w:pPr>
            <w:r>
              <w:t>%30</w:t>
            </w:r>
          </w:p>
        </w:tc>
      </w:tr>
    </w:tbl>
    <w:p w14:paraId="2B9B3CA9"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D72DDA8" w14:textId="77777777" w:rsidR="00EB79DB" w:rsidRPr="00285F6E" w:rsidRDefault="00EB79DB" w:rsidP="00EB79DB">
      <w:pPr>
        <w:pStyle w:val="ProductList-Offering2Heading"/>
        <w:keepNext/>
        <w:spacing w:line="238" w:lineRule="auto"/>
        <w:outlineLvl w:val="2"/>
      </w:pPr>
      <w:bookmarkStart w:id="487" w:name="_Toc120626103"/>
      <w:bookmarkStart w:id="488" w:name="_Toc126069690"/>
      <w:r>
        <w:t>Azure VNet NAT</w:t>
      </w:r>
      <w:bookmarkEnd w:id="487"/>
      <w:bookmarkEnd w:id="488"/>
    </w:p>
    <w:p w14:paraId="3AAE7410"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1A7515E" w14:textId="77777777" w:rsidR="00EB79DB" w:rsidRPr="00285F6E" w:rsidRDefault="00EB79DB" w:rsidP="00EB79DB">
      <w:pPr>
        <w:pStyle w:val="ProductList-Body"/>
        <w:spacing w:line="238" w:lineRule="auto"/>
      </w:pPr>
      <w:r>
        <w:t>“</w:t>
      </w:r>
      <w:r>
        <w:rPr>
          <w:b/>
          <w:bCs/>
          <w:color w:val="00188F"/>
        </w:rPr>
        <w:t>Statik Genel IP adresi</w:t>
      </w:r>
      <w:r>
        <w:t>”, kullanıcının iş yükü için yapılandırılmış bir IP adresidir. Statik IP adresi değişmez.</w:t>
      </w:r>
    </w:p>
    <w:p w14:paraId="1AE96EE6" w14:textId="77777777" w:rsidR="00EB79DB" w:rsidRPr="00285F6E" w:rsidRDefault="00EB79DB" w:rsidP="00EB79DB">
      <w:pPr>
        <w:pStyle w:val="ProductList-Body"/>
        <w:spacing w:line="238" w:lineRule="auto"/>
      </w:pPr>
      <w:r>
        <w:t>“</w:t>
      </w:r>
      <w:r>
        <w:rPr>
          <w:b/>
          <w:bCs/>
          <w:color w:val="00188F"/>
        </w:rPr>
        <w:t>Ağ adresi çevirisi</w:t>
      </w:r>
      <w:r>
        <w:t>”, birden fazla Azure işlem kaynağının (sanal makineler), tek bir genel adres üzerinden internete bağlanabilmesi için özel bir ağdaki özel IP adreslerinin, genel IP adresine çevrilmesi işlemidir.</w:t>
      </w:r>
    </w:p>
    <w:p w14:paraId="085028AD" w14:textId="77777777" w:rsidR="00EB79DB" w:rsidRPr="00285F6E" w:rsidRDefault="00EB79DB" w:rsidP="00EB79DB">
      <w:pPr>
        <w:pStyle w:val="ProductList-Body"/>
        <w:spacing w:line="238" w:lineRule="auto"/>
      </w:pPr>
      <w:r>
        <w:t>“</w:t>
      </w:r>
      <w:r>
        <w:rPr>
          <w:b/>
          <w:bCs/>
          <w:color w:val="00188F"/>
        </w:rPr>
        <w:t>Bağlantı</w:t>
      </w:r>
      <w:r>
        <w:t>”, trafiğe izin verecek şekilde yapılandırılmış tüm IP adreslerinden gönderilebilen ve alınabilen desteklenen IP aktarma protokolleri üzerinden iki yönlü ağ trafiğidir.</w:t>
      </w:r>
    </w:p>
    <w:p w14:paraId="06353464" w14:textId="77777777" w:rsidR="00EB79DB" w:rsidRPr="00285F6E" w:rsidRDefault="00EB79DB" w:rsidP="00EB79DB">
      <w:pPr>
        <w:pStyle w:val="ProductList-Body"/>
        <w:spacing w:line="238" w:lineRule="auto"/>
      </w:pPr>
      <w:r>
        <w:t>“</w:t>
      </w:r>
      <w:r>
        <w:rPr>
          <w:b/>
          <w:bCs/>
          <w:color w:val="00188F"/>
        </w:rPr>
        <w:t>Giden ağ trafiği</w:t>
      </w:r>
      <w:r>
        <w:t>”, internet üzerinden özel bir ağdan genel uç noktaya akan trafiktir.</w:t>
      </w:r>
    </w:p>
    <w:p w14:paraId="42279501" w14:textId="77777777" w:rsidR="00EB79DB" w:rsidRPr="00285F6E" w:rsidRDefault="00EB79DB" w:rsidP="00EB79DB">
      <w:pPr>
        <w:pStyle w:val="ProductList-Body"/>
        <w:spacing w:line="238" w:lineRule="auto"/>
      </w:pPr>
    </w:p>
    <w:p w14:paraId="038C1571" w14:textId="77777777" w:rsidR="00EB79DB" w:rsidRPr="00285F6E" w:rsidRDefault="00EB79DB" w:rsidP="00EB79DB">
      <w:pPr>
        <w:pStyle w:val="ProductList-Body"/>
        <w:spacing w:line="238" w:lineRule="auto"/>
      </w:pPr>
      <w:r>
        <w:rPr>
          <w:b/>
          <w:bCs/>
          <w:color w:val="00188F"/>
        </w:rPr>
        <w:t>Azure VNet NAT için Aylık Çalışma Süresi Hesaplaması ve Hizmet Düzeyleri</w:t>
      </w:r>
    </w:p>
    <w:p w14:paraId="301F4DDE" w14:textId="77777777" w:rsidR="00EB79DB" w:rsidRPr="00285F6E" w:rsidRDefault="00EB79DB" w:rsidP="00EB79DB">
      <w:pPr>
        <w:pStyle w:val="ProductList-Body"/>
        <w:spacing w:line="238" w:lineRule="auto"/>
      </w:pPr>
      <w:r>
        <w:t>“</w:t>
      </w:r>
      <w:r>
        <w:rPr>
          <w:b/>
          <w:bCs/>
          <w:color w:val="00188F"/>
        </w:rPr>
        <w:t>Kullanılabilir Maksimum Dakika Sayısı</w:t>
      </w:r>
      <w:r>
        <w:t>” Azure VNet NAT'nin (iki veya daha fazla Sağlam Sanal Makineye hizmet eden) bir fatura ayında bir Microsoft Azure üyeliğinde Müşteri tarafından dağıtılan toplam dakika sayısıdır.</w:t>
      </w:r>
    </w:p>
    <w:p w14:paraId="3BFB11DE" w14:textId="77777777" w:rsidR="00EB79DB" w:rsidRPr="00285F6E" w:rsidRDefault="00EB79DB" w:rsidP="00EB79DB">
      <w:pPr>
        <w:pStyle w:val="ProductList-Body"/>
        <w:spacing w:line="238" w:lineRule="auto"/>
      </w:pPr>
      <w:r>
        <w:t>“</w:t>
      </w:r>
      <w:r>
        <w:rPr>
          <w:b/>
          <w:bCs/>
          <w:color w:val="00188F"/>
        </w:rPr>
        <w:t>Kesinti Süresi</w:t>
      </w:r>
      <w:r>
        <w:t>” Kullanılabilir Maksimum Dakika sayısı içerisinde söz konusu Azure VNet NAT'nin kullanılamaz olduğu toplam dakika sayısıdır. Sağlam Sanal Makinelerinin hiçbirinin VNet NAT uç noktası üzerinden bağlantıya sahip olmaması durumunda dakika, kullanılamaz kabul edilir. Kesinti süresi, SNAT bağlantı noktası tükenişlerinden kaynaklanan dakikaları içermez.</w:t>
      </w:r>
    </w:p>
    <w:p w14:paraId="29E951C8" w14:textId="77777777" w:rsidR="00EB79DB" w:rsidRPr="00285F6E" w:rsidRDefault="00EB79DB" w:rsidP="00EB79DB">
      <w:pPr>
        <w:pStyle w:val="ProductList-Body"/>
        <w:spacing w:line="238" w:lineRule="auto"/>
      </w:pPr>
      <w:r>
        <w:t>“</w:t>
      </w:r>
      <w:r>
        <w:rPr>
          <w:b/>
          <w:bCs/>
          <w:color w:val="00188F"/>
        </w:rPr>
        <w:t>Aylık Çalışma Süresi Yüzdesi</w:t>
      </w:r>
      <w:r>
        <w:t>” Azure VNet NAT için bir fatura ayında, Kullanılabilir Maksimum Dakika Sayısından, Kesinti Süresinin çıkarılıp Kullanılabilir Maksimum Dakika Sayısına bölünmesi ve 100 ile çarpılmasıyla hesaplanır.</w:t>
      </w:r>
    </w:p>
    <w:p w14:paraId="76F34137" w14:textId="77777777" w:rsidR="00EB79DB" w:rsidRPr="00285F6E" w:rsidRDefault="00EB79DB" w:rsidP="00EB79DB">
      <w:pPr>
        <w:pStyle w:val="ProductList-Body"/>
        <w:spacing w:line="238" w:lineRule="auto"/>
      </w:pPr>
      <w:r>
        <w:t>Aylık Çalışma Süresi Yüzdesi, aşağıdaki formülle gösterilir:</w:t>
      </w:r>
    </w:p>
    <w:p w14:paraId="6D19D9D5" w14:textId="77777777" w:rsidR="00EB79DB" w:rsidRPr="00285F6E" w:rsidRDefault="00EB79DB" w:rsidP="00EB79DB">
      <w:pPr>
        <w:pStyle w:val="ProductList-Body"/>
        <w:spacing w:line="238" w:lineRule="auto"/>
      </w:pPr>
    </w:p>
    <w:p w14:paraId="13C6AE27"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813C5B1" w14:textId="77777777" w:rsidR="00EB79DB" w:rsidRPr="00285F6E" w:rsidRDefault="00EB79DB" w:rsidP="00EB79DB">
      <w:pPr>
        <w:pStyle w:val="ProductList-Body"/>
        <w:spacing w:line="238" w:lineRule="auto"/>
      </w:pPr>
    </w:p>
    <w:p w14:paraId="3993E1A1" w14:textId="77777777" w:rsidR="00EB79DB" w:rsidRPr="003B56F9" w:rsidRDefault="00EB79DB" w:rsidP="00EB79DB">
      <w:pPr>
        <w:pStyle w:val="ProductList-Body"/>
        <w:spacing w:line="238" w:lineRule="auto"/>
      </w:pPr>
      <w:r w:rsidRPr="003B56F9">
        <w:t>Aşağıdaki Hizmet Düzeyleri ve Hizmet Kredisi, Müşterinin Azure NAT Ağ Geçidi kullanımı için geçerlidir:</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506C377B" w14:textId="77777777" w:rsidTr="00C94E4B">
        <w:trPr>
          <w:tblHeader/>
        </w:trPr>
        <w:tc>
          <w:tcPr>
            <w:tcW w:w="5400" w:type="dxa"/>
            <w:shd w:val="clear" w:color="auto" w:fill="0072C6"/>
          </w:tcPr>
          <w:p w14:paraId="7943BE84"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36F0D6C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7B81531" w14:textId="77777777" w:rsidTr="00C94E4B">
        <w:tc>
          <w:tcPr>
            <w:tcW w:w="5400" w:type="dxa"/>
          </w:tcPr>
          <w:p w14:paraId="62994372" w14:textId="77777777" w:rsidR="00EB79DB" w:rsidRPr="005A3C16" w:rsidRDefault="00EB79DB" w:rsidP="00C94E4B">
            <w:pPr>
              <w:pStyle w:val="ProductList-OfferingBody"/>
              <w:spacing w:line="238" w:lineRule="auto"/>
              <w:jc w:val="center"/>
            </w:pPr>
            <w:r>
              <w:t>&lt; %99,99</w:t>
            </w:r>
          </w:p>
        </w:tc>
        <w:tc>
          <w:tcPr>
            <w:tcW w:w="4005" w:type="dxa"/>
          </w:tcPr>
          <w:p w14:paraId="2CBD5D7B" w14:textId="77777777" w:rsidR="00EB79DB" w:rsidRPr="005A3C16" w:rsidRDefault="00EB79DB" w:rsidP="00C94E4B">
            <w:pPr>
              <w:pStyle w:val="ProductList-OfferingBody"/>
              <w:spacing w:line="238" w:lineRule="auto"/>
              <w:jc w:val="center"/>
            </w:pPr>
            <w:r>
              <w:t>%10</w:t>
            </w:r>
          </w:p>
        </w:tc>
      </w:tr>
      <w:tr w:rsidR="00EB79DB" w:rsidRPr="00B44CF9" w14:paraId="55867D19" w14:textId="77777777" w:rsidTr="00C94E4B">
        <w:tc>
          <w:tcPr>
            <w:tcW w:w="5400" w:type="dxa"/>
          </w:tcPr>
          <w:p w14:paraId="6C11ED03" w14:textId="77777777" w:rsidR="00EB79DB" w:rsidRPr="005A3C16" w:rsidRDefault="00EB79DB" w:rsidP="00C94E4B">
            <w:pPr>
              <w:pStyle w:val="ProductList-OfferingBody"/>
              <w:spacing w:line="238" w:lineRule="auto"/>
              <w:jc w:val="center"/>
            </w:pPr>
            <w:r>
              <w:t>&lt; %99,9</w:t>
            </w:r>
          </w:p>
        </w:tc>
        <w:tc>
          <w:tcPr>
            <w:tcW w:w="4005" w:type="dxa"/>
          </w:tcPr>
          <w:p w14:paraId="06BE81CE" w14:textId="77777777" w:rsidR="00EB79DB" w:rsidRPr="005A3C16" w:rsidRDefault="00EB79DB" w:rsidP="00C94E4B">
            <w:pPr>
              <w:pStyle w:val="ProductList-OfferingBody"/>
              <w:spacing w:line="238" w:lineRule="auto"/>
              <w:jc w:val="center"/>
            </w:pPr>
            <w:r>
              <w:t>%25</w:t>
            </w:r>
          </w:p>
        </w:tc>
      </w:tr>
    </w:tbl>
    <w:p w14:paraId="237A09F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BDC1E92" w14:textId="77777777" w:rsidR="00EB79DB" w:rsidRPr="00285F6E" w:rsidRDefault="00EB79DB" w:rsidP="00EB79DB">
      <w:pPr>
        <w:pStyle w:val="ProductList-Offering2Heading"/>
        <w:keepNext/>
        <w:keepLines/>
        <w:spacing w:line="238" w:lineRule="auto"/>
        <w:outlineLvl w:val="2"/>
      </w:pPr>
      <w:bookmarkStart w:id="489" w:name="_Toc120626104"/>
      <w:bookmarkStart w:id="490" w:name="_Toc126069691"/>
      <w:r>
        <w:t>VPN Ağ Geçidi</w:t>
      </w:r>
      <w:bookmarkEnd w:id="477"/>
      <w:bookmarkEnd w:id="478"/>
      <w:bookmarkEnd w:id="489"/>
      <w:bookmarkEnd w:id="490"/>
    </w:p>
    <w:p w14:paraId="668D8D78" w14:textId="77777777" w:rsidR="00EB79DB" w:rsidRPr="00285F6E" w:rsidRDefault="00EB79DB" w:rsidP="00EB79DB">
      <w:pPr>
        <w:pStyle w:val="ProductList-Body"/>
        <w:keepNext/>
        <w:keepLines/>
        <w:spacing w:line="238" w:lineRule="auto"/>
      </w:pPr>
      <w:r>
        <w:rPr>
          <w:b/>
          <w:color w:val="00188F"/>
        </w:rPr>
        <w:t>Ek Tanımlar</w:t>
      </w:r>
      <w:r w:rsidRPr="00691780">
        <w:rPr>
          <w:b/>
        </w:rPr>
        <w:t>:</w:t>
      </w:r>
    </w:p>
    <w:p w14:paraId="5F792AE7" w14:textId="77777777" w:rsidR="00EB79DB" w:rsidRPr="00285F6E" w:rsidRDefault="00EB79DB" w:rsidP="00EB79DB">
      <w:pPr>
        <w:pStyle w:val="ProductList-Body"/>
        <w:spacing w:after="40" w:line="238" w:lineRule="auto"/>
      </w:pPr>
      <w:r>
        <w:t>“</w:t>
      </w:r>
      <w:r>
        <w:rPr>
          <w:b/>
          <w:color w:val="00188F"/>
        </w:rPr>
        <w:t>Kullanılabilir Maksimum Dakika</w:t>
      </w:r>
      <w:r>
        <w:t>”, belirli bir VPN Ağ Geçidinin bir Microsoft Azure üyeliğinde dağıtıldığı fatura ayında birikmiş dakikaların toplamıdır.</w:t>
      </w:r>
    </w:p>
    <w:p w14:paraId="466FD8DA" w14:textId="77777777" w:rsidR="00EB79DB" w:rsidRPr="00285F6E" w:rsidRDefault="00EB79DB" w:rsidP="00EB79DB">
      <w:pPr>
        <w:pStyle w:val="ProductList-Body"/>
        <w:spacing w:line="238" w:lineRule="auto"/>
      </w:pPr>
      <w:r>
        <w:rPr>
          <w:b/>
          <w:color w:val="00188F"/>
        </w:rPr>
        <w:t>Kesinti Süresi</w:t>
      </w:r>
      <w:r w:rsidRPr="0069178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4BDF037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VPN Ağ Geçidi için “Aylık Çalışma Süresi Yüzdesi” VPN Ağ Geçidi için bir fatura ayında Kullanılabilir Maksimum Dakikadan Kesinti Süresinin çıkarılıp Kullanılabilir Maksimum Dakikaya bölünmesiyle hesaplanır. Aylık Çalışma Süresi Yüzdesi, aşağıdaki formülle gösterilir:</w:t>
      </w:r>
    </w:p>
    <w:p w14:paraId="459548D2" w14:textId="77777777" w:rsidR="00EB79DB" w:rsidRPr="00285F6E" w:rsidRDefault="00EB79DB" w:rsidP="00EB79DB">
      <w:pPr>
        <w:pStyle w:val="ProductList-Body"/>
        <w:spacing w:line="238" w:lineRule="auto"/>
      </w:pPr>
    </w:p>
    <w:p w14:paraId="0B17708A"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D452637" w14:textId="77777777" w:rsidR="00EB79DB" w:rsidRPr="00B24DD9" w:rsidRDefault="00EB79DB" w:rsidP="003F0673">
      <w:pPr>
        <w:pStyle w:val="ProductList-Body"/>
        <w:keepNext/>
        <w:spacing w:line="238" w:lineRule="auto"/>
        <w:rPr>
          <w:b/>
          <w:bCs/>
          <w:color w:val="00188F"/>
        </w:rPr>
      </w:pPr>
      <w:r>
        <w:rPr>
          <w:b/>
          <w:color w:val="00188F"/>
        </w:rPr>
        <w:lastRenderedPageBreak/>
        <w:t>Aşağıdaki Hizmet Düzeyleri ve Hizmet Kredileri, Müşterinin her bir VPN Ağ Geçidi ku</w:t>
      </w:r>
      <w:r w:rsidRPr="00B24DD9">
        <w:rPr>
          <w:b/>
          <w:bCs/>
          <w:color w:val="00188F"/>
        </w:rPr>
        <w:t>llanımı için geçerlidir</w:t>
      </w:r>
      <w:r w:rsidRPr="00691780">
        <w:rPr>
          <w:b/>
          <w:bCs/>
          <w:color w:val="00188F"/>
        </w:rPr>
        <w:t>:</w:t>
      </w:r>
    </w:p>
    <w:p w14:paraId="00D7DBC9" w14:textId="77777777" w:rsidR="00EB79DB" w:rsidRPr="00B24DD9" w:rsidRDefault="00EB79DB" w:rsidP="003F0673">
      <w:pPr>
        <w:pStyle w:val="ProductList-Body"/>
        <w:keepNext/>
        <w:spacing w:line="238" w:lineRule="auto"/>
        <w:ind w:left="360"/>
        <w:rPr>
          <w:b/>
          <w:bCs/>
          <w:color w:val="00188F"/>
        </w:rPr>
      </w:pPr>
      <w:r w:rsidRPr="00B24DD9">
        <w:rPr>
          <w:b/>
          <w:bCs/>
          <w:color w:val="00188F"/>
        </w:rPr>
        <w:t>VPN veya ExpressRoute Temel Ağ Geçidi için Hizmet Kredisi</w:t>
      </w:r>
      <w:r w:rsidRPr="00691780">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B79DB" w:rsidRPr="00B44CF9" w14:paraId="1014D926" w14:textId="77777777" w:rsidTr="00C94E4B">
        <w:trPr>
          <w:tblHeader/>
        </w:trPr>
        <w:tc>
          <w:tcPr>
            <w:tcW w:w="5220" w:type="dxa"/>
            <w:shd w:val="clear" w:color="auto" w:fill="0072C6"/>
          </w:tcPr>
          <w:p w14:paraId="74174C4A" w14:textId="77777777" w:rsidR="00EB79DB" w:rsidRPr="00EF7CF9" w:rsidRDefault="00EB79DB" w:rsidP="00C94E4B">
            <w:pPr>
              <w:pStyle w:val="ProductList-OfferingBody"/>
              <w:spacing w:line="238" w:lineRule="auto"/>
              <w:ind w:left="-23" w:firstLine="23"/>
              <w:jc w:val="center"/>
              <w:rPr>
                <w:color w:val="FFFFFF" w:themeColor="background1"/>
              </w:rPr>
            </w:pPr>
            <w:r>
              <w:rPr>
                <w:color w:val="FFFFFF" w:themeColor="background1"/>
              </w:rPr>
              <w:t>Aylık Çalışma Süresi Yüzdesi</w:t>
            </w:r>
          </w:p>
        </w:tc>
        <w:tc>
          <w:tcPr>
            <w:tcW w:w="4140" w:type="dxa"/>
            <w:shd w:val="clear" w:color="auto" w:fill="0072C6"/>
          </w:tcPr>
          <w:p w14:paraId="3CD69B6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C15147B" w14:textId="77777777" w:rsidTr="00C94E4B">
        <w:tc>
          <w:tcPr>
            <w:tcW w:w="5220" w:type="dxa"/>
          </w:tcPr>
          <w:p w14:paraId="0ADB3DA8" w14:textId="77777777" w:rsidR="00EB79DB" w:rsidRPr="00EF7CF9" w:rsidRDefault="00EB79DB" w:rsidP="00C94E4B">
            <w:pPr>
              <w:pStyle w:val="ProductList-OfferingBody"/>
              <w:spacing w:line="238" w:lineRule="auto"/>
              <w:ind w:left="-23" w:firstLine="23"/>
              <w:jc w:val="center"/>
            </w:pPr>
            <w:r>
              <w:t>&lt; %99,9</w:t>
            </w:r>
          </w:p>
        </w:tc>
        <w:tc>
          <w:tcPr>
            <w:tcW w:w="4140" w:type="dxa"/>
          </w:tcPr>
          <w:p w14:paraId="17D90803" w14:textId="77777777" w:rsidR="00EB79DB" w:rsidRPr="00EF7CF9" w:rsidRDefault="00EB79DB" w:rsidP="00C94E4B">
            <w:pPr>
              <w:pStyle w:val="ProductList-OfferingBody"/>
              <w:spacing w:line="238" w:lineRule="auto"/>
              <w:jc w:val="center"/>
            </w:pPr>
            <w:r>
              <w:t>%10</w:t>
            </w:r>
          </w:p>
        </w:tc>
      </w:tr>
      <w:tr w:rsidR="00EB79DB" w:rsidRPr="00B44CF9" w14:paraId="080A6C53" w14:textId="77777777" w:rsidTr="00C94E4B">
        <w:tc>
          <w:tcPr>
            <w:tcW w:w="5220" w:type="dxa"/>
          </w:tcPr>
          <w:p w14:paraId="4FBFB821" w14:textId="77777777" w:rsidR="00EB79DB" w:rsidRPr="00EF7CF9" w:rsidRDefault="00EB79DB" w:rsidP="00C94E4B">
            <w:pPr>
              <w:pStyle w:val="ProductList-OfferingBody"/>
              <w:spacing w:line="238" w:lineRule="auto"/>
              <w:ind w:left="-23" w:firstLine="23"/>
              <w:jc w:val="center"/>
            </w:pPr>
            <w:r>
              <w:t>&lt; %99</w:t>
            </w:r>
          </w:p>
        </w:tc>
        <w:tc>
          <w:tcPr>
            <w:tcW w:w="4140" w:type="dxa"/>
          </w:tcPr>
          <w:p w14:paraId="0907B72A" w14:textId="77777777" w:rsidR="00EB79DB" w:rsidRPr="00EF7CF9" w:rsidRDefault="00EB79DB" w:rsidP="00C94E4B">
            <w:pPr>
              <w:pStyle w:val="ProductList-OfferingBody"/>
              <w:spacing w:line="238" w:lineRule="auto"/>
              <w:jc w:val="center"/>
            </w:pPr>
            <w:r>
              <w:t>%25</w:t>
            </w:r>
          </w:p>
        </w:tc>
      </w:tr>
    </w:tbl>
    <w:p w14:paraId="12EA6A1F" w14:textId="77777777" w:rsidR="00EB79DB" w:rsidRPr="00285F6E" w:rsidRDefault="00EB79DB" w:rsidP="00EB79DB">
      <w:pPr>
        <w:pStyle w:val="ProductList-Body"/>
        <w:spacing w:line="238" w:lineRule="auto"/>
      </w:pPr>
    </w:p>
    <w:p w14:paraId="45F5E30E" w14:textId="77777777" w:rsidR="00EB79DB" w:rsidRPr="00285F6E" w:rsidRDefault="00EB79DB" w:rsidP="00EB79DB">
      <w:pPr>
        <w:pStyle w:val="ProductList-Body"/>
        <w:keepNext/>
        <w:keepLines/>
        <w:spacing w:after="60" w:line="238" w:lineRule="auto"/>
      </w:pPr>
      <w:r>
        <w:rPr>
          <w:b/>
          <w:bCs/>
          <w:color w:val="00188F"/>
        </w:rPr>
        <w:t>Temel hariç VPN için Ağ Geçidi ve ExpressRoute SKU'ları için Ağ Geçidi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B79DB" w:rsidRPr="00B44CF9" w14:paraId="5ABBEFCC" w14:textId="77777777" w:rsidTr="00C94E4B">
        <w:trPr>
          <w:trHeight w:val="249"/>
          <w:tblHeader/>
        </w:trPr>
        <w:tc>
          <w:tcPr>
            <w:tcW w:w="5220" w:type="dxa"/>
            <w:shd w:val="clear" w:color="auto" w:fill="0072C6"/>
          </w:tcPr>
          <w:p w14:paraId="051467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140" w:type="dxa"/>
            <w:shd w:val="clear" w:color="auto" w:fill="0072C6"/>
          </w:tcPr>
          <w:p w14:paraId="7AE5BE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F05AFE3" w14:textId="77777777" w:rsidTr="00C94E4B">
        <w:trPr>
          <w:trHeight w:val="242"/>
        </w:trPr>
        <w:tc>
          <w:tcPr>
            <w:tcW w:w="5220" w:type="dxa"/>
          </w:tcPr>
          <w:p w14:paraId="76EB5007" w14:textId="77777777" w:rsidR="00EB79DB" w:rsidRPr="00EF7CF9" w:rsidRDefault="00EB79DB" w:rsidP="00C94E4B">
            <w:pPr>
              <w:pStyle w:val="ProductList-OfferingBody"/>
              <w:spacing w:line="238" w:lineRule="auto"/>
              <w:jc w:val="center"/>
            </w:pPr>
            <w:r>
              <w:t>&lt; %99,95</w:t>
            </w:r>
          </w:p>
        </w:tc>
        <w:tc>
          <w:tcPr>
            <w:tcW w:w="4140" w:type="dxa"/>
          </w:tcPr>
          <w:p w14:paraId="3C6A2477" w14:textId="77777777" w:rsidR="00EB79DB" w:rsidRPr="00EF7CF9" w:rsidRDefault="00EB79DB" w:rsidP="00C94E4B">
            <w:pPr>
              <w:pStyle w:val="ProductList-OfferingBody"/>
              <w:spacing w:line="238" w:lineRule="auto"/>
              <w:jc w:val="center"/>
            </w:pPr>
            <w:r>
              <w:t>%10</w:t>
            </w:r>
          </w:p>
        </w:tc>
      </w:tr>
      <w:tr w:rsidR="00EB79DB" w:rsidRPr="00B44CF9" w14:paraId="3535E70B" w14:textId="77777777" w:rsidTr="00C94E4B">
        <w:trPr>
          <w:trHeight w:val="249"/>
        </w:trPr>
        <w:tc>
          <w:tcPr>
            <w:tcW w:w="5220" w:type="dxa"/>
          </w:tcPr>
          <w:p w14:paraId="28397C52" w14:textId="77777777" w:rsidR="00EB79DB" w:rsidRPr="00EF7CF9" w:rsidRDefault="00EB79DB" w:rsidP="00C94E4B">
            <w:pPr>
              <w:pStyle w:val="ProductList-OfferingBody"/>
              <w:keepNext/>
              <w:spacing w:line="238" w:lineRule="auto"/>
              <w:jc w:val="center"/>
            </w:pPr>
            <w:r>
              <w:t>&lt; %99</w:t>
            </w:r>
          </w:p>
        </w:tc>
        <w:tc>
          <w:tcPr>
            <w:tcW w:w="4140" w:type="dxa"/>
          </w:tcPr>
          <w:p w14:paraId="40631BFF" w14:textId="77777777" w:rsidR="00EB79DB" w:rsidRPr="00EF7CF9" w:rsidRDefault="00EB79DB" w:rsidP="00C94E4B">
            <w:pPr>
              <w:pStyle w:val="ProductList-OfferingBody"/>
              <w:keepNext/>
              <w:spacing w:line="238" w:lineRule="auto"/>
              <w:jc w:val="center"/>
            </w:pPr>
            <w:r>
              <w:t>%25</w:t>
            </w:r>
          </w:p>
        </w:tc>
      </w:tr>
    </w:tbl>
    <w:p w14:paraId="6FED6FED"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2EBDCA0" w14:textId="77777777" w:rsidR="00EB79DB" w:rsidRPr="00285F6E" w:rsidRDefault="00EB79DB" w:rsidP="00EB79DB">
      <w:pPr>
        <w:pStyle w:val="ProductList-Offering2Heading"/>
        <w:keepNext/>
        <w:spacing w:line="238" w:lineRule="auto"/>
        <w:outlineLvl w:val="2"/>
      </w:pPr>
      <w:bookmarkStart w:id="491" w:name="_Toc120626105"/>
      <w:bookmarkStart w:id="492" w:name="_Toc126069692"/>
      <w:bookmarkEnd w:id="479"/>
      <w:bookmarkEnd w:id="480"/>
      <w:bookmarkEnd w:id="481"/>
      <w:bookmarkEnd w:id="482"/>
      <w:bookmarkEnd w:id="483"/>
      <w:r>
        <w:t>Azure Web PubSub</w:t>
      </w:r>
      <w:bookmarkEnd w:id="491"/>
      <w:bookmarkEnd w:id="492"/>
    </w:p>
    <w:p w14:paraId="2D7B8D9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77F48F4F" w14:textId="77777777" w:rsidR="00EB79DB" w:rsidRPr="00285F6E" w:rsidRDefault="00EB79DB" w:rsidP="00EB79DB">
      <w:pPr>
        <w:pStyle w:val="ProductList-Body"/>
        <w:spacing w:line="238" w:lineRule="auto"/>
      </w:pPr>
      <w:r>
        <w:t>“</w:t>
      </w:r>
      <w:r>
        <w:rPr>
          <w:b/>
          <w:bCs/>
          <w:color w:val="00188F"/>
        </w:rPr>
        <w:t>Web PubSub hizmeti Endpoint</w:t>
      </w:r>
      <w:r>
        <w:t>”, Web PubSub İşlemleri yapmak üzere sunucular veya istemciler tarafından Web PubSub hizmetine erişilen ana bilgisayar adıdır.</w:t>
      </w:r>
    </w:p>
    <w:p w14:paraId="7C2AC148" w14:textId="77777777" w:rsidR="00EB79DB" w:rsidRPr="00285F6E" w:rsidRDefault="00EB79DB" w:rsidP="00EB79DB">
      <w:pPr>
        <w:pStyle w:val="ProductList-Body"/>
        <w:spacing w:line="238" w:lineRule="auto"/>
      </w:pPr>
      <w:r>
        <w:t>“</w:t>
      </w:r>
      <w:r>
        <w:rPr>
          <w:b/>
          <w:bCs/>
          <w:color w:val="00188F"/>
        </w:rPr>
        <w:t>Web PubSub İşlemleri</w:t>
      </w:r>
      <w:r>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0F45E377" w14:textId="77777777" w:rsidR="00EB79DB" w:rsidRPr="00285F6E" w:rsidRDefault="00EB79DB" w:rsidP="00EB79DB">
      <w:pPr>
        <w:pStyle w:val="ProductList-Body"/>
        <w:spacing w:line="238" w:lineRule="auto"/>
      </w:pPr>
    </w:p>
    <w:p w14:paraId="07340CE6" w14:textId="77777777" w:rsidR="00EB79DB" w:rsidRPr="00285F6E" w:rsidRDefault="00EB79DB" w:rsidP="00EB79DB">
      <w:pPr>
        <w:pStyle w:val="ProductList-Body"/>
        <w:spacing w:line="238" w:lineRule="auto"/>
      </w:pPr>
      <w:r>
        <w:rPr>
          <w:b/>
          <w:bCs/>
          <w:color w:val="00188F"/>
        </w:rPr>
        <w:t>Web PubSub hizmeti Örneği için Aylık Çalışma Süresi Hesaplaması ve Hizmet Seviyeleri</w:t>
      </w:r>
    </w:p>
    <w:p w14:paraId="72DF7DA9" w14:textId="77777777" w:rsidR="00EB79DB" w:rsidRPr="00285F6E" w:rsidRDefault="00EB79DB" w:rsidP="00EB79DB">
      <w:pPr>
        <w:pStyle w:val="ProductList-Body"/>
        <w:spacing w:line="238" w:lineRule="auto"/>
      </w:pPr>
      <w:r>
        <w:t>“</w:t>
      </w:r>
      <w:r>
        <w:rPr>
          <w:b/>
          <w:bCs/>
          <w:color w:val="00188F"/>
        </w:rPr>
        <w:t>Kullanılabilir Maksimum Dakika</w:t>
      </w:r>
      <w:r>
        <w:t>”, Web PubSub hizmetinin bir fatura ayı boyunca belli bir Microsoft Azure üyeliğinde Müşteri tarafından dağıtıldığı toplam dakika sayısıdır.</w:t>
      </w:r>
    </w:p>
    <w:p w14:paraId="02E4BFBF" w14:textId="77777777" w:rsidR="00EB79DB" w:rsidRPr="00285F6E" w:rsidRDefault="00EB79DB" w:rsidP="00EB79DB">
      <w:pPr>
        <w:pStyle w:val="ProductList-Body"/>
        <w:spacing w:line="238" w:lineRule="auto"/>
      </w:pPr>
      <w:r>
        <w:t>“</w:t>
      </w:r>
      <w:r>
        <w:rPr>
          <w:b/>
          <w:bCs/>
          <w:color w:val="00188F"/>
        </w:rPr>
        <w:t>Kesinti Süresi</w:t>
      </w:r>
      <w:r>
        <w:t xml:space="preserve">”, Web PubSub hizmeti için Web PubSub hizmetinin kullanılamadığı bir fatura ayı sırasında birikmiş Mevcut Maksimum Dakikaların toplamıdır. Dakika boyunca Web PubSub işlemleri göndermek için tüm denemelerin ya bir Hata Kodu vermesi veya bir dakika içinde bir Başarı Kodu ile sonuçlanmaması durumunda belirli bir dakikanın kullanılamaz olduğu </w:t>
      </w:r>
      <w:r>
        <w:br/>
        <w:t>kabul edilir.</w:t>
      </w:r>
    </w:p>
    <w:p w14:paraId="1C9CC5E6" w14:textId="77777777" w:rsidR="00EB79DB" w:rsidRPr="00285F6E" w:rsidRDefault="00EB79DB" w:rsidP="00EB79DB">
      <w:pPr>
        <w:pStyle w:val="ProductList-Body"/>
        <w:spacing w:line="238" w:lineRule="auto"/>
      </w:pPr>
      <w:r>
        <w:t>Web PubSub hizmeti için “</w:t>
      </w:r>
      <w:r>
        <w:rPr>
          <w:b/>
          <w:bCs/>
          <w:color w:val="00188F"/>
        </w:rPr>
        <w:t>Aylık Çalışma Süresi Yüzdesi</w:t>
      </w:r>
      <w:r>
        <w:t>”, Mevcut Maksimum Dakikadan Kesinti Süresinin çıkarılıp Mevcut Maksimum Dakikaya bölünmesiyle hesaplanır.</w:t>
      </w:r>
    </w:p>
    <w:p w14:paraId="4560D549" w14:textId="77777777" w:rsidR="00EB79DB" w:rsidRPr="00285F6E" w:rsidRDefault="00EB79DB" w:rsidP="00EB79DB">
      <w:pPr>
        <w:pStyle w:val="ProductList-Body"/>
        <w:spacing w:line="238" w:lineRule="auto"/>
      </w:pPr>
      <w:r>
        <w:t>Aylık Çalışma Süresi Yüzdesi, aşağıdaki formülle gösterilir:</w:t>
      </w:r>
    </w:p>
    <w:p w14:paraId="2EE31C00" w14:textId="77777777" w:rsidR="00EB79DB" w:rsidRPr="00285F6E" w:rsidRDefault="00EB79DB" w:rsidP="00EB79DB">
      <w:pPr>
        <w:pStyle w:val="ProductList-Body"/>
        <w:spacing w:line="238" w:lineRule="auto"/>
      </w:pPr>
    </w:p>
    <w:p w14:paraId="59B5F49B"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475B886" w14:textId="77777777" w:rsidR="00EB79DB" w:rsidRPr="00285F6E" w:rsidRDefault="00EB79DB" w:rsidP="00EB79DB">
      <w:pPr>
        <w:pStyle w:val="ProductList-Body"/>
        <w:spacing w:after="60" w:line="238" w:lineRule="auto"/>
      </w:pPr>
      <w:r>
        <w:rPr>
          <w:b/>
          <w:bCs/>
          <w:color w:val="00188F"/>
        </w:rPr>
        <w:t>Aşağıdaki Hizmet Seviyeleri ve Hizmet Kredileri, Müşterinin, Web PubSub hizmeti Standart katmanlarını kullanımı için geçerlidir. Web PubSub hizmeti Ücretsiz katmanı bu hizmet düzeyi anlaşması kapsamında değildir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85"/>
      </w:tblGrid>
      <w:tr w:rsidR="00EB79DB" w:rsidRPr="00B44CF9" w14:paraId="7427155A" w14:textId="77777777" w:rsidTr="00C94E4B">
        <w:trPr>
          <w:trHeight w:val="249"/>
          <w:tblHeader/>
        </w:trPr>
        <w:tc>
          <w:tcPr>
            <w:tcW w:w="5220" w:type="dxa"/>
            <w:shd w:val="clear" w:color="auto" w:fill="0072C6"/>
          </w:tcPr>
          <w:p w14:paraId="2334BAD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185" w:type="dxa"/>
            <w:shd w:val="clear" w:color="auto" w:fill="0072C6"/>
          </w:tcPr>
          <w:p w14:paraId="38F0422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16A4BA" w14:textId="77777777" w:rsidTr="00C94E4B">
        <w:trPr>
          <w:trHeight w:val="242"/>
        </w:trPr>
        <w:tc>
          <w:tcPr>
            <w:tcW w:w="5220" w:type="dxa"/>
          </w:tcPr>
          <w:p w14:paraId="1A6B2492" w14:textId="77777777" w:rsidR="00EB79DB" w:rsidRPr="00EF7CF9" w:rsidRDefault="00EB79DB" w:rsidP="00C94E4B">
            <w:pPr>
              <w:pStyle w:val="ProductList-OfferingBody"/>
              <w:spacing w:line="238" w:lineRule="auto"/>
              <w:jc w:val="center"/>
            </w:pPr>
            <w:r>
              <w:t>&lt; %99,9</w:t>
            </w:r>
          </w:p>
        </w:tc>
        <w:tc>
          <w:tcPr>
            <w:tcW w:w="4185" w:type="dxa"/>
          </w:tcPr>
          <w:p w14:paraId="1B66A6B8" w14:textId="77777777" w:rsidR="00EB79DB" w:rsidRPr="00EF7CF9" w:rsidRDefault="00EB79DB" w:rsidP="00C94E4B">
            <w:pPr>
              <w:pStyle w:val="ProductList-OfferingBody"/>
              <w:spacing w:line="238" w:lineRule="auto"/>
              <w:jc w:val="center"/>
            </w:pPr>
            <w:r>
              <w:t>%10</w:t>
            </w:r>
          </w:p>
        </w:tc>
      </w:tr>
      <w:tr w:rsidR="00EB79DB" w:rsidRPr="00B44CF9" w14:paraId="605CCD9B" w14:textId="77777777" w:rsidTr="00C94E4B">
        <w:trPr>
          <w:trHeight w:val="249"/>
        </w:trPr>
        <w:tc>
          <w:tcPr>
            <w:tcW w:w="5220" w:type="dxa"/>
          </w:tcPr>
          <w:p w14:paraId="1BBA6324" w14:textId="77777777" w:rsidR="00EB79DB" w:rsidRPr="00EF7CF9" w:rsidRDefault="00EB79DB" w:rsidP="00C94E4B">
            <w:pPr>
              <w:pStyle w:val="ProductList-OfferingBody"/>
              <w:keepNext/>
              <w:spacing w:line="238" w:lineRule="auto"/>
              <w:jc w:val="center"/>
            </w:pPr>
            <w:r>
              <w:t>&lt; %99,9</w:t>
            </w:r>
          </w:p>
        </w:tc>
        <w:tc>
          <w:tcPr>
            <w:tcW w:w="4185" w:type="dxa"/>
          </w:tcPr>
          <w:p w14:paraId="587A2150" w14:textId="77777777" w:rsidR="00EB79DB" w:rsidRPr="00EF7CF9" w:rsidRDefault="00EB79DB" w:rsidP="00C94E4B">
            <w:pPr>
              <w:pStyle w:val="ProductList-OfferingBody"/>
              <w:keepNext/>
              <w:spacing w:line="238" w:lineRule="auto"/>
              <w:jc w:val="center"/>
            </w:pPr>
            <w:r>
              <w:t>%25</w:t>
            </w:r>
          </w:p>
        </w:tc>
      </w:tr>
    </w:tbl>
    <w:p w14:paraId="6348A17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466B96D" w14:textId="77777777" w:rsidR="00EB79DB" w:rsidRPr="00285F6E" w:rsidRDefault="00EB79DB" w:rsidP="00EB79DB">
      <w:pPr>
        <w:pStyle w:val="ProductList-Offering2Heading"/>
        <w:keepNext/>
        <w:spacing w:line="238" w:lineRule="auto"/>
        <w:outlineLvl w:val="2"/>
      </w:pPr>
      <w:bookmarkStart w:id="493" w:name="_Toc120626106"/>
      <w:bookmarkStart w:id="494" w:name="_Toc126069693"/>
      <w:r>
        <w:t>Windows 10 IoT Core Hizmetleri</w:t>
      </w:r>
      <w:bookmarkEnd w:id="493"/>
      <w:bookmarkEnd w:id="494"/>
    </w:p>
    <w:p w14:paraId="23E48615" w14:textId="77777777" w:rsidR="00EB79DB" w:rsidRPr="00285F6E" w:rsidRDefault="00EB79DB" w:rsidP="00EB79DB">
      <w:pPr>
        <w:pStyle w:val="ProductList-Body"/>
        <w:spacing w:line="238" w:lineRule="auto"/>
      </w:pPr>
      <w:r>
        <w:rPr>
          <w:b/>
          <w:bCs/>
          <w:color w:val="00188F"/>
        </w:rPr>
        <w:t>Windows 10 IoT Core Hizmetler için Aylık Çalışma Süresi Hesaplaması ve Hizmet Seviyeleri</w:t>
      </w:r>
    </w:p>
    <w:p w14:paraId="10F8944C" w14:textId="77777777" w:rsidR="00EB79DB" w:rsidRPr="00285F6E" w:rsidRDefault="00EB79DB" w:rsidP="00EB79DB">
      <w:pPr>
        <w:pStyle w:val="ProductList-Body"/>
        <w:spacing w:line="238" w:lineRule="auto"/>
      </w:pPr>
      <w:r>
        <w:t>“</w:t>
      </w:r>
      <w:r>
        <w:rPr>
          <w:b/>
          <w:bCs/>
          <w:color w:val="00188F"/>
        </w:rPr>
        <w:t>Kullanılabilir Maksimum Dakika</w:t>
      </w:r>
      <w:r>
        <w:t>”, Microsoft Azure üyeliği kapsamındaki Müşteri tarafından bir fatura ayı boyunca belirli Windows 10 IoT Core Hizmetleri için dağıtılan toplam dakika sayısıdır.</w:t>
      </w:r>
    </w:p>
    <w:p w14:paraId="2B5DD1B8" w14:textId="77777777" w:rsidR="00EB79DB" w:rsidRPr="00285F6E" w:rsidRDefault="00EB79DB" w:rsidP="00EB79DB">
      <w:pPr>
        <w:pStyle w:val="ProductList-Body"/>
        <w:spacing w:line="238" w:lineRule="auto"/>
      </w:pPr>
      <w:r>
        <w:t>“</w:t>
      </w:r>
      <w:r>
        <w:rPr>
          <w:b/>
          <w:bCs/>
          <w:color w:val="00188F"/>
        </w:rPr>
        <w:t>Kesinti Süresi</w:t>
      </w:r>
      <w:r>
        <w:t>”, Windows 10 IoT Core Hizmetlerinin Kullanılabilir Maksimum Dakika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49435CD4"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384D1AD1" w14:textId="77777777" w:rsidR="00EB79DB" w:rsidRPr="00285F6E" w:rsidRDefault="00EB79DB" w:rsidP="00EB79DB">
      <w:pPr>
        <w:pStyle w:val="ProductList-Body"/>
        <w:spacing w:line="238" w:lineRule="auto"/>
      </w:pPr>
    </w:p>
    <w:p w14:paraId="010A89B0"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C50DC8A" w14:textId="77777777" w:rsidR="00EB79DB" w:rsidRPr="00285F6E" w:rsidRDefault="00EB79DB" w:rsidP="00EB79DB">
      <w:pPr>
        <w:pStyle w:val="ProductList-Body"/>
        <w:keepNext/>
        <w:spacing w:after="60" w:line="238" w:lineRule="auto"/>
      </w:pPr>
      <w:r>
        <w:rPr>
          <w:b/>
          <w:bCs/>
          <w:color w:val="00188F"/>
        </w:rPr>
        <w:lastRenderedPageBreak/>
        <w:t>Aşağıdaki Hizmet Düzeyleri ve Hizmet Kredileri, Müşterinin, Windows 10 IoT Core Hizmetlerinin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78"/>
      </w:tblGrid>
      <w:tr w:rsidR="00EB79DB" w:rsidRPr="00B44CF9" w14:paraId="4B50BCF9" w14:textId="77777777" w:rsidTr="00C94E4B">
        <w:trPr>
          <w:tblHeader/>
        </w:trPr>
        <w:tc>
          <w:tcPr>
            <w:tcW w:w="5400" w:type="dxa"/>
            <w:shd w:val="clear" w:color="auto" w:fill="0072C6"/>
          </w:tcPr>
          <w:p w14:paraId="1529451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B4B859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6F05513" w14:textId="77777777" w:rsidTr="00C94E4B">
        <w:tc>
          <w:tcPr>
            <w:tcW w:w="5400" w:type="dxa"/>
          </w:tcPr>
          <w:p w14:paraId="736E66DC" w14:textId="77777777" w:rsidR="00EB79DB" w:rsidRPr="00EF7CF9" w:rsidRDefault="00EB79DB" w:rsidP="00C94E4B">
            <w:pPr>
              <w:pStyle w:val="ProductList-OfferingBody"/>
              <w:spacing w:line="238" w:lineRule="auto"/>
              <w:jc w:val="center"/>
            </w:pPr>
            <w:r>
              <w:t>&lt; %99,9</w:t>
            </w:r>
          </w:p>
        </w:tc>
        <w:tc>
          <w:tcPr>
            <w:tcW w:w="3978" w:type="dxa"/>
          </w:tcPr>
          <w:p w14:paraId="6D6CEDEB" w14:textId="77777777" w:rsidR="00EB79DB" w:rsidRPr="00EF7CF9" w:rsidRDefault="00EB79DB" w:rsidP="00C94E4B">
            <w:pPr>
              <w:pStyle w:val="ProductList-OfferingBody"/>
              <w:spacing w:line="238" w:lineRule="auto"/>
              <w:jc w:val="center"/>
            </w:pPr>
            <w:r>
              <w:t>%10</w:t>
            </w:r>
          </w:p>
        </w:tc>
      </w:tr>
      <w:tr w:rsidR="00EB79DB" w:rsidRPr="00B44CF9" w14:paraId="3923DC87" w14:textId="77777777" w:rsidTr="00C94E4B">
        <w:tc>
          <w:tcPr>
            <w:tcW w:w="5400" w:type="dxa"/>
          </w:tcPr>
          <w:p w14:paraId="4CFC6164" w14:textId="77777777" w:rsidR="00EB79DB" w:rsidRPr="00EF7CF9" w:rsidRDefault="00EB79DB" w:rsidP="00C94E4B">
            <w:pPr>
              <w:pStyle w:val="ProductList-OfferingBody"/>
              <w:spacing w:line="238" w:lineRule="auto"/>
              <w:jc w:val="center"/>
            </w:pPr>
            <w:r>
              <w:t>&lt; %99</w:t>
            </w:r>
          </w:p>
        </w:tc>
        <w:tc>
          <w:tcPr>
            <w:tcW w:w="3978" w:type="dxa"/>
          </w:tcPr>
          <w:p w14:paraId="0931089B" w14:textId="77777777" w:rsidR="00EB79DB" w:rsidRPr="00EF7CF9" w:rsidRDefault="00EB79DB" w:rsidP="00C94E4B">
            <w:pPr>
              <w:pStyle w:val="ProductList-OfferingBody"/>
              <w:keepNext/>
              <w:spacing w:line="238" w:lineRule="auto"/>
              <w:jc w:val="center"/>
            </w:pPr>
            <w:r>
              <w:t>%25</w:t>
            </w:r>
          </w:p>
        </w:tc>
      </w:tr>
    </w:tbl>
    <w:p w14:paraId="2FD0060E" w14:textId="77777777" w:rsidR="00EB79DB" w:rsidRDefault="00000000" w:rsidP="003F0673">
      <w:pPr>
        <w:pStyle w:val="ProductList-Body"/>
        <w:shd w:val="clear" w:color="auto" w:fill="808080" w:themeFill="background1" w:themeFillShade="80"/>
        <w:tabs>
          <w:tab w:val="clear" w:pos="360"/>
          <w:tab w:val="clear" w:pos="720"/>
          <w:tab w:val="clear" w:pos="1080"/>
        </w:tabs>
        <w:spacing w:before="120" w:after="240" w:line="238" w:lineRule="auto"/>
        <w:jc w:val="right"/>
        <w:rPr>
          <w:rStyle w:val="Hyperlink"/>
          <w:sz w:val="16"/>
          <w:szCs w:val="16"/>
        </w:rPr>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8BDC16" w14:textId="58B16F37" w:rsidR="003A16EB" w:rsidRPr="00D53DAF" w:rsidRDefault="003A16EB" w:rsidP="003F0673">
      <w:pPr>
        <w:pStyle w:val="ProductList-OfferingGroupHeading"/>
        <w:tabs>
          <w:tab w:val="clear" w:pos="360"/>
          <w:tab w:val="clear" w:pos="720"/>
          <w:tab w:val="clear" w:pos="1080"/>
        </w:tabs>
        <w:outlineLvl w:val="1"/>
      </w:pPr>
      <w:bookmarkStart w:id="495" w:name="_Toc126069694"/>
      <w:r w:rsidRPr="00D53DAF">
        <w:t>Diğer Çevrimiçi Hizmetler</w:t>
      </w:r>
      <w:bookmarkEnd w:id="495"/>
    </w:p>
    <w:p w14:paraId="64DAEF79" w14:textId="77777777" w:rsidR="007322C2" w:rsidRPr="00DC4F88" w:rsidRDefault="007322C2" w:rsidP="007322C2">
      <w:pPr>
        <w:pBdr>
          <w:bottom w:val="single" w:sz="4" w:space="1" w:color="595959"/>
        </w:pBdr>
        <w:spacing w:before="60" w:after="60" w:line="240" w:lineRule="auto"/>
        <w:ind w:firstLine="187"/>
        <w:outlineLvl w:val="2"/>
      </w:pPr>
      <w:bookmarkStart w:id="496" w:name="_Toc55920316"/>
      <w:bookmarkStart w:id="497" w:name="MicrosoftDefenderforIdentity"/>
      <w:r>
        <w:rPr>
          <w:rFonts w:ascii="Calibri Light" w:eastAsia="Calibri" w:hAnsi="Calibri Light" w:cs="Arial"/>
          <w:b/>
          <w:color w:val="0072C6"/>
          <w:sz w:val="28"/>
        </w:rPr>
        <w:t>Kimlik için Microsoft Defender</w:t>
      </w:r>
      <w:bookmarkEnd w:id="496"/>
    </w:p>
    <w:bookmarkEnd w:id="497"/>
    <w:p w14:paraId="3E21F216" w14:textId="77777777" w:rsidR="007322C2" w:rsidRPr="00DC4F88" w:rsidRDefault="007322C2" w:rsidP="007322C2">
      <w:pPr>
        <w:tabs>
          <w:tab w:val="left" w:pos="360"/>
          <w:tab w:val="left" w:pos="720"/>
          <w:tab w:val="left" w:pos="1080"/>
        </w:tabs>
        <w:spacing w:after="0" w:line="240" w:lineRule="auto"/>
      </w:pPr>
      <w:r>
        <w:rPr>
          <w:rFonts w:ascii="Calibri" w:eastAsia="Calibri" w:hAnsi="Calibri" w:cs="Arial"/>
          <w:b/>
          <w:color w:val="00188F"/>
          <w:sz w:val="18"/>
        </w:rPr>
        <w:t>Ek Tanımlar</w:t>
      </w:r>
      <w:r w:rsidRPr="008C4C81">
        <w:rPr>
          <w:rFonts w:ascii="Calibri" w:eastAsia="Calibri" w:hAnsi="Calibri" w:cs="Arial"/>
          <w:b/>
          <w:bCs/>
          <w:sz w:val="18"/>
        </w:rPr>
        <w:t>:</w:t>
      </w:r>
    </w:p>
    <w:p w14:paraId="227385E0" w14:textId="37511CDF" w:rsidR="00A86ACA" w:rsidRPr="00DC56A8" w:rsidRDefault="007322C2" w:rsidP="007322C2">
      <w:pPr>
        <w:spacing w:after="0"/>
        <w:rPr>
          <w:sz w:val="18"/>
          <w:szCs w:val="18"/>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yöneticinin Kimlik için Microsoft Defender portalına erişemediği herhangi bir zaman aralığıdır</w:t>
      </w:r>
      <w:r w:rsidR="00A86ACA">
        <w:rPr>
          <w:sz w:val="18"/>
        </w:rPr>
        <w:t>.</w:t>
      </w:r>
    </w:p>
    <w:p w14:paraId="44E39494" w14:textId="77777777" w:rsidR="00A86ACA" w:rsidRPr="00552D87" w:rsidRDefault="00A86ACA" w:rsidP="00E05CD1">
      <w:pPr>
        <w:pStyle w:val="ProductList-Body"/>
        <w:keepNext/>
      </w:pPr>
      <w:r>
        <w:rPr>
          <w:b/>
          <w:bCs/>
          <w:color w:val="00188F"/>
        </w:rPr>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E05CD1">
      <w:pPr>
        <w:pStyle w:val="ProductList-Body"/>
        <w:keepNext/>
      </w:pPr>
    </w:p>
    <w:p w14:paraId="2F201EE6" w14:textId="77777777" w:rsidR="00A86ACA" w:rsidRPr="00DC56A8" w:rsidRDefault="00000000"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7322C2">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7322C2">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7322C2">
            <w:pPr>
              <w:pStyle w:val="ProductList-OfferingBody"/>
              <w:spacing w:line="252" w:lineRule="auto"/>
              <w:jc w:val="center"/>
              <w:rPr>
                <w:color w:val="FFFFFF"/>
              </w:rPr>
            </w:pPr>
            <w:r>
              <w:rPr>
                <w:color w:val="FFFFFF"/>
              </w:rPr>
              <w:t>Hizmet Kredisi</w:t>
            </w:r>
          </w:p>
        </w:tc>
      </w:tr>
      <w:tr w:rsidR="00A86ACA" w:rsidRPr="00DC56A8" w14:paraId="7827E3EC" w14:textId="77777777" w:rsidTr="007322C2">
        <w:tc>
          <w:tcPr>
            <w:tcW w:w="5364" w:type="dxa"/>
            <w:tcMar>
              <w:top w:w="0" w:type="dxa"/>
              <w:left w:w="108" w:type="dxa"/>
              <w:bottom w:w="0" w:type="dxa"/>
              <w:right w:w="108" w:type="dxa"/>
            </w:tcMar>
            <w:hideMark/>
          </w:tcPr>
          <w:p w14:paraId="7BBF0AC6" w14:textId="77777777" w:rsidR="00A86ACA" w:rsidRDefault="00A86ACA" w:rsidP="007322C2">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7322C2">
            <w:pPr>
              <w:pStyle w:val="ProductList-OfferingBody"/>
              <w:spacing w:line="252" w:lineRule="auto"/>
              <w:jc w:val="center"/>
            </w:pPr>
            <w:r>
              <w:t>10%</w:t>
            </w:r>
          </w:p>
        </w:tc>
      </w:tr>
      <w:tr w:rsidR="00A86ACA" w:rsidRPr="00DC56A8" w14:paraId="1A8A4AED" w14:textId="77777777" w:rsidTr="007322C2">
        <w:tc>
          <w:tcPr>
            <w:tcW w:w="5364" w:type="dxa"/>
            <w:tcMar>
              <w:top w:w="0" w:type="dxa"/>
              <w:left w:w="108" w:type="dxa"/>
              <w:bottom w:w="0" w:type="dxa"/>
              <w:right w:w="108" w:type="dxa"/>
            </w:tcMar>
            <w:hideMark/>
          </w:tcPr>
          <w:p w14:paraId="2D5FC08F" w14:textId="77777777" w:rsidR="00A86ACA" w:rsidRDefault="00A86ACA" w:rsidP="007322C2">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7322C2">
            <w:pPr>
              <w:pStyle w:val="ProductList-OfferingBody"/>
              <w:spacing w:line="252" w:lineRule="auto"/>
              <w:jc w:val="center"/>
            </w:pPr>
            <w:r>
              <w:t>25%</w:t>
            </w:r>
          </w:p>
        </w:tc>
      </w:tr>
    </w:tbl>
    <w:p w14:paraId="5A3BEC93" w14:textId="77777777" w:rsidR="00A86ACA" w:rsidRPr="00D53DAF" w:rsidRDefault="00000000"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498" w:name="_Toc126069695"/>
      <w:r w:rsidRPr="00D53DAF">
        <w:t>Bing Maps Kurumsal Platform</w:t>
      </w:r>
      <w:bookmarkEnd w:id="498"/>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000000"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499"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500" w:name="_Toc126069696"/>
      <w:r w:rsidRPr="00D53DAF">
        <w:t>Bing Maps Mobil Varlık Yönetimi</w:t>
      </w:r>
      <w:bookmarkEnd w:id="499"/>
      <w:bookmarkEnd w:id="500"/>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000000"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E05CD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501" w:name="CloudAppSecurity"/>
    <w:bookmarkStart w:id="502" w:name="_Toc461003310"/>
    <w:bookmarkStart w:id="503" w:name="_Toc463347210"/>
    <w:bookmarkStart w:id="504" w:name="Intune"/>
    <w:bookmarkStart w:id="505" w:name="_Toc461003318"/>
    <w:bookmarkStart w:id="506" w:name="_Toc457812889"/>
    <w:bookmarkStart w:id="507"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508" w:name="_Toc126069697"/>
      <w:r w:rsidRPr="00D53DAF">
        <w:t>Microsoft Cloud App Security</w:t>
      </w:r>
      <w:bookmarkEnd w:id="501"/>
      <w:bookmarkEnd w:id="502"/>
      <w:bookmarkEnd w:id="508"/>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000000"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000000"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509" w:name="_Toc24376713"/>
      <w:bookmarkStart w:id="510" w:name="_Toc126069698"/>
      <w:bookmarkEnd w:id="503"/>
      <w:r w:rsidRPr="00606E4C">
        <w:t xml:space="preserve">Microsoft </w:t>
      </w:r>
      <w:bookmarkEnd w:id="509"/>
      <w:r w:rsidRPr="00606E4C">
        <w:t>Power Automate</w:t>
      </w:r>
      <w:bookmarkEnd w:id="510"/>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000000"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lastRenderedPageBreak/>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511" w:name="_Toc126069699"/>
      <w:r w:rsidRPr="00D53DAF">
        <w:t>Microsoft Intune</w:t>
      </w:r>
      <w:bookmarkEnd w:id="504"/>
      <w:bookmarkEnd w:id="505"/>
      <w:bookmarkEnd w:id="511"/>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000000"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512"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513" w:name="_Toc126069700"/>
      <w:r w:rsidRPr="00D53DAF">
        <w:t xml:space="preserve">Microsoft </w:t>
      </w:r>
      <w:r>
        <w:t>Kaizala Pro</w:t>
      </w:r>
      <w:bookmarkEnd w:id="513"/>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000000"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514" w:name="_Toc126069701"/>
      <w:r w:rsidRPr="00D53DAF">
        <w:t>Microsoft Power</w:t>
      </w:r>
      <w:r w:rsidR="003F3ACC">
        <w:t xml:space="preserve"> </w:t>
      </w:r>
      <w:r w:rsidRPr="00D53DAF">
        <w:t>Apps</w:t>
      </w:r>
      <w:bookmarkEnd w:id="512"/>
      <w:bookmarkEnd w:id="514"/>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000000"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000000"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2D0DF9">
      <w:pPr>
        <w:pStyle w:val="ProductList-Offering2Heading"/>
        <w:tabs>
          <w:tab w:val="clear" w:pos="360"/>
          <w:tab w:val="clear" w:pos="720"/>
          <w:tab w:val="clear" w:pos="1080"/>
        </w:tabs>
        <w:outlineLvl w:val="2"/>
      </w:pPr>
      <w:bookmarkStart w:id="515" w:name="_Toc34826924"/>
      <w:bookmarkStart w:id="516" w:name="_Toc126069702"/>
      <w:r w:rsidRPr="002D0DF9">
        <w:t>Microsoft Power Sanal Aracıları</w:t>
      </w:r>
      <w:bookmarkEnd w:id="515"/>
      <w:bookmarkEnd w:id="516"/>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000000"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59B4AF16" w:rsidR="009A55F1" w:rsidRDefault="00000000" w:rsidP="009A55F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65B345" w14:textId="77777777" w:rsidR="00DC458D" w:rsidRPr="00EF7CF9" w:rsidRDefault="00DC458D" w:rsidP="00DC458D">
      <w:pPr>
        <w:pStyle w:val="ProductList-Offering2Heading"/>
        <w:tabs>
          <w:tab w:val="clear" w:pos="360"/>
          <w:tab w:val="clear" w:pos="720"/>
          <w:tab w:val="clear" w:pos="1080"/>
        </w:tabs>
        <w:outlineLvl w:val="2"/>
      </w:pPr>
      <w:bookmarkStart w:id="517" w:name="_Toc102075655"/>
      <w:bookmarkStart w:id="518" w:name="_Toc102076453"/>
      <w:bookmarkStart w:id="519" w:name="_Toc126069703"/>
      <w:r>
        <w:t>Microsoft Sürdürülebilirlik Yöneticisi</w:t>
      </w:r>
      <w:bookmarkEnd w:id="517"/>
      <w:bookmarkEnd w:id="518"/>
      <w:bookmarkEnd w:id="519"/>
    </w:p>
    <w:p w14:paraId="1F9B501C" w14:textId="77777777" w:rsidR="00DC458D" w:rsidRDefault="00DC458D" w:rsidP="00DC458D">
      <w:pPr>
        <w:pStyle w:val="ProductList-Body"/>
        <w:rPr>
          <w:szCs w:val="18"/>
        </w:rPr>
      </w:pPr>
      <w:r>
        <w:rPr>
          <w:b/>
          <w:color w:val="00188F"/>
        </w:rPr>
        <w:t xml:space="preserve">Kesinti Süresi: </w:t>
      </w:r>
      <w:r>
        <w:rPr>
          <w:szCs w:val="18"/>
        </w:rPr>
        <w:t>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245D0755" w14:textId="77777777" w:rsidR="00DC458D" w:rsidRDefault="00DC458D" w:rsidP="00DC458D">
      <w:pPr>
        <w:pStyle w:val="ProductList-Body"/>
        <w:rPr>
          <w:szCs w:val="18"/>
        </w:rPr>
      </w:pPr>
    </w:p>
    <w:p w14:paraId="1FEF1475" w14:textId="77777777" w:rsidR="00DC458D" w:rsidRPr="00044406" w:rsidRDefault="00DC458D" w:rsidP="00DC458D">
      <w:pPr>
        <w:pStyle w:val="ProductList-Body"/>
        <w:rPr>
          <w:szCs w:val="18"/>
        </w:rPr>
      </w:pPr>
      <w:r>
        <w:rPr>
          <w:b/>
          <w:color w:val="00188F"/>
        </w:rPr>
        <w:t>Aylık Çalışma Süresi Yüzdesi:</w:t>
      </w:r>
      <w:r>
        <w:rPr>
          <w:szCs w:val="18"/>
        </w:rPr>
        <w:t xml:space="preserve"> </w:t>
      </w:r>
      <w:r>
        <w:rPr>
          <w:rFonts w:ascii="Calibri" w:eastAsia="Times New Roman" w:hAnsi="Calibri" w:cs="Calibri"/>
        </w:rPr>
        <w:t>Aylık Çalışma Süresi Yüzdesi aşağıdaki formül kullanılarak hesaplanır:</w:t>
      </w:r>
    </w:p>
    <w:p w14:paraId="31F09868" w14:textId="77777777" w:rsidR="00DC458D" w:rsidRPr="00EF7CF9" w:rsidRDefault="00DC458D" w:rsidP="00DC458D">
      <w:pPr>
        <w:pStyle w:val="ProductList-Body"/>
      </w:pPr>
    </w:p>
    <w:p w14:paraId="7613A7B1" w14:textId="77777777" w:rsidR="00DC458D" w:rsidRPr="00EF7CF9" w:rsidRDefault="00000000" w:rsidP="00DC458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B15304D" w14:textId="77777777" w:rsidR="00DC458D" w:rsidRPr="00EF7CF9" w:rsidRDefault="00DC458D" w:rsidP="00DC458D">
      <w:pPr>
        <w:pStyle w:val="ProductList-Body"/>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6EAF5AE" w14:textId="77777777" w:rsidR="00DC458D" w:rsidRPr="00EF7CF9" w:rsidRDefault="00DC458D" w:rsidP="00DC458D">
      <w:pPr>
        <w:pStyle w:val="ProductList-Body"/>
      </w:pPr>
    </w:p>
    <w:p w14:paraId="1EDFE9DB" w14:textId="77777777" w:rsidR="00DC458D" w:rsidRPr="00EF7CF9" w:rsidRDefault="00DC458D" w:rsidP="00DC458D">
      <w:pPr>
        <w:pStyle w:val="ProductList-Body"/>
      </w:pPr>
      <w:r>
        <w:rPr>
          <w:b/>
          <w:color w:val="00188F"/>
        </w:rPr>
        <w:t>Hizmet Kredisi</w:t>
      </w:r>
      <w:r w:rsidRPr="002103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8D" w:rsidRPr="00B44CF9" w14:paraId="7A8C7E7F" w14:textId="77777777" w:rsidTr="003032F9">
        <w:trPr>
          <w:tblHeader/>
        </w:trPr>
        <w:tc>
          <w:tcPr>
            <w:tcW w:w="5400" w:type="dxa"/>
            <w:shd w:val="clear" w:color="auto" w:fill="0072C6"/>
          </w:tcPr>
          <w:p w14:paraId="0F1B41A4" w14:textId="77777777" w:rsidR="00DC458D" w:rsidRPr="00EF7CF9" w:rsidRDefault="00DC458D" w:rsidP="003032F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B1E435" w14:textId="77777777" w:rsidR="00DC458D" w:rsidRPr="00EF7CF9" w:rsidRDefault="00DC458D" w:rsidP="003032F9">
            <w:pPr>
              <w:pStyle w:val="ProductList-OfferingBody"/>
              <w:jc w:val="center"/>
              <w:rPr>
                <w:color w:val="FFFFFF" w:themeColor="background1"/>
              </w:rPr>
            </w:pPr>
            <w:r>
              <w:rPr>
                <w:color w:val="FFFFFF" w:themeColor="background1"/>
              </w:rPr>
              <w:t>Hizmet Kredisi</w:t>
            </w:r>
          </w:p>
        </w:tc>
      </w:tr>
      <w:tr w:rsidR="00DC458D" w:rsidRPr="00B44CF9" w14:paraId="3D55AED0" w14:textId="77777777" w:rsidTr="003032F9">
        <w:tc>
          <w:tcPr>
            <w:tcW w:w="5400" w:type="dxa"/>
          </w:tcPr>
          <w:p w14:paraId="7ADDC5A5" w14:textId="77777777" w:rsidR="00DC458D" w:rsidRPr="00EF7CF9" w:rsidRDefault="00DC458D" w:rsidP="003032F9">
            <w:pPr>
              <w:pStyle w:val="ProductList-OfferingBody"/>
              <w:jc w:val="center"/>
            </w:pPr>
            <w:r>
              <w:t>&lt; %99,5</w:t>
            </w:r>
          </w:p>
        </w:tc>
        <w:tc>
          <w:tcPr>
            <w:tcW w:w="5400" w:type="dxa"/>
          </w:tcPr>
          <w:p w14:paraId="28F4405B" w14:textId="77777777" w:rsidR="00DC458D" w:rsidRPr="00EF7CF9" w:rsidRDefault="00DC458D" w:rsidP="003032F9">
            <w:pPr>
              <w:pStyle w:val="ProductList-OfferingBody"/>
              <w:jc w:val="center"/>
            </w:pPr>
            <w:r>
              <w:t>%25</w:t>
            </w:r>
          </w:p>
        </w:tc>
      </w:tr>
      <w:tr w:rsidR="00DC458D" w:rsidRPr="00B44CF9" w14:paraId="11F4B5FA" w14:textId="77777777" w:rsidTr="003032F9">
        <w:tc>
          <w:tcPr>
            <w:tcW w:w="5400" w:type="dxa"/>
          </w:tcPr>
          <w:p w14:paraId="1B202D8B" w14:textId="77777777" w:rsidR="00DC458D" w:rsidRPr="00EF7CF9" w:rsidRDefault="00DC458D" w:rsidP="003032F9">
            <w:pPr>
              <w:pStyle w:val="ProductList-OfferingBody"/>
              <w:jc w:val="center"/>
            </w:pPr>
            <w:r>
              <w:t>%99'dan daha az</w:t>
            </w:r>
          </w:p>
        </w:tc>
        <w:tc>
          <w:tcPr>
            <w:tcW w:w="5400" w:type="dxa"/>
          </w:tcPr>
          <w:p w14:paraId="3C7FE804" w14:textId="77777777" w:rsidR="00DC458D" w:rsidRPr="00EF7CF9" w:rsidRDefault="00DC458D" w:rsidP="003032F9">
            <w:pPr>
              <w:pStyle w:val="ProductList-OfferingBody"/>
              <w:jc w:val="center"/>
            </w:pPr>
            <w:r>
              <w:t>%50</w:t>
            </w:r>
          </w:p>
        </w:tc>
      </w:tr>
      <w:tr w:rsidR="00DC458D" w:rsidRPr="00B44CF9" w14:paraId="5AEE3DD1" w14:textId="77777777" w:rsidTr="003032F9">
        <w:tc>
          <w:tcPr>
            <w:tcW w:w="5400" w:type="dxa"/>
          </w:tcPr>
          <w:p w14:paraId="73F5E719" w14:textId="77777777" w:rsidR="00DC458D" w:rsidRPr="00EF7CF9" w:rsidRDefault="00DC458D" w:rsidP="003032F9">
            <w:pPr>
              <w:pStyle w:val="ProductList-OfferingBody"/>
              <w:jc w:val="center"/>
            </w:pPr>
            <w:r>
              <w:t>%95'ten daha az</w:t>
            </w:r>
          </w:p>
        </w:tc>
        <w:tc>
          <w:tcPr>
            <w:tcW w:w="5400" w:type="dxa"/>
          </w:tcPr>
          <w:p w14:paraId="3BAF9B86" w14:textId="77777777" w:rsidR="00DC458D" w:rsidRPr="00EF7CF9" w:rsidRDefault="00DC458D" w:rsidP="003032F9">
            <w:pPr>
              <w:pStyle w:val="ProductList-OfferingBody"/>
              <w:keepNext/>
              <w:jc w:val="center"/>
            </w:pPr>
            <w:r>
              <w:t>%100</w:t>
            </w:r>
          </w:p>
        </w:tc>
      </w:tr>
    </w:tbl>
    <w:p w14:paraId="00C6687A" w14:textId="77777777" w:rsidR="00DC458D" w:rsidRPr="00EF7CF9" w:rsidRDefault="00000000" w:rsidP="00DC45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DC458D">
          <w:rPr>
            <w:rStyle w:val="Hyperlink"/>
            <w:sz w:val="16"/>
            <w:szCs w:val="16"/>
          </w:rPr>
          <w:t>İçindekiler</w:t>
        </w:r>
      </w:hyperlink>
      <w:r w:rsidR="00DC458D">
        <w:rPr>
          <w:sz w:val="16"/>
          <w:szCs w:val="16"/>
        </w:rPr>
        <w:t xml:space="preserve"> / </w:t>
      </w:r>
      <w:hyperlink w:anchor="Tanımlar" w:tooltip="Tanımlar" w:history="1">
        <w:r w:rsidR="00DC458D">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520" w:name="_Toc126069704"/>
      <w:r w:rsidRPr="00D53DAF">
        <w:t>Minecraft: Education Edition</w:t>
      </w:r>
      <w:bookmarkEnd w:id="506"/>
      <w:bookmarkEnd w:id="520"/>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lastRenderedPageBreak/>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000000"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521" w:name="_Toc126069705"/>
      <w:r w:rsidRPr="00D53DAF">
        <w:t>Power BI Embedded</w:t>
      </w:r>
      <w:bookmarkEnd w:id="507"/>
      <w:bookmarkEnd w:id="521"/>
    </w:p>
    <w:p w14:paraId="47866CA9" w14:textId="77777777" w:rsidR="009316C5" w:rsidRPr="00EF7CF9" w:rsidRDefault="009316C5" w:rsidP="009316C5">
      <w:pPr>
        <w:shd w:val="clear" w:color="auto" w:fill="FFFFFF"/>
        <w:spacing w:before="150" w:after="0" w:line="240" w:lineRule="auto"/>
        <w:rPr>
          <w:sz w:val="18"/>
          <w:szCs w:val="18"/>
        </w:rPr>
      </w:pPr>
      <w:r>
        <w:rPr>
          <w:b/>
          <w:color w:val="00188F"/>
          <w:sz w:val="18"/>
        </w:rPr>
        <w:t>Dağıtım Dakikaları</w:t>
      </w:r>
      <w:r w:rsidRPr="00E84B23">
        <w:rPr>
          <w:b/>
          <w:bCs/>
          <w:sz w:val="18"/>
        </w:rPr>
        <w:t>:</w:t>
      </w:r>
      <w:r>
        <w:rPr>
          <w:sz w:val="18"/>
          <w:szCs w:val="18"/>
        </w:rPr>
        <w:t xml:space="preserve"> Bir faturalama ayı boyunca etkin olarak yerleşik kapasitesi kullandırılmış olan toplam dakika sayısıdır.</w:t>
      </w:r>
    </w:p>
    <w:p w14:paraId="0B036305" w14:textId="77777777" w:rsidR="009316C5" w:rsidRPr="00EF7CF9" w:rsidRDefault="009316C5" w:rsidP="009316C5">
      <w:pPr>
        <w:shd w:val="clear" w:color="auto" w:fill="FFFFFF"/>
        <w:spacing w:after="0" w:line="240" w:lineRule="auto"/>
        <w:rPr>
          <w:sz w:val="18"/>
          <w:szCs w:val="18"/>
        </w:rPr>
      </w:pPr>
    </w:p>
    <w:p w14:paraId="1BFA5F35" w14:textId="77777777" w:rsidR="009316C5" w:rsidRPr="00EF7CF9" w:rsidRDefault="009316C5" w:rsidP="009316C5">
      <w:pPr>
        <w:pStyle w:val="ProductList-Body"/>
        <w:rPr>
          <w:szCs w:val="18"/>
        </w:rPr>
      </w:pPr>
      <w:r>
        <w:rPr>
          <w:b/>
          <w:color w:val="00188F"/>
        </w:rPr>
        <w:t>Kullanılabilir Maksimum Dakika Sayısı</w:t>
      </w:r>
      <w:r w:rsidRPr="00E84B23">
        <w:rPr>
          <w:b/>
          <w:bCs/>
        </w:rPr>
        <w:t>:</w:t>
      </w:r>
      <w:r>
        <w:t xml:space="preserve"> </w:t>
      </w:r>
      <w:r>
        <w:rPr>
          <w:szCs w:val="18"/>
        </w:rPr>
        <w:t>Bir fatura ayı boyunca belirli bir Microsoft Azure üyeliğinde bir müşteri tarafından kullandırılan belirli yerleşik kapasitedeki tüm Dağıtım Dakikalarının toplamıdır.</w:t>
      </w:r>
    </w:p>
    <w:p w14:paraId="6F23240E" w14:textId="77777777" w:rsidR="009316C5" w:rsidRPr="00EF7CF9" w:rsidRDefault="009316C5" w:rsidP="009316C5">
      <w:pPr>
        <w:pStyle w:val="ProductList-Body"/>
      </w:pPr>
    </w:p>
    <w:p w14:paraId="322B28F2" w14:textId="77777777" w:rsidR="009316C5" w:rsidRPr="00775188" w:rsidRDefault="009316C5" w:rsidP="009316C5">
      <w:pPr>
        <w:pStyle w:val="ProductList-Body"/>
      </w:pPr>
      <w:r>
        <w:rPr>
          <w:b/>
          <w:color w:val="00188F"/>
        </w:rPr>
        <w:t>Kesinti Dakikaları</w:t>
      </w:r>
      <w:r w:rsidRPr="00E84B23">
        <w:rPr>
          <w:b/>
          <w:bCs/>
        </w:rPr>
        <w:t>:</w:t>
      </w:r>
      <w:r>
        <w:t xml:space="preserve"> </w:t>
      </w:r>
      <w:r>
        <w:rPr>
          <w:szCs w:val="18"/>
        </w:rPr>
        <w:t>Aşağıda listelenen tüm geçerli Power BI özelliklerinde yerleşik bir kapasitenin kullanılamadığı toplam birikmiş Dağıtım Dakikaları:</w:t>
      </w:r>
    </w:p>
    <w:p w14:paraId="3CCE8922" w14:textId="77777777" w:rsidR="009316C5" w:rsidRPr="00562EF3" w:rsidRDefault="009316C5" w:rsidP="009316C5">
      <w:pPr>
        <w:pStyle w:val="ProductList-Body"/>
        <w:ind w:left="187"/>
        <w:rPr>
          <w:szCs w:val="18"/>
        </w:rPr>
      </w:pPr>
      <w:r>
        <w:rPr>
          <w:b/>
          <w:color w:val="00188F"/>
          <w:szCs w:val="18"/>
        </w:rPr>
        <w:t>Görünüm:</w:t>
      </w:r>
      <w:r>
        <w:rPr>
          <w:szCs w:val="18"/>
        </w:rPr>
        <w:t xml:space="preserve"> Hizmette olan Power BI Dashboard, Rapor ve Uygulamalarını görüntüleyin.</w:t>
      </w:r>
    </w:p>
    <w:p w14:paraId="5A6FA030" w14:textId="77777777" w:rsidR="009316C5" w:rsidRPr="00562EF3" w:rsidRDefault="009316C5" w:rsidP="009316C5">
      <w:pPr>
        <w:pStyle w:val="ProductList-Body"/>
        <w:ind w:left="187"/>
        <w:rPr>
          <w:szCs w:val="18"/>
        </w:rPr>
      </w:pPr>
      <w:r>
        <w:rPr>
          <w:b/>
          <w:color w:val="00188F"/>
          <w:szCs w:val="18"/>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7612C2E" w14:textId="77777777" w:rsidR="009316C5" w:rsidRPr="00F86AAF" w:rsidRDefault="009316C5" w:rsidP="009316C5">
      <w:pPr>
        <w:spacing w:after="0" w:line="240" w:lineRule="auto"/>
        <w:ind w:left="187"/>
        <w:rPr>
          <w:rFonts w:ascii="Times New Roman" w:hAnsi="Times New Roman" w:cs="Times New Roman"/>
          <w:sz w:val="18"/>
          <w:szCs w:val="18"/>
        </w:rPr>
      </w:pPr>
      <w:r>
        <w:rPr>
          <w:b/>
          <w:color w:val="00188F"/>
          <w:sz w:val="18"/>
          <w:szCs w:val="18"/>
        </w:rPr>
        <w:t>Power BI Portalına Erişme:</w:t>
      </w:r>
      <w:r>
        <w:rPr>
          <w:sz w:val="18"/>
          <w:szCs w:val="18"/>
        </w:rPr>
        <w:t xml:space="preserve"> Müşteri ortamında yerel veya Microsoft'a harici olan ağ koşullarını ve sınırlamaları dikkate alarak Power BI Portal'a beklenen zaman dilimleri içinde erişin ve portalı kullanın.</w:t>
      </w:r>
      <w:r>
        <w:rPr>
          <w:rFonts w:ascii="Times New Roman" w:hAnsi="Times New Roman" w:cs="Times New Roman"/>
          <w:sz w:val="18"/>
          <w:szCs w:val="18"/>
        </w:rPr>
        <w:t xml:space="preserve"> </w:t>
      </w:r>
    </w:p>
    <w:p w14:paraId="35E892EA" w14:textId="77777777" w:rsidR="009316C5" w:rsidRPr="00EF7CF9" w:rsidRDefault="009316C5" w:rsidP="009316C5">
      <w:pPr>
        <w:pStyle w:val="ProductList-Body"/>
      </w:pPr>
    </w:p>
    <w:p w14:paraId="3658E94F" w14:textId="77777777" w:rsidR="009316C5" w:rsidRPr="00EF7CF9"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0BFB4E6C" w14:textId="77777777" w:rsidR="009316C5" w:rsidRPr="00EF7CF9" w:rsidRDefault="009316C5" w:rsidP="009316C5">
      <w:pPr>
        <w:pStyle w:val="ProductList-Body"/>
      </w:pPr>
    </w:p>
    <w:p w14:paraId="42FC4D17" w14:textId="77777777" w:rsidR="009316C5" w:rsidRPr="00EF7CF9" w:rsidRDefault="00000000" w:rsidP="009316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Kesinti Dakikaları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264C9C" w14:textId="77777777" w:rsidR="009316C5" w:rsidRPr="00EF7CF9" w:rsidRDefault="009316C5" w:rsidP="009316C5">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522"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523" w:name="_Toc126069706"/>
      <w:r w:rsidRPr="00D53DAF">
        <w:t>Power BI Premium</w:t>
      </w:r>
      <w:bookmarkEnd w:id="522"/>
      <w:bookmarkEnd w:id="523"/>
    </w:p>
    <w:p w14:paraId="749B4530" w14:textId="77777777" w:rsidR="009316C5" w:rsidRPr="00EF7CF9" w:rsidRDefault="009316C5" w:rsidP="009316C5">
      <w:pPr>
        <w:pStyle w:val="ProductList-Body"/>
      </w:pPr>
      <w:r>
        <w:rPr>
          <w:b/>
          <w:color w:val="00188F"/>
        </w:rPr>
        <w:t>Kapasite:</w:t>
      </w:r>
      <w:r>
        <w:t xml:space="preserve"> Bir yönetici tarafından Power BI Premium kapasite yönetim portalı üzerinden sağlanan belirli bir kapasiteyi ifade eder. Bir Kapasite, bir veya birden fazla düğümlü bir gruplandırmadır.</w:t>
      </w:r>
    </w:p>
    <w:p w14:paraId="03BA2619" w14:textId="77777777" w:rsidR="009316C5" w:rsidRPr="00EF7CF9" w:rsidRDefault="009316C5" w:rsidP="009316C5">
      <w:pPr>
        <w:pStyle w:val="ProductList-Body"/>
      </w:pPr>
      <w:r>
        <w:rPr>
          <w:b/>
          <w:color w:val="00188F"/>
        </w:rPr>
        <w:t>Kullanılabilir Maksimum Dakika Sayısı:</w:t>
      </w:r>
      <w:r>
        <w:t xml:space="preserve"> Belirli bir Kapasitenin bir fatura ayında belirli bir kiracı için somutlaştırılmış olduğu toplam dakika sayısıdır.</w:t>
      </w:r>
    </w:p>
    <w:p w14:paraId="175430AD" w14:textId="77777777" w:rsidR="009316C5" w:rsidRPr="00EF7CF9" w:rsidRDefault="009316C5" w:rsidP="009316C5">
      <w:pPr>
        <w:pStyle w:val="ProductList-Body"/>
      </w:pPr>
    </w:p>
    <w:p w14:paraId="13DC1B0B" w14:textId="77777777" w:rsidR="009316C5" w:rsidRPr="00EF7CF9" w:rsidRDefault="009316C5" w:rsidP="009316C5">
      <w:pPr>
        <w:pStyle w:val="ProductList-Body"/>
      </w:pPr>
      <w:r>
        <w:rPr>
          <w:b/>
          <w:color w:val="00188F"/>
        </w:rPr>
        <w:t>Kesinti Dakikaları</w:t>
      </w:r>
      <w:r w:rsidRPr="00E84B23">
        <w:rPr>
          <w:b/>
          <w:bCs/>
        </w:rPr>
        <w:t>:</w:t>
      </w:r>
      <w:r>
        <w:t xml:space="preserve"> </w:t>
      </w:r>
      <w:r>
        <w:rPr>
          <w:szCs w:val="18"/>
        </w:rPr>
        <w:t>Bir faturalandırma ayında belirli bir Kapasite için oluşturulduktan sonraki veya Kapasitenin aşağıda listelenen tüm geçerli Power BI özelliklerinde kullanılamadığı durumlarda tahsisi kaldırılmadan önceki birikmiş dakikaların toplamı:</w:t>
      </w:r>
    </w:p>
    <w:p w14:paraId="7E061F54"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4BECCB68"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56443237" w14:textId="77777777" w:rsidR="009316C5" w:rsidRPr="00F86AAF"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1147553B" w14:textId="77777777" w:rsidR="009316C5" w:rsidRPr="00EF7CF9" w:rsidRDefault="009316C5" w:rsidP="009316C5">
      <w:pPr>
        <w:pStyle w:val="ProductList-Body"/>
      </w:pPr>
    </w:p>
    <w:p w14:paraId="789D6576" w14:textId="77777777" w:rsidR="009316C5"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494A6670" w14:textId="77777777" w:rsidR="009316C5" w:rsidRPr="00EF7CF9" w:rsidRDefault="009316C5" w:rsidP="009316C5">
      <w:pPr>
        <w:pStyle w:val="ProductList-Body"/>
      </w:pPr>
    </w:p>
    <w:p w14:paraId="4648B938" w14:textId="77777777" w:rsidR="009316C5" w:rsidRPr="009E2B16" w:rsidRDefault="00000000"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Kesinti Dakikaları</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EF66DB6" w14:textId="77777777" w:rsidR="009316C5" w:rsidRPr="00EF7CF9" w:rsidRDefault="009316C5" w:rsidP="009316C5">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000000"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524" w:name="_Toc126069707"/>
      <w:r w:rsidRPr="00D53DAF">
        <w:t>Power BI</w:t>
      </w:r>
      <w:r w:rsidR="00E1233D" w:rsidRPr="00D53DAF">
        <w:t xml:space="preserve"> Pro</w:t>
      </w:r>
      <w:bookmarkEnd w:id="524"/>
    </w:p>
    <w:p w14:paraId="452032F4" w14:textId="77777777" w:rsidR="009316C5" w:rsidRDefault="009316C5" w:rsidP="009316C5">
      <w:pPr>
        <w:pStyle w:val="ProductList-Body"/>
        <w:rPr>
          <w:szCs w:val="18"/>
        </w:rPr>
      </w:pPr>
      <w:r>
        <w:rPr>
          <w:b/>
          <w:color w:val="00188F"/>
        </w:rPr>
        <w:t>Kesinti Dakikaları</w:t>
      </w:r>
      <w:r w:rsidRPr="009B0D40">
        <w:rPr>
          <w:b/>
          <w:bCs/>
        </w:rPr>
        <w:t>:</w:t>
      </w:r>
      <w:r>
        <w:t xml:space="preserve"> </w:t>
      </w:r>
      <w:r>
        <w:rPr>
          <w:szCs w:val="18"/>
        </w:rPr>
        <w:t>Bir fatura ayında aşağıda belirtilen tüm Power BI özelliklerinin kullanılamadığı birikmiş dakikaların toplamıdır:</w:t>
      </w:r>
    </w:p>
    <w:p w14:paraId="7F4FA675"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2DB1E552"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1CB7365C" w14:textId="77777777" w:rsidR="009316C5"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3BAD2A69" w14:textId="77777777" w:rsidR="009316C5" w:rsidRPr="00EF7CF9" w:rsidRDefault="009316C5" w:rsidP="009316C5">
      <w:pPr>
        <w:pStyle w:val="ProductList-Body"/>
      </w:pPr>
    </w:p>
    <w:p w14:paraId="7D40C074" w14:textId="77777777" w:rsidR="009316C5" w:rsidRDefault="009316C5" w:rsidP="009316C5">
      <w:pPr>
        <w:pStyle w:val="ProductList-Body"/>
      </w:pPr>
      <w:r>
        <w:rPr>
          <w:b/>
          <w:color w:val="00188F"/>
        </w:rPr>
        <w:t>Aylık Çalışma Süresi Yüzdesi</w:t>
      </w:r>
      <w:r w:rsidRPr="009B0D40">
        <w:rPr>
          <w:b/>
          <w:bCs/>
        </w:rPr>
        <w:t>:</w:t>
      </w:r>
      <w:r>
        <w:t xml:space="preserve"> Aylık Çalışma Süresi Yüzdesi aşağıdaki formül kullanılarak hesaplanır:</w:t>
      </w:r>
    </w:p>
    <w:p w14:paraId="382418D4" w14:textId="77777777" w:rsidR="009316C5" w:rsidRDefault="009316C5" w:rsidP="009316C5">
      <w:pPr>
        <w:pStyle w:val="ProductList-Body"/>
      </w:pPr>
    </w:p>
    <w:p w14:paraId="5BD94C10" w14:textId="77777777" w:rsidR="009316C5" w:rsidRPr="009E2B16" w:rsidRDefault="00000000"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Kesinti Dakikaları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3A47F3DB" w14:textId="77777777" w:rsidR="009316C5" w:rsidRPr="00EF7CF9" w:rsidRDefault="009316C5" w:rsidP="009316C5">
      <w:pPr>
        <w:pStyle w:val="ProductList-Body"/>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E05CD1">
      <w:pPr>
        <w:pStyle w:val="ProductList-Offering2Heading"/>
        <w:keepNext/>
        <w:tabs>
          <w:tab w:val="clear" w:pos="360"/>
          <w:tab w:val="clear" w:pos="720"/>
          <w:tab w:val="clear" w:pos="1080"/>
        </w:tabs>
        <w:outlineLvl w:val="2"/>
      </w:pPr>
      <w:bookmarkStart w:id="525" w:name="_Toc126069708"/>
      <w:r w:rsidRPr="00D53DAF">
        <w:t>Translator API</w:t>
      </w:r>
      <w:bookmarkEnd w:id="525"/>
    </w:p>
    <w:p w14:paraId="0D68E64F" w14:textId="53CAE526" w:rsidR="00515EF4" w:rsidRPr="00D53DAF" w:rsidRDefault="00515EF4" w:rsidP="00E05CD1">
      <w:pPr>
        <w:pStyle w:val="ProductList-Body"/>
        <w:keepNext/>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E05CD1">
      <w:pPr>
        <w:pStyle w:val="ProductList-Body"/>
        <w:keepNext/>
        <w:rPr>
          <w:sz w:val="16"/>
        </w:rPr>
      </w:pPr>
    </w:p>
    <w:p w14:paraId="2A370CEF" w14:textId="23DCC0DB" w:rsidR="00515EF4" w:rsidRPr="00D53DAF" w:rsidRDefault="00515EF4" w:rsidP="00E05CD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E05CD1">
      <w:pPr>
        <w:pStyle w:val="ProductList-Body"/>
        <w:rPr>
          <w:sz w:val="16"/>
        </w:rPr>
      </w:pPr>
    </w:p>
    <w:p w14:paraId="728BF4C5" w14:textId="47EB9403" w:rsidR="00515EF4" w:rsidRPr="00DC56A8" w:rsidRDefault="00000000"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526" w:name="_Toc457821597"/>
    <w:bookmarkStart w:id="527" w:name="_Toc465333785"/>
    <w:bookmarkStart w:id="528"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5DAB1A" w14:textId="10273A1B" w:rsidR="007322C2" w:rsidRPr="003B799E" w:rsidRDefault="007322C2" w:rsidP="003B799E">
      <w:pPr>
        <w:pStyle w:val="ProductList-Offering2Heading"/>
        <w:keepNext/>
        <w:tabs>
          <w:tab w:val="clear" w:pos="360"/>
          <w:tab w:val="clear" w:pos="720"/>
          <w:tab w:val="clear" w:pos="1080"/>
        </w:tabs>
        <w:outlineLvl w:val="2"/>
      </w:pPr>
      <w:bookmarkStart w:id="529" w:name="_Toc126069709"/>
      <w:bookmarkEnd w:id="526"/>
      <w:bookmarkEnd w:id="527"/>
      <w:bookmarkEnd w:id="528"/>
      <w:r w:rsidRPr="003B799E">
        <w:t>Uç Nokta için</w:t>
      </w:r>
      <w:r>
        <w:t xml:space="preserve"> </w:t>
      </w:r>
      <w:bookmarkStart w:id="530" w:name="_Toc13833097"/>
      <w:bookmarkStart w:id="531" w:name="_Toc55920329"/>
      <w:bookmarkEnd w:id="530"/>
      <w:bookmarkEnd w:id="531"/>
      <w:r w:rsidRPr="003B799E">
        <w:t>Microsoft Defender</w:t>
      </w:r>
      <w:bookmarkEnd w:id="529"/>
      <w:r>
        <w:t xml:space="preserve"> </w:t>
      </w:r>
    </w:p>
    <w:p w14:paraId="4A79E148"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b/>
          <w:color w:val="00188F"/>
          <w:sz w:val="18"/>
        </w:rPr>
        <w:t>Ek Tanımlar</w:t>
      </w:r>
      <w:r w:rsidRPr="008C4C81">
        <w:rPr>
          <w:rFonts w:ascii="Calibri" w:eastAsia="Calibri" w:hAnsi="Calibri" w:cs="Arial"/>
          <w:b/>
          <w:bCs/>
          <w:sz w:val="18"/>
        </w:rPr>
        <w:t>:</w:t>
      </w:r>
    </w:p>
    <w:p w14:paraId="40C46305" w14:textId="77777777" w:rsidR="007322C2" w:rsidRPr="007322C2" w:rsidRDefault="007322C2" w:rsidP="007322C2">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91784D1"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Kiracı</w:t>
      </w:r>
      <w:r>
        <w:rPr>
          <w:rFonts w:ascii="Calibri" w:eastAsia="Calibri" w:hAnsi="Calibri" w:cs="Arial"/>
          <w:sz w:val="18"/>
        </w:rPr>
        <w:t>” Microsoft Defender Gelişmiş Tehdit Koruması için müşteriye özel bulut ortamını temsil eder.</w:t>
      </w:r>
    </w:p>
    <w:p w14:paraId="264F2323" w14:textId="77777777" w:rsidR="007322C2" w:rsidRPr="007322C2" w:rsidRDefault="007322C2" w:rsidP="007322C2">
      <w:pPr>
        <w:tabs>
          <w:tab w:val="left" w:pos="360"/>
          <w:tab w:val="left" w:pos="720"/>
          <w:tab w:val="left" w:pos="1080"/>
        </w:tabs>
        <w:spacing w:after="0" w:line="240" w:lineRule="auto"/>
        <w:rPr>
          <w:sz w:val="18"/>
          <w:szCs w:val="18"/>
        </w:rPr>
      </w:pPr>
    </w:p>
    <w:p w14:paraId="773F29BF" w14:textId="4503CE0E" w:rsidR="00526DAE" w:rsidRPr="00EF7CF9" w:rsidRDefault="007322C2" w:rsidP="007322C2">
      <w:pPr>
        <w:pStyle w:val="ProductList-Body"/>
      </w:pPr>
      <w:r w:rsidRPr="008C4C81">
        <w:rPr>
          <w:rFonts w:ascii="Calibri" w:eastAsia="Calibri" w:hAnsi="Calibri" w:cs="Arial"/>
          <w:b/>
          <w:color w:val="00188F"/>
          <w:szCs w:val="18"/>
        </w:rPr>
        <w:t>Kesinti Süresi</w:t>
      </w:r>
      <w:r w:rsidRPr="008C4C81">
        <w:rPr>
          <w:rFonts w:ascii="Calibri" w:eastAsia="Calibri" w:hAnsi="Calibri" w:cs="Arial"/>
          <w:b/>
          <w:bCs/>
          <w:szCs w:val="18"/>
        </w:rPr>
        <w:t xml:space="preserve">: </w:t>
      </w:r>
      <w:r w:rsidRPr="008C4C81">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rsidR="00526DAE">
        <w:t>.</w:t>
      </w:r>
    </w:p>
    <w:p w14:paraId="45D08783" w14:textId="77777777" w:rsidR="006B32F0" w:rsidRPr="007322C2" w:rsidRDefault="006B32F0" w:rsidP="00C55A22">
      <w:pPr>
        <w:pStyle w:val="ProductList-Body"/>
        <w:rPr>
          <w:szCs w:val="18"/>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000000"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97143C6" w14:textId="77777777" w:rsidR="003B799E" w:rsidRPr="00EF7CF9" w:rsidRDefault="003B799E" w:rsidP="003B799E">
      <w:pPr>
        <w:pStyle w:val="ProductList-Offering2Heading"/>
        <w:outlineLvl w:val="2"/>
      </w:pPr>
      <w:bookmarkStart w:id="532" w:name="_Toc64891130"/>
      <w:bookmarkStart w:id="533" w:name="_Toc126069710"/>
      <w:r>
        <w:t>Evrensel Yazdırma</w:t>
      </w:r>
      <w:bookmarkEnd w:id="532"/>
      <w:bookmarkEnd w:id="533"/>
    </w:p>
    <w:p w14:paraId="1941F127" w14:textId="77777777" w:rsidR="003B799E" w:rsidRPr="00EF7CF9" w:rsidRDefault="003B799E" w:rsidP="003B799E">
      <w:pPr>
        <w:pStyle w:val="ProductList-Body"/>
      </w:pPr>
      <w:r>
        <w:rPr>
          <w:b/>
          <w:color w:val="00188F"/>
        </w:rPr>
        <w:t>Kesinti Süresi</w:t>
      </w:r>
      <w:r w:rsidRPr="00245AD1">
        <w:rPr>
          <w:b/>
          <w:bCs/>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11CD3711" w14:textId="77777777" w:rsidR="003B799E" w:rsidRPr="00EF7CF9" w:rsidRDefault="003B799E" w:rsidP="003B799E">
      <w:pPr>
        <w:pStyle w:val="ProductList-Body"/>
      </w:pPr>
    </w:p>
    <w:p w14:paraId="08C64F1C" w14:textId="77777777" w:rsidR="003B799E" w:rsidRPr="00EF7CF9" w:rsidRDefault="003B799E" w:rsidP="003B799E">
      <w:pPr>
        <w:pStyle w:val="ProductList-Body"/>
      </w:pPr>
      <w:r>
        <w:rPr>
          <w:b/>
          <w:color w:val="00188F"/>
        </w:rPr>
        <w:t>Aylık Çalışma Süresi Yüzdesi</w:t>
      </w:r>
      <w:r w:rsidRPr="00245AD1">
        <w:rPr>
          <w:b/>
          <w:bCs/>
        </w:rPr>
        <w:t xml:space="preserve">: </w:t>
      </w:r>
      <w:r>
        <w:t>Aylık Çalışma Süresi Yüzdesi aşağıdaki formül kullanılarak hesaplanır:</w:t>
      </w:r>
    </w:p>
    <w:p w14:paraId="3AD5A709" w14:textId="77777777" w:rsidR="003B799E" w:rsidRPr="00EF7CF9" w:rsidRDefault="003B799E" w:rsidP="003B799E">
      <w:pPr>
        <w:pStyle w:val="ProductList-Body"/>
      </w:pPr>
    </w:p>
    <w:p w14:paraId="3175D126" w14:textId="77777777" w:rsidR="003B799E" w:rsidRPr="00EF7CF9" w:rsidRDefault="00000000" w:rsidP="003B79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FE56038" w14:textId="77777777" w:rsidR="003B799E" w:rsidRPr="00EF7CF9" w:rsidRDefault="003B799E" w:rsidP="003B799E">
      <w:pPr>
        <w:pStyle w:val="ProductList-Body"/>
        <w:rPr>
          <w:szCs w:val="18"/>
        </w:rPr>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DA90DC5" w14:textId="77777777" w:rsidR="003B799E" w:rsidRPr="00EF7CF9" w:rsidRDefault="003B799E" w:rsidP="003B799E">
      <w:pPr>
        <w:pStyle w:val="ProductList-Body"/>
      </w:pPr>
    </w:p>
    <w:p w14:paraId="09823F12" w14:textId="77777777" w:rsidR="003B799E" w:rsidRPr="00EF7CF9" w:rsidRDefault="003B799E" w:rsidP="003B799E">
      <w:pPr>
        <w:pStyle w:val="ProductList-Body"/>
      </w:pPr>
      <w:r>
        <w:rPr>
          <w:b/>
          <w:color w:val="00188F"/>
        </w:rPr>
        <w:t>Hizmet Kredisi</w:t>
      </w:r>
      <w:r w:rsidRPr="00245A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99E" w:rsidRPr="00B44CF9" w14:paraId="3A990826" w14:textId="77777777" w:rsidTr="00417C02">
        <w:trPr>
          <w:tblHeader/>
        </w:trPr>
        <w:tc>
          <w:tcPr>
            <w:tcW w:w="5400" w:type="dxa"/>
            <w:shd w:val="clear" w:color="auto" w:fill="0072C6"/>
          </w:tcPr>
          <w:p w14:paraId="64BA5CCB" w14:textId="77777777" w:rsidR="003B799E" w:rsidRPr="00EF7CF9" w:rsidRDefault="003B799E" w:rsidP="00417C0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86CDFB" w14:textId="77777777" w:rsidR="003B799E" w:rsidRPr="00EF7CF9" w:rsidRDefault="003B799E" w:rsidP="00417C02">
            <w:pPr>
              <w:pStyle w:val="ProductList-OfferingBody"/>
              <w:jc w:val="center"/>
              <w:rPr>
                <w:color w:val="FFFFFF" w:themeColor="background1"/>
              </w:rPr>
            </w:pPr>
            <w:r>
              <w:rPr>
                <w:color w:val="FFFFFF" w:themeColor="background1"/>
              </w:rPr>
              <w:t>Hizmet Kredisi</w:t>
            </w:r>
          </w:p>
        </w:tc>
      </w:tr>
      <w:tr w:rsidR="003B799E" w:rsidRPr="00B44CF9" w14:paraId="399D7D02" w14:textId="77777777" w:rsidTr="00417C02">
        <w:tc>
          <w:tcPr>
            <w:tcW w:w="5400" w:type="dxa"/>
          </w:tcPr>
          <w:p w14:paraId="1BDA7E36" w14:textId="77777777" w:rsidR="003B799E" w:rsidRPr="00EF7CF9" w:rsidRDefault="003B799E" w:rsidP="00417C02">
            <w:pPr>
              <w:pStyle w:val="ProductList-OfferingBody"/>
              <w:jc w:val="center"/>
            </w:pPr>
            <w:r>
              <w:t>&lt; %99,9</w:t>
            </w:r>
          </w:p>
        </w:tc>
        <w:tc>
          <w:tcPr>
            <w:tcW w:w="5400" w:type="dxa"/>
          </w:tcPr>
          <w:p w14:paraId="2828A061" w14:textId="77777777" w:rsidR="003B799E" w:rsidRPr="00EF7CF9" w:rsidRDefault="003B799E" w:rsidP="00417C02">
            <w:pPr>
              <w:pStyle w:val="ProductList-OfferingBody"/>
              <w:jc w:val="center"/>
            </w:pPr>
            <w:r>
              <w:t>%25</w:t>
            </w:r>
          </w:p>
        </w:tc>
      </w:tr>
      <w:tr w:rsidR="003B799E" w:rsidRPr="00B44CF9" w14:paraId="72FF0A90" w14:textId="77777777" w:rsidTr="00417C02">
        <w:tc>
          <w:tcPr>
            <w:tcW w:w="5400" w:type="dxa"/>
          </w:tcPr>
          <w:p w14:paraId="69D19269" w14:textId="77777777" w:rsidR="003B799E" w:rsidRPr="00EF7CF9" w:rsidRDefault="003B799E" w:rsidP="00417C02">
            <w:pPr>
              <w:pStyle w:val="ProductList-OfferingBody"/>
              <w:jc w:val="center"/>
            </w:pPr>
            <w:r>
              <w:t>%99'dan daha az</w:t>
            </w:r>
          </w:p>
        </w:tc>
        <w:tc>
          <w:tcPr>
            <w:tcW w:w="5400" w:type="dxa"/>
          </w:tcPr>
          <w:p w14:paraId="27EABA6F" w14:textId="77777777" w:rsidR="003B799E" w:rsidRPr="00EF7CF9" w:rsidRDefault="003B799E" w:rsidP="00417C02">
            <w:pPr>
              <w:pStyle w:val="ProductList-OfferingBody"/>
              <w:keepNext/>
              <w:jc w:val="center"/>
            </w:pPr>
            <w:r>
              <w:t>%50</w:t>
            </w:r>
          </w:p>
        </w:tc>
      </w:tr>
      <w:tr w:rsidR="003B799E" w:rsidRPr="00B44CF9" w14:paraId="5E8E086D" w14:textId="77777777" w:rsidTr="00417C02">
        <w:tc>
          <w:tcPr>
            <w:tcW w:w="5400" w:type="dxa"/>
          </w:tcPr>
          <w:p w14:paraId="3D453923" w14:textId="77777777" w:rsidR="003B799E" w:rsidRPr="00EF7CF9" w:rsidRDefault="003B799E" w:rsidP="00417C02">
            <w:pPr>
              <w:pStyle w:val="ProductList-OfferingBody"/>
              <w:jc w:val="center"/>
            </w:pPr>
            <w:r>
              <w:t>%95'ten daha az</w:t>
            </w:r>
          </w:p>
        </w:tc>
        <w:tc>
          <w:tcPr>
            <w:tcW w:w="5400" w:type="dxa"/>
          </w:tcPr>
          <w:p w14:paraId="23ADD340" w14:textId="77777777" w:rsidR="003B799E" w:rsidRDefault="003B799E" w:rsidP="00417C02">
            <w:pPr>
              <w:pStyle w:val="ProductList-OfferingBody"/>
              <w:keepNext/>
              <w:jc w:val="center"/>
            </w:pPr>
            <w:r>
              <w:t>%100</w:t>
            </w:r>
          </w:p>
        </w:tc>
      </w:tr>
    </w:tbl>
    <w:p w14:paraId="09E6370F" w14:textId="77777777" w:rsidR="003B799E" w:rsidRPr="00EF7CF9" w:rsidRDefault="003B799E" w:rsidP="003B799E">
      <w:pPr>
        <w:pStyle w:val="ProductList-Body"/>
      </w:pPr>
    </w:p>
    <w:p w14:paraId="5FDAFEC8" w14:textId="77777777" w:rsidR="003B799E" w:rsidRDefault="003B799E" w:rsidP="003B799E">
      <w:pPr>
        <w:pStyle w:val="ProductList-Body"/>
      </w:pPr>
      <w:r>
        <w:rPr>
          <w:b/>
          <w:color w:val="00188F"/>
        </w:rPr>
        <w:t>Hizmet Düzeyi Özel Durumları</w:t>
      </w:r>
      <w:r w:rsidRPr="00245AD1">
        <w:rPr>
          <w:b/>
          <w:bCs/>
        </w:rPr>
        <w:t>:</w:t>
      </w:r>
      <w:r>
        <w:t xml:space="preserve"> Bu Hizmet Düzeyi Anlaşması, Kiracılara yönelik herhangi bir deneme/önizleme sürümü için geçerli değildir.</w:t>
      </w:r>
    </w:p>
    <w:p w14:paraId="7C93C16B" w14:textId="77777777" w:rsidR="003B799E" w:rsidRPr="00D53DAF" w:rsidRDefault="00000000" w:rsidP="003B799E">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B799E" w:rsidRPr="00D53DAF">
          <w:rPr>
            <w:rStyle w:val="Hyperlink"/>
            <w:sz w:val="16"/>
            <w:szCs w:val="16"/>
          </w:rPr>
          <w:t>İçindekiler</w:t>
        </w:r>
      </w:hyperlink>
      <w:r w:rsidR="003B799E" w:rsidRPr="00D53DAF">
        <w:rPr>
          <w:sz w:val="16"/>
          <w:szCs w:val="16"/>
        </w:rPr>
        <w:t xml:space="preserve"> / </w:t>
      </w:r>
      <w:hyperlink w:anchor="Definitions" w:tooltip="Tanımlar Tablosu" w:history="1">
        <w:r w:rsidR="003B799E" w:rsidRPr="00D53DAF">
          <w:rPr>
            <w:rStyle w:val="Hyperlink"/>
            <w:sz w:val="16"/>
            <w:szCs w:val="16"/>
          </w:rPr>
          <w:t>Tanımlar Tablosu</w:t>
        </w:r>
      </w:hyperlink>
    </w:p>
    <w:p w14:paraId="11A5E848" w14:textId="77777777" w:rsidR="007D7A22" w:rsidRPr="00C36486" w:rsidRDefault="007D7A22" w:rsidP="007D7A22">
      <w:pPr>
        <w:pStyle w:val="ProductList-Offering2Heading"/>
        <w:tabs>
          <w:tab w:val="clear" w:pos="360"/>
          <w:tab w:val="clear" w:pos="720"/>
          <w:tab w:val="clear" w:pos="1080"/>
        </w:tabs>
        <w:outlineLvl w:val="2"/>
      </w:pPr>
      <w:bookmarkStart w:id="534" w:name="_Toc77624055"/>
      <w:bookmarkStart w:id="535" w:name="_Toc126069711"/>
      <w:r>
        <w:t>Windows 365</w:t>
      </w:r>
      <w:bookmarkEnd w:id="534"/>
      <w:bookmarkEnd w:id="535"/>
    </w:p>
    <w:p w14:paraId="24CCC8DC" w14:textId="77777777" w:rsidR="007D7A22" w:rsidRPr="00C36486" w:rsidRDefault="007D7A22" w:rsidP="007D7A22">
      <w:pPr>
        <w:pStyle w:val="ProductList-Body"/>
      </w:pPr>
      <w:r>
        <w:rPr>
          <w:b/>
          <w:color w:val="00188F"/>
        </w:rPr>
        <w:t>Cloud Bilgisayar:</w:t>
      </w:r>
      <w:r>
        <w:t xml:space="preserve"> bir kullanıcıya lisanslanan belirli bir Windows 365 örneği.</w:t>
      </w:r>
    </w:p>
    <w:p w14:paraId="5F425AF7" w14:textId="77777777" w:rsidR="007D7A22" w:rsidRPr="00C36486" w:rsidRDefault="007D7A22" w:rsidP="007D7A22">
      <w:pPr>
        <w:pStyle w:val="ProductList-Body"/>
      </w:pPr>
    </w:p>
    <w:p w14:paraId="0FA894AB" w14:textId="77777777" w:rsidR="007D7A22" w:rsidRPr="00C36486" w:rsidRDefault="007D7A22" w:rsidP="007D7A22">
      <w:pPr>
        <w:pStyle w:val="ProductList-Body"/>
      </w:pPr>
      <w:r>
        <w:rPr>
          <w:b/>
          <w:color w:val="00188F"/>
        </w:rPr>
        <w:t>Kesinti Süresi:</w:t>
      </w:r>
      <w:r>
        <w:t xml:space="preserve"> dakika cinsinden ölçülür, belirli bir kullanıcının belirli bir Bulut Bilgisayara tüm bağlantı denemelerinin başarısız olduğu toplam süre. Aşağıdaki hata türleri hariç tutulur:</w:t>
      </w:r>
    </w:p>
    <w:p w14:paraId="515C1CEA" w14:textId="77777777" w:rsidR="007D7A22" w:rsidRPr="00C36486" w:rsidRDefault="007D7A22" w:rsidP="007D7A22">
      <w:pPr>
        <w:pStyle w:val="ProductList-Body"/>
        <w:numPr>
          <w:ilvl w:val="0"/>
          <w:numId w:val="15"/>
        </w:numPr>
      </w:pPr>
      <w:r>
        <w:t>Bulut Bilgisayarın, temel Azure altyapısıyla ilgisi olmadan çalışamaz durumda olmasından kaynaklanan arızalar (ör. hasarlı veya bozuk işletim sistemi, işletim sistemi yapılandırması veya yanlış yapılandırma); ve</w:t>
      </w:r>
    </w:p>
    <w:p w14:paraId="55CE3112" w14:textId="77777777" w:rsidR="007D7A22" w:rsidRPr="00C36486" w:rsidRDefault="007D7A22" w:rsidP="007D7A22">
      <w:pPr>
        <w:pStyle w:val="ProductList-Body"/>
        <w:numPr>
          <w:ilvl w:val="0"/>
          <w:numId w:val="15"/>
        </w:numPr>
      </w:pPr>
      <w:r>
        <w:t>Bulut Bilgisayara yüklenen bir uygulamadan veya başka bir yazılımdan kaynaklanan arıza.</w:t>
      </w:r>
    </w:p>
    <w:p w14:paraId="623D673D" w14:textId="77777777" w:rsidR="007D7A22" w:rsidRPr="00C36486" w:rsidRDefault="007D7A22" w:rsidP="007D7A22">
      <w:pPr>
        <w:pStyle w:val="ProductList-Body"/>
      </w:pPr>
    </w:p>
    <w:p w14:paraId="68AE77FC" w14:textId="77777777" w:rsidR="007D7A22" w:rsidRPr="00C36486" w:rsidRDefault="007D7A22" w:rsidP="007D7A22">
      <w:pPr>
        <w:pStyle w:val="ProductList-Body"/>
      </w:pPr>
      <w:r>
        <w:rPr>
          <w:b/>
          <w:color w:val="00188F"/>
        </w:rPr>
        <w:t>Bireysel Kesinti Süresi</w:t>
      </w:r>
      <w:r>
        <w:t>: Bir kullanıcının her bir aydaki Kesinti Süresini ifade eder.</w:t>
      </w:r>
    </w:p>
    <w:p w14:paraId="083DDCCF" w14:textId="77777777" w:rsidR="007D7A22" w:rsidRPr="00C36486" w:rsidRDefault="007D7A22" w:rsidP="007D7A22">
      <w:pPr>
        <w:pStyle w:val="ProductList-Body"/>
      </w:pPr>
    </w:p>
    <w:p w14:paraId="484CB802" w14:textId="77777777" w:rsidR="007D7A22" w:rsidRPr="00C36486" w:rsidRDefault="007D7A22" w:rsidP="007D7A22">
      <w:pPr>
        <w:pStyle w:val="ProductList-Body"/>
      </w:pPr>
      <w:r>
        <w:rPr>
          <w:b/>
          <w:color w:val="00188F"/>
        </w:rPr>
        <w:t>Bireysel Dakikalar</w:t>
      </w:r>
      <w:r>
        <w:t>: Bir kullanıcının her bir aydaki Kullanıcı Dakikalarını ifade eder.</w:t>
      </w:r>
    </w:p>
    <w:p w14:paraId="423BF127" w14:textId="77777777" w:rsidR="007D7A22" w:rsidRPr="00C36486" w:rsidRDefault="007D7A22" w:rsidP="007D7A22">
      <w:pPr>
        <w:pStyle w:val="ProductList-Body"/>
      </w:pPr>
    </w:p>
    <w:p w14:paraId="109F4980" w14:textId="77777777" w:rsidR="007D7A22" w:rsidRPr="00C36486" w:rsidRDefault="007D7A22" w:rsidP="007D7A22">
      <w:pPr>
        <w:pStyle w:val="ProductList-Body"/>
        <w:tabs>
          <w:tab w:val="clear" w:pos="360"/>
          <w:tab w:val="clear" w:pos="720"/>
          <w:tab w:val="clear" w:pos="1080"/>
        </w:tabs>
      </w:pPr>
      <w:r>
        <w:rPr>
          <w:b/>
          <w:color w:val="00188F"/>
        </w:rPr>
        <w:t>Bireysel Çalışma Süresi Yüzdesi</w:t>
      </w:r>
      <w:r>
        <w:t>: Bireysel Çalışma Süresi Yüzdesi şu şekilde hesaplanır:</w:t>
      </w:r>
    </w:p>
    <w:p w14:paraId="49D36F4B" w14:textId="77777777" w:rsidR="007D7A22" w:rsidRPr="00C36486" w:rsidRDefault="007D7A22" w:rsidP="007D7A22">
      <w:pPr>
        <w:pStyle w:val="ProductList-Body"/>
        <w:tabs>
          <w:tab w:val="clear" w:pos="360"/>
          <w:tab w:val="clear" w:pos="720"/>
          <w:tab w:val="clear" w:pos="1080"/>
        </w:tabs>
      </w:pPr>
    </w:p>
    <w:p w14:paraId="4F616823" w14:textId="77777777" w:rsidR="007D7A22" w:rsidRPr="00966D6B" w:rsidRDefault="00000000"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Bireysel Dakikalar -Bireysel Kesinti Süresi</m:t>
              </m:r>
              <m:r>
                <w:rPr>
                  <w:rFonts w:ascii="Cambria Math" w:hAnsi="Cambria Math" w:cs="Calibri"/>
                  <w:sz w:val="18"/>
                  <w:szCs w:val="18"/>
                </w:rPr>
                <m:t xml:space="preserve"> </m:t>
              </m:r>
            </m:num>
            <m:den>
              <m:r>
                <w:rPr>
                  <w:rFonts w:ascii="Cambria Math" w:hAnsi="Cambria Math"/>
                  <w:sz w:val="18"/>
                  <w:szCs w:val="18"/>
                </w:rPr>
                <m:t>Bireysel Dakikalar</m:t>
              </m:r>
            </m:den>
          </m:f>
          <m:r>
            <w:rPr>
              <w:rFonts w:ascii="Cambria Math" w:hAnsi="Cambria Math" w:cs="Calibri"/>
              <w:sz w:val="18"/>
              <w:szCs w:val="18"/>
            </w:rPr>
            <m:t xml:space="preserve"> x 100</m:t>
          </m:r>
        </m:oMath>
      </m:oMathPara>
    </w:p>
    <w:p w14:paraId="66E4E306" w14:textId="77777777" w:rsidR="007D7A22" w:rsidRPr="00C36486" w:rsidRDefault="007D7A22" w:rsidP="007D7A22">
      <w:pPr>
        <w:pStyle w:val="ProductList-Body"/>
        <w:tabs>
          <w:tab w:val="clear" w:pos="360"/>
          <w:tab w:val="clear" w:pos="720"/>
          <w:tab w:val="clear" w:pos="1080"/>
        </w:tabs>
      </w:pPr>
      <w:r>
        <w:rPr>
          <w:b/>
          <w:color w:val="00188F"/>
        </w:rPr>
        <w:t>Kullanıcı Başına Kredi</w:t>
      </w:r>
      <w:r>
        <w:t>: Bölgesel Çalışma Süresi Yüzdesinin %99,9'dan az olduğu bir ay için, Kullanıcı Başına Kredi, aşağıdaki tabloya göre Bireysel Çalışma Süresi Yüzdesinin %99,9'dan az olduğu her kullanıcı için İlgili Aylık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A22" w:rsidRPr="00B44CF9" w14:paraId="51F4E537" w14:textId="77777777" w:rsidTr="00401302">
        <w:trPr>
          <w:tblHeader/>
        </w:trPr>
        <w:tc>
          <w:tcPr>
            <w:tcW w:w="5400" w:type="dxa"/>
            <w:shd w:val="clear" w:color="auto" w:fill="0072C6"/>
          </w:tcPr>
          <w:p w14:paraId="75E654FD" w14:textId="77777777" w:rsidR="007D7A22" w:rsidRPr="00EF7CF9" w:rsidRDefault="007D7A22" w:rsidP="00401302">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205758C3" w14:textId="77777777" w:rsidR="007D7A22" w:rsidRPr="00EF7CF9" w:rsidRDefault="007D7A22" w:rsidP="00401302">
            <w:pPr>
              <w:pStyle w:val="ProductList-OfferingBody"/>
              <w:jc w:val="center"/>
              <w:rPr>
                <w:color w:val="FFFFFF" w:themeColor="background1"/>
              </w:rPr>
            </w:pPr>
            <w:r>
              <w:rPr>
                <w:color w:val="FFFFFF" w:themeColor="background1"/>
              </w:rPr>
              <w:t>Kullanıcı Başına Kredi</w:t>
            </w:r>
          </w:p>
        </w:tc>
      </w:tr>
      <w:tr w:rsidR="007D7A22" w:rsidRPr="00B44CF9" w14:paraId="64ABBB9D" w14:textId="77777777" w:rsidTr="00401302">
        <w:tc>
          <w:tcPr>
            <w:tcW w:w="5400" w:type="dxa"/>
          </w:tcPr>
          <w:p w14:paraId="3B0A478C" w14:textId="77777777" w:rsidR="007D7A22" w:rsidRPr="00EF7CF9" w:rsidRDefault="007D7A22" w:rsidP="00401302">
            <w:pPr>
              <w:pStyle w:val="ProductList-OfferingBody"/>
              <w:jc w:val="center"/>
            </w:pPr>
            <w:r>
              <w:t>%99,9'dan daha az</w:t>
            </w:r>
          </w:p>
        </w:tc>
        <w:tc>
          <w:tcPr>
            <w:tcW w:w="5400" w:type="dxa"/>
          </w:tcPr>
          <w:p w14:paraId="1467942A" w14:textId="77777777" w:rsidR="007D7A22" w:rsidRPr="00EF7CF9" w:rsidRDefault="007D7A22" w:rsidP="00401302">
            <w:pPr>
              <w:pStyle w:val="ProductList-OfferingBody"/>
              <w:jc w:val="center"/>
            </w:pPr>
            <w:r>
              <w:t>10%</w:t>
            </w:r>
          </w:p>
        </w:tc>
      </w:tr>
      <w:tr w:rsidR="007D7A22" w:rsidRPr="00B44CF9" w14:paraId="154D2603" w14:textId="77777777" w:rsidTr="00401302">
        <w:tc>
          <w:tcPr>
            <w:tcW w:w="5400" w:type="dxa"/>
          </w:tcPr>
          <w:p w14:paraId="2B496442" w14:textId="77777777" w:rsidR="007D7A22" w:rsidRPr="00EF7CF9" w:rsidRDefault="007D7A22" w:rsidP="00401302">
            <w:pPr>
              <w:pStyle w:val="ProductList-OfferingBody"/>
              <w:jc w:val="center"/>
            </w:pPr>
            <w:r>
              <w:t>%99'dan daha az</w:t>
            </w:r>
          </w:p>
        </w:tc>
        <w:tc>
          <w:tcPr>
            <w:tcW w:w="5400" w:type="dxa"/>
          </w:tcPr>
          <w:p w14:paraId="3997F2DF" w14:textId="77777777" w:rsidR="007D7A22" w:rsidRPr="00EF7CF9" w:rsidRDefault="007D7A22" w:rsidP="00401302">
            <w:pPr>
              <w:pStyle w:val="ProductList-OfferingBody"/>
              <w:keepNext/>
              <w:jc w:val="center"/>
            </w:pPr>
            <w:r>
              <w:t>25%</w:t>
            </w:r>
          </w:p>
        </w:tc>
      </w:tr>
      <w:tr w:rsidR="007D7A22" w:rsidRPr="00B44CF9" w14:paraId="5DCA7DEE" w14:textId="77777777" w:rsidTr="00401302">
        <w:tc>
          <w:tcPr>
            <w:tcW w:w="5400" w:type="dxa"/>
          </w:tcPr>
          <w:p w14:paraId="4BB80221" w14:textId="77777777" w:rsidR="007D7A22" w:rsidRPr="00EF7CF9" w:rsidRDefault="007D7A22" w:rsidP="00401302">
            <w:pPr>
              <w:pStyle w:val="ProductList-OfferingBody"/>
              <w:jc w:val="center"/>
            </w:pPr>
            <w:r>
              <w:t>%95'ten daha az</w:t>
            </w:r>
          </w:p>
        </w:tc>
        <w:tc>
          <w:tcPr>
            <w:tcW w:w="5400" w:type="dxa"/>
          </w:tcPr>
          <w:p w14:paraId="6D3678F0" w14:textId="77777777" w:rsidR="007D7A22" w:rsidRDefault="007D7A22" w:rsidP="00401302">
            <w:pPr>
              <w:pStyle w:val="ProductList-OfferingBody"/>
              <w:keepNext/>
              <w:jc w:val="center"/>
            </w:pPr>
            <w:r>
              <w:t>100%</w:t>
            </w:r>
          </w:p>
        </w:tc>
      </w:tr>
    </w:tbl>
    <w:p w14:paraId="3C4DFF49" w14:textId="77777777" w:rsidR="007D7A22" w:rsidRPr="00C36486" w:rsidRDefault="007D7A22" w:rsidP="007D7A22">
      <w:pPr>
        <w:pStyle w:val="ProductList-Body"/>
        <w:tabs>
          <w:tab w:val="clear" w:pos="360"/>
          <w:tab w:val="clear" w:pos="720"/>
          <w:tab w:val="clear" w:pos="1080"/>
        </w:tabs>
      </w:pPr>
    </w:p>
    <w:p w14:paraId="1747559C" w14:textId="77777777" w:rsidR="007D7A22" w:rsidRPr="00C36486" w:rsidRDefault="007D7A22" w:rsidP="007D7A22">
      <w:pPr>
        <w:pStyle w:val="ProductList-Body"/>
      </w:pPr>
      <w:r>
        <w:rPr>
          <w:b/>
          <w:color w:val="00188F"/>
        </w:rPr>
        <w:t>Bölge</w:t>
      </w:r>
      <w:r>
        <w:t xml:space="preserve">: ayrıntılı olarak belirtilen bölgeler anlamına gelir: </w:t>
      </w:r>
      <w:hyperlink r:id="rId23" w:history="1">
        <w:r>
          <w:rPr>
            <w:rStyle w:val="Hyperlink"/>
          </w:rPr>
          <w:t>https://aka.ms/DSLARegionLink</w:t>
        </w:r>
      </w:hyperlink>
      <w:r>
        <w:t>.</w:t>
      </w:r>
    </w:p>
    <w:p w14:paraId="26ABFD18" w14:textId="77777777" w:rsidR="007D7A22" w:rsidRPr="00C36486" w:rsidRDefault="007D7A22" w:rsidP="007D7A22">
      <w:pPr>
        <w:pStyle w:val="ProductList-Body"/>
      </w:pPr>
    </w:p>
    <w:p w14:paraId="2F1936C5" w14:textId="77777777" w:rsidR="007D7A22" w:rsidRPr="00C36486" w:rsidRDefault="007D7A22" w:rsidP="007D7A22">
      <w:pPr>
        <w:pStyle w:val="ProductList-Body"/>
      </w:pPr>
      <w:r>
        <w:rPr>
          <w:b/>
          <w:color w:val="00188F"/>
        </w:rPr>
        <w:t>Bölgesel Kesinti Süresi</w:t>
      </w:r>
      <w:r>
        <w:t>: her ay için bir Bölgedeki tüm Kesinti Sürenizin toplamı anlamına gelir.</w:t>
      </w:r>
    </w:p>
    <w:p w14:paraId="7556EE1E" w14:textId="77777777" w:rsidR="007D7A22" w:rsidRPr="00C36486" w:rsidRDefault="007D7A22" w:rsidP="007D7A22">
      <w:pPr>
        <w:pStyle w:val="ProductList-Body"/>
      </w:pPr>
    </w:p>
    <w:p w14:paraId="22F9EAD6" w14:textId="77777777" w:rsidR="007D7A22" w:rsidRPr="00C36486" w:rsidRDefault="007D7A22" w:rsidP="007D7A22">
      <w:pPr>
        <w:pStyle w:val="ProductList-Body"/>
      </w:pPr>
      <w:r>
        <w:rPr>
          <w:b/>
          <w:color w:val="00188F"/>
        </w:rPr>
        <w:t>Bölgesel Dakikalar</w:t>
      </w:r>
      <w:r>
        <w:t>: Bir Bölgede her bir aydaki Kullanıcı Dakikalarını ifade eder.</w:t>
      </w:r>
    </w:p>
    <w:p w14:paraId="68B2E9FC" w14:textId="77777777" w:rsidR="007D7A22" w:rsidRPr="00C36486" w:rsidRDefault="007D7A22" w:rsidP="007D7A22">
      <w:pPr>
        <w:pStyle w:val="ProductList-Body"/>
      </w:pPr>
    </w:p>
    <w:p w14:paraId="32C74502" w14:textId="77777777" w:rsidR="007D7A22" w:rsidRPr="00C36486" w:rsidRDefault="007D7A22" w:rsidP="007D7A22">
      <w:pPr>
        <w:pStyle w:val="ProductList-Body"/>
        <w:tabs>
          <w:tab w:val="clear" w:pos="360"/>
          <w:tab w:val="clear" w:pos="720"/>
          <w:tab w:val="clear" w:pos="1080"/>
        </w:tabs>
      </w:pPr>
      <w:r>
        <w:rPr>
          <w:b/>
          <w:color w:val="00188F"/>
        </w:rPr>
        <w:t>Bölgesel Çalışma Süresi Yüzdesi</w:t>
      </w:r>
      <w:r>
        <w:t>: aşağıdaki formül kullanılarak hesaplanır:</w:t>
      </w:r>
    </w:p>
    <w:p w14:paraId="21AF3D1D" w14:textId="77777777" w:rsidR="007D7A22" w:rsidRPr="00C36486" w:rsidRDefault="007D7A22" w:rsidP="007D7A22">
      <w:pPr>
        <w:pStyle w:val="ProductList-Body"/>
        <w:tabs>
          <w:tab w:val="clear" w:pos="360"/>
          <w:tab w:val="clear" w:pos="720"/>
          <w:tab w:val="clear" w:pos="1080"/>
        </w:tabs>
      </w:pPr>
    </w:p>
    <w:p w14:paraId="5AC83DC7" w14:textId="77777777" w:rsidR="007D7A22" w:rsidRPr="00966D6B" w:rsidRDefault="00000000"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Bölgesel Dakikalar -Bölgesel Kesinti Süresi</m:t>
              </m:r>
              <m:r>
                <w:rPr>
                  <w:rFonts w:ascii="Cambria Math" w:hAnsi="Cambria Math" w:cs="Calibri"/>
                  <w:sz w:val="18"/>
                  <w:szCs w:val="18"/>
                </w:rPr>
                <m:t xml:space="preserve"> </m:t>
              </m:r>
            </m:num>
            <m:den>
              <m:r>
                <w:rPr>
                  <w:rFonts w:ascii="Cambria Math" w:hAnsi="Cambria Math"/>
                  <w:sz w:val="18"/>
                  <w:szCs w:val="18"/>
                </w:rPr>
                <m:t>Bölgesel Dakikalar</m:t>
              </m:r>
            </m:den>
          </m:f>
          <m:r>
            <w:rPr>
              <w:rFonts w:ascii="Cambria Math" w:hAnsi="Cambria Math" w:cs="Calibri"/>
              <w:sz w:val="18"/>
              <w:szCs w:val="18"/>
            </w:rPr>
            <m:t xml:space="preserve"> x 100</m:t>
          </m:r>
        </m:oMath>
      </m:oMathPara>
    </w:p>
    <w:p w14:paraId="4EF6D6A1" w14:textId="77777777" w:rsidR="007D7A22" w:rsidRPr="00C36486" w:rsidRDefault="007D7A22" w:rsidP="007D7A22">
      <w:pPr>
        <w:pStyle w:val="ProductList-Body"/>
        <w:tabs>
          <w:tab w:val="clear" w:pos="360"/>
          <w:tab w:val="clear" w:pos="720"/>
          <w:tab w:val="clear" w:pos="1080"/>
        </w:tabs>
      </w:pPr>
      <w:r>
        <w:rPr>
          <w:b/>
          <w:color w:val="00188F"/>
        </w:rPr>
        <w:t>Hizmet Kredisi</w:t>
      </w:r>
      <w:r>
        <w:t>: Windows 365 için Hizmet Kredileri, İlgili Aylık Hizmet Ücretinin bir yüzdesi değil, tüm Kullanıcı Başına Kredilerin toplamı olacaktır.</w:t>
      </w:r>
    </w:p>
    <w:p w14:paraId="6B45B761" w14:textId="77777777" w:rsidR="007D7A22" w:rsidRDefault="007D7A22" w:rsidP="002024BF">
      <w:pPr>
        <w:pStyle w:val="ProductList-Body"/>
        <w:tabs>
          <w:tab w:val="clear" w:pos="360"/>
          <w:tab w:val="clear" w:pos="720"/>
          <w:tab w:val="clear" w:pos="1080"/>
        </w:tabs>
      </w:pPr>
    </w:p>
    <w:p w14:paraId="5E8BF013" w14:textId="40828C1B" w:rsidR="007D7A22" w:rsidRPr="00D53DAF" w:rsidRDefault="007D7A22" w:rsidP="002024BF">
      <w:pPr>
        <w:pStyle w:val="ProductList-Body"/>
        <w:tabs>
          <w:tab w:val="clear" w:pos="360"/>
          <w:tab w:val="clear" w:pos="720"/>
          <w:tab w:val="clear" w:pos="1080"/>
        </w:tabs>
        <w:sectPr w:rsidR="007D7A22" w:rsidRPr="00D53DAF" w:rsidSect="0011362B">
          <w:footerReference w:type="default" r:id="rId24"/>
          <w:footerReference w:type="first" r:id="rId25"/>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536" w:name="AppendixA"/>
      <w:bookmarkStart w:id="537" w:name="_Toc126069712"/>
      <w:r w:rsidRPr="00D53DAF">
        <w:lastRenderedPageBreak/>
        <w:t>Ek A</w:t>
      </w:r>
      <w:bookmarkEnd w:id="536"/>
      <w:r w:rsidRPr="00D53DAF">
        <w:t xml:space="preserve"> – Virüs Saptama ve Engelleme, İstenmeyen E-posta Etkinliği ya da Yanlış Pozitif İçin Hizmet Seviyesi Taahhüdü</w:t>
      </w:r>
      <w:bookmarkEnd w:id="537"/>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538" w:name="AppendixB"/>
      <w:bookmarkStart w:id="539" w:name="_Toc126069713"/>
      <w:r w:rsidRPr="00D53DAF">
        <w:lastRenderedPageBreak/>
        <w:t>Ek B</w:t>
      </w:r>
      <w:bookmarkEnd w:id="538"/>
      <w:r w:rsidRPr="00D53DAF">
        <w:t xml:space="preserve"> - Çalışma Süresi ve E-posta İletimi İçin Hizmet Seviyesi Taahhüdü</w:t>
      </w:r>
      <w:bookmarkEnd w:id="539"/>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D8CEF" w14:textId="77777777" w:rsidR="00950196" w:rsidRDefault="00950196" w:rsidP="009A573F">
      <w:pPr>
        <w:spacing w:after="0" w:line="240" w:lineRule="auto"/>
      </w:pPr>
      <w:r>
        <w:separator/>
      </w:r>
    </w:p>
  </w:endnote>
  <w:endnote w:type="continuationSeparator" w:id="0">
    <w:p w14:paraId="4F1DEBDE" w14:textId="77777777" w:rsidR="00950196" w:rsidRDefault="00950196" w:rsidP="009A573F">
      <w:pPr>
        <w:spacing w:after="0" w:line="240" w:lineRule="auto"/>
      </w:pPr>
      <w:r>
        <w:continuationSeparator/>
      </w:r>
    </w:p>
  </w:endnote>
  <w:endnote w:type="continuationNotice" w:id="1">
    <w:p w14:paraId="5CA47DD7" w14:textId="77777777" w:rsidR="00950196" w:rsidRDefault="009501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15A2D634" w14:textId="77777777" w:rsidTr="00CA55D9">
      <w:tc>
        <w:tcPr>
          <w:tcW w:w="1255" w:type="dxa"/>
          <w:shd w:val="clear" w:color="auto" w:fill="BFBFBF" w:themeFill="background1" w:themeFillShade="BF"/>
          <w:vAlign w:val="center"/>
        </w:tcPr>
        <w:p w14:paraId="2DBC2034" w14:textId="77777777" w:rsidR="00BC7F97"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252C3380"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7F97"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0F966FD9"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7F97" w:rsidRPr="00C76DF3" w:rsidRDefault="00000000" w:rsidP="00370875">
          <w:pPr>
            <w:pStyle w:val="ProductList-OfferingBody"/>
            <w:ind w:left="-72" w:right="-75"/>
            <w:jc w:val="center"/>
            <w:rPr>
              <w:color w:val="808080" w:themeColor="background1" w:themeShade="80"/>
              <w:sz w:val="14"/>
              <w:szCs w:val="14"/>
            </w:rPr>
          </w:pPr>
          <w:hyperlink w:anchor="Glossary" w:history="1">
            <w:r w:rsidR="00BC7F97">
              <w:rPr>
                <w:rStyle w:val="Hyperlink"/>
                <w:sz w:val="14"/>
                <w:szCs w:val="14"/>
              </w:rPr>
              <w:t>Sözlük</w:t>
            </w:r>
          </w:hyperlink>
          <w:r w:rsidR="00BC7F9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7F97" w:rsidRPr="00C76DF3" w:rsidRDefault="00000000" w:rsidP="00370875">
          <w:pPr>
            <w:pStyle w:val="ProductList-OfferingBody"/>
            <w:ind w:left="-72" w:right="-77"/>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5" w:type="dxa"/>
          <w:tcBorders>
            <w:top w:val="nil"/>
            <w:bottom w:val="nil"/>
          </w:tcBorders>
          <w:vAlign w:val="center"/>
        </w:tcPr>
        <w:p w14:paraId="69800AFB"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7F97" w:rsidRPr="00C76DF3" w:rsidRDefault="00000000"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0" w:type="dxa"/>
          <w:tcBorders>
            <w:top w:val="nil"/>
            <w:bottom w:val="nil"/>
          </w:tcBorders>
        </w:tcPr>
        <w:p w14:paraId="4F6F3066"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7F97"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7F97">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7F97" w:rsidRPr="00C76DF3" w:rsidRDefault="00000000"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4CB1671F"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7F97" w:rsidRPr="00C76DF3" w:rsidRDefault="00000000"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23003BC5" w14:textId="77777777" w:rsidR="00BC7F97" w:rsidRDefault="00BC7F9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206969C3" w14:textId="77777777" w:rsidTr="00E54F2A">
      <w:tc>
        <w:tcPr>
          <w:tcW w:w="1975" w:type="dxa"/>
          <w:shd w:val="clear" w:color="auto" w:fill="F2F2F2" w:themeFill="background1" w:themeFillShade="F2"/>
          <w:vAlign w:val="center"/>
        </w:tcPr>
        <w:p w14:paraId="48A4F28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1C967145"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70B0F39" w14:textId="77777777" w:rsidR="00BC7F97" w:rsidRDefault="00BC7F97"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54AD6481" w14:textId="77777777" w:rsidTr="0035473A">
      <w:tc>
        <w:tcPr>
          <w:tcW w:w="1975" w:type="dxa"/>
          <w:shd w:val="clear" w:color="auto" w:fill="F2F2F2" w:themeFill="background1" w:themeFillShade="F2"/>
          <w:vAlign w:val="center"/>
        </w:tcPr>
        <w:p w14:paraId="3F5827C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E00707E"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AF58CF8" w14:textId="77777777" w:rsidR="00BC7F97" w:rsidRDefault="00BC7F97"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668B3EF" w14:textId="77777777" w:rsidTr="0020171B">
      <w:tc>
        <w:tcPr>
          <w:tcW w:w="1975" w:type="dxa"/>
          <w:shd w:val="clear" w:color="auto" w:fill="F2F2F2" w:themeFill="background1" w:themeFillShade="F2"/>
          <w:vAlign w:val="center"/>
        </w:tcPr>
        <w:p w14:paraId="53A5C001"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0E176E8"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9CB82E8" w14:textId="77777777" w:rsidR="00BC7F97" w:rsidRDefault="00BC7F97"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3539B995" w14:textId="77777777" w:rsidTr="0035473A">
      <w:tc>
        <w:tcPr>
          <w:tcW w:w="1975" w:type="dxa"/>
          <w:shd w:val="clear" w:color="auto" w:fill="F2F2F2" w:themeFill="background1" w:themeFillShade="F2"/>
          <w:vAlign w:val="center"/>
        </w:tcPr>
        <w:p w14:paraId="67A61E22"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7E06FE6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29149CC" w14:textId="77777777" w:rsidR="00BC7F97" w:rsidRPr="00850761" w:rsidRDefault="00BC7F97"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C7F97" w:rsidRDefault="00BC7F9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A87D1EE" w14:textId="77777777" w:rsidTr="00527659">
      <w:tc>
        <w:tcPr>
          <w:tcW w:w="1975" w:type="dxa"/>
          <w:shd w:val="clear" w:color="auto" w:fill="BFBFBF" w:themeFill="background1" w:themeFillShade="BF"/>
          <w:vAlign w:val="center"/>
        </w:tcPr>
        <w:p w14:paraId="2FDA2F77" w14:textId="7411BB2C" w:rsidR="00BC7F97" w:rsidRPr="00527659" w:rsidRDefault="00BC7F97"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BC7F97" w:rsidRPr="00343874" w:rsidRDefault="00BC7F97"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BC7F97" w:rsidRPr="00C76DF3" w:rsidRDefault="00000000"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030924C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BC7F97" w:rsidRPr="00C818EC" w:rsidRDefault="00BC7F97"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78D5DAC" w14:textId="77777777" w:rsidR="00BC7F97" w:rsidRDefault="00BC7F97"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80DBE89" w14:textId="77777777" w:rsidTr="00CA5FE5">
      <w:tc>
        <w:tcPr>
          <w:tcW w:w="1975" w:type="dxa"/>
          <w:shd w:val="clear" w:color="auto" w:fill="BFBFBF" w:themeFill="background1" w:themeFillShade="BF"/>
          <w:vAlign w:val="center"/>
        </w:tcPr>
        <w:p w14:paraId="20737C54" w14:textId="77777777" w:rsidR="00BC7F97" w:rsidRPr="00527659" w:rsidRDefault="00BC7F97"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BC7F97" w:rsidRPr="00C76DF3" w:rsidRDefault="00BC7F97"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BC7F97" w:rsidRPr="00343874" w:rsidRDefault="00BC7F97"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BC7F97" w:rsidRPr="00C76DF3" w:rsidRDefault="00BC7F97"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BC7F97" w:rsidRPr="00C76DF3" w:rsidRDefault="00000000"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8D650E0" w14:textId="77777777" w:rsidR="00BC7F97" w:rsidRPr="00C76DF3" w:rsidRDefault="00BC7F97"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BC7F97" w:rsidRPr="00C818EC" w:rsidRDefault="00BC7F97"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BC7F97" w:rsidRPr="00C76DF3" w:rsidRDefault="00BC7F97"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BC7F97" w:rsidRPr="00C76DF3" w:rsidRDefault="00000000"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55876EE2" w14:textId="77777777" w:rsidR="00BC7F97" w:rsidRDefault="00BC7F9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49EBE58A" w14:textId="77777777" w:rsidTr="00B5200C">
      <w:tc>
        <w:tcPr>
          <w:tcW w:w="1255" w:type="dxa"/>
          <w:shd w:val="clear" w:color="auto" w:fill="F2F2F2" w:themeFill="background1" w:themeFillShade="F2"/>
          <w:vAlign w:val="center"/>
        </w:tcPr>
        <w:p w14:paraId="102377D2" w14:textId="77777777" w:rsidR="00BC7F97"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3BB867E4"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7F97"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53D82520"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7F97" w:rsidRPr="00C76DF3" w:rsidRDefault="00000000" w:rsidP="00370875">
          <w:pPr>
            <w:pStyle w:val="ProductList-OfferingBody"/>
            <w:ind w:left="-72" w:right="-75"/>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3" w:type="dxa"/>
          <w:tcBorders>
            <w:top w:val="nil"/>
            <w:bottom w:val="nil"/>
          </w:tcBorders>
          <w:vAlign w:val="center"/>
        </w:tcPr>
        <w:p w14:paraId="1125AF40"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7F97" w:rsidRPr="00C76DF3" w:rsidRDefault="00000000"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5" w:type="dxa"/>
          <w:tcBorders>
            <w:top w:val="nil"/>
            <w:bottom w:val="nil"/>
          </w:tcBorders>
          <w:vAlign w:val="center"/>
        </w:tcPr>
        <w:p w14:paraId="1E5F93B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7F97"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BC7F97">
              <w:rPr>
                <w:rStyle w:val="Hyperlink"/>
                <w:sz w:val="14"/>
                <w:szCs w:val="14"/>
              </w:rPr>
              <w:t>Çevrimiçi Hizmetler</w:t>
            </w:r>
          </w:hyperlink>
        </w:p>
      </w:tc>
      <w:tc>
        <w:tcPr>
          <w:tcW w:w="180" w:type="dxa"/>
          <w:tcBorders>
            <w:top w:val="nil"/>
            <w:bottom w:val="nil"/>
          </w:tcBorders>
        </w:tcPr>
        <w:p w14:paraId="774E3CA7"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7F97"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7F97">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7F97" w:rsidRPr="00C76DF3" w:rsidRDefault="00000000"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54B478A3"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7F97" w:rsidRPr="00C76DF3" w:rsidRDefault="00000000"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79D1A8DC" w14:textId="77777777" w:rsidR="00BC7F97" w:rsidRDefault="00BC7F9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52CD3E0" w14:textId="77777777" w:rsidTr="002D2EA8">
      <w:tc>
        <w:tcPr>
          <w:tcW w:w="1975" w:type="dxa"/>
          <w:shd w:val="clear" w:color="auto" w:fill="F2F2F2" w:themeFill="background1" w:themeFillShade="F2"/>
          <w:vAlign w:val="center"/>
        </w:tcPr>
        <w:p w14:paraId="7E1FD12A"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10B61E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3C8EEFF" w14:textId="77777777" w:rsidR="00BC7F97" w:rsidRDefault="00BC7F97"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BC480A6" w14:textId="77777777" w:rsidTr="0035473A">
      <w:tc>
        <w:tcPr>
          <w:tcW w:w="1975" w:type="dxa"/>
          <w:shd w:val="clear" w:color="auto" w:fill="F2F2F2" w:themeFill="background1" w:themeFillShade="F2"/>
          <w:vAlign w:val="center"/>
        </w:tcPr>
        <w:p w14:paraId="33E00687"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694104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C885052" w14:textId="77777777" w:rsidR="00BC7F97" w:rsidRDefault="00BC7F97"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207D4D0" w14:textId="77777777" w:rsidTr="002D2EA8">
      <w:tc>
        <w:tcPr>
          <w:tcW w:w="1975" w:type="dxa"/>
          <w:shd w:val="clear" w:color="auto" w:fill="F2F2F2" w:themeFill="background1" w:themeFillShade="F2"/>
          <w:vAlign w:val="center"/>
        </w:tcPr>
        <w:p w14:paraId="597C0610"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1DE3E39"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17C1743" w14:textId="77777777" w:rsidR="00BC7F97" w:rsidRDefault="00BC7F97"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B987F14" w14:textId="77777777" w:rsidTr="0035473A">
      <w:tc>
        <w:tcPr>
          <w:tcW w:w="1975" w:type="dxa"/>
          <w:shd w:val="clear" w:color="auto" w:fill="F2F2F2" w:themeFill="background1" w:themeFillShade="F2"/>
          <w:vAlign w:val="center"/>
        </w:tcPr>
        <w:p w14:paraId="210CAF6D"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E4FEEF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44FE313" w14:textId="77777777" w:rsidR="00BC7F97" w:rsidRDefault="00BC7F97"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50F61" w14:textId="77777777" w:rsidR="00950196" w:rsidRDefault="00950196" w:rsidP="009A573F">
      <w:pPr>
        <w:spacing w:after="0" w:line="240" w:lineRule="auto"/>
      </w:pPr>
      <w:r>
        <w:separator/>
      </w:r>
    </w:p>
  </w:footnote>
  <w:footnote w:type="continuationSeparator" w:id="0">
    <w:p w14:paraId="4BE2117A" w14:textId="77777777" w:rsidR="00950196" w:rsidRDefault="00950196" w:rsidP="009A573F">
      <w:pPr>
        <w:spacing w:after="0" w:line="240" w:lineRule="auto"/>
      </w:pPr>
      <w:r>
        <w:continuationSeparator/>
      </w:r>
    </w:p>
  </w:footnote>
  <w:footnote w:type="continuationNotice" w:id="1">
    <w:p w14:paraId="3C91FF8D" w14:textId="77777777" w:rsidR="00950196" w:rsidRDefault="009501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D624" w14:textId="668F45C1" w:rsidR="00BC7F97" w:rsidRPr="00A23C44" w:rsidRDefault="00000000" w:rsidP="00F96DD1">
    <w:pPr>
      <w:pStyle w:val="ProductList-Body"/>
      <w:tabs>
        <w:tab w:val="clear" w:pos="360"/>
        <w:tab w:val="clear" w:pos="720"/>
        <w:tab w:val="clear" w:pos="1080"/>
        <w:tab w:val="center" w:pos="5040"/>
        <w:tab w:val="right" w:pos="10800"/>
      </w:tabs>
      <w:rPr>
        <w:sz w:val="22"/>
      </w:rPr>
    </w:pPr>
    <w:sdt>
      <w:sdtPr>
        <w:rPr>
          <w:sz w:val="16"/>
          <w:szCs w:val="16"/>
        </w:rPr>
        <w:id w:val="-99422463"/>
        <w:docPartObj>
          <w:docPartGallery w:val="Page Numbers (Top of Page)"/>
          <w:docPartUnique/>
        </w:docPartObj>
      </w:sdtPr>
      <w:sdtContent>
        <w:r w:rsidR="00BC7F97">
          <w:rPr>
            <w:sz w:val="16"/>
            <w:szCs w:val="16"/>
          </w:rPr>
          <w:t xml:space="preserve">Microsoft Çevrimiçi Hizmetler için Microsoft Toplu Lisanslama Hizmet Düzeyi Sözleşmesi (Dünya Çapında Türkçe, </w:t>
        </w:r>
        <w:r w:rsidR="00C10EA1" w:rsidRPr="00C10EA1">
          <w:rPr>
            <w:rFonts w:ascii="Calibri" w:hAnsi="Calibri" w:cs="Calibri"/>
            <w:color w:val="000000" w:themeColor="text1"/>
            <w:sz w:val="16"/>
            <w:szCs w:val="16"/>
          </w:rPr>
          <w:t xml:space="preserve">1 </w:t>
        </w:r>
        <w:r w:rsidR="000E2946">
          <w:rPr>
            <w:sz w:val="16"/>
            <w:szCs w:val="16"/>
          </w:rPr>
          <w:t>Şubat</w:t>
        </w:r>
        <w:r w:rsidR="00C10EA1" w:rsidRPr="00C10EA1">
          <w:rPr>
            <w:rFonts w:ascii="Calibri" w:hAnsi="Calibri" w:cs="Calibri"/>
            <w:color w:val="000000" w:themeColor="text1"/>
            <w:sz w:val="16"/>
            <w:szCs w:val="16"/>
          </w:rPr>
          <w:t xml:space="preserve"> 202</w:t>
        </w:r>
        <w:r w:rsidR="000E2946">
          <w:rPr>
            <w:rFonts w:ascii="Calibri" w:hAnsi="Calibri" w:cs="Calibri"/>
            <w:color w:val="000000" w:themeColor="text1"/>
            <w:sz w:val="16"/>
            <w:szCs w:val="16"/>
          </w:rPr>
          <w:t>3</w:t>
        </w:r>
        <w:r w:rsidR="00BC7F97">
          <w:rPr>
            <w:sz w:val="16"/>
            <w:szCs w:val="16"/>
          </w:rPr>
          <w:t>)</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sz w:val="16"/>
            <w:szCs w:val="16"/>
          </w:rPr>
          <w:t>2</w:t>
        </w:r>
        <w:r w:rsidR="00BC7F9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4125D05" w:rsidR="00BC7F97" w:rsidRPr="00A265D1" w:rsidRDefault="00000000" w:rsidP="00F757C4">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rFonts w:ascii="Calibri" w:hAnsi="Calibri" w:cs="Calibri"/>
          <w:color w:val="000000" w:themeColor="text1"/>
          <w:sz w:val="16"/>
          <w:szCs w:val="16"/>
        </w:rPr>
        <w:id w:val="-1039815543"/>
        <w:docPartObj>
          <w:docPartGallery w:val="Page Numbers (Top of Page)"/>
          <w:docPartUnique/>
        </w:docPartObj>
      </w:sdtPr>
      <w:sdtContent>
        <w:r w:rsidR="00BC7F97" w:rsidRPr="00A265D1">
          <w:rPr>
            <w:rFonts w:ascii="Calibri" w:hAnsi="Calibri" w:cs="Calibri"/>
            <w:color w:val="000000" w:themeColor="text1"/>
            <w:sz w:val="16"/>
            <w:szCs w:val="16"/>
          </w:rPr>
          <w:t xml:space="preserve">Microsoft Çevrimiçi Hizmetler için Microsoft Toplu Lisanslama Hizmet Düzeyi Sözleşmesi (Dünya Çapında Türkçe, </w:t>
        </w:r>
        <w:r w:rsidR="00C10EA1" w:rsidRPr="00C10EA1">
          <w:rPr>
            <w:rFonts w:ascii="Calibri" w:hAnsi="Calibri" w:cs="Calibri"/>
            <w:color w:val="000000" w:themeColor="text1"/>
            <w:sz w:val="16"/>
            <w:szCs w:val="16"/>
          </w:rPr>
          <w:t xml:space="preserve">1 </w:t>
        </w:r>
        <w:r w:rsidR="000E2946">
          <w:rPr>
            <w:sz w:val="16"/>
            <w:szCs w:val="16"/>
          </w:rPr>
          <w:t>Şubat</w:t>
        </w:r>
        <w:r w:rsidR="00EB79DB" w:rsidRPr="00C10EA1">
          <w:rPr>
            <w:rFonts w:ascii="Calibri" w:hAnsi="Calibri" w:cs="Calibri"/>
            <w:color w:val="000000" w:themeColor="text1"/>
            <w:sz w:val="16"/>
            <w:szCs w:val="16"/>
          </w:rPr>
          <w:t xml:space="preserve"> </w:t>
        </w:r>
        <w:r w:rsidR="00EB79DB">
          <w:rPr>
            <w:rFonts w:ascii="Calibri" w:hAnsi="Calibri" w:cs="Calibri"/>
            <w:color w:val="000000" w:themeColor="text1"/>
            <w:sz w:val="16"/>
            <w:szCs w:val="16"/>
          </w:rPr>
          <w:t>2</w:t>
        </w:r>
        <w:r w:rsidR="00C10EA1" w:rsidRPr="00C10EA1">
          <w:rPr>
            <w:rFonts w:ascii="Calibri" w:hAnsi="Calibri" w:cs="Calibri"/>
            <w:color w:val="000000" w:themeColor="text1"/>
            <w:sz w:val="16"/>
            <w:szCs w:val="16"/>
          </w:rPr>
          <w:t>02</w:t>
        </w:r>
        <w:r w:rsidR="000E2946">
          <w:rPr>
            <w:rFonts w:ascii="Calibri" w:hAnsi="Calibri" w:cs="Calibri"/>
            <w:color w:val="000000" w:themeColor="text1"/>
            <w:sz w:val="16"/>
            <w:szCs w:val="16"/>
          </w:rPr>
          <w:t>3</w:t>
        </w:r>
        <w:r w:rsidR="00BC7F97" w:rsidRPr="00A265D1">
          <w:rPr>
            <w:rFonts w:ascii="Calibri" w:hAnsi="Calibri" w:cs="Calibri"/>
            <w:color w:val="000000" w:themeColor="text1"/>
            <w:sz w:val="16"/>
            <w:szCs w:val="16"/>
          </w:rPr>
          <w:t>)</w:t>
        </w:r>
        <w:r w:rsidR="00BC7F97" w:rsidRPr="00A265D1">
          <w:rPr>
            <w:rFonts w:ascii="Calibri" w:hAnsi="Calibri" w:cs="Calibri"/>
            <w:color w:val="000000" w:themeColor="text1"/>
            <w:sz w:val="16"/>
            <w:szCs w:val="16"/>
          </w:rPr>
          <w:tab/>
        </w:r>
        <w:r w:rsidR="00BC7F97" w:rsidRPr="00A265D1">
          <w:rPr>
            <w:rFonts w:ascii="Calibri" w:hAnsi="Calibri" w:cs="Calibri"/>
            <w:color w:val="000000" w:themeColor="text1"/>
            <w:sz w:val="16"/>
            <w:szCs w:val="16"/>
          </w:rPr>
          <w:fldChar w:fldCharType="begin"/>
        </w:r>
        <w:r w:rsidR="00BC7F97" w:rsidRPr="00A265D1">
          <w:rPr>
            <w:rFonts w:ascii="Calibri" w:hAnsi="Calibri" w:cs="Calibri"/>
            <w:color w:val="000000" w:themeColor="text1"/>
            <w:sz w:val="16"/>
            <w:szCs w:val="16"/>
          </w:rPr>
          <w:instrText xml:space="preserve"> PAGE </w:instrText>
        </w:r>
        <w:r w:rsidR="00BC7F97" w:rsidRPr="00A265D1">
          <w:rPr>
            <w:rFonts w:ascii="Calibri" w:hAnsi="Calibri" w:cs="Calibri"/>
            <w:color w:val="000000" w:themeColor="text1"/>
            <w:sz w:val="16"/>
            <w:szCs w:val="16"/>
          </w:rPr>
          <w:fldChar w:fldCharType="separate"/>
        </w:r>
        <w:r w:rsidR="00BC7F97" w:rsidRPr="00A265D1">
          <w:rPr>
            <w:rFonts w:ascii="Calibri" w:hAnsi="Calibri" w:cs="Calibri"/>
            <w:noProof/>
            <w:color w:val="000000" w:themeColor="text1"/>
            <w:sz w:val="16"/>
            <w:szCs w:val="16"/>
          </w:rPr>
          <w:t>2</w:t>
        </w:r>
        <w:r w:rsidR="00BC7F97" w:rsidRPr="00A265D1">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740051543">
    <w:abstractNumId w:val="26"/>
  </w:num>
  <w:num w:numId="2" w16cid:durableId="757675400">
    <w:abstractNumId w:val="17"/>
  </w:num>
  <w:num w:numId="3" w16cid:durableId="1209951001">
    <w:abstractNumId w:val="9"/>
  </w:num>
  <w:num w:numId="4" w16cid:durableId="280192288">
    <w:abstractNumId w:val="22"/>
  </w:num>
  <w:num w:numId="5" w16cid:durableId="449059435">
    <w:abstractNumId w:val="1"/>
  </w:num>
  <w:num w:numId="6" w16cid:durableId="913322537">
    <w:abstractNumId w:val="21"/>
  </w:num>
  <w:num w:numId="7" w16cid:durableId="825973543">
    <w:abstractNumId w:val="14"/>
  </w:num>
  <w:num w:numId="8" w16cid:durableId="1828738672">
    <w:abstractNumId w:val="20"/>
  </w:num>
  <w:num w:numId="9" w16cid:durableId="1727953760">
    <w:abstractNumId w:val="19"/>
  </w:num>
  <w:num w:numId="10" w16cid:durableId="2010405391">
    <w:abstractNumId w:val="4"/>
  </w:num>
  <w:num w:numId="11" w16cid:durableId="765615934">
    <w:abstractNumId w:val="3"/>
  </w:num>
  <w:num w:numId="12" w16cid:durableId="1385985857">
    <w:abstractNumId w:val="6"/>
  </w:num>
  <w:num w:numId="13" w16cid:durableId="77220312">
    <w:abstractNumId w:val="28"/>
  </w:num>
  <w:num w:numId="14" w16cid:durableId="294067844">
    <w:abstractNumId w:val="24"/>
  </w:num>
  <w:num w:numId="15" w16cid:durableId="1269197213">
    <w:abstractNumId w:val="10"/>
  </w:num>
  <w:num w:numId="16" w16cid:durableId="153573767">
    <w:abstractNumId w:val="16"/>
  </w:num>
  <w:num w:numId="17" w16cid:durableId="1706560387">
    <w:abstractNumId w:val="18"/>
  </w:num>
  <w:num w:numId="18" w16cid:durableId="1156804118">
    <w:abstractNumId w:val="25"/>
  </w:num>
  <w:num w:numId="19" w16cid:durableId="261300437">
    <w:abstractNumId w:val="5"/>
  </w:num>
  <w:num w:numId="20" w16cid:durableId="966815142">
    <w:abstractNumId w:val="7"/>
  </w:num>
  <w:num w:numId="21" w16cid:durableId="1049956355">
    <w:abstractNumId w:val="15"/>
  </w:num>
  <w:num w:numId="22" w16cid:durableId="2075666060">
    <w:abstractNumId w:val="12"/>
  </w:num>
  <w:num w:numId="23" w16cid:durableId="293020640">
    <w:abstractNumId w:val="13"/>
  </w:num>
  <w:num w:numId="24" w16cid:durableId="1995452097">
    <w:abstractNumId w:val="23"/>
  </w:num>
  <w:num w:numId="25" w16cid:durableId="1639799600">
    <w:abstractNumId w:val="0"/>
  </w:num>
  <w:num w:numId="26" w16cid:durableId="2138326843">
    <w:abstractNumId w:val="2"/>
  </w:num>
  <w:num w:numId="27" w16cid:durableId="1911572166">
    <w:abstractNumId w:val="11"/>
  </w:num>
  <w:num w:numId="28" w16cid:durableId="1319379648">
    <w:abstractNumId w:val="27"/>
  </w:num>
  <w:num w:numId="29" w16cid:durableId="175512408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ceQnFLqkDODkl/hYzrZbHbt9TUeVXmNcQ1jjPiAGDhl2n/PFFGXNxglqdeNByQUzxzRehiN5vGtpc0oo4ZlwbA==" w:salt="iMF9RPQaXN3J2fAiKQDa5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321"/>
    <w:rsid w:val="00073506"/>
    <w:rsid w:val="0007363B"/>
    <w:rsid w:val="00073E95"/>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540"/>
    <w:rsid w:val="000D5752"/>
    <w:rsid w:val="000D5959"/>
    <w:rsid w:val="000D6060"/>
    <w:rsid w:val="000D635C"/>
    <w:rsid w:val="000D64BE"/>
    <w:rsid w:val="000E08C0"/>
    <w:rsid w:val="000E0CD6"/>
    <w:rsid w:val="000E1DEC"/>
    <w:rsid w:val="000E2946"/>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62B"/>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517B"/>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5EF2"/>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59E"/>
    <w:rsid w:val="00281B00"/>
    <w:rsid w:val="0028263A"/>
    <w:rsid w:val="002845AC"/>
    <w:rsid w:val="00285240"/>
    <w:rsid w:val="00286D81"/>
    <w:rsid w:val="00287117"/>
    <w:rsid w:val="00287596"/>
    <w:rsid w:val="002879FE"/>
    <w:rsid w:val="002904AF"/>
    <w:rsid w:val="00291105"/>
    <w:rsid w:val="002949FD"/>
    <w:rsid w:val="00295872"/>
    <w:rsid w:val="002961C7"/>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0DF9"/>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9E"/>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0673"/>
    <w:rsid w:val="003F2F03"/>
    <w:rsid w:val="003F361A"/>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50B3"/>
    <w:rsid w:val="00416D6B"/>
    <w:rsid w:val="004207B9"/>
    <w:rsid w:val="0042146A"/>
    <w:rsid w:val="00422587"/>
    <w:rsid w:val="00424EF7"/>
    <w:rsid w:val="004259E7"/>
    <w:rsid w:val="004261B2"/>
    <w:rsid w:val="00426727"/>
    <w:rsid w:val="00426847"/>
    <w:rsid w:val="00426885"/>
    <w:rsid w:val="00427874"/>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D6F"/>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1995"/>
    <w:rsid w:val="004E3817"/>
    <w:rsid w:val="004E3E63"/>
    <w:rsid w:val="004E53FA"/>
    <w:rsid w:val="004E6336"/>
    <w:rsid w:val="004F0E58"/>
    <w:rsid w:val="004F2172"/>
    <w:rsid w:val="004F25AA"/>
    <w:rsid w:val="004F36CE"/>
    <w:rsid w:val="004F3C6D"/>
    <w:rsid w:val="004F681E"/>
    <w:rsid w:val="004F774C"/>
    <w:rsid w:val="00500791"/>
    <w:rsid w:val="005014C6"/>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2A7"/>
    <w:rsid w:val="005328B4"/>
    <w:rsid w:val="00532FF2"/>
    <w:rsid w:val="00533233"/>
    <w:rsid w:val="00533DD5"/>
    <w:rsid w:val="0053420D"/>
    <w:rsid w:val="00534D3C"/>
    <w:rsid w:val="00535A01"/>
    <w:rsid w:val="00535D57"/>
    <w:rsid w:val="0053726B"/>
    <w:rsid w:val="005403A3"/>
    <w:rsid w:val="0054084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5BF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0EDD"/>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28CC"/>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69FD"/>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06F3"/>
    <w:rsid w:val="007014F0"/>
    <w:rsid w:val="0070170D"/>
    <w:rsid w:val="007019FA"/>
    <w:rsid w:val="00703344"/>
    <w:rsid w:val="00704223"/>
    <w:rsid w:val="00704D9C"/>
    <w:rsid w:val="00704E5D"/>
    <w:rsid w:val="007055B4"/>
    <w:rsid w:val="00705779"/>
    <w:rsid w:val="00707860"/>
    <w:rsid w:val="00707882"/>
    <w:rsid w:val="007109F7"/>
    <w:rsid w:val="00710CEB"/>
    <w:rsid w:val="00710DBA"/>
    <w:rsid w:val="007110DC"/>
    <w:rsid w:val="00711815"/>
    <w:rsid w:val="00711A42"/>
    <w:rsid w:val="007136C0"/>
    <w:rsid w:val="007155B2"/>
    <w:rsid w:val="007156C9"/>
    <w:rsid w:val="00715C65"/>
    <w:rsid w:val="0071644D"/>
    <w:rsid w:val="00721CA3"/>
    <w:rsid w:val="00721FA7"/>
    <w:rsid w:val="007223E3"/>
    <w:rsid w:val="0072259C"/>
    <w:rsid w:val="00722EB1"/>
    <w:rsid w:val="007246D4"/>
    <w:rsid w:val="0072545C"/>
    <w:rsid w:val="007257F9"/>
    <w:rsid w:val="007265EF"/>
    <w:rsid w:val="00726639"/>
    <w:rsid w:val="007304A1"/>
    <w:rsid w:val="00730775"/>
    <w:rsid w:val="00730E25"/>
    <w:rsid w:val="00731669"/>
    <w:rsid w:val="007322C2"/>
    <w:rsid w:val="00732517"/>
    <w:rsid w:val="00733083"/>
    <w:rsid w:val="0073317D"/>
    <w:rsid w:val="007337E7"/>
    <w:rsid w:val="007347E5"/>
    <w:rsid w:val="007348B8"/>
    <w:rsid w:val="00736052"/>
    <w:rsid w:val="0073620A"/>
    <w:rsid w:val="0073680F"/>
    <w:rsid w:val="00740F74"/>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6E55"/>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D5FF7"/>
    <w:rsid w:val="007D7A2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1320"/>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8AF"/>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16C5"/>
    <w:rsid w:val="00934B9C"/>
    <w:rsid w:val="009377C8"/>
    <w:rsid w:val="00942040"/>
    <w:rsid w:val="0094248A"/>
    <w:rsid w:val="00943761"/>
    <w:rsid w:val="009446CB"/>
    <w:rsid w:val="00944F89"/>
    <w:rsid w:val="00946A93"/>
    <w:rsid w:val="00946ED5"/>
    <w:rsid w:val="009470DA"/>
    <w:rsid w:val="00947226"/>
    <w:rsid w:val="009472AC"/>
    <w:rsid w:val="00950196"/>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55B9"/>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6754"/>
    <w:rsid w:val="00A06B3E"/>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C44"/>
    <w:rsid w:val="00A23FD9"/>
    <w:rsid w:val="00A247F3"/>
    <w:rsid w:val="00A2507B"/>
    <w:rsid w:val="00A265D1"/>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23AD"/>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886"/>
    <w:rsid w:val="00AD7BC9"/>
    <w:rsid w:val="00AD7C86"/>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165"/>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ADE"/>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C7F97"/>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EA1"/>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56DCA"/>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0C11"/>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24C"/>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58D"/>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01D5"/>
    <w:rsid w:val="00E02A7B"/>
    <w:rsid w:val="00E03E25"/>
    <w:rsid w:val="00E04037"/>
    <w:rsid w:val="00E05CD1"/>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65E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9DB"/>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4AEC"/>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00F3"/>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EB79DB"/>
    <w:rPr>
      <w:color w:val="2B579A"/>
      <w:shd w:val="clear" w:color="auto" w:fill="E6E6E6"/>
    </w:rPr>
  </w:style>
  <w:style w:type="character" w:customStyle="1" w:styleId="UnresolvedMention1">
    <w:name w:val="Unresolved Mention1"/>
    <w:basedOn w:val="DefaultParagraphFont"/>
    <w:uiPriority w:val="99"/>
    <w:semiHidden/>
    <w:unhideWhenUsed/>
    <w:rsid w:val="00EB79DB"/>
    <w:rPr>
      <w:color w:val="808080"/>
      <w:shd w:val="clear" w:color="auto" w:fill="E6E6E6"/>
    </w:rPr>
  </w:style>
  <w:style w:type="table" w:styleId="ListTable6Colorful">
    <w:name w:val="List Table 6 Colorful"/>
    <w:basedOn w:val="TableNormal"/>
    <w:uiPriority w:val="51"/>
    <w:rsid w:val="00EB79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B79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5322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94</Pages>
  <Words>49717</Words>
  <Characters>283389</Characters>
  <Application>Microsoft Office Word</Application>
  <DocSecurity>8</DocSecurity>
  <Lines>2361</Lines>
  <Paragraphs>664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2023-01-31T23:00:00Z</dcterms:created>
  <dcterms:modified xsi:type="dcterms:W3CDTF">2023-01-31T23:00:00Z</dcterms:modified>
</cp:coreProperties>
</file>