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63A016E" w:rsidR="00807C36" w:rsidRPr="00B64EAD" w:rsidRDefault="00DC2361"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1248748565" w:edGrp="everyone"/>
      <w:r>
        <w:rPr>
          <w:noProof/>
          <w:lang w:val="en-US" w:eastAsia="zh-CN" w:bidi="ar-SA"/>
        </w:rPr>
        <w:drawing>
          <wp:anchor distT="0" distB="0" distL="114300" distR="114300" simplePos="0" relativeHeight="251659264" behindDoc="1" locked="0" layoutInCell="1" allowOverlap="1" wp14:anchorId="20849B67" wp14:editId="0074A51B">
            <wp:simplePos x="0" y="0"/>
            <wp:positionH relativeFrom="page">
              <wp:posOffset>342198</wp:posOffset>
            </wp:positionH>
            <wp:positionV relativeFrom="paragraph">
              <wp:posOffset>-22439</wp:posOffset>
            </wp:positionV>
            <wp:extent cx="6305433" cy="452423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21921" cy="4536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248748565"/>
    </w:p>
    <w:p w14:paraId="245C5C1C" w14:textId="0D909C1D" w:rsidR="00807C36" w:rsidRPr="0081406C" w:rsidRDefault="00807C36" w:rsidP="00301F2D">
      <w:pPr>
        <w:pStyle w:val="ProductList-Body"/>
        <w:tabs>
          <w:tab w:val="clear" w:pos="360"/>
          <w:tab w:val="clear" w:pos="720"/>
          <w:tab w:val="clear" w:pos="1080"/>
        </w:tabs>
        <w:spacing w:after="900"/>
        <w:ind w:left="360" w:right="8914"/>
        <w:rPr>
          <w:rFonts w:asciiTheme="majorHAnsi" w:hAnsiTheme="majorHAnsi"/>
          <w:color w:val="FFFFFF" w:themeColor="background1"/>
          <w:sz w:val="32"/>
          <w:szCs w:val="32"/>
          <w:lang w:val="pt-BR" w:eastAsia="pt-BR" w:bidi="pt-BR"/>
        </w:rPr>
      </w:pPr>
      <w:bookmarkStart w:id="0" w:name="CoverPage"/>
      <w:r w:rsidRPr="0081406C">
        <w:rPr>
          <w:rFonts w:asciiTheme="majorHAnsi" w:hAnsiTheme="majorHAnsi"/>
          <w:color w:val="FFFFFF" w:themeColor="background1"/>
          <w:sz w:val="32"/>
          <w:szCs w:val="32"/>
          <w:lang w:val="pt-BR" w:eastAsia="pt-BR" w:bidi="pt-BR"/>
        </w:rPr>
        <w:t>Volymlicensiering</w:t>
      </w:r>
      <w:bookmarkEnd w:id="0"/>
    </w:p>
    <w:p w14:paraId="06465CAA" w14:textId="04719F15" w:rsidR="00807C36" w:rsidRPr="00EF7CF9" w:rsidRDefault="00807C36" w:rsidP="00FB7D47">
      <w:pPr>
        <w:pStyle w:val="ProductList-Body"/>
        <w:tabs>
          <w:tab w:val="clear" w:pos="360"/>
          <w:tab w:val="clear" w:pos="720"/>
          <w:tab w:val="clear" w:pos="1080"/>
        </w:tabs>
        <w:ind w:right="8640"/>
        <w:rPr>
          <w:color w:val="FFFFFF" w:themeColor="background1"/>
        </w:rPr>
      </w:pPr>
    </w:p>
    <w:p w14:paraId="545DABF7" w14:textId="2E0523C5" w:rsidR="00807C36" w:rsidRPr="005B4D09" w:rsidRDefault="00807C36"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EA16A1E" w14:textId="77777777" w:rsidR="00FB7D47" w:rsidRPr="005B4D09" w:rsidRDefault="00FB7D47"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5DFA91A6" w14:textId="584A4866" w:rsidR="00807C36" w:rsidRPr="00EF7CF9" w:rsidRDefault="00FD4A5C" w:rsidP="00FB7D4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Serviceavtal för Microsofts Onlinetjänster</w:t>
      </w:r>
    </w:p>
    <w:p w14:paraId="791F7AAF" w14:textId="6030B35A" w:rsidR="002A586E" w:rsidRPr="00EF7CF9" w:rsidRDefault="00126DC2" w:rsidP="00FB7D47">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0F7A3B">
        <w:rPr>
          <w:rFonts w:ascii="Calibri Light" w:hAnsi="Calibri Light" w:cs="Calibri Light"/>
          <w:color w:val="FFFFFF" w:themeColor="background1"/>
          <w:sz w:val="72"/>
          <w:szCs w:val="72"/>
        </w:rPr>
        <w:t>november</w:t>
      </w:r>
      <w:r w:rsidR="00D95535" w:rsidRPr="00942A74">
        <w:rPr>
          <w:rFonts w:ascii="Calibri Light" w:hAnsi="Calibri Light" w:cs="Calibri Light"/>
          <w:color w:val="FFFFFF" w:themeColor="background1"/>
          <w:sz w:val="72"/>
          <w:szCs w:val="72"/>
        </w:rPr>
        <w:t xml:space="preserve"> 2024</w:t>
      </w:r>
    </w:p>
    <w:p w14:paraId="07F7DEEF" w14:textId="3FEB413B" w:rsidR="00807C36" w:rsidRPr="00EF7CF9" w:rsidRDefault="00807C36" w:rsidP="00FB7D4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FB7D47">
      <w:pPr>
        <w:pStyle w:val="ProductList-Body"/>
        <w:tabs>
          <w:tab w:val="clear" w:pos="360"/>
          <w:tab w:val="clear" w:pos="720"/>
          <w:tab w:val="clear" w:pos="1080"/>
        </w:tabs>
      </w:pPr>
    </w:p>
    <w:p w14:paraId="60B096E1" w14:textId="6F3E18F8" w:rsidR="004D0EF2" w:rsidRPr="004D0EF2" w:rsidRDefault="004D0EF2" w:rsidP="00FB7D47">
      <w:pPr>
        <w:tabs>
          <w:tab w:val="left" w:pos="3840"/>
        </w:tabs>
        <w:rPr>
          <w:sz w:val="18"/>
          <w:szCs w:val="18"/>
        </w:rPr>
        <w:sectPr w:rsidR="004D0EF2" w:rsidRPr="004D0EF2" w:rsidSect="0093171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93171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2412237"/>
      <w:r>
        <w:lastRenderedPageBreak/>
        <w:t>Innehållsförteckning</w:t>
      </w:r>
      <w:bookmarkEnd w:id="1"/>
      <w:bookmarkEnd w:id="2"/>
      <w:bookmarkEnd w:id="3"/>
      <w:bookmarkEnd w:id="4"/>
      <w:bookmarkEnd w:id="5"/>
    </w:p>
    <w:p w14:paraId="0D5D190D" w14:textId="4F25465D" w:rsidR="00AE74AA"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2412237" w:history="1">
        <w:r w:rsidR="00AE74AA" w:rsidRPr="00D25928">
          <w:rPr>
            <w:rStyle w:val="Hyperlink"/>
            <w:noProof/>
          </w:rPr>
          <w:t>Innehållsförteckning</w:t>
        </w:r>
        <w:r w:rsidR="00AE74AA">
          <w:rPr>
            <w:noProof/>
            <w:webHidden/>
          </w:rPr>
          <w:tab/>
        </w:r>
        <w:r w:rsidR="00AE74AA">
          <w:rPr>
            <w:noProof/>
            <w:webHidden/>
          </w:rPr>
          <w:fldChar w:fldCharType="begin"/>
        </w:r>
        <w:r w:rsidR="00AE74AA">
          <w:rPr>
            <w:noProof/>
            <w:webHidden/>
          </w:rPr>
          <w:instrText xml:space="preserve"> PAGEREF _Toc182412237 \h </w:instrText>
        </w:r>
        <w:r w:rsidR="00AE74AA">
          <w:rPr>
            <w:noProof/>
            <w:webHidden/>
          </w:rPr>
        </w:r>
        <w:r w:rsidR="00AE74AA">
          <w:rPr>
            <w:noProof/>
            <w:webHidden/>
          </w:rPr>
          <w:fldChar w:fldCharType="separate"/>
        </w:r>
        <w:r w:rsidR="00AE74AA">
          <w:rPr>
            <w:noProof/>
            <w:webHidden/>
          </w:rPr>
          <w:t>2</w:t>
        </w:r>
        <w:r w:rsidR="00AE74AA">
          <w:rPr>
            <w:noProof/>
            <w:webHidden/>
          </w:rPr>
          <w:fldChar w:fldCharType="end"/>
        </w:r>
      </w:hyperlink>
    </w:p>
    <w:p w14:paraId="4796CBAF" w14:textId="397E86D6" w:rsidR="00AE74AA" w:rsidRDefault="00AE74AA">
      <w:pPr>
        <w:pStyle w:val="TOC1"/>
        <w:rPr>
          <w:rFonts w:eastAsiaTheme="minorEastAsia"/>
          <w:b w:val="0"/>
          <w:caps w:val="0"/>
          <w:noProof/>
          <w:kern w:val="2"/>
          <w:sz w:val="24"/>
          <w:szCs w:val="24"/>
          <w:lang w:val="en-US" w:eastAsia="en-US" w:bidi="ar-SA"/>
          <w14:ligatures w14:val="standardContextual"/>
        </w:rPr>
      </w:pPr>
      <w:hyperlink w:anchor="_Toc182412238" w:history="1">
        <w:r w:rsidRPr="00D25928">
          <w:rPr>
            <w:rStyle w:val="Hyperlink"/>
            <w:noProof/>
          </w:rPr>
          <w:t>Introduktion</w:t>
        </w:r>
        <w:r>
          <w:rPr>
            <w:noProof/>
            <w:webHidden/>
          </w:rPr>
          <w:tab/>
        </w:r>
        <w:r>
          <w:rPr>
            <w:noProof/>
            <w:webHidden/>
          </w:rPr>
          <w:fldChar w:fldCharType="begin"/>
        </w:r>
        <w:r>
          <w:rPr>
            <w:noProof/>
            <w:webHidden/>
          </w:rPr>
          <w:instrText xml:space="preserve"> PAGEREF _Toc182412238 \h </w:instrText>
        </w:r>
        <w:r>
          <w:rPr>
            <w:noProof/>
            <w:webHidden/>
          </w:rPr>
        </w:r>
        <w:r>
          <w:rPr>
            <w:noProof/>
            <w:webHidden/>
          </w:rPr>
          <w:fldChar w:fldCharType="separate"/>
        </w:r>
        <w:r>
          <w:rPr>
            <w:noProof/>
            <w:webHidden/>
          </w:rPr>
          <w:t>4</w:t>
        </w:r>
        <w:r>
          <w:rPr>
            <w:noProof/>
            <w:webHidden/>
          </w:rPr>
          <w:fldChar w:fldCharType="end"/>
        </w:r>
      </w:hyperlink>
    </w:p>
    <w:p w14:paraId="7F10C8BE" w14:textId="20FD5973" w:rsidR="00AE74AA" w:rsidRDefault="00AE74AA">
      <w:pPr>
        <w:pStyle w:val="TOC1"/>
        <w:rPr>
          <w:rFonts w:eastAsiaTheme="minorEastAsia"/>
          <w:b w:val="0"/>
          <w:caps w:val="0"/>
          <w:noProof/>
          <w:kern w:val="2"/>
          <w:sz w:val="24"/>
          <w:szCs w:val="24"/>
          <w:lang w:val="en-US" w:eastAsia="en-US" w:bidi="ar-SA"/>
          <w14:ligatures w14:val="standardContextual"/>
        </w:rPr>
      </w:pPr>
      <w:hyperlink w:anchor="_Toc182412239" w:history="1">
        <w:r w:rsidRPr="00D25928">
          <w:rPr>
            <w:rStyle w:val="Hyperlink"/>
            <w:noProof/>
          </w:rPr>
          <w:t>Allmänna villkor</w:t>
        </w:r>
        <w:r>
          <w:rPr>
            <w:noProof/>
            <w:webHidden/>
          </w:rPr>
          <w:tab/>
        </w:r>
        <w:r>
          <w:rPr>
            <w:noProof/>
            <w:webHidden/>
          </w:rPr>
          <w:fldChar w:fldCharType="begin"/>
        </w:r>
        <w:r>
          <w:rPr>
            <w:noProof/>
            <w:webHidden/>
          </w:rPr>
          <w:instrText xml:space="preserve"> PAGEREF _Toc182412239 \h </w:instrText>
        </w:r>
        <w:r>
          <w:rPr>
            <w:noProof/>
            <w:webHidden/>
          </w:rPr>
        </w:r>
        <w:r>
          <w:rPr>
            <w:noProof/>
            <w:webHidden/>
          </w:rPr>
          <w:fldChar w:fldCharType="separate"/>
        </w:r>
        <w:r>
          <w:rPr>
            <w:noProof/>
            <w:webHidden/>
          </w:rPr>
          <w:t>5</w:t>
        </w:r>
        <w:r>
          <w:rPr>
            <w:noProof/>
            <w:webHidden/>
          </w:rPr>
          <w:fldChar w:fldCharType="end"/>
        </w:r>
      </w:hyperlink>
    </w:p>
    <w:p w14:paraId="41F22EDD" w14:textId="51FB67D7" w:rsidR="00AE74AA" w:rsidRDefault="00AE74AA">
      <w:pPr>
        <w:pStyle w:val="TOC1"/>
        <w:rPr>
          <w:rFonts w:eastAsiaTheme="minorEastAsia"/>
          <w:b w:val="0"/>
          <w:caps w:val="0"/>
          <w:noProof/>
          <w:kern w:val="2"/>
          <w:sz w:val="24"/>
          <w:szCs w:val="24"/>
          <w:lang w:val="en-US" w:eastAsia="en-US" w:bidi="ar-SA"/>
          <w14:ligatures w14:val="standardContextual"/>
        </w:rPr>
      </w:pPr>
      <w:hyperlink w:anchor="_Toc182412240" w:history="1">
        <w:r w:rsidRPr="00D25928">
          <w:rPr>
            <w:rStyle w:val="Hyperlink"/>
            <w:noProof/>
          </w:rPr>
          <w:t>Tjänstspecifika villkor</w:t>
        </w:r>
        <w:r>
          <w:rPr>
            <w:noProof/>
            <w:webHidden/>
          </w:rPr>
          <w:tab/>
        </w:r>
        <w:r>
          <w:rPr>
            <w:noProof/>
            <w:webHidden/>
          </w:rPr>
          <w:fldChar w:fldCharType="begin"/>
        </w:r>
        <w:r>
          <w:rPr>
            <w:noProof/>
            <w:webHidden/>
          </w:rPr>
          <w:instrText xml:space="preserve"> PAGEREF _Toc182412240 \h </w:instrText>
        </w:r>
        <w:r>
          <w:rPr>
            <w:noProof/>
            <w:webHidden/>
          </w:rPr>
        </w:r>
        <w:r>
          <w:rPr>
            <w:noProof/>
            <w:webHidden/>
          </w:rPr>
          <w:fldChar w:fldCharType="separate"/>
        </w:r>
        <w:r>
          <w:rPr>
            <w:noProof/>
            <w:webHidden/>
          </w:rPr>
          <w:t>7</w:t>
        </w:r>
        <w:r>
          <w:rPr>
            <w:noProof/>
            <w:webHidden/>
          </w:rPr>
          <w:fldChar w:fldCharType="end"/>
        </w:r>
      </w:hyperlink>
    </w:p>
    <w:p w14:paraId="02FCA849" w14:textId="0D4B0671" w:rsidR="00AE74AA" w:rsidRDefault="00AE74A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12241" w:history="1">
        <w:r w:rsidRPr="00D25928">
          <w:rPr>
            <w:rStyle w:val="Hyperlink"/>
            <w:noProof/>
          </w:rPr>
          <w:t>Microsoft Dynamics 365</w:t>
        </w:r>
        <w:r>
          <w:rPr>
            <w:noProof/>
            <w:webHidden/>
          </w:rPr>
          <w:tab/>
        </w:r>
        <w:r>
          <w:rPr>
            <w:noProof/>
            <w:webHidden/>
          </w:rPr>
          <w:fldChar w:fldCharType="begin"/>
        </w:r>
        <w:r>
          <w:rPr>
            <w:noProof/>
            <w:webHidden/>
          </w:rPr>
          <w:instrText xml:space="preserve"> PAGEREF _Toc182412241 \h </w:instrText>
        </w:r>
        <w:r>
          <w:rPr>
            <w:noProof/>
            <w:webHidden/>
          </w:rPr>
        </w:r>
        <w:r>
          <w:rPr>
            <w:noProof/>
            <w:webHidden/>
          </w:rPr>
          <w:fldChar w:fldCharType="separate"/>
        </w:r>
        <w:r>
          <w:rPr>
            <w:noProof/>
            <w:webHidden/>
          </w:rPr>
          <w:t>7</w:t>
        </w:r>
        <w:r>
          <w:rPr>
            <w:noProof/>
            <w:webHidden/>
          </w:rPr>
          <w:fldChar w:fldCharType="end"/>
        </w:r>
      </w:hyperlink>
    </w:p>
    <w:p w14:paraId="31D09D63" w14:textId="68BA5A89" w:rsidR="00AE74AA" w:rsidRDefault="00AE74AA">
      <w:pPr>
        <w:pStyle w:val="TOC4"/>
        <w:rPr>
          <w:rFonts w:eastAsiaTheme="minorEastAsia"/>
          <w:smallCaps w:val="0"/>
          <w:kern w:val="2"/>
          <w:sz w:val="24"/>
          <w:szCs w:val="24"/>
          <w:lang w:val="en-US" w:eastAsia="en-US" w:bidi="ar-SA"/>
          <w14:ligatures w14:val="standardContextual"/>
        </w:rPr>
      </w:pPr>
      <w:hyperlink w:anchor="_Toc182412242" w:history="1">
        <w:r w:rsidRPr="00D25928">
          <w:rPr>
            <w:rStyle w:val="Hyperlink"/>
          </w:rPr>
          <w:t>Dynamics 365 Business Central</w:t>
        </w:r>
        <w:r>
          <w:rPr>
            <w:webHidden/>
          </w:rPr>
          <w:tab/>
        </w:r>
        <w:r>
          <w:rPr>
            <w:webHidden/>
          </w:rPr>
          <w:fldChar w:fldCharType="begin"/>
        </w:r>
        <w:r>
          <w:rPr>
            <w:webHidden/>
          </w:rPr>
          <w:instrText xml:space="preserve"> PAGEREF _Toc182412242 \h </w:instrText>
        </w:r>
        <w:r>
          <w:rPr>
            <w:webHidden/>
          </w:rPr>
        </w:r>
        <w:r>
          <w:rPr>
            <w:webHidden/>
          </w:rPr>
          <w:fldChar w:fldCharType="separate"/>
        </w:r>
        <w:r>
          <w:rPr>
            <w:webHidden/>
          </w:rPr>
          <w:t>7</w:t>
        </w:r>
        <w:r>
          <w:rPr>
            <w:webHidden/>
          </w:rPr>
          <w:fldChar w:fldCharType="end"/>
        </w:r>
      </w:hyperlink>
    </w:p>
    <w:p w14:paraId="2B32A088" w14:textId="0CF97C99" w:rsidR="00AE74AA" w:rsidRDefault="00AE74AA">
      <w:pPr>
        <w:pStyle w:val="TOC4"/>
        <w:rPr>
          <w:rFonts w:eastAsiaTheme="minorEastAsia"/>
          <w:smallCaps w:val="0"/>
          <w:kern w:val="2"/>
          <w:sz w:val="24"/>
          <w:szCs w:val="24"/>
          <w:lang w:val="en-US" w:eastAsia="en-US" w:bidi="ar-SA"/>
          <w14:ligatures w14:val="standardContextual"/>
        </w:rPr>
      </w:pPr>
      <w:hyperlink w:anchor="_Toc182412243" w:history="1">
        <w:r w:rsidRPr="00D25928">
          <w:rPr>
            <w:rStyle w:val="Hyperlink"/>
          </w:rPr>
          <w:t>Dynamics 365 Commerce</w:t>
        </w:r>
        <w:r>
          <w:rPr>
            <w:webHidden/>
          </w:rPr>
          <w:tab/>
        </w:r>
        <w:r>
          <w:rPr>
            <w:webHidden/>
          </w:rPr>
          <w:fldChar w:fldCharType="begin"/>
        </w:r>
        <w:r>
          <w:rPr>
            <w:webHidden/>
          </w:rPr>
          <w:instrText xml:space="preserve"> PAGEREF _Toc182412243 \h </w:instrText>
        </w:r>
        <w:r>
          <w:rPr>
            <w:webHidden/>
          </w:rPr>
        </w:r>
        <w:r>
          <w:rPr>
            <w:webHidden/>
          </w:rPr>
          <w:fldChar w:fldCharType="separate"/>
        </w:r>
        <w:r>
          <w:rPr>
            <w:webHidden/>
          </w:rPr>
          <w:t>7</w:t>
        </w:r>
        <w:r>
          <w:rPr>
            <w:webHidden/>
          </w:rPr>
          <w:fldChar w:fldCharType="end"/>
        </w:r>
      </w:hyperlink>
    </w:p>
    <w:p w14:paraId="50454969" w14:textId="6CA93AC8" w:rsidR="00AE74AA" w:rsidRDefault="00AE74AA">
      <w:pPr>
        <w:pStyle w:val="TOC4"/>
        <w:rPr>
          <w:rFonts w:eastAsiaTheme="minorEastAsia"/>
          <w:smallCaps w:val="0"/>
          <w:kern w:val="2"/>
          <w:sz w:val="24"/>
          <w:szCs w:val="24"/>
          <w:lang w:val="en-US" w:eastAsia="en-US" w:bidi="ar-SA"/>
          <w14:ligatures w14:val="standardContextual"/>
        </w:rPr>
      </w:pPr>
      <w:hyperlink w:anchor="_Toc182412244" w:history="1">
        <w:r w:rsidRPr="00D25928">
          <w:rPr>
            <w:rStyle w:val="Hyperlink"/>
          </w:rPr>
          <w:t>Dynamics 365 Customer Insights</w:t>
        </w:r>
        <w:r>
          <w:rPr>
            <w:webHidden/>
          </w:rPr>
          <w:tab/>
        </w:r>
        <w:r>
          <w:rPr>
            <w:webHidden/>
          </w:rPr>
          <w:fldChar w:fldCharType="begin"/>
        </w:r>
        <w:r>
          <w:rPr>
            <w:webHidden/>
          </w:rPr>
          <w:instrText xml:space="preserve"> PAGEREF _Toc182412244 \h </w:instrText>
        </w:r>
        <w:r>
          <w:rPr>
            <w:webHidden/>
          </w:rPr>
        </w:r>
        <w:r>
          <w:rPr>
            <w:webHidden/>
          </w:rPr>
          <w:fldChar w:fldCharType="separate"/>
        </w:r>
        <w:r>
          <w:rPr>
            <w:webHidden/>
          </w:rPr>
          <w:t>8</w:t>
        </w:r>
        <w:r>
          <w:rPr>
            <w:webHidden/>
          </w:rPr>
          <w:fldChar w:fldCharType="end"/>
        </w:r>
      </w:hyperlink>
    </w:p>
    <w:p w14:paraId="0D1E3057" w14:textId="63D2752D" w:rsidR="00AE74AA" w:rsidRDefault="00AE74AA">
      <w:pPr>
        <w:pStyle w:val="TOC4"/>
        <w:rPr>
          <w:rFonts w:eastAsiaTheme="minorEastAsia"/>
          <w:smallCaps w:val="0"/>
          <w:kern w:val="2"/>
          <w:sz w:val="24"/>
          <w:szCs w:val="24"/>
          <w:lang w:val="en-US" w:eastAsia="en-US" w:bidi="ar-SA"/>
          <w14:ligatures w14:val="standardContextual"/>
        </w:rPr>
      </w:pPr>
      <w:hyperlink w:anchor="_Toc182412245" w:history="1">
        <w:r w:rsidRPr="00D25928">
          <w:rPr>
            <w:rStyle w:val="Hyperlink"/>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_Toc182412245 \h </w:instrText>
        </w:r>
        <w:r>
          <w:rPr>
            <w:webHidden/>
          </w:rPr>
        </w:r>
        <w:r>
          <w:rPr>
            <w:webHidden/>
          </w:rPr>
          <w:fldChar w:fldCharType="separate"/>
        </w:r>
        <w:r>
          <w:rPr>
            <w:webHidden/>
          </w:rPr>
          <w:t>8</w:t>
        </w:r>
        <w:r>
          <w:rPr>
            <w:webHidden/>
          </w:rPr>
          <w:fldChar w:fldCharType="end"/>
        </w:r>
      </w:hyperlink>
    </w:p>
    <w:p w14:paraId="5A31425C" w14:textId="3293CA6D" w:rsidR="00AE74AA" w:rsidRDefault="00AE74AA">
      <w:pPr>
        <w:pStyle w:val="TOC4"/>
        <w:rPr>
          <w:rFonts w:eastAsiaTheme="minorEastAsia"/>
          <w:smallCaps w:val="0"/>
          <w:kern w:val="2"/>
          <w:sz w:val="24"/>
          <w:szCs w:val="24"/>
          <w:lang w:val="en-US" w:eastAsia="en-US" w:bidi="ar-SA"/>
          <w14:ligatures w14:val="standardContextual"/>
        </w:rPr>
      </w:pPr>
      <w:hyperlink w:anchor="_Toc182412246" w:history="1">
        <w:r w:rsidRPr="00D25928">
          <w:rPr>
            <w:rStyle w:val="Hyperlink"/>
          </w:rPr>
          <w:t>Dynamics 365 Fraud Protection</w:t>
        </w:r>
        <w:r>
          <w:rPr>
            <w:webHidden/>
          </w:rPr>
          <w:tab/>
        </w:r>
        <w:r>
          <w:rPr>
            <w:webHidden/>
          </w:rPr>
          <w:fldChar w:fldCharType="begin"/>
        </w:r>
        <w:r>
          <w:rPr>
            <w:webHidden/>
          </w:rPr>
          <w:instrText xml:space="preserve"> PAGEREF _Toc182412246 \h </w:instrText>
        </w:r>
        <w:r>
          <w:rPr>
            <w:webHidden/>
          </w:rPr>
        </w:r>
        <w:r>
          <w:rPr>
            <w:webHidden/>
          </w:rPr>
          <w:fldChar w:fldCharType="separate"/>
        </w:r>
        <w:r>
          <w:rPr>
            <w:webHidden/>
          </w:rPr>
          <w:t>8</w:t>
        </w:r>
        <w:r>
          <w:rPr>
            <w:webHidden/>
          </w:rPr>
          <w:fldChar w:fldCharType="end"/>
        </w:r>
      </w:hyperlink>
    </w:p>
    <w:p w14:paraId="2ECBAB93" w14:textId="5AE9F503" w:rsidR="00AE74AA" w:rsidRDefault="00AE74AA">
      <w:pPr>
        <w:pStyle w:val="TOC4"/>
        <w:rPr>
          <w:rFonts w:eastAsiaTheme="minorEastAsia"/>
          <w:smallCaps w:val="0"/>
          <w:kern w:val="2"/>
          <w:sz w:val="24"/>
          <w:szCs w:val="24"/>
          <w:lang w:val="en-US" w:eastAsia="en-US" w:bidi="ar-SA"/>
          <w14:ligatures w14:val="standardContextual"/>
        </w:rPr>
      </w:pPr>
      <w:hyperlink w:anchor="_Toc182412247" w:history="1">
        <w:r w:rsidRPr="00D25928">
          <w:rPr>
            <w:rStyle w:val="Hyperlink"/>
          </w:rPr>
          <w:t>Dynamics 365 Guides</w:t>
        </w:r>
        <w:r>
          <w:rPr>
            <w:webHidden/>
          </w:rPr>
          <w:tab/>
        </w:r>
        <w:r>
          <w:rPr>
            <w:webHidden/>
          </w:rPr>
          <w:fldChar w:fldCharType="begin"/>
        </w:r>
        <w:r>
          <w:rPr>
            <w:webHidden/>
          </w:rPr>
          <w:instrText xml:space="preserve"> PAGEREF _Toc182412247 \h </w:instrText>
        </w:r>
        <w:r>
          <w:rPr>
            <w:webHidden/>
          </w:rPr>
        </w:r>
        <w:r>
          <w:rPr>
            <w:webHidden/>
          </w:rPr>
          <w:fldChar w:fldCharType="separate"/>
        </w:r>
        <w:r>
          <w:rPr>
            <w:webHidden/>
          </w:rPr>
          <w:t>9</w:t>
        </w:r>
        <w:r>
          <w:rPr>
            <w:webHidden/>
          </w:rPr>
          <w:fldChar w:fldCharType="end"/>
        </w:r>
      </w:hyperlink>
    </w:p>
    <w:p w14:paraId="5681EC4F" w14:textId="400C40AB" w:rsidR="00AE74AA" w:rsidRDefault="00AE74AA">
      <w:pPr>
        <w:pStyle w:val="TOC4"/>
        <w:rPr>
          <w:rFonts w:eastAsiaTheme="minorEastAsia"/>
          <w:smallCaps w:val="0"/>
          <w:kern w:val="2"/>
          <w:sz w:val="24"/>
          <w:szCs w:val="24"/>
          <w:lang w:val="en-US" w:eastAsia="en-US" w:bidi="ar-SA"/>
          <w14:ligatures w14:val="standardContextual"/>
        </w:rPr>
      </w:pPr>
      <w:hyperlink w:anchor="_Toc182412248" w:history="1">
        <w:r w:rsidRPr="00D25928">
          <w:rPr>
            <w:rStyle w:val="Hyperlink"/>
          </w:rPr>
          <w:t>Dynamics 365 Human Resources</w:t>
        </w:r>
        <w:r>
          <w:rPr>
            <w:webHidden/>
          </w:rPr>
          <w:tab/>
        </w:r>
        <w:r>
          <w:rPr>
            <w:webHidden/>
          </w:rPr>
          <w:fldChar w:fldCharType="begin"/>
        </w:r>
        <w:r>
          <w:rPr>
            <w:webHidden/>
          </w:rPr>
          <w:instrText xml:space="preserve"> PAGEREF _Toc182412248 \h </w:instrText>
        </w:r>
        <w:r>
          <w:rPr>
            <w:webHidden/>
          </w:rPr>
        </w:r>
        <w:r>
          <w:rPr>
            <w:webHidden/>
          </w:rPr>
          <w:fldChar w:fldCharType="separate"/>
        </w:r>
        <w:r>
          <w:rPr>
            <w:webHidden/>
          </w:rPr>
          <w:t>9</w:t>
        </w:r>
        <w:r>
          <w:rPr>
            <w:webHidden/>
          </w:rPr>
          <w:fldChar w:fldCharType="end"/>
        </w:r>
      </w:hyperlink>
    </w:p>
    <w:p w14:paraId="51537E98" w14:textId="38904D97" w:rsidR="00AE74AA" w:rsidRDefault="00AE74AA">
      <w:pPr>
        <w:pStyle w:val="TOC4"/>
        <w:rPr>
          <w:rFonts w:eastAsiaTheme="minorEastAsia"/>
          <w:smallCaps w:val="0"/>
          <w:kern w:val="2"/>
          <w:sz w:val="24"/>
          <w:szCs w:val="24"/>
          <w:lang w:val="en-US" w:eastAsia="en-US" w:bidi="ar-SA"/>
          <w14:ligatures w14:val="standardContextual"/>
        </w:rPr>
      </w:pPr>
      <w:hyperlink w:anchor="_Toc182412249" w:history="1">
        <w:r w:rsidRPr="00D25928">
          <w:rPr>
            <w:rStyle w:val="Hyperlink"/>
          </w:rPr>
          <w:t>Dynamics 365 Intelligent Order Management</w:t>
        </w:r>
        <w:r>
          <w:rPr>
            <w:webHidden/>
          </w:rPr>
          <w:tab/>
        </w:r>
        <w:r>
          <w:rPr>
            <w:webHidden/>
          </w:rPr>
          <w:fldChar w:fldCharType="begin"/>
        </w:r>
        <w:r>
          <w:rPr>
            <w:webHidden/>
          </w:rPr>
          <w:instrText xml:space="preserve"> PAGEREF _Toc182412249 \h </w:instrText>
        </w:r>
        <w:r>
          <w:rPr>
            <w:webHidden/>
          </w:rPr>
        </w:r>
        <w:r>
          <w:rPr>
            <w:webHidden/>
          </w:rPr>
          <w:fldChar w:fldCharType="separate"/>
        </w:r>
        <w:r>
          <w:rPr>
            <w:webHidden/>
          </w:rPr>
          <w:t>9</w:t>
        </w:r>
        <w:r>
          <w:rPr>
            <w:webHidden/>
          </w:rPr>
          <w:fldChar w:fldCharType="end"/>
        </w:r>
      </w:hyperlink>
    </w:p>
    <w:p w14:paraId="0B2C7CA4" w14:textId="4D1B8B62" w:rsidR="00AE74AA" w:rsidRDefault="00AE74AA">
      <w:pPr>
        <w:pStyle w:val="TOC4"/>
        <w:rPr>
          <w:rFonts w:eastAsiaTheme="minorEastAsia"/>
          <w:smallCaps w:val="0"/>
          <w:kern w:val="2"/>
          <w:sz w:val="24"/>
          <w:szCs w:val="24"/>
          <w:lang w:val="en-US" w:eastAsia="en-US" w:bidi="ar-SA"/>
          <w14:ligatures w14:val="standardContextual"/>
        </w:rPr>
      </w:pPr>
      <w:hyperlink w:anchor="_Toc182412250" w:history="1">
        <w:r w:rsidRPr="00D25928">
          <w:rPr>
            <w:rStyle w:val="Hyperlink"/>
          </w:rPr>
          <w:t>Dynamics 365 Remote Assist</w:t>
        </w:r>
        <w:r>
          <w:rPr>
            <w:webHidden/>
          </w:rPr>
          <w:tab/>
        </w:r>
        <w:r>
          <w:rPr>
            <w:webHidden/>
          </w:rPr>
          <w:fldChar w:fldCharType="begin"/>
        </w:r>
        <w:r>
          <w:rPr>
            <w:webHidden/>
          </w:rPr>
          <w:instrText xml:space="preserve"> PAGEREF _Toc182412250 \h </w:instrText>
        </w:r>
        <w:r>
          <w:rPr>
            <w:webHidden/>
          </w:rPr>
        </w:r>
        <w:r>
          <w:rPr>
            <w:webHidden/>
          </w:rPr>
          <w:fldChar w:fldCharType="separate"/>
        </w:r>
        <w:r>
          <w:rPr>
            <w:webHidden/>
          </w:rPr>
          <w:t>10</w:t>
        </w:r>
        <w:r>
          <w:rPr>
            <w:webHidden/>
          </w:rPr>
          <w:fldChar w:fldCharType="end"/>
        </w:r>
      </w:hyperlink>
    </w:p>
    <w:p w14:paraId="44B656E0" w14:textId="6D535263" w:rsidR="00AE74AA" w:rsidRDefault="00AE74AA">
      <w:pPr>
        <w:pStyle w:val="TOC4"/>
        <w:rPr>
          <w:rFonts w:eastAsiaTheme="minorEastAsia"/>
          <w:smallCaps w:val="0"/>
          <w:kern w:val="2"/>
          <w:sz w:val="24"/>
          <w:szCs w:val="24"/>
          <w:lang w:val="en-US" w:eastAsia="en-US" w:bidi="ar-SA"/>
          <w14:ligatures w14:val="standardContextual"/>
        </w:rPr>
      </w:pPr>
      <w:hyperlink w:anchor="_Toc182412251" w:history="1">
        <w:r w:rsidRPr="00D25928">
          <w:rPr>
            <w:rStyle w:val="Hyperlink"/>
          </w:rPr>
          <w:t>Dynamics 365 Sales Enterprise, Dynamics 365 Sales Professional</w:t>
        </w:r>
        <w:r>
          <w:rPr>
            <w:webHidden/>
          </w:rPr>
          <w:tab/>
        </w:r>
        <w:r>
          <w:rPr>
            <w:webHidden/>
          </w:rPr>
          <w:fldChar w:fldCharType="begin"/>
        </w:r>
        <w:r>
          <w:rPr>
            <w:webHidden/>
          </w:rPr>
          <w:instrText xml:space="preserve"> PAGEREF _Toc182412251 \h </w:instrText>
        </w:r>
        <w:r>
          <w:rPr>
            <w:webHidden/>
          </w:rPr>
        </w:r>
        <w:r>
          <w:rPr>
            <w:webHidden/>
          </w:rPr>
          <w:fldChar w:fldCharType="separate"/>
        </w:r>
        <w:r>
          <w:rPr>
            <w:webHidden/>
          </w:rPr>
          <w:t>10</w:t>
        </w:r>
        <w:r>
          <w:rPr>
            <w:webHidden/>
          </w:rPr>
          <w:fldChar w:fldCharType="end"/>
        </w:r>
      </w:hyperlink>
    </w:p>
    <w:p w14:paraId="222FAB2A" w14:textId="614CEF38" w:rsidR="00AE74AA" w:rsidRDefault="00AE74AA">
      <w:pPr>
        <w:pStyle w:val="TOC4"/>
        <w:rPr>
          <w:rFonts w:eastAsiaTheme="minorEastAsia"/>
          <w:smallCaps w:val="0"/>
          <w:kern w:val="2"/>
          <w:sz w:val="24"/>
          <w:szCs w:val="24"/>
          <w:lang w:val="en-US" w:eastAsia="en-US" w:bidi="ar-SA"/>
          <w14:ligatures w14:val="standardContextual"/>
        </w:rPr>
      </w:pPr>
      <w:hyperlink w:anchor="_Toc182412252" w:history="1">
        <w:r w:rsidRPr="00D25928">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_Toc182412252 \h </w:instrText>
        </w:r>
        <w:r>
          <w:rPr>
            <w:webHidden/>
          </w:rPr>
        </w:r>
        <w:r>
          <w:rPr>
            <w:webHidden/>
          </w:rPr>
          <w:fldChar w:fldCharType="separate"/>
        </w:r>
        <w:r>
          <w:rPr>
            <w:webHidden/>
          </w:rPr>
          <w:t>10</w:t>
        </w:r>
        <w:r>
          <w:rPr>
            <w:webHidden/>
          </w:rPr>
          <w:fldChar w:fldCharType="end"/>
        </w:r>
      </w:hyperlink>
    </w:p>
    <w:p w14:paraId="19C6314B" w14:textId="0278B213" w:rsidR="00AE74AA" w:rsidRDefault="00AE74A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12253" w:history="1">
        <w:r w:rsidRPr="00D25928">
          <w:rPr>
            <w:rStyle w:val="Hyperlink"/>
            <w:noProof/>
          </w:rPr>
          <w:t>Office 365-tjänster</w:t>
        </w:r>
        <w:r>
          <w:rPr>
            <w:noProof/>
            <w:webHidden/>
          </w:rPr>
          <w:tab/>
        </w:r>
        <w:r>
          <w:rPr>
            <w:noProof/>
            <w:webHidden/>
          </w:rPr>
          <w:fldChar w:fldCharType="begin"/>
        </w:r>
        <w:r>
          <w:rPr>
            <w:noProof/>
            <w:webHidden/>
          </w:rPr>
          <w:instrText xml:space="preserve"> PAGEREF _Toc182412253 \h </w:instrText>
        </w:r>
        <w:r>
          <w:rPr>
            <w:noProof/>
            <w:webHidden/>
          </w:rPr>
        </w:r>
        <w:r>
          <w:rPr>
            <w:noProof/>
            <w:webHidden/>
          </w:rPr>
          <w:fldChar w:fldCharType="separate"/>
        </w:r>
        <w:r>
          <w:rPr>
            <w:noProof/>
            <w:webHidden/>
          </w:rPr>
          <w:t>11</w:t>
        </w:r>
        <w:r>
          <w:rPr>
            <w:noProof/>
            <w:webHidden/>
          </w:rPr>
          <w:fldChar w:fldCharType="end"/>
        </w:r>
      </w:hyperlink>
    </w:p>
    <w:p w14:paraId="635DC536" w14:textId="6E2E4362" w:rsidR="00AE74AA" w:rsidRDefault="00AE74AA">
      <w:pPr>
        <w:pStyle w:val="TOC4"/>
        <w:rPr>
          <w:rFonts w:eastAsiaTheme="minorEastAsia"/>
          <w:smallCaps w:val="0"/>
          <w:kern w:val="2"/>
          <w:sz w:val="24"/>
          <w:szCs w:val="24"/>
          <w:lang w:val="en-US" w:eastAsia="en-US" w:bidi="ar-SA"/>
          <w14:ligatures w14:val="standardContextual"/>
        </w:rPr>
      </w:pPr>
      <w:hyperlink w:anchor="_Toc182412254" w:history="1">
        <w:r w:rsidRPr="00D25928">
          <w:rPr>
            <w:rStyle w:val="Hyperlink"/>
          </w:rPr>
          <w:t>Duet Enterprise Online</w:t>
        </w:r>
        <w:r>
          <w:rPr>
            <w:webHidden/>
          </w:rPr>
          <w:tab/>
        </w:r>
        <w:r>
          <w:rPr>
            <w:webHidden/>
          </w:rPr>
          <w:fldChar w:fldCharType="begin"/>
        </w:r>
        <w:r>
          <w:rPr>
            <w:webHidden/>
          </w:rPr>
          <w:instrText xml:space="preserve"> PAGEREF _Toc182412254 \h </w:instrText>
        </w:r>
        <w:r>
          <w:rPr>
            <w:webHidden/>
          </w:rPr>
        </w:r>
        <w:r>
          <w:rPr>
            <w:webHidden/>
          </w:rPr>
          <w:fldChar w:fldCharType="separate"/>
        </w:r>
        <w:r>
          <w:rPr>
            <w:webHidden/>
          </w:rPr>
          <w:t>11</w:t>
        </w:r>
        <w:r>
          <w:rPr>
            <w:webHidden/>
          </w:rPr>
          <w:fldChar w:fldCharType="end"/>
        </w:r>
      </w:hyperlink>
    </w:p>
    <w:p w14:paraId="1F63A6F3" w14:textId="75747A6A" w:rsidR="00AE74AA" w:rsidRDefault="00AE74AA">
      <w:pPr>
        <w:pStyle w:val="TOC4"/>
        <w:rPr>
          <w:rFonts w:eastAsiaTheme="minorEastAsia"/>
          <w:smallCaps w:val="0"/>
          <w:kern w:val="2"/>
          <w:sz w:val="24"/>
          <w:szCs w:val="24"/>
          <w:lang w:val="en-US" w:eastAsia="en-US" w:bidi="ar-SA"/>
          <w14:ligatures w14:val="standardContextual"/>
        </w:rPr>
      </w:pPr>
      <w:hyperlink w:anchor="_Toc182412255" w:history="1">
        <w:r w:rsidRPr="00D25928">
          <w:rPr>
            <w:rStyle w:val="Hyperlink"/>
          </w:rPr>
          <w:t>Exchange Online</w:t>
        </w:r>
        <w:r>
          <w:rPr>
            <w:webHidden/>
          </w:rPr>
          <w:tab/>
        </w:r>
        <w:r>
          <w:rPr>
            <w:webHidden/>
          </w:rPr>
          <w:fldChar w:fldCharType="begin"/>
        </w:r>
        <w:r>
          <w:rPr>
            <w:webHidden/>
          </w:rPr>
          <w:instrText xml:space="preserve"> PAGEREF _Toc182412255 \h </w:instrText>
        </w:r>
        <w:r>
          <w:rPr>
            <w:webHidden/>
          </w:rPr>
        </w:r>
        <w:r>
          <w:rPr>
            <w:webHidden/>
          </w:rPr>
          <w:fldChar w:fldCharType="separate"/>
        </w:r>
        <w:r>
          <w:rPr>
            <w:webHidden/>
          </w:rPr>
          <w:t>11</w:t>
        </w:r>
        <w:r>
          <w:rPr>
            <w:webHidden/>
          </w:rPr>
          <w:fldChar w:fldCharType="end"/>
        </w:r>
      </w:hyperlink>
    </w:p>
    <w:p w14:paraId="4D087532" w14:textId="5D9DA840" w:rsidR="00AE74AA" w:rsidRDefault="00AE74AA">
      <w:pPr>
        <w:pStyle w:val="TOC4"/>
        <w:rPr>
          <w:rFonts w:eastAsiaTheme="minorEastAsia"/>
          <w:smallCaps w:val="0"/>
          <w:kern w:val="2"/>
          <w:sz w:val="24"/>
          <w:szCs w:val="24"/>
          <w:lang w:val="en-US" w:eastAsia="en-US" w:bidi="ar-SA"/>
          <w14:ligatures w14:val="standardContextual"/>
        </w:rPr>
      </w:pPr>
      <w:hyperlink w:anchor="_Toc182412256" w:history="1">
        <w:r w:rsidRPr="00D25928">
          <w:rPr>
            <w:rStyle w:val="Hyperlink"/>
          </w:rPr>
          <w:t>Exchange Online Archiving</w:t>
        </w:r>
        <w:r>
          <w:rPr>
            <w:webHidden/>
          </w:rPr>
          <w:tab/>
        </w:r>
        <w:r>
          <w:rPr>
            <w:webHidden/>
          </w:rPr>
          <w:fldChar w:fldCharType="begin"/>
        </w:r>
        <w:r>
          <w:rPr>
            <w:webHidden/>
          </w:rPr>
          <w:instrText xml:space="preserve"> PAGEREF _Toc182412256 \h </w:instrText>
        </w:r>
        <w:r>
          <w:rPr>
            <w:webHidden/>
          </w:rPr>
        </w:r>
        <w:r>
          <w:rPr>
            <w:webHidden/>
          </w:rPr>
          <w:fldChar w:fldCharType="separate"/>
        </w:r>
        <w:r>
          <w:rPr>
            <w:webHidden/>
          </w:rPr>
          <w:t>14</w:t>
        </w:r>
        <w:r>
          <w:rPr>
            <w:webHidden/>
          </w:rPr>
          <w:fldChar w:fldCharType="end"/>
        </w:r>
      </w:hyperlink>
    </w:p>
    <w:p w14:paraId="5884CC7D" w14:textId="03BED762" w:rsidR="00AE74AA" w:rsidRDefault="00AE74AA">
      <w:pPr>
        <w:pStyle w:val="TOC4"/>
        <w:rPr>
          <w:rFonts w:eastAsiaTheme="minorEastAsia"/>
          <w:smallCaps w:val="0"/>
          <w:kern w:val="2"/>
          <w:sz w:val="24"/>
          <w:szCs w:val="24"/>
          <w:lang w:val="en-US" w:eastAsia="en-US" w:bidi="ar-SA"/>
          <w14:ligatures w14:val="standardContextual"/>
        </w:rPr>
      </w:pPr>
      <w:hyperlink w:anchor="_Toc182412257" w:history="1">
        <w:r w:rsidRPr="00D25928">
          <w:rPr>
            <w:rStyle w:val="Hyperlink"/>
          </w:rPr>
          <w:t>Exchange Online Protection</w:t>
        </w:r>
        <w:r>
          <w:rPr>
            <w:webHidden/>
          </w:rPr>
          <w:tab/>
        </w:r>
        <w:r>
          <w:rPr>
            <w:webHidden/>
          </w:rPr>
          <w:fldChar w:fldCharType="begin"/>
        </w:r>
        <w:r>
          <w:rPr>
            <w:webHidden/>
          </w:rPr>
          <w:instrText xml:space="preserve"> PAGEREF _Toc182412257 \h </w:instrText>
        </w:r>
        <w:r>
          <w:rPr>
            <w:webHidden/>
          </w:rPr>
        </w:r>
        <w:r>
          <w:rPr>
            <w:webHidden/>
          </w:rPr>
          <w:fldChar w:fldCharType="separate"/>
        </w:r>
        <w:r>
          <w:rPr>
            <w:webHidden/>
          </w:rPr>
          <w:t>14</w:t>
        </w:r>
        <w:r>
          <w:rPr>
            <w:webHidden/>
          </w:rPr>
          <w:fldChar w:fldCharType="end"/>
        </w:r>
      </w:hyperlink>
    </w:p>
    <w:p w14:paraId="79A5C2A1" w14:textId="6A60CFB8" w:rsidR="00AE74AA" w:rsidRDefault="00AE74AA">
      <w:pPr>
        <w:pStyle w:val="TOC4"/>
        <w:rPr>
          <w:rFonts w:eastAsiaTheme="minorEastAsia"/>
          <w:smallCaps w:val="0"/>
          <w:kern w:val="2"/>
          <w:sz w:val="24"/>
          <w:szCs w:val="24"/>
          <w:lang w:val="en-US" w:eastAsia="en-US" w:bidi="ar-SA"/>
          <w14:ligatures w14:val="standardContextual"/>
        </w:rPr>
      </w:pPr>
      <w:hyperlink w:anchor="_Toc182412258" w:history="1">
        <w:r w:rsidRPr="00D25928">
          <w:rPr>
            <w:rStyle w:val="Hyperlink"/>
          </w:rPr>
          <w:t>Microsoft MyAnalytics</w:t>
        </w:r>
        <w:r>
          <w:rPr>
            <w:webHidden/>
          </w:rPr>
          <w:tab/>
        </w:r>
        <w:r>
          <w:rPr>
            <w:webHidden/>
          </w:rPr>
          <w:fldChar w:fldCharType="begin"/>
        </w:r>
        <w:r>
          <w:rPr>
            <w:webHidden/>
          </w:rPr>
          <w:instrText xml:space="preserve"> PAGEREF _Toc182412258 \h </w:instrText>
        </w:r>
        <w:r>
          <w:rPr>
            <w:webHidden/>
          </w:rPr>
        </w:r>
        <w:r>
          <w:rPr>
            <w:webHidden/>
          </w:rPr>
          <w:fldChar w:fldCharType="separate"/>
        </w:r>
        <w:r>
          <w:rPr>
            <w:webHidden/>
          </w:rPr>
          <w:t>14</w:t>
        </w:r>
        <w:r>
          <w:rPr>
            <w:webHidden/>
          </w:rPr>
          <w:fldChar w:fldCharType="end"/>
        </w:r>
      </w:hyperlink>
    </w:p>
    <w:p w14:paraId="672897EB" w14:textId="05BF88F2" w:rsidR="00AE74AA" w:rsidRDefault="00AE74AA">
      <w:pPr>
        <w:pStyle w:val="TOC4"/>
        <w:rPr>
          <w:rFonts w:eastAsiaTheme="minorEastAsia"/>
          <w:smallCaps w:val="0"/>
          <w:kern w:val="2"/>
          <w:sz w:val="24"/>
          <w:szCs w:val="24"/>
          <w:lang w:val="en-US" w:eastAsia="en-US" w:bidi="ar-SA"/>
          <w14:ligatures w14:val="standardContextual"/>
        </w:rPr>
      </w:pPr>
      <w:hyperlink w:anchor="_Toc182412259" w:history="1">
        <w:r w:rsidRPr="00D25928">
          <w:rPr>
            <w:rStyle w:val="Hyperlink"/>
          </w:rPr>
          <w:t>Microsoft Stream (Classic)</w:t>
        </w:r>
        <w:r>
          <w:rPr>
            <w:webHidden/>
          </w:rPr>
          <w:tab/>
        </w:r>
        <w:r>
          <w:rPr>
            <w:webHidden/>
          </w:rPr>
          <w:fldChar w:fldCharType="begin"/>
        </w:r>
        <w:r>
          <w:rPr>
            <w:webHidden/>
          </w:rPr>
          <w:instrText xml:space="preserve"> PAGEREF _Toc182412259 \h </w:instrText>
        </w:r>
        <w:r>
          <w:rPr>
            <w:webHidden/>
          </w:rPr>
        </w:r>
        <w:r>
          <w:rPr>
            <w:webHidden/>
          </w:rPr>
          <w:fldChar w:fldCharType="separate"/>
        </w:r>
        <w:r>
          <w:rPr>
            <w:webHidden/>
          </w:rPr>
          <w:t>15</w:t>
        </w:r>
        <w:r>
          <w:rPr>
            <w:webHidden/>
          </w:rPr>
          <w:fldChar w:fldCharType="end"/>
        </w:r>
      </w:hyperlink>
    </w:p>
    <w:p w14:paraId="1B58EEE9" w14:textId="38530E85" w:rsidR="00AE74AA" w:rsidRDefault="00AE74AA">
      <w:pPr>
        <w:pStyle w:val="TOC4"/>
        <w:rPr>
          <w:rFonts w:eastAsiaTheme="minorEastAsia"/>
          <w:smallCaps w:val="0"/>
          <w:kern w:val="2"/>
          <w:sz w:val="24"/>
          <w:szCs w:val="24"/>
          <w:lang w:val="en-US" w:eastAsia="en-US" w:bidi="ar-SA"/>
          <w14:ligatures w14:val="standardContextual"/>
        </w:rPr>
      </w:pPr>
      <w:hyperlink w:anchor="_Toc182412260" w:history="1">
        <w:r w:rsidRPr="00D25928">
          <w:rPr>
            <w:rStyle w:val="Hyperlink"/>
          </w:rPr>
          <w:t>Microsoft Teams</w:t>
        </w:r>
        <w:r>
          <w:rPr>
            <w:webHidden/>
          </w:rPr>
          <w:tab/>
        </w:r>
        <w:r>
          <w:rPr>
            <w:webHidden/>
          </w:rPr>
          <w:fldChar w:fldCharType="begin"/>
        </w:r>
        <w:r>
          <w:rPr>
            <w:webHidden/>
          </w:rPr>
          <w:instrText xml:space="preserve"> PAGEREF _Toc182412260 \h </w:instrText>
        </w:r>
        <w:r>
          <w:rPr>
            <w:webHidden/>
          </w:rPr>
        </w:r>
        <w:r>
          <w:rPr>
            <w:webHidden/>
          </w:rPr>
          <w:fldChar w:fldCharType="separate"/>
        </w:r>
        <w:r>
          <w:rPr>
            <w:webHidden/>
          </w:rPr>
          <w:t>15</w:t>
        </w:r>
        <w:r>
          <w:rPr>
            <w:webHidden/>
          </w:rPr>
          <w:fldChar w:fldCharType="end"/>
        </w:r>
      </w:hyperlink>
    </w:p>
    <w:p w14:paraId="3DD220A2" w14:textId="3C4D85D9" w:rsidR="00AE74AA" w:rsidRDefault="00AE74AA">
      <w:pPr>
        <w:pStyle w:val="TOC4"/>
        <w:rPr>
          <w:rFonts w:eastAsiaTheme="minorEastAsia"/>
          <w:smallCaps w:val="0"/>
          <w:kern w:val="2"/>
          <w:sz w:val="24"/>
          <w:szCs w:val="24"/>
          <w:lang w:val="en-US" w:eastAsia="en-US" w:bidi="ar-SA"/>
          <w14:ligatures w14:val="standardContextual"/>
        </w:rPr>
      </w:pPr>
      <w:hyperlink w:anchor="_Toc182412261" w:history="1">
        <w:r w:rsidRPr="00D25928">
          <w:rPr>
            <w:rStyle w:val="Hyperlink"/>
          </w:rPr>
          <w:t>Microsoft 365 Apps for business</w:t>
        </w:r>
        <w:r>
          <w:rPr>
            <w:webHidden/>
          </w:rPr>
          <w:tab/>
        </w:r>
        <w:r>
          <w:rPr>
            <w:webHidden/>
          </w:rPr>
          <w:fldChar w:fldCharType="begin"/>
        </w:r>
        <w:r>
          <w:rPr>
            <w:webHidden/>
          </w:rPr>
          <w:instrText xml:space="preserve"> PAGEREF _Toc182412261 \h </w:instrText>
        </w:r>
        <w:r>
          <w:rPr>
            <w:webHidden/>
          </w:rPr>
        </w:r>
        <w:r>
          <w:rPr>
            <w:webHidden/>
          </w:rPr>
          <w:fldChar w:fldCharType="separate"/>
        </w:r>
        <w:r>
          <w:rPr>
            <w:webHidden/>
          </w:rPr>
          <w:t>15</w:t>
        </w:r>
        <w:r>
          <w:rPr>
            <w:webHidden/>
          </w:rPr>
          <w:fldChar w:fldCharType="end"/>
        </w:r>
      </w:hyperlink>
    </w:p>
    <w:p w14:paraId="413AC556" w14:textId="2FBCC3C3" w:rsidR="00AE74AA" w:rsidRDefault="00AE74AA">
      <w:pPr>
        <w:pStyle w:val="TOC4"/>
        <w:rPr>
          <w:rFonts w:eastAsiaTheme="minorEastAsia"/>
          <w:smallCaps w:val="0"/>
          <w:kern w:val="2"/>
          <w:sz w:val="24"/>
          <w:szCs w:val="24"/>
          <w:lang w:val="en-US" w:eastAsia="en-US" w:bidi="ar-SA"/>
          <w14:ligatures w14:val="standardContextual"/>
        </w:rPr>
      </w:pPr>
      <w:hyperlink w:anchor="_Toc182412262" w:history="1">
        <w:r w:rsidRPr="00D25928">
          <w:rPr>
            <w:rStyle w:val="Hyperlink"/>
          </w:rPr>
          <w:t>Microsoft 365 Apps for enterprise</w:t>
        </w:r>
        <w:r>
          <w:rPr>
            <w:webHidden/>
          </w:rPr>
          <w:tab/>
        </w:r>
        <w:r>
          <w:rPr>
            <w:webHidden/>
          </w:rPr>
          <w:fldChar w:fldCharType="begin"/>
        </w:r>
        <w:r>
          <w:rPr>
            <w:webHidden/>
          </w:rPr>
          <w:instrText xml:space="preserve"> PAGEREF _Toc182412262 \h </w:instrText>
        </w:r>
        <w:r>
          <w:rPr>
            <w:webHidden/>
          </w:rPr>
        </w:r>
        <w:r>
          <w:rPr>
            <w:webHidden/>
          </w:rPr>
          <w:fldChar w:fldCharType="separate"/>
        </w:r>
        <w:r>
          <w:rPr>
            <w:webHidden/>
          </w:rPr>
          <w:t>16</w:t>
        </w:r>
        <w:r>
          <w:rPr>
            <w:webHidden/>
          </w:rPr>
          <w:fldChar w:fldCharType="end"/>
        </w:r>
      </w:hyperlink>
    </w:p>
    <w:p w14:paraId="06B14FF5" w14:textId="47E8A7B9" w:rsidR="00AE74AA" w:rsidRDefault="00AE74AA">
      <w:pPr>
        <w:pStyle w:val="TOC4"/>
        <w:rPr>
          <w:rFonts w:eastAsiaTheme="minorEastAsia"/>
          <w:smallCaps w:val="0"/>
          <w:kern w:val="2"/>
          <w:sz w:val="24"/>
          <w:szCs w:val="24"/>
          <w:lang w:val="en-US" w:eastAsia="en-US" w:bidi="ar-SA"/>
          <w14:ligatures w14:val="standardContextual"/>
        </w:rPr>
      </w:pPr>
      <w:hyperlink w:anchor="_Toc182412263" w:history="1">
        <w:r w:rsidRPr="00D25928">
          <w:rPr>
            <w:rStyle w:val="Hyperlink"/>
          </w:rPr>
          <w:t>Office 365 Advanced Compliance</w:t>
        </w:r>
        <w:r>
          <w:rPr>
            <w:webHidden/>
          </w:rPr>
          <w:tab/>
        </w:r>
        <w:r>
          <w:rPr>
            <w:webHidden/>
          </w:rPr>
          <w:fldChar w:fldCharType="begin"/>
        </w:r>
        <w:r>
          <w:rPr>
            <w:webHidden/>
          </w:rPr>
          <w:instrText xml:space="preserve"> PAGEREF _Toc182412263 \h </w:instrText>
        </w:r>
        <w:r>
          <w:rPr>
            <w:webHidden/>
          </w:rPr>
        </w:r>
        <w:r>
          <w:rPr>
            <w:webHidden/>
          </w:rPr>
          <w:fldChar w:fldCharType="separate"/>
        </w:r>
        <w:r>
          <w:rPr>
            <w:webHidden/>
          </w:rPr>
          <w:t>16</w:t>
        </w:r>
        <w:r>
          <w:rPr>
            <w:webHidden/>
          </w:rPr>
          <w:fldChar w:fldCharType="end"/>
        </w:r>
      </w:hyperlink>
    </w:p>
    <w:p w14:paraId="5B552A11" w14:textId="567C72EF" w:rsidR="00AE74AA" w:rsidRDefault="00AE74AA">
      <w:pPr>
        <w:pStyle w:val="TOC4"/>
        <w:rPr>
          <w:rFonts w:eastAsiaTheme="minorEastAsia"/>
          <w:smallCaps w:val="0"/>
          <w:kern w:val="2"/>
          <w:sz w:val="24"/>
          <w:szCs w:val="24"/>
          <w:lang w:val="en-US" w:eastAsia="en-US" w:bidi="ar-SA"/>
          <w14:ligatures w14:val="standardContextual"/>
        </w:rPr>
      </w:pPr>
      <w:hyperlink w:anchor="_Toc182412264" w:history="1">
        <w:r w:rsidRPr="00D25928">
          <w:rPr>
            <w:rStyle w:val="Hyperlink"/>
          </w:rPr>
          <w:t>Office Online</w:t>
        </w:r>
        <w:r>
          <w:rPr>
            <w:webHidden/>
          </w:rPr>
          <w:tab/>
        </w:r>
        <w:r>
          <w:rPr>
            <w:webHidden/>
          </w:rPr>
          <w:fldChar w:fldCharType="begin"/>
        </w:r>
        <w:r>
          <w:rPr>
            <w:webHidden/>
          </w:rPr>
          <w:instrText xml:space="preserve"> PAGEREF _Toc182412264 \h </w:instrText>
        </w:r>
        <w:r>
          <w:rPr>
            <w:webHidden/>
          </w:rPr>
        </w:r>
        <w:r>
          <w:rPr>
            <w:webHidden/>
          </w:rPr>
          <w:fldChar w:fldCharType="separate"/>
        </w:r>
        <w:r>
          <w:rPr>
            <w:webHidden/>
          </w:rPr>
          <w:t>16</w:t>
        </w:r>
        <w:r>
          <w:rPr>
            <w:webHidden/>
          </w:rPr>
          <w:fldChar w:fldCharType="end"/>
        </w:r>
      </w:hyperlink>
    </w:p>
    <w:p w14:paraId="6D3BB3A0" w14:textId="44EA9081" w:rsidR="00AE74AA" w:rsidRDefault="00AE74AA">
      <w:pPr>
        <w:pStyle w:val="TOC4"/>
        <w:rPr>
          <w:rFonts w:eastAsiaTheme="minorEastAsia"/>
          <w:smallCaps w:val="0"/>
          <w:kern w:val="2"/>
          <w:sz w:val="24"/>
          <w:szCs w:val="24"/>
          <w:lang w:val="en-US" w:eastAsia="en-US" w:bidi="ar-SA"/>
          <w14:ligatures w14:val="standardContextual"/>
        </w:rPr>
      </w:pPr>
      <w:hyperlink w:anchor="_Toc182412265" w:history="1">
        <w:r w:rsidRPr="00D25928">
          <w:rPr>
            <w:rStyle w:val="Hyperlink"/>
          </w:rPr>
          <w:t>Office 365 Video</w:t>
        </w:r>
        <w:r>
          <w:rPr>
            <w:webHidden/>
          </w:rPr>
          <w:tab/>
        </w:r>
        <w:r>
          <w:rPr>
            <w:webHidden/>
          </w:rPr>
          <w:fldChar w:fldCharType="begin"/>
        </w:r>
        <w:r>
          <w:rPr>
            <w:webHidden/>
          </w:rPr>
          <w:instrText xml:space="preserve"> PAGEREF _Toc182412265 \h </w:instrText>
        </w:r>
        <w:r>
          <w:rPr>
            <w:webHidden/>
          </w:rPr>
        </w:r>
        <w:r>
          <w:rPr>
            <w:webHidden/>
          </w:rPr>
          <w:fldChar w:fldCharType="separate"/>
        </w:r>
        <w:r>
          <w:rPr>
            <w:webHidden/>
          </w:rPr>
          <w:t>17</w:t>
        </w:r>
        <w:r>
          <w:rPr>
            <w:webHidden/>
          </w:rPr>
          <w:fldChar w:fldCharType="end"/>
        </w:r>
      </w:hyperlink>
    </w:p>
    <w:p w14:paraId="2666FF15" w14:textId="79E40004" w:rsidR="00AE74AA" w:rsidRDefault="00AE74AA">
      <w:pPr>
        <w:pStyle w:val="TOC4"/>
        <w:rPr>
          <w:rFonts w:eastAsiaTheme="minorEastAsia"/>
          <w:smallCaps w:val="0"/>
          <w:kern w:val="2"/>
          <w:sz w:val="24"/>
          <w:szCs w:val="24"/>
          <w:lang w:val="en-US" w:eastAsia="en-US" w:bidi="ar-SA"/>
          <w14:ligatures w14:val="standardContextual"/>
        </w:rPr>
      </w:pPr>
      <w:hyperlink w:anchor="_Toc182412266" w:history="1">
        <w:r w:rsidRPr="00D25928">
          <w:rPr>
            <w:rStyle w:val="Hyperlink"/>
          </w:rPr>
          <w:t>OneDrive for Business</w:t>
        </w:r>
        <w:r>
          <w:rPr>
            <w:webHidden/>
          </w:rPr>
          <w:tab/>
        </w:r>
        <w:r>
          <w:rPr>
            <w:webHidden/>
          </w:rPr>
          <w:fldChar w:fldCharType="begin"/>
        </w:r>
        <w:r>
          <w:rPr>
            <w:webHidden/>
          </w:rPr>
          <w:instrText xml:space="preserve"> PAGEREF _Toc182412266 \h </w:instrText>
        </w:r>
        <w:r>
          <w:rPr>
            <w:webHidden/>
          </w:rPr>
        </w:r>
        <w:r>
          <w:rPr>
            <w:webHidden/>
          </w:rPr>
          <w:fldChar w:fldCharType="separate"/>
        </w:r>
        <w:r>
          <w:rPr>
            <w:webHidden/>
          </w:rPr>
          <w:t>17</w:t>
        </w:r>
        <w:r>
          <w:rPr>
            <w:webHidden/>
          </w:rPr>
          <w:fldChar w:fldCharType="end"/>
        </w:r>
      </w:hyperlink>
    </w:p>
    <w:p w14:paraId="58548924" w14:textId="5AFEB0FC" w:rsidR="00AE74AA" w:rsidRDefault="00AE74AA">
      <w:pPr>
        <w:pStyle w:val="TOC4"/>
        <w:rPr>
          <w:rFonts w:eastAsiaTheme="minorEastAsia"/>
          <w:smallCaps w:val="0"/>
          <w:kern w:val="2"/>
          <w:sz w:val="24"/>
          <w:szCs w:val="24"/>
          <w:lang w:val="en-US" w:eastAsia="en-US" w:bidi="ar-SA"/>
          <w14:ligatures w14:val="standardContextual"/>
        </w:rPr>
      </w:pPr>
      <w:hyperlink w:anchor="_Toc182412267" w:history="1">
        <w:r w:rsidRPr="00D25928">
          <w:rPr>
            <w:rStyle w:val="Hyperlink"/>
          </w:rPr>
          <w:t>Project</w:t>
        </w:r>
        <w:r>
          <w:rPr>
            <w:webHidden/>
          </w:rPr>
          <w:tab/>
        </w:r>
        <w:r>
          <w:rPr>
            <w:webHidden/>
          </w:rPr>
          <w:fldChar w:fldCharType="begin"/>
        </w:r>
        <w:r>
          <w:rPr>
            <w:webHidden/>
          </w:rPr>
          <w:instrText xml:space="preserve"> PAGEREF _Toc182412267 \h </w:instrText>
        </w:r>
        <w:r>
          <w:rPr>
            <w:webHidden/>
          </w:rPr>
        </w:r>
        <w:r>
          <w:rPr>
            <w:webHidden/>
          </w:rPr>
          <w:fldChar w:fldCharType="separate"/>
        </w:r>
        <w:r>
          <w:rPr>
            <w:webHidden/>
          </w:rPr>
          <w:t>17</w:t>
        </w:r>
        <w:r>
          <w:rPr>
            <w:webHidden/>
          </w:rPr>
          <w:fldChar w:fldCharType="end"/>
        </w:r>
      </w:hyperlink>
    </w:p>
    <w:p w14:paraId="3E1E12FA" w14:textId="78021671" w:rsidR="00AE74AA" w:rsidRDefault="00AE74AA">
      <w:pPr>
        <w:pStyle w:val="TOC4"/>
        <w:rPr>
          <w:rFonts w:eastAsiaTheme="minorEastAsia"/>
          <w:smallCaps w:val="0"/>
          <w:kern w:val="2"/>
          <w:sz w:val="24"/>
          <w:szCs w:val="24"/>
          <w:lang w:val="en-US" w:eastAsia="en-US" w:bidi="ar-SA"/>
          <w14:ligatures w14:val="standardContextual"/>
        </w:rPr>
      </w:pPr>
      <w:hyperlink w:anchor="_Toc182412268" w:history="1">
        <w:r w:rsidRPr="00D25928">
          <w:rPr>
            <w:rStyle w:val="Hyperlink"/>
          </w:rPr>
          <w:t>SharePoint Online</w:t>
        </w:r>
        <w:r>
          <w:rPr>
            <w:webHidden/>
          </w:rPr>
          <w:tab/>
        </w:r>
        <w:r>
          <w:rPr>
            <w:webHidden/>
          </w:rPr>
          <w:fldChar w:fldCharType="begin"/>
        </w:r>
        <w:r>
          <w:rPr>
            <w:webHidden/>
          </w:rPr>
          <w:instrText xml:space="preserve"> PAGEREF _Toc182412268 \h </w:instrText>
        </w:r>
        <w:r>
          <w:rPr>
            <w:webHidden/>
          </w:rPr>
        </w:r>
        <w:r>
          <w:rPr>
            <w:webHidden/>
          </w:rPr>
          <w:fldChar w:fldCharType="separate"/>
        </w:r>
        <w:r>
          <w:rPr>
            <w:webHidden/>
          </w:rPr>
          <w:t>18</w:t>
        </w:r>
        <w:r>
          <w:rPr>
            <w:webHidden/>
          </w:rPr>
          <w:fldChar w:fldCharType="end"/>
        </w:r>
      </w:hyperlink>
    </w:p>
    <w:p w14:paraId="22CAE60D" w14:textId="19EFCAB3" w:rsidR="00AE74AA" w:rsidRDefault="00AE74AA">
      <w:pPr>
        <w:pStyle w:val="TOC4"/>
        <w:rPr>
          <w:rFonts w:eastAsiaTheme="minorEastAsia"/>
          <w:smallCaps w:val="0"/>
          <w:kern w:val="2"/>
          <w:sz w:val="24"/>
          <w:szCs w:val="24"/>
          <w:lang w:val="en-US" w:eastAsia="en-US" w:bidi="ar-SA"/>
          <w14:ligatures w14:val="standardContextual"/>
        </w:rPr>
      </w:pPr>
      <w:hyperlink w:anchor="_Toc182412269" w:history="1">
        <w:r w:rsidRPr="00D25928">
          <w:rPr>
            <w:rStyle w:val="Hyperlink"/>
          </w:rPr>
          <w:t>Microsoft Teams – Samtalsabonnemang, Teams-telefon och Ljudkonferenser</w:t>
        </w:r>
        <w:r>
          <w:rPr>
            <w:webHidden/>
          </w:rPr>
          <w:tab/>
        </w:r>
        <w:r>
          <w:rPr>
            <w:webHidden/>
          </w:rPr>
          <w:fldChar w:fldCharType="begin"/>
        </w:r>
        <w:r>
          <w:rPr>
            <w:webHidden/>
          </w:rPr>
          <w:instrText xml:space="preserve"> PAGEREF _Toc182412269 \h </w:instrText>
        </w:r>
        <w:r>
          <w:rPr>
            <w:webHidden/>
          </w:rPr>
        </w:r>
        <w:r>
          <w:rPr>
            <w:webHidden/>
          </w:rPr>
          <w:fldChar w:fldCharType="separate"/>
        </w:r>
        <w:r>
          <w:rPr>
            <w:webHidden/>
          </w:rPr>
          <w:t>18</w:t>
        </w:r>
        <w:r>
          <w:rPr>
            <w:webHidden/>
          </w:rPr>
          <w:fldChar w:fldCharType="end"/>
        </w:r>
      </w:hyperlink>
    </w:p>
    <w:p w14:paraId="5CE84368" w14:textId="26629BCE" w:rsidR="00AE74AA" w:rsidRDefault="00AE74AA">
      <w:pPr>
        <w:pStyle w:val="TOC4"/>
        <w:rPr>
          <w:rFonts w:eastAsiaTheme="minorEastAsia"/>
          <w:smallCaps w:val="0"/>
          <w:kern w:val="2"/>
          <w:sz w:val="24"/>
          <w:szCs w:val="24"/>
          <w:lang w:val="en-US" w:eastAsia="en-US" w:bidi="ar-SA"/>
          <w14:ligatures w14:val="standardContextual"/>
        </w:rPr>
      </w:pPr>
      <w:hyperlink w:anchor="_Toc182412270" w:history="1">
        <w:r w:rsidRPr="00D25928">
          <w:rPr>
            <w:rStyle w:val="Hyperlink"/>
          </w:rPr>
          <w:t>Microsoft Teams – Voice Quality</w:t>
        </w:r>
        <w:r>
          <w:rPr>
            <w:webHidden/>
          </w:rPr>
          <w:tab/>
        </w:r>
        <w:r>
          <w:rPr>
            <w:webHidden/>
          </w:rPr>
          <w:fldChar w:fldCharType="begin"/>
        </w:r>
        <w:r>
          <w:rPr>
            <w:webHidden/>
          </w:rPr>
          <w:instrText xml:space="preserve"> PAGEREF _Toc182412270 \h </w:instrText>
        </w:r>
        <w:r>
          <w:rPr>
            <w:webHidden/>
          </w:rPr>
        </w:r>
        <w:r>
          <w:rPr>
            <w:webHidden/>
          </w:rPr>
          <w:fldChar w:fldCharType="separate"/>
        </w:r>
        <w:r>
          <w:rPr>
            <w:webHidden/>
          </w:rPr>
          <w:t>19</w:t>
        </w:r>
        <w:r>
          <w:rPr>
            <w:webHidden/>
          </w:rPr>
          <w:fldChar w:fldCharType="end"/>
        </w:r>
      </w:hyperlink>
    </w:p>
    <w:p w14:paraId="556EDFF2" w14:textId="3B1292A1" w:rsidR="00AE74AA" w:rsidRDefault="00AE74AA">
      <w:pPr>
        <w:pStyle w:val="TOC4"/>
        <w:rPr>
          <w:rFonts w:eastAsiaTheme="minorEastAsia"/>
          <w:smallCaps w:val="0"/>
          <w:kern w:val="2"/>
          <w:sz w:val="24"/>
          <w:szCs w:val="24"/>
          <w:lang w:val="en-US" w:eastAsia="en-US" w:bidi="ar-SA"/>
          <w14:ligatures w14:val="standardContextual"/>
        </w:rPr>
      </w:pPr>
      <w:hyperlink w:anchor="_Toc182412271" w:history="1">
        <w:r w:rsidRPr="00D25928">
          <w:rPr>
            <w:rStyle w:val="Hyperlink"/>
          </w:rPr>
          <w:t>Workplace Analytics</w:t>
        </w:r>
        <w:r>
          <w:rPr>
            <w:webHidden/>
          </w:rPr>
          <w:tab/>
        </w:r>
        <w:r>
          <w:rPr>
            <w:webHidden/>
          </w:rPr>
          <w:fldChar w:fldCharType="begin"/>
        </w:r>
        <w:r>
          <w:rPr>
            <w:webHidden/>
          </w:rPr>
          <w:instrText xml:space="preserve"> PAGEREF _Toc182412271 \h </w:instrText>
        </w:r>
        <w:r>
          <w:rPr>
            <w:webHidden/>
          </w:rPr>
        </w:r>
        <w:r>
          <w:rPr>
            <w:webHidden/>
          </w:rPr>
          <w:fldChar w:fldCharType="separate"/>
        </w:r>
        <w:r>
          <w:rPr>
            <w:webHidden/>
          </w:rPr>
          <w:t>19</w:t>
        </w:r>
        <w:r>
          <w:rPr>
            <w:webHidden/>
          </w:rPr>
          <w:fldChar w:fldCharType="end"/>
        </w:r>
      </w:hyperlink>
    </w:p>
    <w:p w14:paraId="199227B9" w14:textId="2FD65776" w:rsidR="00AE74AA" w:rsidRDefault="00AE74AA">
      <w:pPr>
        <w:pStyle w:val="TOC4"/>
        <w:rPr>
          <w:rFonts w:eastAsiaTheme="minorEastAsia"/>
          <w:smallCaps w:val="0"/>
          <w:kern w:val="2"/>
          <w:sz w:val="24"/>
          <w:szCs w:val="24"/>
          <w:lang w:val="en-US" w:eastAsia="en-US" w:bidi="ar-SA"/>
          <w14:ligatures w14:val="standardContextual"/>
        </w:rPr>
      </w:pPr>
      <w:hyperlink w:anchor="_Toc182412272" w:history="1">
        <w:r w:rsidRPr="00D25928">
          <w:rPr>
            <w:rStyle w:val="Hyperlink"/>
          </w:rPr>
          <w:t>Yammer Enterprise</w:t>
        </w:r>
        <w:r>
          <w:rPr>
            <w:webHidden/>
          </w:rPr>
          <w:tab/>
        </w:r>
        <w:r>
          <w:rPr>
            <w:webHidden/>
          </w:rPr>
          <w:fldChar w:fldCharType="begin"/>
        </w:r>
        <w:r>
          <w:rPr>
            <w:webHidden/>
          </w:rPr>
          <w:instrText xml:space="preserve"> PAGEREF _Toc182412272 \h </w:instrText>
        </w:r>
        <w:r>
          <w:rPr>
            <w:webHidden/>
          </w:rPr>
        </w:r>
        <w:r>
          <w:rPr>
            <w:webHidden/>
          </w:rPr>
          <w:fldChar w:fldCharType="separate"/>
        </w:r>
        <w:r>
          <w:rPr>
            <w:webHidden/>
          </w:rPr>
          <w:t>19</w:t>
        </w:r>
        <w:r>
          <w:rPr>
            <w:webHidden/>
          </w:rPr>
          <w:fldChar w:fldCharType="end"/>
        </w:r>
      </w:hyperlink>
    </w:p>
    <w:p w14:paraId="170AB1C3" w14:textId="26D260EC" w:rsidR="00AE74AA" w:rsidRDefault="00AE74A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12273" w:history="1">
        <w:r w:rsidRPr="00D25928">
          <w:rPr>
            <w:rStyle w:val="Hyperlink"/>
            <w:noProof/>
          </w:rPr>
          <w:t>Microsoft Azure-tjänster och planer</w:t>
        </w:r>
        <w:r>
          <w:rPr>
            <w:noProof/>
            <w:webHidden/>
          </w:rPr>
          <w:tab/>
        </w:r>
        <w:r>
          <w:rPr>
            <w:noProof/>
            <w:webHidden/>
          </w:rPr>
          <w:fldChar w:fldCharType="begin"/>
        </w:r>
        <w:r>
          <w:rPr>
            <w:noProof/>
            <w:webHidden/>
          </w:rPr>
          <w:instrText xml:space="preserve"> PAGEREF _Toc182412273 \h </w:instrText>
        </w:r>
        <w:r>
          <w:rPr>
            <w:noProof/>
            <w:webHidden/>
          </w:rPr>
        </w:r>
        <w:r>
          <w:rPr>
            <w:noProof/>
            <w:webHidden/>
          </w:rPr>
          <w:fldChar w:fldCharType="separate"/>
        </w:r>
        <w:r>
          <w:rPr>
            <w:noProof/>
            <w:webHidden/>
          </w:rPr>
          <w:t>20</w:t>
        </w:r>
        <w:r>
          <w:rPr>
            <w:noProof/>
            <w:webHidden/>
          </w:rPr>
          <w:fldChar w:fldCharType="end"/>
        </w:r>
      </w:hyperlink>
    </w:p>
    <w:p w14:paraId="1052393E" w14:textId="692712FD" w:rsidR="00AE74AA" w:rsidRDefault="00AE74AA">
      <w:pPr>
        <w:pStyle w:val="TOC4"/>
        <w:rPr>
          <w:rFonts w:eastAsiaTheme="minorEastAsia"/>
          <w:smallCaps w:val="0"/>
          <w:kern w:val="2"/>
          <w:sz w:val="24"/>
          <w:szCs w:val="24"/>
          <w:lang w:val="en-US" w:eastAsia="en-US" w:bidi="ar-SA"/>
          <w14:ligatures w14:val="standardContextual"/>
        </w:rPr>
      </w:pPr>
      <w:hyperlink w:anchor="_Toc182412274" w:history="1">
        <w:r w:rsidRPr="00D25928">
          <w:rPr>
            <w:rStyle w:val="Hyperlink"/>
          </w:rPr>
          <w:t>Microsoft Entra ID</w:t>
        </w:r>
        <w:r>
          <w:rPr>
            <w:webHidden/>
          </w:rPr>
          <w:tab/>
        </w:r>
        <w:r>
          <w:rPr>
            <w:webHidden/>
          </w:rPr>
          <w:fldChar w:fldCharType="begin"/>
        </w:r>
        <w:r>
          <w:rPr>
            <w:webHidden/>
          </w:rPr>
          <w:instrText xml:space="preserve"> PAGEREF _Toc182412274 \h </w:instrText>
        </w:r>
        <w:r>
          <w:rPr>
            <w:webHidden/>
          </w:rPr>
        </w:r>
        <w:r>
          <w:rPr>
            <w:webHidden/>
          </w:rPr>
          <w:fldChar w:fldCharType="separate"/>
        </w:r>
        <w:r>
          <w:rPr>
            <w:webHidden/>
          </w:rPr>
          <w:t>20</w:t>
        </w:r>
        <w:r>
          <w:rPr>
            <w:webHidden/>
          </w:rPr>
          <w:fldChar w:fldCharType="end"/>
        </w:r>
      </w:hyperlink>
    </w:p>
    <w:p w14:paraId="3D6ACA3A" w14:textId="359E0A9E" w:rsidR="00AE74AA" w:rsidRDefault="00AE74AA">
      <w:pPr>
        <w:pStyle w:val="TOC4"/>
        <w:rPr>
          <w:rFonts w:eastAsiaTheme="minorEastAsia"/>
          <w:smallCaps w:val="0"/>
          <w:kern w:val="2"/>
          <w:sz w:val="24"/>
          <w:szCs w:val="24"/>
          <w:lang w:val="en-US" w:eastAsia="en-US" w:bidi="ar-SA"/>
          <w14:ligatures w14:val="standardContextual"/>
        </w:rPr>
      </w:pPr>
      <w:hyperlink w:anchor="_Toc182412275" w:history="1">
        <w:r w:rsidRPr="00D25928">
          <w:rPr>
            <w:rStyle w:val="Hyperlink"/>
          </w:rPr>
          <w:t>Azure Active Directory B2C</w:t>
        </w:r>
        <w:r>
          <w:rPr>
            <w:webHidden/>
          </w:rPr>
          <w:tab/>
        </w:r>
        <w:r>
          <w:rPr>
            <w:webHidden/>
          </w:rPr>
          <w:fldChar w:fldCharType="begin"/>
        </w:r>
        <w:r>
          <w:rPr>
            <w:webHidden/>
          </w:rPr>
          <w:instrText xml:space="preserve"> PAGEREF _Toc182412275 \h </w:instrText>
        </w:r>
        <w:r>
          <w:rPr>
            <w:webHidden/>
          </w:rPr>
        </w:r>
        <w:r>
          <w:rPr>
            <w:webHidden/>
          </w:rPr>
          <w:fldChar w:fldCharType="separate"/>
        </w:r>
        <w:r>
          <w:rPr>
            <w:webHidden/>
          </w:rPr>
          <w:t>20</w:t>
        </w:r>
        <w:r>
          <w:rPr>
            <w:webHidden/>
          </w:rPr>
          <w:fldChar w:fldCharType="end"/>
        </w:r>
      </w:hyperlink>
    </w:p>
    <w:p w14:paraId="44DCF095" w14:textId="3E26C3A2" w:rsidR="00AE74AA" w:rsidRDefault="00AE74AA">
      <w:pPr>
        <w:pStyle w:val="TOC4"/>
        <w:rPr>
          <w:rFonts w:eastAsiaTheme="minorEastAsia"/>
          <w:smallCaps w:val="0"/>
          <w:kern w:val="2"/>
          <w:sz w:val="24"/>
          <w:szCs w:val="24"/>
          <w:lang w:val="en-US" w:eastAsia="en-US" w:bidi="ar-SA"/>
          <w14:ligatures w14:val="standardContextual"/>
        </w:rPr>
      </w:pPr>
      <w:hyperlink w:anchor="_Toc182412276" w:history="1">
        <w:r w:rsidRPr="00D25928">
          <w:rPr>
            <w:rStyle w:val="Hyperlink"/>
          </w:rPr>
          <w:t>Microsoft Entra Domain Services</w:t>
        </w:r>
        <w:r>
          <w:rPr>
            <w:webHidden/>
          </w:rPr>
          <w:tab/>
        </w:r>
        <w:r>
          <w:rPr>
            <w:webHidden/>
          </w:rPr>
          <w:fldChar w:fldCharType="begin"/>
        </w:r>
        <w:r>
          <w:rPr>
            <w:webHidden/>
          </w:rPr>
          <w:instrText xml:space="preserve"> PAGEREF _Toc182412276 \h </w:instrText>
        </w:r>
        <w:r>
          <w:rPr>
            <w:webHidden/>
          </w:rPr>
        </w:r>
        <w:r>
          <w:rPr>
            <w:webHidden/>
          </w:rPr>
          <w:fldChar w:fldCharType="separate"/>
        </w:r>
        <w:r>
          <w:rPr>
            <w:webHidden/>
          </w:rPr>
          <w:t>21</w:t>
        </w:r>
        <w:r>
          <w:rPr>
            <w:webHidden/>
          </w:rPr>
          <w:fldChar w:fldCharType="end"/>
        </w:r>
      </w:hyperlink>
    </w:p>
    <w:p w14:paraId="6B0651FA" w14:textId="670DEF40" w:rsidR="00AE74AA" w:rsidRDefault="00AE74AA">
      <w:pPr>
        <w:pStyle w:val="TOC4"/>
        <w:rPr>
          <w:rFonts w:eastAsiaTheme="minorEastAsia"/>
          <w:smallCaps w:val="0"/>
          <w:kern w:val="2"/>
          <w:sz w:val="24"/>
          <w:szCs w:val="24"/>
          <w:lang w:val="en-US" w:eastAsia="en-US" w:bidi="ar-SA"/>
          <w14:ligatures w14:val="standardContextual"/>
        </w:rPr>
      </w:pPr>
      <w:hyperlink w:anchor="_Toc182412277" w:history="1">
        <w:r w:rsidRPr="00D25928">
          <w:rPr>
            <w:rStyle w:val="Hyperlink"/>
          </w:rPr>
          <w:t>Analysis Services</w:t>
        </w:r>
        <w:r>
          <w:rPr>
            <w:webHidden/>
          </w:rPr>
          <w:tab/>
        </w:r>
        <w:r>
          <w:rPr>
            <w:webHidden/>
          </w:rPr>
          <w:fldChar w:fldCharType="begin"/>
        </w:r>
        <w:r>
          <w:rPr>
            <w:webHidden/>
          </w:rPr>
          <w:instrText xml:space="preserve"> PAGEREF _Toc182412277 \h </w:instrText>
        </w:r>
        <w:r>
          <w:rPr>
            <w:webHidden/>
          </w:rPr>
        </w:r>
        <w:r>
          <w:rPr>
            <w:webHidden/>
          </w:rPr>
          <w:fldChar w:fldCharType="separate"/>
        </w:r>
        <w:r>
          <w:rPr>
            <w:webHidden/>
          </w:rPr>
          <w:t>21</w:t>
        </w:r>
        <w:r>
          <w:rPr>
            <w:webHidden/>
          </w:rPr>
          <w:fldChar w:fldCharType="end"/>
        </w:r>
      </w:hyperlink>
    </w:p>
    <w:p w14:paraId="6C83D975" w14:textId="0EEE815E" w:rsidR="00AE74AA" w:rsidRDefault="00AE74AA">
      <w:pPr>
        <w:pStyle w:val="TOC4"/>
        <w:rPr>
          <w:rFonts w:eastAsiaTheme="minorEastAsia"/>
          <w:smallCaps w:val="0"/>
          <w:kern w:val="2"/>
          <w:sz w:val="24"/>
          <w:szCs w:val="24"/>
          <w:lang w:val="en-US" w:eastAsia="en-US" w:bidi="ar-SA"/>
          <w14:ligatures w14:val="standardContextual"/>
        </w:rPr>
      </w:pPr>
      <w:hyperlink w:anchor="_Toc182412278" w:history="1">
        <w:r w:rsidRPr="00D25928">
          <w:rPr>
            <w:rStyle w:val="Hyperlink"/>
          </w:rPr>
          <w:t>Azure API för FHIR</w:t>
        </w:r>
        <w:r>
          <w:rPr>
            <w:webHidden/>
          </w:rPr>
          <w:tab/>
        </w:r>
        <w:r>
          <w:rPr>
            <w:webHidden/>
          </w:rPr>
          <w:fldChar w:fldCharType="begin"/>
        </w:r>
        <w:r>
          <w:rPr>
            <w:webHidden/>
          </w:rPr>
          <w:instrText xml:space="preserve"> PAGEREF _Toc182412278 \h </w:instrText>
        </w:r>
        <w:r>
          <w:rPr>
            <w:webHidden/>
          </w:rPr>
        </w:r>
        <w:r>
          <w:rPr>
            <w:webHidden/>
          </w:rPr>
          <w:fldChar w:fldCharType="separate"/>
        </w:r>
        <w:r>
          <w:rPr>
            <w:webHidden/>
          </w:rPr>
          <w:t>21</w:t>
        </w:r>
        <w:r>
          <w:rPr>
            <w:webHidden/>
          </w:rPr>
          <w:fldChar w:fldCharType="end"/>
        </w:r>
      </w:hyperlink>
    </w:p>
    <w:p w14:paraId="193A3E3D" w14:textId="676F64B6" w:rsidR="00AE74AA" w:rsidRDefault="00AE74AA">
      <w:pPr>
        <w:pStyle w:val="TOC4"/>
        <w:rPr>
          <w:rFonts w:eastAsiaTheme="minorEastAsia"/>
          <w:smallCaps w:val="0"/>
          <w:kern w:val="2"/>
          <w:sz w:val="24"/>
          <w:szCs w:val="24"/>
          <w:lang w:val="en-US" w:eastAsia="en-US" w:bidi="ar-SA"/>
          <w14:ligatures w14:val="standardContextual"/>
        </w:rPr>
      </w:pPr>
      <w:hyperlink w:anchor="_Toc182412279" w:history="1">
        <w:r w:rsidRPr="00D25928">
          <w:rPr>
            <w:rStyle w:val="Hyperlink"/>
          </w:rPr>
          <w:t>API Center-tjänster</w:t>
        </w:r>
        <w:r>
          <w:rPr>
            <w:webHidden/>
          </w:rPr>
          <w:tab/>
        </w:r>
        <w:r>
          <w:rPr>
            <w:webHidden/>
          </w:rPr>
          <w:fldChar w:fldCharType="begin"/>
        </w:r>
        <w:r>
          <w:rPr>
            <w:webHidden/>
          </w:rPr>
          <w:instrText xml:space="preserve"> PAGEREF _Toc182412279 \h </w:instrText>
        </w:r>
        <w:r>
          <w:rPr>
            <w:webHidden/>
          </w:rPr>
        </w:r>
        <w:r>
          <w:rPr>
            <w:webHidden/>
          </w:rPr>
          <w:fldChar w:fldCharType="separate"/>
        </w:r>
        <w:r>
          <w:rPr>
            <w:webHidden/>
          </w:rPr>
          <w:t>22</w:t>
        </w:r>
        <w:r>
          <w:rPr>
            <w:webHidden/>
          </w:rPr>
          <w:fldChar w:fldCharType="end"/>
        </w:r>
      </w:hyperlink>
    </w:p>
    <w:p w14:paraId="6A7270D1" w14:textId="32552A0F" w:rsidR="00AE74AA" w:rsidRDefault="00AE74AA">
      <w:pPr>
        <w:pStyle w:val="TOC4"/>
        <w:rPr>
          <w:rFonts w:eastAsiaTheme="minorEastAsia"/>
          <w:smallCaps w:val="0"/>
          <w:kern w:val="2"/>
          <w:sz w:val="24"/>
          <w:szCs w:val="24"/>
          <w:lang w:val="en-US" w:eastAsia="en-US" w:bidi="ar-SA"/>
          <w14:ligatures w14:val="standardContextual"/>
        </w:rPr>
      </w:pPr>
      <w:hyperlink w:anchor="_Toc182412280" w:history="1">
        <w:r w:rsidRPr="00D25928">
          <w:rPr>
            <w:rStyle w:val="Hyperlink"/>
          </w:rPr>
          <w:t>API-hanteringstjänster</w:t>
        </w:r>
        <w:r>
          <w:rPr>
            <w:webHidden/>
          </w:rPr>
          <w:tab/>
        </w:r>
        <w:r>
          <w:rPr>
            <w:webHidden/>
          </w:rPr>
          <w:fldChar w:fldCharType="begin"/>
        </w:r>
        <w:r>
          <w:rPr>
            <w:webHidden/>
          </w:rPr>
          <w:instrText xml:space="preserve"> PAGEREF _Toc182412280 \h </w:instrText>
        </w:r>
        <w:r>
          <w:rPr>
            <w:webHidden/>
          </w:rPr>
        </w:r>
        <w:r>
          <w:rPr>
            <w:webHidden/>
          </w:rPr>
          <w:fldChar w:fldCharType="separate"/>
        </w:r>
        <w:r>
          <w:rPr>
            <w:webHidden/>
          </w:rPr>
          <w:t>22</w:t>
        </w:r>
        <w:r>
          <w:rPr>
            <w:webHidden/>
          </w:rPr>
          <w:fldChar w:fldCharType="end"/>
        </w:r>
      </w:hyperlink>
    </w:p>
    <w:p w14:paraId="435EE6C8" w14:textId="58960CE0" w:rsidR="00AE74AA" w:rsidRDefault="00AE74AA">
      <w:pPr>
        <w:pStyle w:val="TOC4"/>
        <w:rPr>
          <w:rFonts w:eastAsiaTheme="minorEastAsia"/>
          <w:smallCaps w:val="0"/>
          <w:kern w:val="2"/>
          <w:sz w:val="24"/>
          <w:szCs w:val="24"/>
          <w:lang w:val="en-US" w:eastAsia="en-US" w:bidi="ar-SA"/>
          <w14:ligatures w14:val="standardContextual"/>
        </w:rPr>
      </w:pPr>
      <w:hyperlink w:anchor="_Toc182412281" w:history="1">
        <w:r w:rsidRPr="00D25928">
          <w:rPr>
            <w:rStyle w:val="Hyperlink"/>
          </w:rPr>
          <w:t>App Center</w:t>
        </w:r>
        <w:r>
          <w:rPr>
            <w:webHidden/>
          </w:rPr>
          <w:tab/>
        </w:r>
        <w:r>
          <w:rPr>
            <w:webHidden/>
          </w:rPr>
          <w:fldChar w:fldCharType="begin"/>
        </w:r>
        <w:r>
          <w:rPr>
            <w:webHidden/>
          </w:rPr>
          <w:instrText xml:space="preserve"> PAGEREF _Toc182412281 \h </w:instrText>
        </w:r>
        <w:r>
          <w:rPr>
            <w:webHidden/>
          </w:rPr>
        </w:r>
        <w:r>
          <w:rPr>
            <w:webHidden/>
          </w:rPr>
          <w:fldChar w:fldCharType="separate"/>
        </w:r>
        <w:r>
          <w:rPr>
            <w:webHidden/>
          </w:rPr>
          <w:t>23</w:t>
        </w:r>
        <w:r>
          <w:rPr>
            <w:webHidden/>
          </w:rPr>
          <w:fldChar w:fldCharType="end"/>
        </w:r>
      </w:hyperlink>
    </w:p>
    <w:p w14:paraId="2AC84CDE" w14:textId="0A82F98E" w:rsidR="00AE74AA" w:rsidRDefault="00AE74AA">
      <w:pPr>
        <w:pStyle w:val="TOC4"/>
        <w:rPr>
          <w:rFonts w:eastAsiaTheme="minorEastAsia"/>
          <w:smallCaps w:val="0"/>
          <w:kern w:val="2"/>
          <w:sz w:val="24"/>
          <w:szCs w:val="24"/>
          <w:lang w:val="en-US" w:eastAsia="en-US" w:bidi="ar-SA"/>
          <w14:ligatures w14:val="standardContextual"/>
        </w:rPr>
      </w:pPr>
      <w:hyperlink w:anchor="_Toc182412282" w:history="1">
        <w:r w:rsidRPr="00D25928">
          <w:rPr>
            <w:rStyle w:val="Hyperlink"/>
          </w:rPr>
          <w:t>Appkonfiguration</w:t>
        </w:r>
        <w:r>
          <w:rPr>
            <w:webHidden/>
          </w:rPr>
          <w:tab/>
        </w:r>
        <w:r>
          <w:rPr>
            <w:webHidden/>
          </w:rPr>
          <w:fldChar w:fldCharType="begin"/>
        </w:r>
        <w:r>
          <w:rPr>
            <w:webHidden/>
          </w:rPr>
          <w:instrText xml:space="preserve"> PAGEREF _Toc182412282 \h </w:instrText>
        </w:r>
        <w:r>
          <w:rPr>
            <w:webHidden/>
          </w:rPr>
        </w:r>
        <w:r>
          <w:rPr>
            <w:webHidden/>
          </w:rPr>
          <w:fldChar w:fldCharType="separate"/>
        </w:r>
        <w:r>
          <w:rPr>
            <w:webHidden/>
          </w:rPr>
          <w:t>24</w:t>
        </w:r>
        <w:r>
          <w:rPr>
            <w:webHidden/>
          </w:rPr>
          <w:fldChar w:fldCharType="end"/>
        </w:r>
      </w:hyperlink>
    </w:p>
    <w:p w14:paraId="61399BB1" w14:textId="284DB1D2" w:rsidR="00AE74AA" w:rsidRDefault="00AE74AA">
      <w:pPr>
        <w:pStyle w:val="TOC4"/>
        <w:rPr>
          <w:rFonts w:eastAsiaTheme="minorEastAsia"/>
          <w:smallCaps w:val="0"/>
          <w:kern w:val="2"/>
          <w:sz w:val="24"/>
          <w:szCs w:val="24"/>
          <w:lang w:val="en-US" w:eastAsia="en-US" w:bidi="ar-SA"/>
          <w14:ligatures w14:val="standardContextual"/>
        </w:rPr>
      </w:pPr>
      <w:hyperlink w:anchor="_Toc182412283" w:history="1">
        <w:r w:rsidRPr="00D25928">
          <w:rPr>
            <w:rStyle w:val="Hyperlink"/>
          </w:rPr>
          <w:t>App-tjänst</w:t>
        </w:r>
        <w:r>
          <w:rPr>
            <w:webHidden/>
          </w:rPr>
          <w:tab/>
        </w:r>
        <w:r>
          <w:rPr>
            <w:webHidden/>
          </w:rPr>
          <w:fldChar w:fldCharType="begin"/>
        </w:r>
        <w:r>
          <w:rPr>
            <w:webHidden/>
          </w:rPr>
          <w:instrText xml:space="preserve"> PAGEREF _Toc182412283 \h </w:instrText>
        </w:r>
        <w:r>
          <w:rPr>
            <w:webHidden/>
          </w:rPr>
        </w:r>
        <w:r>
          <w:rPr>
            <w:webHidden/>
          </w:rPr>
          <w:fldChar w:fldCharType="separate"/>
        </w:r>
        <w:r>
          <w:rPr>
            <w:webHidden/>
          </w:rPr>
          <w:t>24</w:t>
        </w:r>
        <w:r>
          <w:rPr>
            <w:webHidden/>
          </w:rPr>
          <w:fldChar w:fldCharType="end"/>
        </w:r>
      </w:hyperlink>
    </w:p>
    <w:p w14:paraId="7A16B43B" w14:textId="0973E79D" w:rsidR="00AE74AA" w:rsidRDefault="00AE74AA">
      <w:pPr>
        <w:pStyle w:val="TOC4"/>
        <w:rPr>
          <w:rFonts w:eastAsiaTheme="minorEastAsia"/>
          <w:smallCaps w:val="0"/>
          <w:kern w:val="2"/>
          <w:sz w:val="24"/>
          <w:szCs w:val="24"/>
          <w:lang w:val="en-US" w:eastAsia="en-US" w:bidi="ar-SA"/>
          <w14:ligatures w14:val="standardContextual"/>
        </w:rPr>
      </w:pPr>
      <w:hyperlink w:anchor="_Toc182412284" w:history="1">
        <w:r w:rsidRPr="00D25928">
          <w:rPr>
            <w:rStyle w:val="Hyperlink"/>
          </w:rPr>
          <w:t>Application Gateway</w:t>
        </w:r>
        <w:r>
          <w:rPr>
            <w:webHidden/>
          </w:rPr>
          <w:tab/>
        </w:r>
        <w:r>
          <w:rPr>
            <w:webHidden/>
          </w:rPr>
          <w:fldChar w:fldCharType="begin"/>
        </w:r>
        <w:r>
          <w:rPr>
            <w:webHidden/>
          </w:rPr>
          <w:instrText xml:space="preserve"> PAGEREF _Toc182412284 \h </w:instrText>
        </w:r>
        <w:r>
          <w:rPr>
            <w:webHidden/>
          </w:rPr>
        </w:r>
        <w:r>
          <w:rPr>
            <w:webHidden/>
          </w:rPr>
          <w:fldChar w:fldCharType="separate"/>
        </w:r>
        <w:r>
          <w:rPr>
            <w:webHidden/>
          </w:rPr>
          <w:t>25</w:t>
        </w:r>
        <w:r>
          <w:rPr>
            <w:webHidden/>
          </w:rPr>
          <w:fldChar w:fldCharType="end"/>
        </w:r>
      </w:hyperlink>
    </w:p>
    <w:p w14:paraId="540D40F4" w14:textId="49FCA2D1" w:rsidR="00AE74AA" w:rsidRDefault="00AE74AA">
      <w:pPr>
        <w:pStyle w:val="TOC4"/>
        <w:rPr>
          <w:rFonts w:eastAsiaTheme="minorEastAsia"/>
          <w:smallCaps w:val="0"/>
          <w:kern w:val="2"/>
          <w:sz w:val="24"/>
          <w:szCs w:val="24"/>
          <w:lang w:val="en-US" w:eastAsia="en-US" w:bidi="ar-SA"/>
          <w14:ligatures w14:val="standardContextual"/>
        </w:rPr>
      </w:pPr>
      <w:hyperlink w:anchor="_Toc182412285" w:history="1">
        <w:r w:rsidRPr="00D25928">
          <w:rPr>
            <w:rStyle w:val="Hyperlink"/>
          </w:rPr>
          <w:t>Application Gateway f</w:t>
        </w:r>
        <w:r w:rsidRPr="00D25928">
          <w:rPr>
            <w:rStyle w:val="Hyperlink"/>
            <w:rFonts w:ascii="Calibri Light" w:hAnsi="Calibri Light" w:cs="Calibri Light"/>
          </w:rPr>
          <w:t>ör containrar</w:t>
        </w:r>
        <w:r>
          <w:rPr>
            <w:webHidden/>
          </w:rPr>
          <w:tab/>
        </w:r>
        <w:r>
          <w:rPr>
            <w:webHidden/>
          </w:rPr>
          <w:fldChar w:fldCharType="begin"/>
        </w:r>
        <w:r>
          <w:rPr>
            <w:webHidden/>
          </w:rPr>
          <w:instrText xml:space="preserve"> PAGEREF _Toc182412285 \h </w:instrText>
        </w:r>
        <w:r>
          <w:rPr>
            <w:webHidden/>
          </w:rPr>
        </w:r>
        <w:r>
          <w:rPr>
            <w:webHidden/>
          </w:rPr>
          <w:fldChar w:fldCharType="separate"/>
        </w:r>
        <w:r>
          <w:rPr>
            <w:webHidden/>
          </w:rPr>
          <w:t>26</w:t>
        </w:r>
        <w:r>
          <w:rPr>
            <w:webHidden/>
          </w:rPr>
          <w:fldChar w:fldCharType="end"/>
        </w:r>
      </w:hyperlink>
    </w:p>
    <w:p w14:paraId="1B81C4DB" w14:textId="34C9D245" w:rsidR="00AE74AA" w:rsidRDefault="00AE74AA">
      <w:pPr>
        <w:pStyle w:val="TOC4"/>
        <w:rPr>
          <w:rFonts w:eastAsiaTheme="minorEastAsia"/>
          <w:smallCaps w:val="0"/>
          <w:kern w:val="2"/>
          <w:sz w:val="24"/>
          <w:szCs w:val="24"/>
          <w:lang w:val="en-US" w:eastAsia="en-US" w:bidi="ar-SA"/>
          <w14:ligatures w14:val="standardContextual"/>
        </w:rPr>
      </w:pPr>
      <w:hyperlink w:anchor="_Toc182412286" w:history="1">
        <w:r w:rsidRPr="00D25928">
          <w:rPr>
            <w:rStyle w:val="Hyperlink"/>
          </w:rPr>
          <w:t>Application Insights</w:t>
        </w:r>
        <w:r>
          <w:rPr>
            <w:webHidden/>
          </w:rPr>
          <w:tab/>
        </w:r>
        <w:r>
          <w:rPr>
            <w:webHidden/>
          </w:rPr>
          <w:fldChar w:fldCharType="begin"/>
        </w:r>
        <w:r>
          <w:rPr>
            <w:webHidden/>
          </w:rPr>
          <w:instrText xml:space="preserve"> PAGEREF _Toc182412286 \h </w:instrText>
        </w:r>
        <w:r>
          <w:rPr>
            <w:webHidden/>
          </w:rPr>
        </w:r>
        <w:r>
          <w:rPr>
            <w:webHidden/>
          </w:rPr>
          <w:fldChar w:fldCharType="separate"/>
        </w:r>
        <w:r>
          <w:rPr>
            <w:webHidden/>
          </w:rPr>
          <w:t>26</w:t>
        </w:r>
        <w:r>
          <w:rPr>
            <w:webHidden/>
          </w:rPr>
          <w:fldChar w:fldCharType="end"/>
        </w:r>
      </w:hyperlink>
    </w:p>
    <w:p w14:paraId="5C69D4D5" w14:textId="42B553EA" w:rsidR="00AE74AA" w:rsidRDefault="00AE74AA">
      <w:pPr>
        <w:pStyle w:val="TOC4"/>
        <w:rPr>
          <w:rFonts w:eastAsiaTheme="minorEastAsia"/>
          <w:smallCaps w:val="0"/>
          <w:kern w:val="2"/>
          <w:sz w:val="24"/>
          <w:szCs w:val="24"/>
          <w:lang w:val="en-US" w:eastAsia="en-US" w:bidi="ar-SA"/>
          <w14:ligatures w14:val="standardContextual"/>
        </w:rPr>
      </w:pPr>
      <w:hyperlink w:anchor="_Toc182412287" w:history="1">
        <w:r w:rsidRPr="00D25928">
          <w:rPr>
            <w:rStyle w:val="Hyperlink"/>
          </w:rPr>
          <w:t>Azure Applied AI Services</w:t>
        </w:r>
        <w:r>
          <w:rPr>
            <w:webHidden/>
          </w:rPr>
          <w:tab/>
        </w:r>
        <w:r>
          <w:rPr>
            <w:webHidden/>
          </w:rPr>
          <w:fldChar w:fldCharType="begin"/>
        </w:r>
        <w:r>
          <w:rPr>
            <w:webHidden/>
          </w:rPr>
          <w:instrText xml:space="preserve"> PAGEREF _Toc182412287 \h </w:instrText>
        </w:r>
        <w:r>
          <w:rPr>
            <w:webHidden/>
          </w:rPr>
        </w:r>
        <w:r>
          <w:rPr>
            <w:webHidden/>
          </w:rPr>
          <w:fldChar w:fldCharType="separate"/>
        </w:r>
        <w:r>
          <w:rPr>
            <w:webHidden/>
          </w:rPr>
          <w:t>26</w:t>
        </w:r>
        <w:r>
          <w:rPr>
            <w:webHidden/>
          </w:rPr>
          <w:fldChar w:fldCharType="end"/>
        </w:r>
      </w:hyperlink>
    </w:p>
    <w:p w14:paraId="6316CFF6" w14:textId="5AEAAAF4" w:rsidR="00AE74AA" w:rsidRDefault="00AE74AA">
      <w:pPr>
        <w:pStyle w:val="TOC4"/>
        <w:rPr>
          <w:rFonts w:eastAsiaTheme="minorEastAsia"/>
          <w:smallCaps w:val="0"/>
          <w:kern w:val="2"/>
          <w:sz w:val="24"/>
          <w:szCs w:val="24"/>
          <w:lang w:val="en-US" w:eastAsia="en-US" w:bidi="ar-SA"/>
          <w14:ligatures w14:val="standardContextual"/>
        </w:rPr>
      </w:pPr>
      <w:hyperlink w:anchor="_Toc182412288" w:history="1">
        <w:r w:rsidRPr="00D25928">
          <w:rPr>
            <w:rStyle w:val="Hyperlink"/>
          </w:rPr>
          <w:t>Azure Arc</w:t>
        </w:r>
        <w:r>
          <w:rPr>
            <w:webHidden/>
          </w:rPr>
          <w:tab/>
        </w:r>
        <w:r>
          <w:rPr>
            <w:webHidden/>
          </w:rPr>
          <w:fldChar w:fldCharType="begin"/>
        </w:r>
        <w:r>
          <w:rPr>
            <w:webHidden/>
          </w:rPr>
          <w:instrText xml:space="preserve"> PAGEREF _Toc182412288 \h </w:instrText>
        </w:r>
        <w:r>
          <w:rPr>
            <w:webHidden/>
          </w:rPr>
        </w:r>
        <w:r>
          <w:rPr>
            <w:webHidden/>
          </w:rPr>
          <w:fldChar w:fldCharType="separate"/>
        </w:r>
        <w:r>
          <w:rPr>
            <w:webHidden/>
          </w:rPr>
          <w:t>27</w:t>
        </w:r>
        <w:r>
          <w:rPr>
            <w:webHidden/>
          </w:rPr>
          <w:fldChar w:fldCharType="end"/>
        </w:r>
      </w:hyperlink>
    </w:p>
    <w:p w14:paraId="7D34EF5F" w14:textId="085AA33B" w:rsidR="00AE74AA" w:rsidRDefault="00AE74AA">
      <w:pPr>
        <w:pStyle w:val="TOC4"/>
        <w:rPr>
          <w:rFonts w:eastAsiaTheme="minorEastAsia"/>
          <w:smallCaps w:val="0"/>
          <w:kern w:val="2"/>
          <w:sz w:val="24"/>
          <w:szCs w:val="24"/>
          <w:lang w:val="en-US" w:eastAsia="en-US" w:bidi="ar-SA"/>
          <w14:ligatures w14:val="standardContextual"/>
        </w:rPr>
      </w:pPr>
      <w:hyperlink w:anchor="_Toc182412289" w:history="1">
        <w:r w:rsidRPr="00D25928">
          <w:rPr>
            <w:rStyle w:val="Hyperlink"/>
          </w:rPr>
          <w:t>Automation</w:t>
        </w:r>
        <w:r>
          <w:rPr>
            <w:webHidden/>
          </w:rPr>
          <w:tab/>
        </w:r>
        <w:r>
          <w:rPr>
            <w:webHidden/>
          </w:rPr>
          <w:fldChar w:fldCharType="begin"/>
        </w:r>
        <w:r>
          <w:rPr>
            <w:webHidden/>
          </w:rPr>
          <w:instrText xml:space="preserve"> PAGEREF _Toc182412289 \h </w:instrText>
        </w:r>
        <w:r>
          <w:rPr>
            <w:webHidden/>
          </w:rPr>
        </w:r>
        <w:r>
          <w:rPr>
            <w:webHidden/>
          </w:rPr>
          <w:fldChar w:fldCharType="separate"/>
        </w:r>
        <w:r>
          <w:rPr>
            <w:webHidden/>
          </w:rPr>
          <w:t>27</w:t>
        </w:r>
        <w:r>
          <w:rPr>
            <w:webHidden/>
          </w:rPr>
          <w:fldChar w:fldCharType="end"/>
        </w:r>
      </w:hyperlink>
    </w:p>
    <w:p w14:paraId="72D01C00" w14:textId="432E42AD" w:rsidR="00AE74AA" w:rsidRDefault="00AE74AA">
      <w:pPr>
        <w:pStyle w:val="TOC4"/>
        <w:rPr>
          <w:rFonts w:eastAsiaTheme="minorEastAsia"/>
          <w:smallCaps w:val="0"/>
          <w:kern w:val="2"/>
          <w:sz w:val="24"/>
          <w:szCs w:val="24"/>
          <w:lang w:val="en-US" w:eastAsia="en-US" w:bidi="ar-SA"/>
          <w14:ligatures w14:val="standardContextual"/>
        </w:rPr>
      </w:pPr>
      <w:hyperlink w:anchor="_Toc182412290" w:history="1">
        <w:r w:rsidRPr="00D25928">
          <w:rPr>
            <w:rStyle w:val="Hyperlink"/>
          </w:rPr>
          <w:t>Azure Backup</w:t>
        </w:r>
        <w:r>
          <w:rPr>
            <w:webHidden/>
          </w:rPr>
          <w:tab/>
        </w:r>
        <w:r>
          <w:rPr>
            <w:webHidden/>
          </w:rPr>
          <w:fldChar w:fldCharType="begin"/>
        </w:r>
        <w:r>
          <w:rPr>
            <w:webHidden/>
          </w:rPr>
          <w:instrText xml:space="preserve"> PAGEREF _Toc182412290 \h </w:instrText>
        </w:r>
        <w:r>
          <w:rPr>
            <w:webHidden/>
          </w:rPr>
        </w:r>
        <w:r>
          <w:rPr>
            <w:webHidden/>
          </w:rPr>
          <w:fldChar w:fldCharType="separate"/>
        </w:r>
        <w:r>
          <w:rPr>
            <w:webHidden/>
          </w:rPr>
          <w:t>28</w:t>
        </w:r>
        <w:r>
          <w:rPr>
            <w:webHidden/>
          </w:rPr>
          <w:fldChar w:fldCharType="end"/>
        </w:r>
      </w:hyperlink>
    </w:p>
    <w:p w14:paraId="34CF1C05" w14:textId="44BEDE50" w:rsidR="00AE74AA" w:rsidRDefault="00AE74AA">
      <w:pPr>
        <w:pStyle w:val="TOC4"/>
        <w:rPr>
          <w:rFonts w:eastAsiaTheme="minorEastAsia"/>
          <w:smallCaps w:val="0"/>
          <w:kern w:val="2"/>
          <w:sz w:val="24"/>
          <w:szCs w:val="24"/>
          <w:lang w:val="en-US" w:eastAsia="en-US" w:bidi="ar-SA"/>
          <w14:ligatures w14:val="standardContextual"/>
        </w:rPr>
      </w:pPr>
      <w:hyperlink w:anchor="_Toc182412291" w:history="1">
        <w:r w:rsidRPr="00D25928">
          <w:rPr>
            <w:rStyle w:val="Hyperlink"/>
          </w:rPr>
          <w:t>Azure Bastion</w:t>
        </w:r>
        <w:r>
          <w:rPr>
            <w:webHidden/>
          </w:rPr>
          <w:tab/>
        </w:r>
        <w:r>
          <w:rPr>
            <w:webHidden/>
          </w:rPr>
          <w:fldChar w:fldCharType="begin"/>
        </w:r>
        <w:r>
          <w:rPr>
            <w:webHidden/>
          </w:rPr>
          <w:instrText xml:space="preserve"> PAGEREF _Toc182412291 \h </w:instrText>
        </w:r>
        <w:r>
          <w:rPr>
            <w:webHidden/>
          </w:rPr>
        </w:r>
        <w:r>
          <w:rPr>
            <w:webHidden/>
          </w:rPr>
          <w:fldChar w:fldCharType="separate"/>
        </w:r>
        <w:r>
          <w:rPr>
            <w:webHidden/>
          </w:rPr>
          <w:t>29</w:t>
        </w:r>
        <w:r>
          <w:rPr>
            <w:webHidden/>
          </w:rPr>
          <w:fldChar w:fldCharType="end"/>
        </w:r>
      </w:hyperlink>
    </w:p>
    <w:p w14:paraId="0872B493" w14:textId="44E48075" w:rsidR="00AE74AA" w:rsidRDefault="00AE74AA">
      <w:pPr>
        <w:pStyle w:val="TOC4"/>
        <w:rPr>
          <w:rFonts w:eastAsiaTheme="minorEastAsia"/>
          <w:smallCaps w:val="0"/>
          <w:kern w:val="2"/>
          <w:sz w:val="24"/>
          <w:szCs w:val="24"/>
          <w:lang w:val="en-US" w:eastAsia="en-US" w:bidi="ar-SA"/>
          <w14:ligatures w14:val="standardContextual"/>
        </w:rPr>
      </w:pPr>
      <w:hyperlink w:anchor="_Toc182412292" w:history="1">
        <w:r w:rsidRPr="00D25928">
          <w:rPr>
            <w:rStyle w:val="Hyperlink"/>
          </w:rPr>
          <w:t>Batch</w:t>
        </w:r>
        <w:r>
          <w:rPr>
            <w:webHidden/>
          </w:rPr>
          <w:tab/>
        </w:r>
        <w:r>
          <w:rPr>
            <w:webHidden/>
          </w:rPr>
          <w:fldChar w:fldCharType="begin"/>
        </w:r>
        <w:r>
          <w:rPr>
            <w:webHidden/>
          </w:rPr>
          <w:instrText xml:space="preserve"> PAGEREF _Toc182412292 \h </w:instrText>
        </w:r>
        <w:r>
          <w:rPr>
            <w:webHidden/>
          </w:rPr>
        </w:r>
        <w:r>
          <w:rPr>
            <w:webHidden/>
          </w:rPr>
          <w:fldChar w:fldCharType="separate"/>
        </w:r>
        <w:r>
          <w:rPr>
            <w:webHidden/>
          </w:rPr>
          <w:t>29</w:t>
        </w:r>
        <w:r>
          <w:rPr>
            <w:webHidden/>
          </w:rPr>
          <w:fldChar w:fldCharType="end"/>
        </w:r>
      </w:hyperlink>
    </w:p>
    <w:p w14:paraId="33862D31" w14:textId="541042F0" w:rsidR="00AE74AA" w:rsidRDefault="00AE74AA">
      <w:pPr>
        <w:pStyle w:val="TOC4"/>
        <w:rPr>
          <w:rFonts w:eastAsiaTheme="minorEastAsia"/>
          <w:smallCaps w:val="0"/>
          <w:kern w:val="2"/>
          <w:sz w:val="24"/>
          <w:szCs w:val="24"/>
          <w:lang w:val="en-US" w:eastAsia="en-US" w:bidi="ar-SA"/>
          <w14:ligatures w14:val="standardContextual"/>
        </w:rPr>
      </w:pPr>
      <w:hyperlink w:anchor="_Toc182412293" w:history="1">
        <w:r w:rsidRPr="00D25928">
          <w:rPr>
            <w:rStyle w:val="Hyperlink"/>
          </w:rPr>
          <w:t>BizTalk Services</w:t>
        </w:r>
        <w:r>
          <w:rPr>
            <w:webHidden/>
          </w:rPr>
          <w:tab/>
        </w:r>
        <w:r>
          <w:rPr>
            <w:webHidden/>
          </w:rPr>
          <w:fldChar w:fldCharType="begin"/>
        </w:r>
        <w:r>
          <w:rPr>
            <w:webHidden/>
          </w:rPr>
          <w:instrText xml:space="preserve"> PAGEREF _Toc182412293 \h </w:instrText>
        </w:r>
        <w:r>
          <w:rPr>
            <w:webHidden/>
          </w:rPr>
        </w:r>
        <w:r>
          <w:rPr>
            <w:webHidden/>
          </w:rPr>
          <w:fldChar w:fldCharType="separate"/>
        </w:r>
        <w:r>
          <w:rPr>
            <w:webHidden/>
          </w:rPr>
          <w:t>29</w:t>
        </w:r>
        <w:r>
          <w:rPr>
            <w:webHidden/>
          </w:rPr>
          <w:fldChar w:fldCharType="end"/>
        </w:r>
      </w:hyperlink>
    </w:p>
    <w:p w14:paraId="3D8076B6" w14:textId="5D36262B" w:rsidR="00AE74AA" w:rsidRDefault="00AE74AA">
      <w:pPr>
        <w:pStyle w:val="TOC4"/>
        <w:rPr>
          <w:rFonts w:eastAsiaTheme="minorEastAsia"/>
          <w:smallCaps w:val="0"/>
          <w:kern w:val="2"/>
          <w:sz w:val="24"/>
          <w:szCs w:val="24"/>
          <w:lang w:val="en-US" w:eastAsia="en-US" w:bidi="ar-SA"/>
          <w14:ligatures w14:val="standardContextual"/>
        </w:rPr>
      </w:pPr>
      <w:hyperlink w:anchor="_Toc182412294" w:history="1">
        <w:r w:rsidRPr="00D25928">
          <w:rPr>
            <w:rStyle w:val="Hyperlink"/>
          </w:rPr>
          <w:t>Azure Bot Service</w:t>
        </w:r>
        <w:r>
          <w:rPr>
            <w:webHidden/>
          </w:rPr>
          <w:tab/>
        </w:r>
        <w:r>
          <w:rPr>
            <w:webHidden/>
          </w:rPr>
          <w:fldChar w:fldCharType="begin"/>
        </w:r>
        <w:r>
          <w:rPr>
            <w:webHidden/>
          </w:rPr>
          <w:instrText xml:space="preserve"> PAGEREF _Toc182412294 \h </w:instrText>
        </w:r>
        <w:r>
          <w:rPr>
            <w:webHidden/>
          </w:rPr>
        </w:r>
        <w:r>
          <w:rPr>
            <w:webHidden/>
          </w:rPr>
          <w:fldChar w:fldCharType="separate"/>
        </w:r>
        <w:r>
          <w:rPr>
            <w:webHidden/>
          </w:rPr>
          <w:t>30</w:t>
        </w:r>
        <w:r>
          <w:rPr>
            <w:webHidden/>
          </w:rPr>
          <w:fldChar w:fldCharType="end"/>
        </w:r>
      </w:hyperlink>
    </w:p>
    <w:p w14:paraId="0456E9A8" w14:textId="27FCA879" w:rsidR="00AE74AA" w:rsidRDefault="00AE74AA">
      <w:pPr>
        <w:pStyle w:val="TOC4"/>
        <w:rPr>
          <w:rFonts w:eastAsiaTheme="minorEastAsia"/>
          <w:smallCaps w:val="0"/>
          <w:kern w:val="2"/>
          <w:sz w:val="24"/>
          <w:szCs w:val="24"/>
          <w:lang w:val="en-US" w:eastAsia="en-US" w:bidi="ar-SA"/>
          <w14:ligatures w14:val="standardContextual"/>
        </w:rPr>
      </w:pPr>
      <w:hyperlink w:anchor="_Toc182412295" w:history="1">
        <w:r w:rsidRPr="00D25928">
          <w:rPr>
            <w:rStyle w:val="Hyperlink"/>
          </w:rPr>
          <w:t>Azure Cache for Redis</w:t>
        </w:r>
        <w:r>
          <w:rPr>
            <w:webHidden/>
          </w:rPr>
          <w:tab/>
        </w:r>
        <w:r>
          <w:rPr>
            <w:webHidden/>
          </w:rPr>
          <w:fldChar w:fldCharType="begin"/>
        </w:r>
        <w:r>
          <w:rPr>
            <w:webHidden/>
          </w:rPr>
          <w:instrText xml:space="preserve"> PAGEREF _Toc182412295 \h </w:instrText>
        </w:r>
        <w:r>
          <w:rPr>
            <w:webHidden/>
          </w:rPr>
        </w:r>
        <w:r>
          <w:rPr>
            <w:webHidden/>
          </w:rPr>
          <w:fldChar w:fldCharType="separate"/>
        </w:r>
        <w:r>
          <w:rPr>
            <w:webHidden/>
          </w:rPr>
          <w:t>30</w:t>
        </w:r>
        <w:r>
          <w:rPr>
            <w:webHidden/>
          </w:rPr>
          <w:fldChar w:fldCharType="end"/>
        </w:r>
      </w:hyperlink>
    </w:p>
    <w:p w14:paraId="154E74BA" w14:textId="50F7F7EF" w:rsidR="00AE74AA" w:rsidRDefault="00AE74AA">
      <w:pPr>
        <w:pStyle w:val="TOC4"/>
        <w:rPr>
          <w:rFonts w:eastAsiaTheme="minorEastAsia"/>
          <w:smallCaps w:val="0"/>
          <w:kern w:val="2"/>
          <w:sz w:val="24"/>
          <w:szCs w:val="24"/>
          <w:lang w:val="en-US" w:eastAsia="en-US" w:bidi="ar-SA"/>
          <w14:ligatures w14:val="standardContextual"/>
        </w:rPr>
      </w:pPr>
      <w:hyperlink w:anchor="_Toc182412296" w:history="1">
        <w:r w:rsidRPr="00D25928">
          <w:rPr>
            <w:rStyle w:val="Hyperlink"/>
          </w:rPr>
          <w:t>Azure Chaos Studio</w:t>
        </w:r>
        <w:r>
          <w:rPr>
            <w:webHidden/>
          </w:rPr>
          <w:tab/>
        </w:r>
        <w:r>
          <w:rPr>
            <w:webHidden/>
          </w:rPr>
          <w:fldChar w:fldCharType="begin"/>
        </w:r>
        <w:r>
          <w:rPr>
            <w:webHidden/>
          </w:rPr>
          <w:instrText xml:space="preserve"> PAGEREF _Toc182412296 \h </w:instrText>
        </w:r>
        <w:r>
          <w:rPr>
            <w:webHidden/>
          </w:rPr>
        </w:r>
        <w:r>
          <w:rPr>
            <w:webHidden/>
          </w:rPr>
          <w:fldChar w:fldCharType="separate"/>
        </w:r>
        <w:r>
          <w:rPr>
            <w:webHidden/>
          </w:rPr>
          <w:t>31</w:t>
        </w:r>
        <w:r>
          <w:rPr>
            <w:webHidden/>
          </w:rPr>
          <w:fldChar w:fldCharType="end"/>
        </w:r>
      </w:hyperlink>
    </w:p>
    <w:p w14:paraId="7DE0BADD" w14:textId="43D2CFD8" w:rsidR="00AE74AA" w:rsidRDefault="00AE74AA">
      <w:pPr>
        <w:pStyle w:val="TOC4"/>
        <w:rPr>
          <w:rFonts w:eastAsiaTheme="minorEastAsia"/>
          <w:smallCaps w:val="0"/>
          <w:kern w:val="2"/>
          <w:sz w:val="24"/>
          <w:szCs w:val="24"/>
          <w:lang w:val="en-US" w:eastAsia="en-US" w:bidi="ar-SA"/>
          <w14:ligatures w14:val="standardContextual"/>
        </w:rPr>
      </w:pPr>
      <w:hyperlink w:anchor="_Toc182412297" w:history="1">
        <w:r w:rsidRPr="00D25928">
          <w:rPr>
            <w:rStyle w:val="Hyperlink"/>
          </w:rPr>
          <w:t>Cloud Services</w:t>
        </w:r>
        <w:r>
          <w:rPr>
            <w:webHidden/>
          </w:rPr>
          <w:tab/>
        </w:r>
        <w:r>
          <w:rPr>
            <w:webHidden/>
          </w:rPr>
          <w:fldChar w:fldCharType="begin"/>
        </w:r>
        <w:r>
          <w:rPr>
            <w:webHidden/>
          </w:rPr>
          <w:instrText xml:space="preserve"> PAGEREF _Toc182412297 \h </w:instrText>
        </w:r>
        <w:r>
          <w:rPr>
            <w:webHidden/>
          </w:rPr>
        </w:r>
        <w:r>
          <w:rPr>
            <w:webHidden/>
          </w:rPr>
          <w:fldChar w:fldCharType="separate"/>
        </w:r>
        <w:r>
          <w:rPr>
            <w:webHidden/>
          </w:rPr>
          <w:t>32</w:t>
        </w:r>
        <w:r>
          <w:rPr>
            <w:webHidden/>
          </w:rPr>
          <w:fldChar w:fldCharType="end"/>
        </w:r>
      </w:hyperlink>
    </w:p>
    <w:p w14:paraId="316DB270" w14:textId="72141C45" w:rsidR="00AE74AA" w:rsidRDefault="00AE74AA">
      <w:pPr>
        <w:pStyle w:val="TOC4"/>
        <w:rPr>
          <w:rFonts w:eastAsiaTheme="minorEastAsia"/>
          <w:smallCaps w:val="0"/>
          <w:kern w:val="2"/>
          <w:sz w:val="24"/>
          <w:szCs w:val="24"/>
          <w:lang w:val="en-US" w:eastAsia="en-US" w:bidi="ar-SA"/>
          <w14:ligatures w14:val="standardContextual"/>
        </w:rPr>
      </w:pPr>
      <w:hyperlink w:anchor="_Toc182412298" w:history="1">
        <w:r w:rsidRPr="00D25928">
          <w:rPr>
            <w:rStyle w:val="Hyperlink"/>
          </w:rPr>
          <w:t>Azure AI Search</w:t>
        </w:r>
        <w:r>
          <w:rPr>
            <w:webHidden/>
          </w:rPr>
          <w:tab/>
        </w:r>
        <w:r>
          <w:rPr>
            <w:webHidden/>
          </w:rPr>
          <w:fldChar w:fldCharType="begin"/>
        </w:r>
        <w:r>
          <w:rPr>
            <w:webHidden/>
          </w:rPr>
          <w:instrText xml:space="preserve"> PAGEREF _Toc182412298 \h </w:instrText>
        </w:r>
        <w:r>
          <w:rPr>
            <w:webHidden/>
          </w:rPr>
        </w:r>
        <w:r>
          <w:rPr>
            <w:webHidden/>
          </w:rPr>
          <w:fldChar w:fldCharType="separate"/>
        </w:r>
        <w:r>
          <w:rPr>
            <w:webHidden/>
          </w:rPr>
          <w:t>32</w:t>
        </w:r>
        <w:r>
          <w:rPr>
            <w:webHidden/>
          </w:rPr>
          <w:fldChar w:fldCharType="end"/>
        </w:r>
      </w:hyperlink>
    </w:p>
    <w:p w14:paraId="586339CB" w14:textId="198022E0" w:rsidR="00AE74AA" w:rsidRDefault="00AE74AA">
      <w:pPr>
        <w:pStyle w:val="TOC4"/>
        <w:rPr>
          <w:rFonts w:eastAsiaTheme="minorEastAsia"/>
          <w:smallCaps w:val="0"/>
          <w:kern w:val="2"/>
          <w:sz w:val="24"/>
          <w:szCs w:val="24"/>
          <w:lang w:val="en-US" w:eastAsia="en-US" w:bidi="ar-SA"/>
          <w14:ligatures w14:val="standardContextual"/>
        </w:rPr>
      </w:pPr>
      <w:hyperlink w:anchor="_Toc182412299" w:history="1">
        <w:r w:rsidRPr="00D25928">
          <w:rPr>
            <w:rStyle w:val="Hyperlink"/>
          </w:rPr>
          <w:t>Azure Cognitive Services</w:t>
        </w:r>
        <w:r>
          <w:rPr>
            <w:webHidden/>
          </w:rPr>
          <w:tab/>
        </w:r>
        <w:r>
          <w:rPr>
            <w:webHidden/>
          </w:rPr>
          <w:fldChar w:fldCharType="begin"/>
        </w:r>
        <w:r>
          <w:rPr>
            <w:webHidden/>
          </w:rPr>
          <w:instrText xml:space="preserve"> PAGEREF _Toc182412299 \h </w:instrText>
        </w:r>
        <w:r>
          <w:rPr>
            <w:webHidden/>
          </w:rPr>
        </w:r>
        <w:r>
          <w:rPr>
            <w:webHidden/>
          </w:rPr>
          <w:fldChar w:fldCharType="separate"/>
        </w:r>
        <w:r>
          <w:rPr>
            <w:webHidden/>
          </w:rPr>
          <w:t>33</w:t>
        </w:r>
        <w:r>
          <w:rPr>
            <w:webHidden/>
          </w:rPr>
          <w:fldChar w:fldCharType="end"/>
        </w:r>
      </w:hyperlink>
    </w:p>
    <w:p w14:paraId="71AD090B" w14:textId="598E8E22" w:rsidR="00AE74AA" w:rsidRDefault="00AE74AA">
      <w:pPr>
        <w:pStyle w:val="TOC4"/>
        <w:rPr>
          <w:rFonts w:eastAsiaTheme="minorEastAsia"/>
          <w:smallCaps w:val="0"/>
          <w:kern w:val="2"/>
          <w:sz w:val="24"/>
          <w:szCs w:val="24"/>
          <w:lang w:val="en-US" w:eastAsia="en-US" w:bidi="ar-SA"/>
          <w14:ligatures w14:val="standardContextual"/>
        </w:rPr>
      </w:pPr>
      <w:hyperlink w:anchor="_Toc182412300" w:history="1">
        <w:r w:rsidRPr="00D25928">
          <w:rPr>
            <w:rStyle w:val="Hyperlink"/>
          </w:rPr>
          <w:t>Azure Communication Gateway</w:t>
        </w:r>
        <w:r>
          <w:rPr>
            <w:webHidden/>
          </w:rPr>
          <w:tab/>
        </w:r>
        <w:r>
          <w:rPr>
            <w:webHidden/>
          </w:rPr>
          <w:fldChar w:fldCharType="begin"/>
        </w:r>
        <w:r>
          <w:rPr>
            <w:webHidden/>
          </w:rPr>
          <w:instrText xml:space="preserve"> PAGEREF _Toc182412300 \h </w:instrText>
        </w:r>
        <w:r>
          <w:rPr>
            <w:webHidden/>
          </w:rPr>
        </w:r>
        <w:r>
          <w:rPr>
            <w:webHidden/>
          </w:rPr>
          <w:fldChar w:fldCharType="separate"/>
        </w:r>
        <w:r>
          <w:rPr>
            <w:webHidden/>
          </w:rPr>
          <w:t>33</w:t>
        </w:r>
        <w:r>
          <w:rPr>
            <w:webHidden/>
          </w:rPr>
          <w:fldChar w:fldCharType="end"/>
        </w:r>
      </w:hyperlink>
    </w:p>
    <w:p w14:paraId="1640E535" w14:textId="30A339C6" w:rsidR="00AE74AA" w:rsidRDefault="00AE74AA">
      <w:pPr>
        <w:pStyle w:val="TOC4"/>
        <w:rPr>
          <w:rFonts w:eastAsiaTheme="minorEastAsia"/>
          <w:smallCaps w:val="0"/>
          <w:kern w:val="2"/>
          <w:sz w:val="24"/>
          <w:szCs w:val="24"/>
          <w:lang w:val="en-US" w:eastAsia="en-US" w:bidi="ar-SA"/>
          <w14:ligatures w14:val="standardContextual"/>
        </w:rPr>
      </w:pPr>
      <w:hyperlink w:anchor="_Toc182412301" w:history="1">
        <w:r w:rsidRPr="00D25928">
          <w:rPr>
            <w:rStyle w:val="Hyperlink"/>
          </w:rPr>
          <w:t>Azure Communication Services</w:t>
        </w:r>
        <w:r>
          <w:rPr>
            <w:webHidden/>
          </w:rPr>
          <w:tab/>
        </w:r>
        <w:r>
          <w:rPr>
            <w:webHidden/>
          </w:rPr>
          <w:fldChar w:fldCharType="begin"/>
        </w:r>
        <w:r>
          <w:rPr>
            <w:webHidden/>
          </w:rPr>
          <w:instrText xml:space="preserve"> PAGEREF _Toc182412301 \h </w:instrText>
        </w:r>
        <w:r>
          <w:rPr>
            <w:webHidden/>
          </w:rPr>
        </w:r>
        <w:r>
          <w:rPr>
            <w:webHidden/>
          </w:rPr>
          <w:fldChar w:fldCharType="separate"/>
        </w:r>
        <w:r>
          <w:rPr>
            <w:webHidden/>
          </w:rPr>
          <w:t>34</w:t>
        </w:r>
        <w:r>
          <w:rPr>
            <w:webHidden/>
          </w:rPr>
          <w:fldChar w:fldCharType="end"/>
        </w:r>
      </w:hyperlink>
    </w:p>
    <w:p w14:paraId="52A5DF9F" w14:textId="075F149D" w:rsidR="00AE74AA" w:rsidRDefault="00AE74AA">
      <w:pPr>
        <w:pStyle w:val="TOC4"/>
        <w:rPr>
          <w:rFonts w:eastAsiaTheme="minorEastAsia"/>
          <w:smallCaps w:val="0"/>
          <w:kern w:val="2"/>
          <w:sz w:val="24"/>
          <w:szCs w:val="24"/>
          <w:lang w:val="en-US" w:eastAsia="en-US" w:bidi="ar-SA"/>
          <w14:ligatures w14:val="standardContextual"/>
        </w:rPr>
      </w:pPr>
      <w:hyperlink w:anchor="_Toc182412302" w:history="1">
        <w:r w:rsidRPr="00D25928">
          <w:rPr>
            <w:rStyle w:val="Hyperlink"/>
          </w:rPr>
          <w:t>Azure Confidential Ledger</w:t>
        </w:r>
        <w:r>
          <w:rPr>
            <w:webHidden/>
          </w:rPr>
          <w:tab/>
        </w:r>
        <w:r>
          <w:rPr>
            <w:webHidden/>
          </w:rPr>
          <w:fldChar w:fldCharType="begin"/>
        </w:r>
        <w:r>
          <w:rPr>
            <w:webHidden/>
          </w:rPr>
          <w:instrText xml:space="preserve"> PAGEREF _Toc182412302 \h </w:instrText>
        </w:r>
        <w:r>
          <w:rPr>
            <w:webHidden/>
          </w:rPr>
        </w:r>
        <w:r>
          <w:rPr>
            <w:webHidden/>
          </w:rPr>
          <w:fldChar w:fldCharType="separate"/>
        </w:r>
        <w:r>
          <w:rPr>
            <w:webHidden/>
          </w:rPr>
          <w:t>34</w:t>
        </w:r>
        <w:r>
          <w:rPr>
            <w:webHidden/>
          </w:rPr>
          <w:fldChar w:fldCharType="end"/>
        </w:r>
      </w:hyperlink>
    </w:p>
    <w:p w14:paraId="4080A789" w14:textId="41235FE3" w:rsidR="00AE74AA" w:rsidRDefault="00AE74AA">
      <w:pPr>
        <w:pStyle w:val="TOC4"/>
        <w:rPr>
          <w:rFonts w:eastAsiaTheme="minorEastAsia"/>
          <w:smallCaps w:val="0"/>
          <w:kern w:val="2"/>
          <w:sz w:val="24"/>
          <w:szCs w:val="24"/>
          <w:lang w:val="en-US" w:eastAsia="en-US" w:bidi="ar-SA"/>
          <w14:ligatures w14:val="standardContextual"/>
        </w:rPr>
      </w:pPr>
      <w:hyperlink w:anchor="_Toc182412303" w:history="1">
        <w:r w:rsidRPr="00D25928">
          <w:rPr>
            <w:rStyle w:val="Hyperlink"/>
          </w:rPr>
          <w:t>Azure Container-appar</w:t>
        </w:r>
        <w:r>
          <w:rPr>
            <w:webHidden/>
          </w:rPr>
          <w:tab/>
        </w:r>
        <w:r>
          <w:rPr>
            <w:webHidden/>
          </w:rPr>
          <w:fldChar w:fldCharType="begin"/>
        </w:r>
        <w:r>
          <w:rPr>
            <w:webHidden/>
          </w:rPr>
          <w:instrText xml:space="preserve"> PAGEREF _Toc182412303 \h </w:instrText>
        </w:r>
        <w:r>
          <w:rPr>
            <w:webHidden/>
          </w:rPr>
        </w:r>
        <w:r>
          <w:rPr>
            <w:webHidden/>
          </w:rPr>
          <w:fldChar w:fldCharType="separate"/>
        </w:r>
        <w:r>
          <w:rPr>
            <w:webHidden/>
          </w:rPr>
          <w:t>34</w:t>
        </w:r>
        <w:r>
          <w:rPr>
            <w:webHidden/>
          </w:rPr>
          <w:fldChar w:fldCharType="end"/>
        </w:r>
      </w:hyperlink>
    </w:p>
    <w:p w14:paraId="22A80545" w14:textId="6325C5AB" w:rsidR="00AE74AA" w:rsidRDefault="00AE74AA">
      <w:pPr>
        <w:pStyle w:val="TOC4"/>
        <w:rPr>
          <w:rFonts w:eastAsiaTheme="minorEastAsia"/>
          <w:smallCaps w:val="0"/>
          <w:kern w:val="2"/>
          <w:sz w:val="24"/>
          <w:szCs w:val="24"/>
          <w:lang w:val="en-US" w:eastAsia="en-US" w:bidi="ar-SA"/>
          <w14:ligatures w14:val="standardContextual"/>
        </w:rPr>
      </w:pPr>
      <w:hyperlink w:anchor="_Toc182412304" w:history="1">
        <w:r w:rsidRPr="00D25928">
          <w:rPr>
            <w:rStyle w:val="Hyperlink"/>
          </w:rPr>
          <w:t>Azure Container-instanser</w:t>
        </w:r>
        <w:r>
          <w:rPr>
            <w:webHidden/>
          </w:rPr>
          <w:tab/>
        </w:r>
        <w:r>
          <w:rPr>
            <w:webHidden/>
          </w:rPr>
          <w:fldChar w:fldCharType="begin"/>
        </w:r>
        <w:r>
          <w:rPr>
            <w:webHidden/>
          </w:rPr>
          <w:instrText xml:space="preserve"> PAGEREF _Toc182412304 \h </w:instrText>
        </w:r>
        <w:r>
          <w:rPr>
            <w:webHidden/>
          </w:rPr>
        </w:r>
        <w:r>
          <w:rPr>
            <w:webHidden/>
          </w:rPr>
          <w:fldChar w:fldCharType="separate"/>
        </w:r>
        <w:r>
          <w:rPr>
            <w:webHidden/>
          </w:rPr>
          <w:t>35</w:t>
        </w:r>
        <w:r>
          <w:rPr>
            <w:webHidden/>
          </w:rPr>
          <w:fldChar w:fldCharType="end"/>
        </w:r>
      </w:hyperlink>
    </w:p>
    <w:p w14:paraId="22DEDB05" w14:textId="23902FCF" w:rsidR="00AE74AA" w:rsidRDefault="00AE74AA">
      <w:pPr>
        <w:pStyle w:val="TOC4"/>
        <w:rPr>
          <w:rFonts w:eastAsiaTheme="minorEastAsia"/>
          <w:smallCaps w:val="0"/>
          <w:kern w:val="2"/>
          <w:sz w:val="24"/>
          <w:szCs w:val="24"/>
          <w:lang w:val="en-US" w:eastAsia="en-US" w:bidi="ar-SA"/>
          <w14:ligatures w14:val="standardContextual"/>
        </w:rPr>
      </w:pPr>
      <w:hyperlink w:anchor="_Toc182412305" w:history="1">
        <w:r w:rsidRPr="00D25928">
          <w:rPr>
            <w:rStyle w:val="Hyperlink"/>
          </w:rPr>
          <w:t>Azure-containerregister</w:t>
        </w:r>
        <w:r>
          <w:rPr>
            <w:webHidden/>
          </w:rPr>
          <w:tab/>
        </w:r>
        <w:r>
          <w:rPr>
            <w:webHidden/>
          </w:rPr>
          <w:fldChar w:fldCharType="begin"/>
        </w:r>
        <w:r>
          <w:rPr>
            <w:webHidden/>
          </w:rPr>
          <w:instrText xml:space="preserve"> PAGEREF _Toc182412305 \h </w:instrText>
        </w:r>
        <w:r>
          <w:rPr>
            <w:webHidden/>
          </w:rPr>
        </w:r>
        <w:r>
          <w:rPr>
            <w:webHidden/>
          </w:rPr>
          <w:fldChar w:fldCharType="separate"/>
        </w:r>
        <w:r>
          <w:rPr>
            <w:webHidden/>
          </w:rPr>
          <w:t>35</w:t>
        </w:r>
        <w:r>
          <w:rPr>
            <w:webHidden/>
          </w:rPr>
          <w:fldChar w:fldCharType="end"/>
        </w:r>
      </w:hyperlink>
    </w:p>
    <w:p w14:paraId="5A851612" w14:textId="0CA9047E" w:rsidR="00AE74AA" w:rsidRDefault="00AE74AA">
      <w:pPr>
        <w:pStyle w:val="TOC4"/>
        <w:rPr>
          <w:rFonts w:eastAsiaTheme="minorEastAsia"/>
          <w:smallCaps w:val="0"/>
          <w:kern w:val="2"/>
          <w:sz w:val="24"/>
          <w:szCs w:val="24"/>
          <w:lang w:val="en-US" w:eastAsia="en-US" w:bidi="ar-SA"/>
          <w14:ligatures w14:val="standardContextual"/>
        </w:rPr>
      </w:pPr>
      <w:hyperlink w:anchor="_Toc182412306" w:history="1">
        <w:r w:rsidRPr="00D25928">
          <w:rPr>
            <w:rStyle w:val="Hyperlink"/>
          </w:rPr>
          <w:t>Content Delivery Network (CDN)</w:t>
        </w:r>
        <w:r>
          <w:rPr>
            <w:webHidden/>
          </w:rPr>
          <w:tab/>
        </w:r>
        <w:r>
          <w:rPr>
            <w:webHidden/>
          </w:rPr>
          <w:fldChar w:fldCharType="begin"/>
        </w:r>
        <w:r>
          <w:rPr>
            <w:webHidden/>
          </w:rPr>
          <w:instrText xml:space="preserve"> PAGEREF _Toc182412306 \h </w:instrText>
        </w:r>
        <w:r>
          <w:rPr>
            <w:webHidden/>
          </w:rPr>
        </w:r>
        <w:r>
          <w:rPr>
            <w:webHidden/>
          </w:rPr>
          <w:fldChar w:fldCharType="separate"/>
        </w:r>
        <w:r>
          <w:rPr>
            <w:webHidden/>
          </w:rPr>
          <w:t>36</w:t>
        </w:r>
        <w:r>
          <w:rPr>
            <w:webHidden/>
          </w:rPr>
          <w:fldChar w:fldCharType="end"/>
        </w:r>
      </w:hyperlink>
    </w:p>
    <w:p w14:paraId="3EACA6C7" w14:textId="2E1C15FB" w:rsidR="00AE74AA" w:rsidRDefault="00AE74AA">
      <w:pPr>
        <w:pStyle w:val="TOC4"/>
        <w:rPr>
          <w:rFonts w:eastAsiaTheme="minorEastAsia"/>
          <w:smallCaps w:val="0"/>
          <w:kern w:val="2"/>
          <w:sz w:val="24"/>
          <w:szCs w:val="24"/>
          <w:lang w:val="en-US" w:eastAsia="en-US" w:bidi="ar-SA"/>
          <w14:ligatures w14:val="standardContextual"/>
        </w:rPr>
      </w:pPr>
      <w:hyperlink w:anchor="_Toc182412307" w:history="1">
        <w:r w:rsidRPr="00D25928">
          <w:rPr>
            <w:rStyle w:val="Hyperlink"/>
          </w:rPr>
          <w:t>Azure Cosmos DB</w:t>
        </w:r>
        <w:r>
          <w:rPr>
            <w:webHidden/>
          </w:rPr>
          <w:tab/>
        </w:r>
        <w:r>
          <w:rPr>
            <w:webHidden/>
          </w:rPr>
          <w:fldChar w:fldCharType="begin"/>
        </w:r>
        <w:r>
          <w:rPr>
            <w:webHidden/>
          </w:rPr>
          <w:instrText xml:space="preserve"> PAGEREF _Toc182412307 \h </w:instrText>
        </w:r>
        <w:r>
          <w:rPr>
            <w:webHidden/>
          </w:rPr>
        </w:r>
        <w:r>
          <w:rPr>
            <w:webHidden/>
          </w:rPr>
          <w:fldChar w:fldCharType="separate"/>
        </w:r>
        <w:r>
          <w:rPr>
            <w:webHidden/>
          </w:rPr>
          <w:t>36</w:t>
        </w:r>
        <w:r>
          <w:rPr>
            <w:webHidden/>
          </w:rPr>
          <w:fldChar w:fldCharType="end"/>
        </w:r>
      </w:hyperlink>
    </w:p>
    <w:p w14:paraId="0086EBE6" w14:textId="7E899FD1" w:rsidR="00AE74AA" w:rsidRDefault="00AE74AA">
      <w:pPr>
        <w:pStyle w:val="TOC4"/>
        <w:rPr>
          <w:rFonts w:eastAsiaTheme="minorEastAsia"/>
          <w:smallCaps w:val="0"/>
          <w:kern w:val="2"/>
          <w:sz w:val="24"/>
          <w:szCs w:val="24"/>
          <w:lang w:val="en-US" w:eastAsia="en-US" w:bidi="ar-SA"/>
          <w14:ligatures w14:val="standardContextual"/>
        </w:rPr>
      </w:pPr>
      <w:hyperlink w:anchor="_Toc182412308" w:history="1">
        <w:r w:rsidRPr="00D25928">
          <w:rPr>
            <w:rStyle w:val="Hyperlink"/>
          </w:rPr>
          <w:t>Datakatalog</w:t>
        </w:r>
        <w:r>
          <w:rPr>
            <w:webHidden/>
          </w:rPr>
          <w:tab/>
        </w:r>
        <w:r>
          <w:rPr>
            <w:webHidden/>
          </w:rPr>
          <w:fldChar w:fldCharType="begin"/>
        </w:r>
        <w:r>
          <w:rPr>
            <w:webHidden/>
          </w:rPr>
          <w:instrText xml:space="preserve"> PAGEREF _Toc182412308 \h </w:instrText>
        </w:r>
        <w:r>
          <w:rPr>
            <w:webHidden/>
          </w:rPr>
        </w:r>
        <w:r>
          <w:rPr>
            <w:webHidden/>
          </w:rPr>
          <w:fldChar w:fldCharType="separate"/>
        </w:r>
        <w:r>
          <w:rPr>
            <w:webHidden/>
          </w:rPr>
          <w:t>40</w:t>
        </w:r>
        <w:r>
          <w:rPr>
            <w:webHidden/>
          </w:rPr>
          <w:fldChar w:fldCharType="end"/>
        </w:r>
      </w:hyperlink>
    </w:p>
    <w:p w14:paraId="53149498" w14:textId="2E5E6CFE" w:rsidR="00AE74AA" w:rsidRDefault="00AE74AA">
      <w:pPr>
        <w:pStyle w:val="TOC4"/>
        <w:rPr>
          <w:rFonts w:eastAsiaTheme="minorEastAsia"/>
          <w:smallCaps w:val="0"/>
          <w:kern w:val="2"/>
          <w:sz w:val="24"/>
          <w:szCs w:val="24"/>
          <w:lang w:val="en-US" w:eastAsia="en-US" w:bidi="ar-SA"/>
          <w14:ligatures w14:val="standardContextual"/>
        </w:rPr>
      </w:pPr>
      <w:hyperlink w:anchor="_Toc182412309" w:history="1">
        <w:r w:rsidRPr="00D25928">
          <w:rPr>
            <w:rStyle w:val="Hyperlink"/>
          </w:rPr>
          <w:t>Azure Data Explorer (Kusto)</w:t>
        </w:r>
        <w:r>
          <w:rPr>
            <w:webHidden/>
          </w:rPr>
          <w:tab/>
        </w:r>
        <w:r>
          <w:rPr>
            <w:webHidden/>
          </w:rPr>
          <w:fldChar w:fldCharType="begin"/>
        </w:r>
        <w:r>
          <w:rPr>
            <w:webHidden/>
          </w:rPr>
          <w:instrText xml:space="preserve"> PAGEREF _Toc182412309 \h </w:instrText>
        </w:r>
        <w:r>
          <w:rPr>
            <w:webHidden/>
          </w:rPr>
        </w:r>
        <w:r>
          <w:rPr>
            <w:webHidden/>
          </w:rPr>
          <w:fldChar w:fldCharType="separate"/>
        </w:r>
        <w:r>
          <w:rPr>
            <w:webHidden/>
          </w:rPr>
          <w:t>41</w:t>
        </w:r>
        <w:r>
          <w:rPr>
            <w:webHidden/>
          </w:rPr>
          <w:fldChar w:fldCharType="end"/>
        </w:r>
      </w:hyperlink>
    </w:p>
    <w:p w14:paraId="57957458" w14:textId="292718DA" w:rsidR="00AE74AA" w:rsidRDefault="00AE74AA">
      <w:pPr>
        <w:pStyle w:val="TOC4"/>
        <w:rPr>
          <w:rFonts w:eastAsiaTheme="minorEastAsia"/>
          <w:smallCaps w:val="0"/>
          <w:kern w:val="2"/>
          <w:sz w:val="24"/>
          <w:szCs w:val="24"/>
          <w:lang w:val="en-US" w:eastAsia="en-US" w:bidi="ar-SA"/>
          <w14:ligatures w14:val="standardContextual"/>
        </w:rPr>
      </w:pPr>
      <w:hyperlink w:anchor="_Toc182412310" w:history="1">
        <w:r w:rsidRPr="00D25928">
          <w:rPr>
            <w:rStyle w:val="Hyperlink"/>
          </w:rPr>
          <w:t>Azure Data Factory</w:t>
        </w:r>
        <w:r>
          <w:rPr>
            <w:webHidden/>
          </w:rPr>
          <w:tab/>
        </w:r>
        <w:r>
          <w:rPr>
            <w:webHidden/>
          </w:rPr>
          <w:fldChar w:fldCharType="begin"/>
        </w:r>
        <w:r>
          <w:rPr>
            <w:webHidden/>
          </w:rPr>
          <w:instrText xml:space="preserve"> PAGEREF _Toc182412310 \h </w:instrText>
        </w:r>
        <w:r>
          <w:rPr>
            <w:webHidden/>
          </w:rPr>
        </w:r>
        <w:r>
          <w:rPr>
            <w:webHidden/>
          </w:rPr>
          <w:fldChar w:fldCharType="separate"/>
        </w:r>
        <w:r>
          <w:rPr>
            <w:webHidden/>
          </w:rPr>
          <w:t>41</w:t>
        </w:r>
        <w:r>
          <w:rPr>
            <w:webHidden/>
          </w:rPr>
          <w:fldChar w:fldCharType="end"/>
        </w:r>
      </w:hyperlink>
    </w:p>
    <w:p w14:paraId="1B9D3335" w14:textId="417CBFB4" w:rsidR="00AE74AA" w:rsidRDefault="00AE74AA">
      <w:pPr>
        <w:pStyle w:val="TOC4"/>
        <w:rPr>
          <w:rFonts w:eastAsiaTheme="minorEastAsia"/>
          <w:smallCaps w:val="0"/>
          <w:kern w:val="2"/>
          <w:sz w:val="24"/>
          <w:szCs w:val="24"/>
          <w:lang w:val="en-US" w:eastAsia="en-US" w:bidi="ar-SA"/>
          <w14:ligatures w14:val="standardContextual"/>
        </w:rPr>
      </w:pPr>
      <w:hyperlink w:anchor="_Toc182412311" w:history="1">
        <w:r w:rsidRPr="00D25928">
          <w:rPr>
            <w:rStyle w:val="Hyperlink"/>
          </w:rPr>
          <w:t>Data Lake Analytics</w:t>
        </w:r>
        <w:r>
          <w:rPr>
            <w:webHidden/>
          </w:rPr>
          <w:tab/>
        </w:r>
        <w:r>
          <w:rPr>
            <w:webHidden/>
          </w:rPr>
          <w:fldChar w:fldCharType="begin"/>
        </w:r>
        <w:r>
          <w:rPr>
            <w:webHidden/>
          </w:rPr>
          <w:instrText xml:space="preserve"> PAGEREF _Toc182412311 \h </w:instrText>
        </w:r>
        <w:r>
          <w:rPr>
            <w:webHidden/>
          </w:rPr>
        </w:r>
        <w:r>
          <w:rPr>
            <w:webHidden/>
          </w:rPr>
          <w:fldChar w:fldCharType="separate"/>
        </w:r>
        <w:r>
          <w:rPr>
            <w:webHidden/>
          </w:rPr>
          <w:t>42</w:t>
        </w:r>
        <w:r>
          <w:rPr>
            <w:webHidden/>
          </w:rPr>
          <w:fldChar w:fldCharType="end"/>
        </w:r>
      </w:hyperlink>
    </w:p>
    <w:p w14:paraId="78C2268E" w14:textId="554583FA" w:rsidR="00AE74AA" w:rsidRDefault="00AE74AA">
      <w:pPr>
        <w:pStyle w:val="TOC4"/>
        <w:rPr>
          <w:rFonts w:eastAsiaTheme="minorEastAsia"/>
          <w:smallCaps w:val="0"/>
          <w:kern w:val="2"/>
          <w:sz w:val="24"/>
          <w:szCs w:val="24"/>
          <w:lang w:val="en-US" w:eastAsia="en-US" w:bidi="ar-SA"/>
          <w14:ligatures w14:val="standardContextual"/>
        </w:rPr>
      </w:pPr>
      <w:hyperlink w:anchor="_Toc182412312" w:history="1">
        <w:r w:rsidRPr="00D25928">
          <w:rPr>
            <w:rStyle w:val="Hyperlink"/>
          </w:rPr>
          <w:t>Data Lake Storage Gen1</w:t>
        </w:r>
        <w:r>
          <w:rPr>
            <w:webHidden/>
          </w:rPr>
          <w:tab/>
        </w:r>
        <w:r>
          <w:rPr>
            <w:webHidden/>
          </w:rPr>
          <w:fldChar w:fldCharType="begin"/>
        </w:r>
        <w:r>
          <w:rPr>
            <w:webHidden/>
          </w:rPr>
          <w:instrText xml:space="preserve"> PAGEREF _Toc182412312 \h </w:instrText>
        </w:r>
        <w:r>
          <w:rPr>
            <w:webHidden/>
          </w:rPr>
        </w:r>
        <w:r>
          <w:rPr>
            <w:webHidden/>
          </w:rPr>
          <w:fldChar w:fldCharType="separate"/>
        </w:r>
        <w:r>
          <w:rPr>
            <w:webHidden/>
          </w:rPr>
          <w:t>42</w:t>
        </w:r>
        <w:r>
          <w:rPr>
            <w:webHidden/>
          </w:rPr>
          <w:fldChar w:fldCharType="end"/>
        </w:r>
      </w:hyperlink>
    </w:p>
    <w:p w14:paraId="4B4E1F87" w14:textId="599F0370" w:rsidR="00AE74AA" w:rsidRDefault="00AE74AA">
      <w:pPr>
        <w:pStyle w:val="TOC4"/>
        <w:rPr>
          <w:rFonts w:eastAsiaTheme="minorEastAsia"/>
          <w:smallCaps w:val="0"/>
          <w:kern w:val="2"/>
          <w:sz w:val="24"/>
          <w:szCs w:val="24"/>
          <w:lang w:val="en-US" w:eastAsia="en-US" w:bidi="ar-SA"/>
          <w14:ligatures w14:val="standardContextual"/>
        </w:rPr>
      </w:pPr>
      <w:hyperlink w:anchor="_Toc182412313" w:history="1">
        <w:r w:rsidRPr="00D25928">
          <w:rPr>
            <w:rStyle w:val="Hyperlink"/>
          </w:rPr>
          <w:t>Azure Database for MariaDB</w:t>
        </w:r>
        <w:r>
          <w:rPr>
            <w:webHidden/>
          </w:rPr>
          <w:tab/>
        </w:r>
        <w:r>
          <w:rPr>
            <w:webHidden/>
          </w:rPr>
          <w:fldChar w:fldCharType="begin"/>
        </w:r>
        <w:r>
          <w:rPr>
            <w:webHidden/>
          </w:rPr>
          <w:instrText xml:space="preserve"> PAGEREF _Toc182412313 \h </w:instrText>
        </w:r>
        <w:r>
          <w:rPr>
            <w:webHidden/>
          </w:rPr>
        </w:r>
        <w:r>
          <w:rPr>
            <w:webHidden/>
          </w:rPr>
          <w:fldChar w:fldCharType="separate"/>
        </w:r>
        <w:r>
          <w:rPr>
            <w:webHidden/>
          </w:rPr>
          <w:t>43</w:t>
        </w:r>
        <w:r>
          <w:rPr>
            <w:webHidden/>
          </w:rPr>
          <w:fldChar w:fldCharType="end"/>
        </w:r>
      </w:hyperlink>
    </w:p>
    <w:p w14:paraId="0F1C6752" w14:textId="61DE7320" w:rsidR="00AE74AA" w:rsidRDefault="00AE74AA">
      <w:pPr>
        <w:pStyle w:val="TOC4"/>
        <w:rPr>
          <w:rFonts w:eastAsiaTheme="minorEastAsia"/>
          <w:smallCaps w:val="0"/>
          <w:kern w:val="2"/>
          <w:sz w:val="24"/>
          <w:szCs w:val="24"/>
          <w:lang w:val="en-US" w:eastAsia="en-US" w:bidi="ar-SA"/>
          <w14:ligatures w14:val="standardContextual"/>
        </w:rPr>
      </w:pPr>
      <w:hyperlink w:anchor="_Toc182412314" w:history="1">
        <w:r w:rsidRPr="00D25928">
          <w:rPr>
            <w:rStyle w:val="Hyperlink"/>
          </w:rPr>
          <w:t>Azure Database for MySQL</w:t>
        </w:r>
        <w:r>
          <w:rPr>
            <w:webHidden/>
          </w:rPr>
          <w:tab/>
        </w:r>
        <w:r>
          <w:rPr>
            <w:webHidden/>
          </w:rPr>
          <w:fldChar w:fldCharType="begin"/>
        </w:r>
        <w:r>
          <w:rPr>
            <w:webHidden/>
          </w:rPr>
          <w:instrText xml:space="preserve"> PAGEREF _Toc182412314 \h </w:instrText>
        </w:r>
        <w:r>
          <w:rPr>
            <w:webHidden/>
          </w:rPr>
        </w:r>
        <w:r>
          <w:rPr>
            <w:webHidden/>
          </w:rPr>
          <w:fldChar w:fldCharType="separate"/>
        </w:r>
        <w:r>
          <w:rPr>
            <w:webHidden/>
          </w:rPr>
          <w:t>43</w:t>
        </w:r>
        <w:r>
          <w:rPr>
            <w:webHidden/>
          </w:rPr>
          <w:fldChar w:fldCharType="end"/>
        </w:r>
      </w:hyperlink>
    </w:p>
    <w:p w14:paraId="4FB47022" w14:textId="35657D83" w:rsidR="00AE74AA" w:rsidRDefault="00AE74AA">
      <w:pPr>
        <w:pStyle w:val="TOC4"/>
        <w:rPr>
          <w:rFonts w:eastAsiaTheme="minorEastAsia"/>
          <w:smallCaps w:val="0"/>
          <w:kern w:val="2"/>
          <w:sz w:val="24"/>
          <w:szCs w:val="24"/>
          <w:lang w:val="en-US" w:eastAsia="en-US" w:bidi="ar-SA"/>
          <w14:ligatures w14:val="standardContextual"/>
        </w:rPr>
      </w:pPr>
      <w:hyperlink w:anchor="_Toc182412315" w:history="1">
        <w:r w:rsidRPr="00D25928">
          <w:rPr>
            <w:rStyle w:val="Hyperlink"/>
          </w:rPr>
          <w:t>Azure Database for PostgreSQL</w:t>
        </w:r>
        <w:r>
          <w:rPr>
            <w:webHidden/>
          </w:rPr>
          <w:tab/>
        </w:r>
        <w:r>
          <w:rPr>
            <w:webHidden/>
          </w:rPr>
          <w:fldChar w:fldCharType="begin"/>
        </w:r>
        <w:r>
          <w:rPr>
            <w:webHidden/>
          </w:rPr>
          <w:instrText xml:space="preserve"> PAGEREF _Toc182412315 \h </w:instrText>
        </w:r>
        <w:r>
          <w:rPr>
            <w:webHidden/>
          </w:rPr>
        </w:r>
        <w:r>
          <w:rPr>
            <w:webHidden/>
          </w:rPr>
          <w:fldChar w:fldCharType="separate"/>
        </w:r>
        <w:r>
          <w:rPr>
            <w:webHidden/>
          </w:rPr>
          <w:t>44</w:t>
        </w:r>
        <w:r>
          <w:rPr>
            <w:webHidden/>
          </w:rPr>
          <w:fldChar w:fldCharType="end"/>
        </w:r>
      </w:hyperlink>
    </w:p>
    <w:p w14:paraId="583E9CCB" w14:textId="74F970FE" w:rsidR="00AE74AA" w:rsidRDefault="00AE74AA">
      <w:pPr>
        <w:pStyle w:val="TOC4"/>
        <w:rPr>
          <w:rFonts w:eastAsiaTheme="minorEastAsia"/>
          <w:smallCaps w:val="0"/>
          <w:kern w:val="2"/>
          <w:sz w:val="24"/>
          <w:szCs w:val="24"/>
          <w:lang w:val="en-US" w:eastAsia="en-US" w:bidi="ar-SA"/>
          <w14:ligatures w14:val="standardContextual"/>
        </w:rPr>
      </w:pPr>
      <w:hyperlink w:anchor="_Toc182412316" w:history="1">
        <w:r w:rsidRPr="00D25928">
          <w:rPr>
            <w:rStyle w:val="Hyperlink"/>
          </w:rPr>
          <w:t>Azure Databricks</w:t>
        </w:r>
        <w:r>
          <w:rPr>
            <w:webHidden/>
          </w:rPr>
          <w:tab/>
        </w:r>
        <w:r>
          <w:rPr>
            <w:webHidden/>
          </w:rPr>
          <w:fldChar w:fldCharType="begin"/>
        </w:r>
        <w:r>
          <w:rPr>
            <w:webHidden/>
          </w:rPr>
          <w:instrText xml:space="preserve"> PAGEREF _Toc182412316 \h </w:instrText>
        </w:r>
        <w:r>
          <w:rPr>
            <w:webHidden/>
          </w:rPr>
        </w:r>
        <w:r>
          <w:rPr>
            <w:webHidden/>
          </w:rPr>
          <w:fldChar w:fldCharType="separate"/>
        </w:r>
        <w:r>
          <w:rPr>
            <w:webHidden/>
          </w:rPr>
          <w:t>45</w:t>
        </w:r>
        <w:r>
          <w:rPr>
            <w:webHidden/>
          </w:rPr>
          <w:fldChar w:fldCharType="end"/>
        </w:r>
      </w:hyperlink>
    </w:p>
    <w:p w14:paraId="75120CC8" w14:textId="720D7C5C" w:rsidR="00AE74AA" w:rsidRDefault="00AE74AA">
      <w:pPr>
        <w:pStyle w:val="TOC4"/>
        <w:rPr>
          <w:rFonts w:eastAsiaTheme="minorEastAsia"/>
          <w:smallCaps w:val="0"/>
          <w:kern w:val="2"/>
          <w:sz w:val="24"/>
          <w:szCs w:val="24"/>
          <w:lang w:val="en-US" w:eastAsia="en-US" w:bidi="ar-SA"/>
          <w14:ligatures w14:val="standardContextual"/>
        </w:rPr>
      </w:pPr>
      <w:hyperlink w:anchor="_Toc182412317" w:history="1">
        <w:r w:rsidRPr="00D25928">
          <w:rPr>
            <w:rStyle w:val="Hyperlink"/>
          </w:rPr>
          <w:t>Microsoft Azure Data Manager for Energy</w:t>
        </w:r>
        <w:r>
          <w:rPr>
            <w:webHidden/>
          </w:rPr>
          <w:tab/>
        </w:r>
        <w:r>
          <w:rPr>
            <w:webHidden/>
          </w:rPr>
          <w:fldChar w:fldCharType="begin"/>
        </w:r>
        <w:r>
          <w:rPr>
            <w:webHidden/>
          </w:rPr>
          <w:instrText xml:space="preserve"> PAGEREF _Toc182412317 \h </w:instrText>
        </w:r>
        <w:r>
          <w:rPr>
            <w:webHidden/>
          </w:rPr>
        </w:r>
        <w:r>
          <w:rPr>
            <w:webHidden/>
          </w:rPr>
          <w:fldChar w:fldCharType="separate"/>
        </w:r>
        <w:r>
          <w:rPr>
            <w:webHidden/>
          </w:rPr>
          <w:t>46</w:t>
        </w:r>
        <w:r>
          <w:rPr>
            <w:webHidden/>
          </w:rPr>
          <w:fldChar w:fldCharType="end"/>
        </w:r>
      </w:hyperlink>
    </w:p>
    <w:p w14:paraId="50814A38" w14:textId="3D48A6D5" w:rsidR="00AE74AA" w:rsidRDefault="00AE74AA">
      <w:pPr>
        <w:pStyle w:val="TOC4"/>
        <w:rPr>
          <w:rFonts w:eastAsiaTheme="minorEastAsia"/>
          <w:smallCaps w:val="0"/>
          <w:kern w:val="2"/>
          <w:sz w:val="24"/>
          <w:szCs w:val="24"/>
          <w:lang w:val="en-US" w:eastAsia="en-US" w:bidi="ar-SA"/>
          <w14:ligatures w14:val="standardContextual"/>
        </w:rPr>
      </w:pPr>
      <w:hyperlink w:anchor="_Toc182412318" w:history="1">
        <w:r w:rsidRPr="00D25928">
          <w:rPr>
            <w:rStyle w:val="Hyperlink"/>
          </w:rPr>
          <w:t>Azure DDoS Protection</w:t>
        </w:r>
        <w:r>
          <w:rPr>
            <w:webHidden/>
          </w:rPr>
          <w:tab/>
        </w:r>
        <w:r>
          <w:rPr>
            <w:webHidden/>
          </w:rPr>
          <w:fldChar w:fldCharType="begin"/>
        </w:r>
        <w:r>
          <w:rPr>
            <w:webHidden/>
          </w:rPr>
          <w:instrText xml:space="preserve"> PAGEREF _Toc182412318 \h </w:instrText>
        </w:r>
        <w:r>
          <w:rPr>
            <w:webHidden/>
          </w:rPr>
        </w:r>
        <w:r>
          <w:rPr>
            <w:webHidden/>
          </w:rPr>
          <w:fldChar w:fldCharType="separate"/>
        </w:r>
        <w:r>
          <w:rPr>
            <w:webHidden/>
          </w:rPr>
          <w:t>46</w:t>
        </w:r>
        <w:r>
          <w:rPr>
            <w:webHidden/>
          </w:rPr>
          <w:fldChar w:fldCharType="end"/>
        </w:r>
      </w:hyperlink>
    </w:p>
    <w:p w14:paraId="0B092009" w14:textId="7F918C26" w:rsidR="00AE74AA" w:rsidRDefault="00AE74AA">
      <w:pPr>
        <w:pStyle w:val="TOC4"/>
        <w:rPr>
          <w:rFonts w:eastAsiaTheme="minorEastAsia"/>
          <w:smallCaps w:val="0"/>
          <w:kern w:val="2"/>
          <w:sz w:val="24"/>
          <w:szCs w:val="24"/>
          <w:lang w:val="en-US" w:eastAsia="en-US" w:bidi="ar-SA"/>
          <w14:ligatures w14:val="standardContextual"/>
        </w:rPr>
      </w:pPr>
      <w:hyperlink w:anchor="_Toc182412319" w:history="1">
        <w:r w:rsidRPr="00D25928">
          <w:rPr>
            <w:rStyle w:val="Hyperlink"/>
          </w:rPr>
          <w:t>Azure Defender</w:t>
        </w:r>
        <w:r>
          <w:rPr>
            <w:webHidden/>
          </w:rPr>
          <w:tab/>
        </w:r>
        <w:r>
          <w:rPr>
            <w:webHidden/>
          </w:rPr>
          <w:fldChar w:fldCharType="begin"/>
        </w:r>
        <w:r>
          <w:rPr>
            <w:webHidden/>
          </w:rPr>
          <w:instrText xml:space="preserve"> PAGEREF _Toc182412319 \h </w:instrText>
        </w:r>
        <w:r>
          <w:rPr>
            <w:webHidden/>
          </w:rPr>
        </w:r>
        <w:r>
          <w:rPr>
            <w:webHidden/>
          </w:rPr>
          <w:fldChar w:fldCharType="separate"/>
        </w:r>
        <w:r>
          <w:rPr>
            <w:webHidden/>
          </w:rPr>
          <w:t>46</w:t>
        </w:r>
        <w:r>
          <w:rPr>
            <w:webHidden/>
          </w:rPr>
          <w:fldChar w:fldCharType="end"/>
        </w:r>
      </w:hyperlink>
    </w:p>
    <w:p w14:paraId="781EBD00" w14:textId="6D5002F5" w:rsidR="00AE74AA" w:rsidRDefault="00AE74AA">
      <w:pPr>
        <w:pStyle w:val="TOC4"/>
        <w:rPr>
          <w:rFonts w:eastAsiaTheme="minorEastAsia"/>
          <w:smallCaps w:val="0"/>
          <w:kern w:val="2"/>
          <w:sz w:val="24"/>
          <w:szCs w:val="24"/>
          <w:lang w:val="en-US" w:eastAsia="en-US" w:bidi="ar-SA"/>
          <w14:ligatures w14:val="standardContextual"/>
        </w:rPr>
      </w:pPr>
      <w:hyperlink w:anchor="_Toc182412320" w:history="1">
        <w:r w:rsidRPr="00D25928">
          <w:rPr>
            <w:rStyle w:val="Hyperlink"/>
          </w:rPr>
          <w:t>Defender External Attack Surface Management</w:t>
        </w:r>
        <w:r>
          <w:rPr>
            <w:webHidden/>
          </w:rPr>
          <w:tab/>
        </w:r>
        <w:r>
          <w:rPr>
            <w:webHidden/>
          </w:rPr>
          <w:fldChar w:fldCharType="begin"/>
        </w:r>
        <w:r>
          <w:rPr>
            <w:webHidden/>
          </w:rPr>
          <w:instrText xml:space="preserve"> PAGEREF _Toc182412320 \h </w:instrText>
        </w:r>
        <w:r>
          <w:rPr>
            <w:webHidden/>
          </w:rPr>
        </w:r>
        <w:r>
          <w:rPr>
            <w:webHidden/>
          </w:rPr>
          <w:fldChar w:fldCharType="separate"/>
        </w:r>
        <w:r>
          <w:rPr>
            <w:webHidden/>
          </w:rPr>
          <w:t>47</w:t>
        </w:r>
        <w:r>
          <w:rPr>
            <w:webHidden/>
          </w:rPr>
          <w:fldChar w:fldCharType="end"/>
        </w:r>
      </w:hyperlink>
    </w:p>
    <w:p w14:paraId="4E45B0FF" w14:textId="1989C1E2" w:rsidR="00AE74AA" w:rsidRDefault="00AE74AA">
      <w:pPr>
        <w:pStyle w:val="TOC4"/>
        <w:rPr>
          <w:rFonts w:eastAsiaTheme="minorEastAsia"/>
          <w:smallCaps w:val="0"/>
          <w:kern w:val="2"/>
          <w:sz w:val="24"/>
          <w:szCs w:val="24"/>
          <w:lang w:val="en-US" w:eastAsia="en-US" w:bidi="ar-SA"/>
          <w14:ligatures w14:val="standardContextual"/>
        </w:rPr>
      </w:pPr>
      <w:hyperlink w:anchor="_Toc182412321" w:history="1">
        <w:r w:rsidRPr="00D25928">
          <w:rPr>
            <w:rStyle w:val="Hyperlink"/>
          </w:rPr>
          <w:t>Azure Dev Ops</w:t>
        </w:r>
        <w:r>
          <w:rPr>
            <w:webHidden/>
          </w:rPr>
          <w:tab/>
        </w:r>
        <w:r>
          <w:rPr>
            <w:webHidden/>
          </w:rPr>
          <w:fldChar w:fldCharType="begin"/>
        </w:r>
        <w:r>
          <w:rPr>
            <w:webHidden/>
          </w:rPr>
          <w:instrText xml:space="preserve"> PAGEREF _Toc182412321 \h </w:instrText>
        </w:r>
        <w:r>
          <w:rPr>
            <w:webHidden/>
          </w:rPr>
        </w:r>
        <w:r>
          <w:rPr>
            <w:webHidden/>
          </w:rPr>
          <w:fldChar w:fldCharType="separate"/>
        </w:r>
        <w:r>
          <w:rPr>
            <w:webHidden/>
          </w:rPr>
          <w:t>47</w:t>
        </w:r>
        <w:r>
          <w:rPr>
            <w:webHidden/>
          </w:rPr>
          <w:fldChar w:fldCharType="end"/>
        </w:r>
      </w:hyperlink>
    </w:p>
    <w:p w14:paraId="62A3F430" w14:textId="6B29F5B3" w:rsidR="00AE74AA" w:rsidRDefault="00AE74AA">
      <w:pPr>
        <w:pStyle w:val="TOC4"/>
        <w:rPr>
          <w:rFonts w:eastAsiaTheme="minorEastAsia"/>
          <w:smallCaps w:val="0"/>
          <w:kern w:val="2"/>
          <w:sz w:val="24"/>
          <w:szCs w:val="24"/>
          <w:lang w:val="en-US" w:eastAsia="en-US" w:bidi="ar-SA"/>
          <w14:ligatures w14:val="standardContextual"/>
        </w:rPr>
      </w:pPr>
      <w:hyperlink w:anchor="_Toc182412322" w:history="1">
        <w:r w:rsidRPr="00D25928">
          <w:rPr>
            <w:rStyle w:val="Hyperlink"/>
          </w:rPr>
          <w:t>Microsoft Dev Box</w:t>
        </w:r>
        <w:r>
          <w:rPr>
            <w:webHidden/>
          </w:rPr>
          <w:tab/>
        </w:r>
        <w:r>
          <w:rPr>
            <w:webHidden/>
          </w:rPr>
          <w:fldChar w:fldCharType="begin"/>
        </w:r>
        <w:r>
          <w:rPr>
            <w:webHidden/>
          </w:rPr>
          <w:instrText xml:space="preserve"> PAGEREF _Toc182412322 \h </w:instrText>
        </w:r>
        <w:r>
          <w:rPr>
            <w:webHidden/>
          </w:rPr>
        </w:r>
        <w:r>
          <w:rPr>
            <w:webHidden/>
          </w:rPr>
          <w:fldChar w:fldCharType="separate"/>
        </w:r>
        <w:r>
          <w:rPr>
            <w:webHidden/>
          </w:rPr>
          <w:t>48</w:t>
        </w:r>
        <w:r>
          <w:rPr>
            <w:webHidden/>
          </w:rPr>
          <w:fldChar w:fldCharType="end"/>
        </w:r>
      </w:hyperlink>
    </w:p>
    <w:p w14:paraId="46DBAF34" w14:textId="27A6FE44" w:rsidR="00AE74AA" w:rsidRDefault="00AE74AA">
      <w:pPr>
        <w:pStyle w:val="TOC4"/>
        <w:rPr>
          <w:rFonts w:eastAsiaTheme="minorEastAsia"/>
          <w:smallCaps w:val="0"/>
          <w:kern w:val="2"/>
          <w:sz w:val="24"/>
          <w:szCs w:val="24"/>
          <w:lang w:val="en-US" w:eastAsia="en-US" w:bidi="ar-SA"/>
          <w14:ligatures w14:val="standardContextual"/>
        </w:rPr>
      </w:pPr>
      <w:hyperlink w:anchor="_Toc182412323" w:history="1">
        <w:r w:rsidRPr="00D25928">
          <w:rPr>
            <w:rStyle w:val="Hyperlink"/>
          </w:rPr>
          <w:t>Azure Digital Twins</w:t>
        </w:r>
        <w:r>
          <w:rPr>
            <w:webHidden/>
          </w:rPr>
          <w:tab/>
        </w:r>
        <w:r>
          <w:rPr>
            <w:webHidden/>
          </w:rPr>
          <w:fldChar w:fldCharType="begin"/>
        </w:r>
        <w:r>
          <w:rPr>
            <w:webHidden/>
          </w:rPr>
          <w:instrText xml:space="preserve"> PAGEREF _Toc182412323 \h </w:instrText>
        </w:r>
        <w:r>
          <w:rPr>
            <w:webHidden/>
          </w:rPr>
        </w:r>
        <w:r>
          <w:rPr>
            <w:webHidden/>
          </w:rPr>
          <w:fldChar w:fldCharType="separate"/>
        </w:r>
        <w:r>
          <w:rPr>
            <w:webHidden/>
          </w:rPr>
          <w:t>48</w:t>
        </w:r>
        <w:r>
          <w:rPr>
            <w:webHidden/>
          </w:rPr>
          <w:fldChar w:fldCharType="end"/>
        </w:r>
      </w:hyperlink>
    </w:p>
    <w:p w14:paraId="74DD2897" w14:textId="5EC2E45A" w:rsidR="00AE74AA" w:rsidRDefault="00AE74AA">
      <w:pPr>
        <w:pStyle w:val="TOC4"/>
        <w:rPr>
          <w:rFonts w:eastAsiaTheme="minorEastAsia"/>
          <w:smallCaps w:val="0"/>
          <w:kern w:val="2"/>
          <w:sz w:val="24"/>
          <w:szCs w:val="24"/>
          <w:lang w:val="en-US" w:eastAsia="en-US" w:bidi="ar-SA"/>
          <w14:ligatures w14:val="standardContextual"/>
        </w:rPr>
      </w:pPr>
      <w:hyperlink w:anchor="_Toc182412324" w:history="1">
        <w:r w:rsidRPr="00D25928">
          <w:rPr>
            <w:rStyle w:val="Hyperlink"/>
          </w:rPr>
          <w:t>Azure DNS</w:t>
        </w:r>
        <w:r>
          <w:rPr>
            <w:webHidden/>
          </w:rPr>
          <w:tab/>
        </w:r>
        <w:r>
          <w:rPr>
            <w:webHidden/>
          </w:rPr>
          <w:fldChar w:fldCharType="begin"/>
        </w:r>
        <w:r>
          <w:rPr>
            <w:webHidden/>
          </w:rPr>
          <w:instrText xml:space="preserve"> PAGEREF _Toc182412324 \h </w:instrText>
        </w:r>
        <w:r>
          <w:rPr>
            <w:webHidden/>
          </w:rPr>
        </w:r>
        <w:r>
          <w:rPr>
            <w:webHidden/>
          </w:rPr>
          <w:fldChar w:fldCharType="separate"/>
        </w:r>
        <w:r>
          <w:rPr>
            <w:webHidden/>
          </w:rPr>
          <w:t>49</w:t>
        </w:r>
        <w:r>
          <w:rPr>
            <w:webHidden/>
          </w:rPr>
          <w:fldChar w:fldCharType="end"/>
        </w:r>
      </w:hyperlink>
    </w:p>
    <w:p w14:paraId="636B2CBA" w14:textId="08FD2B35" w:rsidR="00AE74AA" w:rsidRDefault="00AE74AA">
      <w:pPr>
        <w:pStyle w:val="TOC4"/>
        <w:rPr>
          <w:rFonts w:eastAsiaTheme="minorEastAsia"/>
          <w:smallCaps w:val="0"/>
          <w:kern w:val="2"/>
          <w:sz w:val="24"/>
          <w:szCs w:val="24"/>
          <w:lang w:val="en-US" w:eastAsia="en-US" w:bidi="ar-SA"/>
          <w14:ligatures w14:val="standardContextual"/>
        </w:rPr>
      </w:pPr>
      <w:hyperlink w:anchor="_Toc182412325" w:history="1">
        <w:r w:rsidRPr="00D25928">
          <w:rPr>
            <w:rStyle w:val="Hyperlink"/>
          </w:rPr>
          <w:t>Azure DNS Private Resolver</w:t>
        </w:r>
        <w:r>
          <w:rPr>
            <w:webHidden/>
          </w:rPr>
          <w:tab/>
        </w:r>
        <w:r>
          <w:rPr>
            <w:webHidden/>
          </w:rPr>
          <w:fldChar w:fldCharType="begin"/>
        </w:r>
        <w:r>
          <w:rPr>
            <w:webHidden/>
          </w:rPr>
          <w:instrText xml:space="preserve"> PAGEREF _Toc182412325 \h </w:instrText>
        </w:r>
        <w:r>
          <w:rPr>
            <w:webHidden/>
          </w:rPr>
        </w:r>
        <w:r>
          <w:rPr>
            <w:webHidden/>
          </w:rPr>
          <w:fldChar w:fldCharType="separate"/>
        </w:r>
        <w:r>
          <w:rPr>
            <w:webHidden/>
          </w:rPr>
          <w:t>49</w:t>
        </w:r>
        <w:r>
          <w:rPr>
            <w:webHidden/>
          </w:rPr>
          <w:fldChar w:fldCharType="end"/>
        </w:r>
      </w:hyperlink>
    </w:p>
    <w:p w14:paraId="219FCFC9" w14:textId="6A9466E8" w:rsidR="00AE74AA" w:rsidRDefault="00AE74AA">
      <w:pPr>
        <w:pStyle w:val="TOC4"/>
        <w:rPr>
          <w:rFonts w:eastAsiaTheme="minorEastAsia"/>
          <w:smallCaps w:val="0"/>
          <w:kern w:val="2"/>
          <w:sz w:val="24"/>
          <w:szCs w:val="24"/>
          <w:lang w:val="en-US" w:eastAsia="en-US" w:bidi="ar-SA"/>
          <w14:ligatures w14:val="standardContextual"/>
        </w:rPr>
      </w:pPr>
      <w:hyperlink w:anchor="_Toc182412326" w:history="1">
        <w:r w:rsidRPr="00D25928">
          <w:rPr>
            <w:rStyle w:val="Hyperlink"/>
          </w:rPr>
          <w:t>Elastic San-SLA</w:t>
        </w:r>
        <w:r>
          <w:rPr>
            <w:webHidden/>
          </w:rPr>
          <w:tab/>
        </w:r>
        <w:r>
          <w:rPr>
            <w:webHidden/>
          </w:rPr>
          <w:fldChar w:fldCharType="begin"/>
        </w:r>
        <w:r>
          <w:rPr>
            <w:webHidden/>
          </w:rPr>
          <w:instrText xml:space="preserve"> PAGEREF _Toc182412326 \h </w:instrText>
        </w:r>
        <w:r>
          <w:rPr>
            <w:webHidden/>
          </w:rPr>
        </w:r>
        <w:r>
          <w:rPr>
            <w:webHidden/>
          </w:rPr>
          <w:fldChar w:fldCharType="separate"/>
        </w:r>
        <w:r>
          <w:rPr>
            <w:webHidden/>
          </w:rPr>
          <w:t>50</w:t>
        </w:r>
        <w:r>
          <w:rPr>
            <w:webHidden/>
          </w:rPr>
          <w:fldChar w:fldCharType="end"/>
        </w:r>
      </w:hyperlink>
    </w:p>
    <w:p w14:paraId="0AF3214C" w14:textId="7A9990B3" w:rsidR="00AE74AA" w:rsidRDefault="00AE74AA">
      <w:pPr>
        <w:pStyle w:val="TOC4"/>
        <w:rPr>
          <w:rFonts w:eastAsiaTheme="minorEastAsia"/>
          <w:smallCaps w:val="0"/>
          <w:kern w:val="2"/>
          <w:sz w:val="24"/>
          <w:szCs w:val="24"/>
          <w:lang w:val="en-US" w:eastAsia="en-US" w:bidi="ar-SA"/>
          <w14:ligatures w14:val="standardContextual"/>
        </w:rPr>
      </w:pPr>
      <w:hyperlink w:anchor="_Toc182412327" w:history="1">
        <w:r w:rsidRPr="00D25928">
          <w:rPr>
            <w:rStyle w:val="Hyperlink"/>
          </w:rPr>
          <w:t>Event Grid</w:t>
        </w:r>
        <w:r>
          <w:rPr>
            <w:webHidden/>
          </w:rPr>
          <w:tab/>
        </w:r>
        <w:r>
          <w:rPr>
            <w:webHidden/>
          </w:rPr>
          <w:fldChar w:fldCharType="begin"/>
        </w:r>
        <w:r>
          <w:rPr>
            <w:webHidden/>
          </w:rPr>
          <w:instrText xml:space="preserve"> PAGEREF _Toc182412327 \h </w:instrText>
        </w:r>
        <w:r>
          <w:rPr>
            <w:webHidden/>
          </w:rPr>
        </w:r>
        <w:r>
          <w:rPr>
            <w:webHidden/>
          </w:rPr>
          <w:fldChar w:fldCharType="separate"/>
        </w:r>
        <w:r>
          <w:rPr>
            <w:webHidden/>
          </w:rPr>
          <w:t>50</w:t>
        </w:r>
        <w:r>
          <w:rPr>
            <w:webHidden/>
          </w:rPr>
          <w:fldChar w:fldCharType="end"/>
        </w:r>
      </w:hyperlink>
    </w:p>
    <w:p w14:paraId="2C511AD5" w14:textId="6CC3AE82" w:rsidR="00AE74AA" w:rsidRDefault="00AE74AA">
      <w:pPr>
        <w:pStyle w:val="TOC4"/>
        <w:rPr>
          <w:rFonts w:eastAsiaTheme="minorEastAsia"/>
          <w:smallCaps w:val="0"/>
          <w:kern w:val="2"/>
          <w:sz w:val="24"/>
          <w:szCs w:val="24"/>
          <w:lang w:val="en-US" w:eastAsia="en-US" w:bidi="ar-SA"/>
          <w14:ligatures w14:val="standardContextual"/>
        </w:rPr>
      </w:pPr>
      <w:hyperlink w:anchor="_Toc182412328" w:history="1">
        <w:r w:rsidRPr="00D25928">
          <w:rPr>
            <w:rStyle w:val="Hyperlink"/>
          </w:rPr>
          <w:t>Event Hubs</w:t>
        </w:r>
        <w:r>
          <w:rPr>
            <w:webHidden/>
          </w:rPr>
          <w:tab/>
        </w:r>
        <w:r>
          <w:rPr>
            <w:webHidden/>
          </w:rPr>
          <w:fldChar w:fldCharType="begin"/>
        </w:r>
        <w:r>
          <w:rPr>
            <w:webHidden/>
          </w:rPr>
          <w:instrText xml:space="preserve"> PAGEREF _Toc182412328 \h </w:instrText>
        </w:r>
        <w:r>
          <w:rPr>
            <w:webHidden/>
          </w:rPr>
        </w:r>
        <w:r>
          <w:rPr>
            <w:webHidden/>
          </w:rPr>
          <w:fldChar w:fldCharType="separate"/>
        </w:r>
        <w:r>
          <w:rPr>
            <w:webHidden/>
          </w:rPr>
          <w:t>51</w:t>
        </w:r>
        <w:r>
          <w:rPr>
            <w:webHidden/>
          </w:rPr>
          <w:fldChar w:fldCharType="end"/>
        </w:r>
      </w:hyperlink>
    </w:p>
    <w:p w14:paraId="3E7F1606" w14:textId="36FCB5AA" w:rsidR="00AE74AA" w:rsidRDefault="00AE74AA">
      <w:pPr>
        <w:pStyle w:val="TOC4"/>
        <w:rPr>
          <w:rFonts w:eastAsiaTheme="minorEastAsia"/>
          <w:smallCaps w:val="0"/>
          <w:kern w:val="2"/>
          <w:sz w:val="24"/>
          <w:szCs w:val="24"/>
          <w:lang w:val="en-US" w:eastAsia="en-US" w:bidi="ar-SA"/>
          <w14:ligatures w14:val="standardContextual"/>
        </w:rPr>
      </w:pPr>
      <w:hyperlink w:anchor="_Toc182412329" w:history="1">
        <w:r w:rsidRPr="00D25928">
          <w:rPr>
            <w:rStyle w:val="Hyperlink"/>
          </w:rPr>
          <w:t>Azure ExpressRoute</w:t>
        </w:r>
        <w:r>
          <w:rPr>
            <w:webHidden/>
          </w:rPr>
          <w:tab/>
        </w:r>
        <w:r>
          <w:rPr>
            <w:webHidden/>
          </w:rPr>
          <w:fldChar w:fldCharType="begin"/>
        </w:r>
        <w:r>
          <w:rPr>
            <w:webHidden/>
          </w:rPr>
          <w:instrText xml:space="preserve"> PAGEREF _Toc182412329 \h </w:instrText>
        </w:r>
        <w:r>
          <w:rPr>
            <w:webHidden/>
          </w:rPr>
        </w:r>
        <w:r>
          <w:rPr>
            <w:webHidden/>
          </w:rPr>
          <w:fldChar w:fldCharType="separate"/>
        </w:r>
        <w:r>
          <w:rPr>
            <w:webHidden/>
          </w:rPr>
          <w:t>52</w:t>
        </w:r>
        <w:r>
          <w:rPr>
            <w:webHidden/>
          </w:rPr>
          <w:fldChar w:fldCharType="end"/>
        </w:r>
      </w:hyperlink>
    </w:p>
    <w:p w14:paraId="2C7CCA4F" w14:textId="48D6CE91" w:rsidR="00AE74AA" w:rsidRDefault="00AE74AA">
      <w:pPr>
        <w:pStyle w:val="TOC4"/>
        <w:rPr>
          <w:rFonts w:eastAsiaTheme="minorEastAsia"/>
          <w:smallCaps w:val="0"/>
          <w:kern w:val="2"/>
          <w:sz w:val="24"/>
          <w:szCs w:val="24"/>
          <w:lang w:val="en-US" w:eastAsia="en-US" w:bidi="ar-SA"/>
          <w14:ligatures w14:val="standardContextual"/>
        </w:rPr>
      </w:pPr>
      <w:hyperlink w:anchor="_Toc182412330" w:history="1">
        <w:r w:rsidRPr="00D25928">
          <w:rPr>
            <w:rStyle w:val="Hyperlink"/>
          </w:rPr>
          <w:t>Azure ExpressRoute</w:t>
        </w:r>
        <w:r w:rsidRPr="00D25928">
          <w:rPr>
            <w:rStyle w:val="Hyperlink"/>
            <w:rFonts w:cstheme="majorHAnsi"/>
          </w:rPr>
          <w:t>-trafikinsamling</w:t>
        </w:r>
        <w:r>
          <w:rPr>
            <w:webHidden/>
          </w:rPr>
          <w:tab/>
        </w:r>
        <w:r>
          <w:rPr>
            <w:webHidden/>
          </w:rPr>
          <w:fldChar w:fldCharType="begin"/>
        </w:r>
        <w:r>
          <w:rPr>
            <w:webHidden/>
          </w:rPr>
          <w:instrText xml:space="preserve"> PAGEREF _Toc182412330 \h </w:instrText>
        </w:r>
        <w:r>
          <w:rPr>
            <w:webHidden/>
          </w:rPr>
        </w:r>
        <w:r>
          <w:rPr>
            <w:webHidden/>
          </w:rPr>
          <w:fldChar w:fldCharType="separate"/>
        </w:r>
        <w:r>
          <w:rPr>
            <w:webHidden/>
          </w:rPr>
          <w:t>52</w:t>
        </w:r>
        <w:r>
          <w:rPr>
            <w:webHidden/>
          </w:rPr>
          <w:fldChar w:fldCharType="end"/>
        </w:r>
      </w:hyperlink>
    </w:p>
    <w:p w14:paraId="4A6A0247" w14:textId="3467922E" w:rsidR="00AE74AA" w:rsidRDefault="00AE74AA">
      <w:pPr>
        <w:pStyle w:val="TOC4"/>
        <w:rPr>
          <w:rFonts w:eastAsiaTheme="minorEastAsia"/>
          <w:smallCaps w:val="0"/>
          <w:kern w:val="2"/>
          <w:sz w:val="24"/>
          <w:szCs w:val="24"/>
          <w:lang w:val="en-US" w:eastAsia="en-US" w:bidi="ar-SA"/>
          <w14:ligatures w14:val="standardContextual"/>
        </w:rPr>
      </w:pPr>
      <w:hyperlink w:anchor="_Toc182412331" w:history="1">
        <w:r w:rsidRPr="00D25928">
          <w:rPr>
            <w:rStyle w:val="Hyperlink"/>
          </w:rPr>
          <w:t xml:space="preserve">Azure-filer </w:t>
        </w:r>
        <w:r w:rsidRPr="00D25928">
          <w:rPr>
            <w:rStyle w:val="Hyperlink"/>
            <w:bdr w:val="none" w:sz="0" w:space="0" w:color="auto" w:frame="1"/>
          </w:rPr>
          <w:t>på premiumnivå</w:t>
        </w:r>
        <w:r>
          <w:rPr>
            <w:webHidden/>
          </w:rPr>
          <w:tab/>
        </w:r>
        <w:r>
          <w:rPr>
            <w:webHidden/>
          </w:rPr>
          <w:fldChar w:fldCharType="begin"/>
        </w:r>
        <w:r>
          <w:rPr>
            <w:webHidden/>
          </w:rPr>
          <w:instrText xml:space="preserve"> PAGEREF _Toc182412331 \h </w:instrText>
        </w:r>
        <w:r>
          <w:rPr>
            <w:webHidden/>
          </w:rPr>
        </w:r>
        <w:r>
          <w:rPr>
            <w:webHidden/>
          </w:rPr>
          <w:fldChar w:fldCharType="separate"/>
        </w:r>
        <w:r>
          <w:rPr>
            <w:webHidden/>
          </w:rPr>
          <w:t>53</w:t>
        </w:r>
        <w:r>
          <w:rPr>
            <w:webHidden/>
          </w:rPr>
          <w:fldChar w:fldCharType="end"/>
        </w:r>
      </w:hyperlink>
    </w:p>
    <w:p w14:paraId="5FE645DE" w14:textId="1BCF1DCF" w:rsidR="00AE74AA" w:rsidRDefault="00AE74AA">
      <w:pPr>
        <w:pStyle w:val="TOC4"/>
        <w:rPr>
          <w:rFonts w:eastAsiaTheme="minorEastAsia"/>
          <w:smallCaps w:val="0"/>
          <w:kern w:val="2"/>
          <w:sz w:val="24"/>
          <w:szCs w:val="24"/>
          <w:lang w:val="en-US" w:eastAsia="en-US" w:bidi="ar-SA"/>
          <w14:ligatures w14:val="standardContextual"/>
        </w:rPr>
      </w:pPr>
      <w:hyperlink w:anchor="_Toc182412332" w:history="1">
        <w:r w:rsidRPr="00D25928">
          <w:rPr>
            <w:rStyle w:val="Hyperlink"/>
          </w:rPr>
          <w:t>Azure Firewall</w:t>
        </w:r>
        <w:r>
          <w:rPr>
            <w:webHidden/>
          </w:rPr>
          <w:tab/>
        </w:r>
        <w:r>
          <w:rPr>
            <w:webHidden/>
          </w:rPr>
          <w:fldChar w:fldCharType="begin"/>
        </w:r>
        <w:r>
          <w:rPr>
            <w:webHidden/>
          </w:rPr>
          <w:instrText xml:space="preserve"> PAGEREF _Toc182412332 \h </w:instrText>
        </w:r>
        <w:r>
          <w:rPr>
            <w:webHidden/>
          </w:rPr>
        </w:r>
        <w:r>
          <w:rPr>
            <w:webHidden/>
          </w:rPr>
          <w:fldChar w:fldCharType="separate"/>
        </w:r>
        <w:r>
          <w:rPr>
            <w:webHidden/>
          </w:rPr>
          <w:t>53</w:t>
        </w:r>
        <w:r>
          <w:rPr>
            <w:webHidden/>
          </w:rPr>
          <w:fldChar w:fldCharType="end"/>
        </w:r>
      </w:hyperlink>
    </w:p>
    <w:p w14:paraId="20133AF4" w14:textId="72AF17FC" w:rsidR="00AE74AA" w:rsidRDefault="00AE74AA">
      <w:pPr>
        <w:pStyle w:val="TOC4"/>
        <w:rPr>
          <w:rFonts w:eastAsiaTheme="minorEastAsia"/>
          <w:smallCaps w:val="0"/>
          <w:kern w:val="2"/>
          <w:sz w:val="24"/>
          <w:szCs w:val="24"/>
          <w:lang w:val="en-US" w:eastAsia="en-US" w:bidi="ar-SA"/>
          <w14:ligatures w14:val="standardContextual"/>
        </w:rPr>
      </w:pPr>
      <w:hyperlink w:anchor="_Toc182412333" w:history="1">
        <w:r w:rsidRPr="00D25928">
          <w:rPr>
            <w:rStyle w:val="Hyperlink"/>
          </w:rPr>
          <w:t>Azure Fluid Relay</w:t>
        </w:r>
        <w:r>
          <w:rPr>
            <w:webHidden/>
          </w:rPr>
          <w:tab/>
        </w:r>
        <w:r>
          <w:rPr>
            <w:webHidden/>
          </w:rPr>
          <w:fldChar w:fldCharType="begin"/>
        </w:r>
        <w:r>
          <w:rPr>
            <w:webHidden/>
          </w:rPr>
          <w:instrText xml:space="preserve"> PAGEREF _Toc182412333 \h </w:instrText>
        </w:r>
        <w:r>
          <w:rPr>
            <w:webHidden/>
          </w:rPr>
        </w:r>
        <w:r>
          <w:rPr>
            <w:webHidden/>
          </w:rPr>
          <w:fldChar w:fldCharType="separate"/>
        </w:r>
        <w:r>
          <w:rPr>
            <w:webHidden/>
          </w:rPr>
          <w:t>54</w:t>
        </w:r>
        <w:r>
          <w:rPr>
            <w:webHidden/>
          </w:rPr>
          <w:fldChar w:fldCharType="end"/>
        </w:r>
      </w:hyperlink>
    </w:p>
    <w:p w14:paraId="1CC96C4C" w14:textId="1FC6B997" w:rsidR="00AE74AA" w:rsidRDefault="00AE74AA">
      <w:pPr>
        <w:pStyle w:val="TOC4"/>
        <w:rPr>
          <w:rFonts w:eastAsiaTheme="minorEastAsia"/>
          <w:smallCaps w:val="0"/>
          <w:kern w:val="2"/>
          <w:sz w:val="24"/>
          <w:szCs w:val="24"/>
          <w:lang w:val="en-US" w:eastAsia="en-US" w:bidi="ar-SA"/>
          <w14:ligatures w14:val="standardContextual"/>
        </w:rPr>
      </w:pPr>
      <w:hyperlink w:anchor="_Toc182412334" w:history="1">
        <w:r w:rsidRPr="00D25928">
          <w:rPr>
            <w:rStyle w:val="Hyperlink"/>
          </w:rPr>
          <w:t>Azure Front Door och Azure Front Door (classic)</w:t>
        </w:r>
        <w:r>
          <w:rPr>
            <w:webHidden/>
          </w:rPr>
          <w:tab/>
        </w:r>
        <w:r>
          <w:rPr>
            <w:webHidden/>
          </w:rPr>
          <w:fldChar w:fldCharType="begin"/>
        </w:r>
        <w:r>
          <w:rPr>
            <w:webHidden/>
          </w:rPr>
          <w:instrText xml:space="preserve"> PAGEREF _Toc182412334 \h </w:instrText>
        </w:r>
        <w:r>
          <w:rPr>
            <w:webHidden/>
          </w:rPr>
        </w:r>
        <w:r>
          <w:rPr>
            <w:webHidden/>
          </w:rPr>
          <w:fldChar w:fldCharType="separate"/>
        </w:r>
        <w:r>
          <w:rPr>
            <w:webHidden/>
          </w:rPr>
          <w:t>54</w:t>
        </w:r>
        <w:r>
          <w:rPr>
            <w:webHidden/>
          </w:rPr>
          <w:fldChar w:fldCharType="end"/>
        </w:r>
      </w:hyperlink>
    </w:p>
    <w:p w14:paraId="764C6849" w14:textId="6D2C218E" w:rsidR="00AE74AA" w:rsidRDefault="00AE74AA">
      <w:pPr>
        <w:pStyle w:val="TOC4"/>
        <w:rPr>
          <w:rFonts w:eastAsiaTheme="minorEastAsia"/>
          <w:smallCaps w:val="0"/>
          <w:kern w:val="2"/>
          <w:sz w:val="24"/>
          <w:szCs w:val="24"/>
          <w:lang w:val="en-US" w:eastAsia="en-US" w:bidi="ar-SA"/>
          <w14:ligatures w14:val="standardContextual"/>
        </w:rPr>
      </w:pPr>
      <w:hyperlink w:anchor="_Toc182412335" w:history="1">
        <w:r w:rsidRPr="00D25928">
          <w:rPr>
            <w:rStyle w:val="Hyperlink"/>
          </w:rPr>
          <w:t>Azure Functions</w:t>
        </w:r>
        <w:r>
          <w:rPr>
            <w:webHidden/>
          </w:rPr>
          <w:tab/>
        </w:r>
        <w:r>
          <w:rPr>
            <w:webHidden/>
          </w:rPr>
          <w:fldChar w:fldCharType="begin"/>
        </w:r>
        <w:r>
          <w:rPr>
            <w:webHidden/>
          </w:rPr>
          <w:instrText xml:space="preserve"> PAGEREF _Toc182412335 \h </w:instrText>
        </w:r>
        <w:r>
          <w:rPr>
            <w:webHidden/>
          </w:rPr>
        </w:r>
        <w:r>
          <w:rPr>
            <w:webHidden/>
          </w:rPr>
          <w:fldChar w:fldCharType="separate"/>
        </w:r>
        <w:r>
          <w:rPr>
            <w:webHidden/>
          </w:rPr>
          <w:t>55</w:t>
        </w:r>
        <w:r>
          <w:rPr>
            <w:webHidden/>
          </w:rPr>
          <w:fldChar w:fldCharType="end"/>
        </w:r>
      </w:hyperlink>
    </w:p>
    <w:p w14:paraId="6C49C010" w14:textId="3B5F041D" w:rsidR="00AE74AA" w:rsidRDefault="00AE74AA">
      <w:pPr>
        <w:pStyle w:val="TOC4"/>
        <w:rPr>
          <w:rFonts w:eastAsiaTheme="minorEastAsia"/>
          <w:smallCaps w:val="0"/>
          <w:kern w:val="2"/>
          <w:sz w:val="24"/>
          <w:szCs w:val="24"/>
          <w:lang w:val="en-US" w:eastAsia="en-US" w:bidi="ar-SA"/>
          <w14:ligatures w14:val="standardContextual"/>
        </w:rPr>
      </w:pPr>
      <w:hyperlink w:anchor="_Toc182412336" w:history="1">
        <w:r w:rsidRPr="00D25928">
          <w:rPr>
            <w:rStyle w:val="Hyperlink"/>
          </w:rPr>
          <w:t>HDInsight</w:t>
        </w:r>
        <w:r>
          <w:rPr>
            <w:webHidden/>
          </w:rPr>
          <w:tab/>
        </w:r>
        <w:r>
          <w:rPr>
            <w:webHidden/>
          </w:rPr>
          <w:fldChar w:fldCharType="begin"/>
        </w:r>
        <w:r>
          <w:rPr>
            <w:webHidden/>
          </w:rPr>
          <w:instrText xml:space="preserve"> PAGEREF _Toc182412336 \h </w:instrText>
        </w:r>
        <w:r>
          <w:rPr>
            <w:webHidden/>
          </w:rPr>
        </w:r>
        <w:r>
          <w:rPr>
            <w:webHidden/>
          </w:rPr>
          <w:fldChar w:fldCharType="separate"/>
        </w:r>
        <w:r>
          <w:rPr>
            <w:webHidden/>
          </w:rPr>
          <w:t>56</w:t>
        </w:r>
        <w:r>
          <w:rPr>
            <w:webHidden/>
          </w:rPr>
          <w:fldChar w:fldCharType="end"/>
        </w:r>
      </w:hyperlink>
    </w:p>
    <w:p w14:paraId="645A1647" w14:textId="6C3A2A2F" w:rsidR="00AE74AA" w:rsidRDefault="00AE74AA">
      <w:pPr>
        <w:pStyle w:val="TOC4"/>
        <w:rPr>
          <w:rFonts w:eastAsiaTheme="minorEastAsia"/>
          <w:smallCaps w:val="0"/>
          <w:kern w:val="2"/>
          <w:sz w:val="24"/>
          <w:szCs w:val="24"/>
          <w:lang w:val="en-US" w:eastAsia="en-US" w:bidi="ar-SA"/>
          <w14:ligatures w14:val="standardContextual"/>
        </w:rPr>
      </w:pPr>
      <w:hyperlink w:anchor="_Toc182412337" w:history="1">
        <w:r w:rsidRPr="00D25928">
          <w:rPr>
            <w:rStyle w:val="Hyperlink"/>
          </w:rPr>
          <w:t>Azure Health Data Services (med undantag för MedTech-tjänsten)</w:t>
        </w:r>
        <w:r>
          <w:rPr>
            <w:webHidden/>
          </w:rPr>
          <w:tab/>
        </w:r>
        <w:r>
          <w:rPr>
            <w:webHidden/>
          </w:rPr>
          <w:fldChar w:fldCharType="begin"/>
        </w:r>
        <w:r>
          <w:rPr>
            <w:webHidden/>
          </w:rPr>
          <w:instrText xml:space="preserve"> PAGEREF _Toc182412337 \h </w:instrText>
        </w:r>
        <w:r>
          <w:rPr>
            <w:webHidden/>
          </w:rPr>
        </w:r>
        <w:r>
          <w:rPr>
            <w:webHidden/>
          </w:rPr>
          <w:fldChar w:fldCharType="separate"/>
        </w:r>
        <w:r>
          <w:rPr>
            <w:webHidden/>
          </w:rPr>
          <w:t>56</w:t>
        </w:r>
        <w:r>
          <w:rPr>
            <w:webHidden/>
          </w:rPr>
          <w:fldChar w:fldCharType="end"/>
        </w:r>
      </w:hyperlink>
    </w:p>
    <w:p w14:paraId="6F15945B" w14:textId="0FAC1340" w:rsidR="00AE74AA" w:rsidRDefault="00AE74AA">
      <w:pPr>
        <w:pStyle w:val="TOC4"/>
        <w:rPr>
          <w:rFonts w:eastAsiaTheme="minorEastAsia"/>
          <w:smallCaps w:val="0"/>
          <w:kern w:val="2"/>
          <w:sz w:val="24"/>
          <w:szCs w:val="24"/>
          <w:lang w:val="en-US" w:eastAsia="en-US" w:bidi="ar-SA"/>
          <w14:ligatures w14:val="standardContextual"/>
        </w:rPr>
      </w:pPr>
      <w:hyperlink w:anchor="_Toc182412338" w:history="1">
        <w:r w:rsidRPr="00D25928">
          <w:rPr>
            <w:rStyle w:val="Hyperlink"/>
          </w:rPr>
          <w:t>Health Bot</w:t>
        </w:r>
        <w:r>
          <w:rPr>
            <w:webHidden/>
          </w:rPr>
          <w:tab/>
        </w:r>
        <w:r>
          <w:rPr>
            <w:webHidden/>
          </w:rPr>
          <w:fldChar w:fldCharType="begin"/>
        </w:r>
        <w:r>
          <w:rPr>
            <w:webHidden/>
          </w:rPr>
          <w:instrText xml:space="preserve"> PAGEREF _Toc182412338 \h </w:instrText>
        </w:r>
        <w:r>
          <w:rPr>
            <w:webHidden/>
          </w:rPr>
        </w:r>
        <w:r>
          <w:rPr>
            <w:webHidden/>
          </w:rPr>
          <w:fldChar w:fldCharType="separate"/>
        </w:r>
        <w:r>
          <w:rPr>
            <w:webHidden/>
          </w:rPr>
          <w:t>56</w:t>
        </w:r>
        <w:r>
          <w:rPr>
            <w:webHidden/>
          </w:rPr>
          <w:fldChar w:fldCharType="end"/>
        </w:r>
      </w:hyperlink>
    </w:p>
    <w:p w14:paraId="29E95CD9" w14:textId="40711614" w:rsidR="00AE74AA" w:rsidRDefault="00AE74AA">
      <w:pPr>
        <w:pStyle w:val="TOC4"/>
        <w:rPr>
          <w:rFonts w:eastAsiaTheme="minorEastAsia"/>
          <w:smallCaps w:val="0"/>
          <w:kern w:val="2"/>
          <w:sz w:val="24"/>
          <w:szCs w:val="24"/>
          <w:lang w:val="en-US" w:eastAsia="en-US" w:bidi="ar-SA"/>
          <w14:ligatures w14:val="standardContextual"/>
        </w:rPr>
      </w:pPr>
      <w:hyperlink w:anchor="_Toc182412339" w:history="1">
        <w:r w:rsidRPr="00D25928">
          <w:rPr>
            <w:rStyle w:val="Hyperlink"/>
          </w:rPr>
          <w:t>Azure Information Protection</w:t>
        </w:r>
        <w:r>
          <w:rPr>
            <w:webHidden/>
          </w:rPr>
          <w:tab/>
        </w:r>
        <w:r>
          <w:rPr>
            <w:webHidden/>
          </w:rPr>
          <w:fldChar w:fldCharType="begin"/>
        </w:r>
        <w:r>
          <w:rPr>
            <w:webHidden/>
          </w:rPr>
          <w:instrText xml:space="preserve"> PAGEREF _Toc182412339 \h </w:instrText>
        </w:r>
        <w:r>
          <w:rPr>
            <w:webHidden/>
          </w:rPr>
        </w:r>
        <w:r>
          <w:rPr>
            <w:webHidden/>
          </w:rPr>
          <w:fldChar w:fldCharType="separate"/>
        </w:r>
        <w:r>
          <w:rPr>
            <w:webHidden/>
          </w:rPr>
          <w:t>57</w:t>
        </w:r>
        <w:r>
          <w:rPr>
            <w:webHidden/>
          </w:rPr>
          <w:fldChar w:fldCharType="end"/>
        </w:r>
      </w:hyperlink>
    </w:p>
    <w:p w14:paraId="789BB8FC" w14:textId="319E8FCE" w:rsidR="00AE74AA" w:rsidRDefault="00AE74AA">
      <w:pPr>
        <w:pStyle w:val="TOC4"/>
        <w:rPr>
          <w:rFonts w:eastAsiaTheme="minorEastAsia"/>
          <w:smallCaps w:val="0"/>
          <w:kern w:val="2"/>
          <w:sz w:val="24"/>
          <w:szCs w:val="24"/>
          <w:lang w:val="en-US" w:eastAsia="en-US" w:bidi="ar-SA"/>
          <w14:ligatures w14:val="standardContextual"/>
        </w:rPr>
      </w:pPr>
      <w:hyperlink w:anchor="_Toc182412340" w:history="1">
        <w:r w:rsidRPr="00D25928">
          <w:rPr>
            <w:rStyle w:val="Hyperlink"/>
          </w:rPr>
          <w:t>Azure IoT Central</w:t>
        </w:r>
        <w:r>
          <w:rPr>
            <w:webHidden/>
          </w:rPr>
          <w:tab/>
        </w:r>
        <w:r>
          <w:rPr>
            <w:webHidden/>
          </w:rPr>
          <w:fldChar w:fldCharType="begin"/>
        </w:r>
        <w:r>
          <w:rPr>
            <w:webHidden/>
          </w:rPr>
          <w:instrText xml:space="preserve"> PAGEREF _Toc182412340 \h </w:instrText>
        </w:r>
        <w:r>
          <w:rPr>
            <w:webHidden/>
          </w:rPr>
        </w:r>
        <w:r>
          <w:rPr>
            <w:webHidden/>
          </w:rPr>
          <w:fldChar w:fldCharType="separate"/>
        </w:r>
        <w:r>
          <w:rPr>
            <w:webHidden/>
          </w:rPr>
          <w:t>57</w:t>
        </w:r>
        <w:r>
          <w:rPr>
            <w:webHidden/>
          </w:rPr>
          <w:fldChar w:fldCharType="end"/>
        </w:r>
      </w:hyperlink>
    </w:p>
    <w:p w14:paraId="091498AE" w14:textId="692FAA53" w:rsidR="00AE74AA" w:rsidRDefault="00AE74AA">
      <w:pPr>
        <w:pStyle w:val="TOC4"/>
        <w:rPr>
          <w:rFonts w:eastAsiaTheme="minorEastAsia"/>
          <w:smallCaps w:val="0"/>
          <w:kern w:val="2"/>
          <w:sz w:val="24"/>
          <w:szCs w:val="24"/>
          <w:lang w:val="en-US" w:eastAsia="en-US" w:bidi="ar-SA"/>
          <w14:ligatures w14:val="standardContextual"/>
        </w:rPr>
      </w:pPr>
      <w:hyperlink w:anchor="_Toc182412341" w:history="1">
        <w:r w:rsidRPr="00D25928">
          <w:rPr>
            <w:rStyle w:val="Hyperlink"/>
          </w:rPr>
          <w:t>Azure IoT Hub</w:t>
        </w:r>
        <w:r>
          <w:rPr>
            <w:webHidden/>
          </w:rPr>
          <w:tab/>
        </w:r>
        <w:r>
          <w:rPr>
            <w:webHidden/>
          </w:rPr>
          <w:fldChar w:fldCharType="begin"/>
        </w:r>
        <w:r>
          <w:rPr>
            <w:webHidden/>
          </w:rPr>
          <w:instrText xml:space="preserve"> PAGEREF _Toc182412341 \h </w:instrText>
        </w:r>
        <w:r>
          <w:rPr>
            <w:webHidden/>
          </w:rPr>
        </w:r>
        <w:r>
          <w:rPr>
            <w:webHidden/>
          </w:rPr>
          <w:fldChar w:fldCharType="separate"/>
        </w:r>
        <w:r>
          <w:rPr>
            <w:webHidden/>
          </w:rPr>
          <w:t>58</w:t>
        </w:r>
        <w:r>
          <w:rPr>
            <w:webHidden/>
          </w:rPr>
          <w:fldChar w:fldCharType="end"/>
        </w:r>
      </w:hyperlink>
    </w:p>
    <w:p w14:paraId="76320BDF" w14:textId="278FF066" w:rsidR="00AE74AA" w:rsidRDefault="00AE74AA">
      <w:pPr>
        <w:pStyle w:val="TOC4"/>
        <w:rPr>
          <w:rFonts w:eastAsiaTheme="minorEastAsia"/>
          <w:smallCaps w:val="0"/>
          <w:kern w:val="2"/>
          <w:sz w:val="24"/>
          <w:szCs w:val="24"/>
          <w:lang w:val="en-US" w:eastAsia="en-US" w:bidi="ar-SA"/>
          <w14:ligatures w14:val="standardContextual"/>
        </w:rPr>
      </w:pPr>
      <w:hyperlink w:anchor="_Toc182412342" w:history="1">
        <w:r w:rsidRPr="00D25928">
          <w:rPr>
            <w:rStyle w:val="Hyperlink"/>
          </w:rPr>
          <w:t>Nyckelvalv</w:t>
        </w:r>
        <w:r>
          <w:rPr>
            <w:webHidden/>
          </w:rPr>
          <w:tab/>
        </w:r>
        <w:r>
          <w:rPr>
            <w:webHidden/>
          </w:rPr>
          <w:fldChar w:fldCharType="begin"/>
        </w:r>
        <w:r>
          <w:rPr>
            <w:webHidden/>
          </w:rPr>
          <w:instrText xml:space="preserve"> PAGEREF _Toc182412342 \h </w:instrText>
        </w:r>
        <w:r>
          <w:rPr>
            <w:webHidden/>
          </w:rPr>
        </w:r>
        <w:r>
          <w:rPr>
            <w:webHidden/>
          </w:rPr>
          <w:fldChar w:fldCharType="separate"/>
        </w:r>
        <w:r>
          <w:rPr>
            <w:webHidden/>
          </w:rPr>
          <w:t>58</w:t>
        </w:r>
        <w:r>
          <w:rPr>
            <w:webHidden/>
          </w:rPr>
          <w:fldChar w:fldCharType="end"/>
        </w:r>
      </w:hyperlink>
    </w:p>
    <w:p w14:paraId="78FE60D8" w14:textId="73E5B603" w:rsidR="00AE74AA" w:rsidRDefault="00AE74AA">
      <w:pPr>
        <w:pStyle w:val="TOC4"/>
        <w:rPr>
          <w:rFonts w:eastAsiaTheme="minorEastAsia"/>
          <w:smallCaps w:val="0"/>
          <w:kern w:val="2"/>
          <w:sz w:val="24"/>
          <w:szCs w:val="24"/>
          <w:lang w:val="en-US" w:eastAsia="en-US" w:bidi="ar-SA"/>
          <w14:ligatures w14:val="standardContextual"/>
        </w:rPr>
      </w:pPr>
      <w:hyperlink w:anchor="_Toc182412343" w:history="1">
        <w:r w:rsidRPr="00D25928">
          <w:rPr>
            <w:rStyle w:val="Hyperlink"/>
          </w:rPr>
          <w:t>Azure Key Vault Managed HSM</w:t>
        </w:r>
        <w:r>
          <w:rPr>
            <w:webHidden/>
          </w:rPr>
          <w:tab/>
        </w:r>
        <w:r>
          <w:rPr>
            <w:webHidden/>
          </w:rPr>
          <w:fldChar w:fldCharType="begin"/>
        </w:r>
        <w:r>
          <w:rPr>
            <w:webHidden/>
          </w:rPr>
          <w:instrText xml:space="preserve"> PAGEREF _Toc182412343 \h </w:instrText>
        </w:r>
        <w:r>
          <w:rPr>
            <w:webHidden/>
          </w:rPr>
        </w:r>
        <w:r>
          <w:rPr>
            <w:webHidden/>
          </w:rPr>
          <w:fldChar w:fldCharType="separate"/>
        </w:r>
        <w:r>
          <w:rPr>
            <w:webHidden/>
          </w:rPr>
          <w:t>59</w:t>
        </w:r>
        <w:r>
          <w:rPr>
            <w:webHidden/>
          </w:rPr>
          <w:fldChar w:fldCharType="end"/>
        </w:r>
      </w:hyperlink>
    </w:p>
    <w:p w14:paraId="51D641F8" w14:textId="1597762E" w:rsidR="00AE74AA" w:rsidRDefault="00AE74AA">
      <w:pPr>
        <w:pStyle w:val="TOC4"/>
        <w:rPr>
          <w:rFonts w:eastAsiaTheme="minorEastAsia"/>
          <w:smallCaps w:val="0"/>
          <w:kern w:val="2"/>
          <w:sz w:val="24"/>
          <w:szCs w:val="24"/>
          <w:lang w:val="en-US" w:eastAsia="en-US" w:bidi="ar-SA"/>
          <w14:ligatures w14:val="standardContextual"/>
        </w:rPr>
      </w:pPr>
      <w:hyperlink w:anchor="_Toc182412344" w:history="1">
        <w:r w:rsidRPr="00D25928">
          <w:rPr>
            <w:rStyle w:val="Hyperlink"/>
          </w:rPr>
          <w:t>Azure Kubernetes Service (AKS)</w:t>
        </w:r>
        <w:r>
          <w:rPr>
            <w:webHidden/>
          </w:rPr>
          <w:tab/>
        </w:r>
        <w:r>
          <w:rPr>
            <w:webHidden/>
          </w:rPr>
          <w:fldChar w:fldCharType="begin"/>
        </w:r>
        <w:r>
          <w:rPr>
            <w:webHidden/>
          </w:rPr>
          <w:instrText xml:space="preserve"> PAGEREF _Toc182412344 \h </w:instrText>
        </w:r>
        <w:r>
          <w:rPr>
            <w:webHidden/>
          </w:rPr>
        </w:r>
        <w:r>
          <w:rPr>
            <w:webHidden/>
          </w:rPr>
          <w:fldChar w:fldCharType="separate"/>
        </w:r>
        <w:r>
          <w:rPr>
            <w:webHidden/>
          </w:rPr>
          <w:t>59</w:t>
        </w:r>
        <w:r>
          <w:rPr>
            <w:webHidden/>
          </w:rPr>
          <w:fldChar w:fldCharType="end"/>
        </w:r>
      </w:hyperlink>
    </w:p>
    <w:p w14:paraId="23AD988B" w14:textId="34C8BCE9" w:rsidR="00AE74AA" w:rsidRDefault="00AE74AA">
      <w:pPr>
        <w:pStyle w:val="TOC4"/>
        <w:rPr>
          <w:rFonts w:eastAsiaTheme="minorEastAsia"/>
          <w:smallCaps w:val="0"/>
          <w:kern w:val="2"/>
          <w:sz w:val="24"/>
          <w:szCs w:val="24"/>
          <w:lang w:val="en-US" w:eastAsia="en-US" w:bidi="ar-SA"/>
          <w14:ligatures w14:val="standardContextual"/>
        </w:rPr>
      </w:pPr>
      <w:hyperlink w:anchor="_Toc182412345" w:history="1">
        <w:r w:rsidRPr="00D25928">
          <w:rPr>
            <w:rStyle w:val="Hyperlink"/>
          </w:rPr>
          <w:t>Azure Lab-tjänster</w:t>
        </w:r>
        <w:r>
          <w:rPr>
            <w:webHidden/>
          </w:rPr>
          <w:tab/>
        </w:r>
        <w:r>
          <w:rPr>
            <w:webHidden/>
          </w:rPr>
          <w:fldChar w:fldCharType="begin"/>
        </w:r>
        <w:r>
          <w:rPr>
            <w:webHidden/>
          </w:rPr>
          <w:instrText xml:space="preserve"> PAGEREF _Toc182412345 \h </w:instrText>
        </w:r>
        <w:r>
          <w:rPr>
            <w:webHidden/>
          </w:rPr>
        </w:r>
        <w:r>
          <w:rPr>
            <w:webHidden/>
          </w:rPr>
          <w:fldChar w:fldCharType="separate"/>
        </w:r>
        <w:r>
          <w:rPr>
            <w:webHidden/>
          </w:rPr>
          <w:t>60</w:t>
        </w:r>
        <w:r>
          <w:rPr>
            <w:webHidden/>
          </w:rPr>
          <w:fldChar w:fldCharType="end"/>
        </w:r>
      </w:hyperlink>
    </w:p>
    <w:p w14:paraId="55C1D0FB" w14:textId="3883EAE5" w:rsidR="00AE74AA" w:rsidRDefault="00AE74AA">
      <w:pPr>
        <w:pStyle w:val="TOC4"/>
        <w:rPr>
          <w:rFonts w:eastAsiaTheme="minorEastAsia"/>
          <w:smallCaps w:val="0"/>
          <w:kern w:val="2"/>
          <w:sz w:val="24"/>
          <w:szCs w:val="24"/>
          <w:lang w:val="en-US" w:eastAsia="en-US" w:bidi="ar-SA"/>
          <w14:ligatures w14:val="standardContextual"/>
        </w:rPr>
      </w:pPr>
      <w:hyperlink w:anchor="_Toc182412346" w:history="1">
        <w:r w:rsidRPr="00D25928">
          <w:rPr>
            <w:rStyle w:val="Hyperlink"/>
          </w:rPr>
          <w:t>Azure Load Balancer</w:t>
        </w:r>
        <w:r>
          <w:rPr>
            <w:webHidden/>
          </w:rPr>
          <w:tab/>
        </w:r>
        <w:r>
          <w:rPr>
            <w:webHidden/>
          </w:rPr>
          <w:fldChar w:fldCharType="begin"/>
        </w:r>
        <w:r>
          <w:rPr>
            <w:webHidden/>
          </w:rPr>
          <w:instrText xml:space="preserve"> PAGEREF _Toc182412346 \h </w:instrText>
        </w:r>
        <w:r>
          <w:rPr>
            <w:webHidden/>
          </w:rPr>
        </w:r>
        <w:r>
          <w:rPr>
            <w:webHidden/>
          </w:rPr>
          <w:fldChar w:fldCharType="separate"/>
        </w:r>
        <w:r>
          <w:rPr>
            <w:webHidden/>
          </w:rPr>
          <w:t>60</w:t>
        </w:r>
        <w:r>
          <w:rPr>
            <w:webHidden/>
          </w:rPr>
          <w:fldChar w:fldCharType="end"/>
        </w:r>
      </w:hyperlink>
    </w:p>
    <w:p w14:paraId="077B07C7" w14:textId="6AE16E75" w:rsidR="00AE74AA" w:rsidRDefault="00AE74AA">
      <w:pPr>
        <w:pStyle w:val="TOC4"/>
        <w:rPr>
          <w:rFonts w:eastAsiaTheme="minorEastAsia"/>
          <w:smallCaps w:val="0"/>
          <w:kern w:val="2"/>
          <w:sz w:val="24"/>
          <w:szCs w:val="24"/>
          <w:lang w:val="en-US" w:eastAsia="en-US" w:bidi="ar-SA"/>
          <w14:ligatures w14:val="standardContextual"/>
        </w:rPr>
      </w:pPr>
      <w:hyperlink w:anchor="_Toc182412347" w:history="1">
        <w:r w:rsidRPr="00D25928">
          <w:rPr>
            <w:rStyle w:val="Hyperlink"/>
          </w:rPr>
          <w:t>Azure Load Testing</w:t>
        </w:r>
        <w:r>
          <w:rPr>
            <w:webHidden/>
          </w:rPr>
          <w:tab/>
        </w:r>
        <w:r>
          <w:rPr>
            <w:webHidden/>
          </w:rPr>
          <w:fldChar w:fldCharType="begin"/>
        </w:r>
        <w:r>
          <w:rPr>
            <w:webHidden/>
          </w:rPr>
          <w:instrText xml:space="preserve"> PAGEREF _Toc182412347 \h </w:instrText>
        </w:r>
        <w:r>
          <w:rPr>
            <w:webHidden/>
          </w:rPr>
        </w:r>
        <w:r>
          <w:rPr>
            <w:webHidden/>
          </w:rPr>
          <w:fldChar w:fldCharType="separate"/>
        </w:r>
        <w:r>
          <w:rPr>
            <w:webHidden/>
          </w:rPr>
          <w:t>61</w:t>
        </w:r>
        <w:r>
          <w:rPr>
            <w:webHidden/>
          </w:rPr>
          <w:fldChar w:fldCharType="end"/>
        </w:r>
      </w:hyperlink>
    </w:p>
    <w:p w14:paraId="15E60190" w14:textId="06953480" w:rsidR="00AE74AA" w:rsidRDefault="00AE74AA">
      <w:pPr>
        <w:pStyle w:val="TOC4"/>
        <w:rPr>
          <w:rFonts w:eastAsiaTheme="minorEastAsia"/>
          <w:smallCaps w:val="0"/>
          <w:kern w:val="2"/>
          <w:sz w:val="24"/>
          <w:szCs w:val="24"/>
          <w:lang w:val="en-US" w:eastAsia="en-US" w:bidi="ar-SA"/>
          <w14:ligatures w14:val="standardContextual"/>
        </w:rPr>
      </w:pPr>
      <w:hyperlink w:anchor="_Toc182412348" w:history="1">
        <w:r w:rsidRPr="00D25928">
          <w:rPr>
            <w:rStyle w:val="Hyperlink"/>
          </w:rPr>
          <w:t>Log Analytics (SLA för frågetillgänglighet):</w:t>
        </w:r>
        <w:r>
          <w:rPr>
            <w:webHidden/>
          </w:rPr>
          <w:tab/>
        </w:r>
        <w:r>
          <w:rPr>
            <w:webHidden/>
          </w:rPr>
          <w:fldChar w:fldCharType="begin"/>
        </w:r>
        <w:r>
          <w:rPr>
            <w:webHidden/>
          </w:rPr>
          <w:instrText xml:space="preserve"> PAGEREF _Toc182412348 \h </w:instrText>
        </w:r>
        <w:r>
          <w:rPr>
            <w:webHidden/>
          </w:rPr>
        </w:r>
        <w:r>
          <w:rPr>
            <w:webHidden/>
          </w:rPr>
          <w:fldChar w:fldCharType="separate"/>
        </w:r>
        <w:r>
          <w:rPr>
            <w:webHidden/>
          </w:rPr>
          <w:t>61</w:t>
        </w:r>
        <w:r>
          <w:rPr>
            <w:webHidden/>
          </w:rPr>
          <w:fldChar w:fldCharType="end"/>
        </w:r>
      </w:hyperlink>
    </w:p>
    <w:p w14:paraId="33D6A17E" w14:textId="501DB7B3" w:rsidR="00AE74AA" w:rsidRDefault="00AE74AA">
      <w:pPr>
        <w:pStyle w:val="TOC4"/>
        <w:rPr>
          <w:rFonts w:eastAsiaTheme="minorEastAsia"/>
          <w:smallCaps w:val="0"/>
          <w:kern w:val="2"/>
          <w:sz w:val="24"/>
          <w:szCs w:val="24"/>
          <w:lang w:val="en-US" w:eastAsia="en-US" w:bidi="ar-SA"/>
          <w14:ligatures w14:val="standardContextual"/>
        </w:rPr>
      </w:pPr>
      <w:hyperlink w:anchor="_Toc182412349" w:history="1">
        <w:r w:rsidRPr="00D25928">
          <w:rPr>
            <w:rStyle w:val="Hyperlink"/>
          </w:rPr>
          <w:t>Logic-appar</w:t>
        </w:r>
        <w:r>
          <w:rPr>
            <w:webHidden/>
          </w:rPr>
          <w:tab/>
        </w:r>
        <w:r>
          <w:rPr>
            <w:webHidden/>
          </w:rPr>
          <w:fldChar w:fldCharType="begin"/>
        </w:r>
        <w:r>
          <w:rPr>
            <w:webHidden/>
          </w:rPr>
          <w:instrText xml:space="preserve"> PAGEREF _Toc182412349 \h </w:instrText>
        </w:r>
        <w:r>
          <w:rPr>
            <w:webHidden/>
          </w:rPr>
        </w:r>
        <w:r>
          <w:rPr>
            <w:webHidden/>
          </w:rPr>
          <w:fldChar w:fldCharType="separate"/>
        </w:r>
        <w:r>
          <w:rPr>
            <w:webHidden/>
          </w:rPr>
          <w:t>62</w:t>
        </w:r>
        <w:r>
          <w:rPr>
            <w:webHidden/>
          </w:rPr>
          <w:fldChar w:fldCharType="end"/>
        </w:r>
      </w:hyperlink>
    </w:p>
    <w:p w14:paraId="4BFE30BF" w14:textId="161BA0C9" w:rsidR="00AE74AA" w:rsidRDefault="00AE74AA">
      <w:pPr>
        <w:pStyle w:val="TOC4"/>
        <w:rPr>
          <w:rFonts w:eastAsiaTheme="minorEastAsia"/>
          <w:smallCaps w:val="0"/>
          <w:kern w:val="2"/>
          <w:sz w:val="24"/>
          <w:szCs w:val="24"/>
          <w:lang w:val="en-US" w:eastAsia="en-US" w:bidi="ar-SA"/>
          <w14:ligatures w14:val="standardContextual"/>
        </w:rPr>
      </w:pPr>
      <w:hyperlink w:anchor="_Toc182412350" w:history="1">
        <w:r w:rsidRPr="00D25928">
          <w:rPr>
            <w:rStyle w:val="Hyperlink"/>
          </w:rPr>
          <w:t>Azure Machine Learning</w:t>
        </w:r>
        <w:r>
          <w:rPr>
            <w:webHidden/>
          </w:rPr>
          <w:tab/>
        </w:r>
        <w:r>
          <w:rPr>
            <w:webHidden/>
          </w:rPr>
          <w:fldChar w:fldCharType="begin"/>
        </w:r>
        <w:r>
          <w:rPr>
            <w:webHidden/>
          </w:rPr>
          <w:instrText xml:space="preserve"> PAGEREF _Toc182412350 \h </w:instrText>
        </w:r>
        <w:r>
          <w:rPr>
            <w:webHidden/>
          </w:rPr>
        </w:r>
        <w:r>
          <w:rPr>
            <w:webHidden/>
          </w:rPr>
          <w:fldChar w:fldCharType="separate"/>
        </w:r>
        <w:r>
          <w:rPr>
            <w:webHidden/>
          </w:rPr>
          <w:t>62</w:t>
        </w:r>
        <w:r>
          <w:rPr>
            <w:webHidden/>
          </w:rPr>
          <w:fldChar w:fldCharType="end"/>
        </w:r>
      </w:hyperlink>
    </w:p>
    <w:p w14:paraId="71A0DE49" w14:textId="1CC58B9B" w:rsidR="00AE74AA" w:rsidRDefault="00AE74AA">
      <w:pPr>
        <w:pStyle w:val="TOC4"/>
        <w:rPr>
          <w:rFonts w:eastAsiaTheme="minorEastAsia"/>
          <w:smallCaps w:val="0"/>
          <w:kern w:val="2"/>
          <w:sz w:val="24"/>
          <w:szCs w:val="24"/>
          <w:lang w:val="en-US" w:eastAsia="en-US" w:bidi="ar-SA"/>
          <w14:ligatures w14:val="standardContextual"/>
        </w:rPr>
      </w:pPr>
      <w:hyperlink w:anchor="_Toc182412351" w:history="1">
        <w:r w:rsidRPr="00D25928">
          <w:rPr>
            <w:rStyle w:val="Hyperlink"/>
          </w:rPr>
          <w:t>Azure Machine Learning Studio (classic)</w:t>
        </w:r>
        <w:r>
          <w:rPr>
            <w:webHidden/>
          </w:rPr>
          <w:tab/>
        </w:r>
        <w:r>
          <w:rPr>
            <w:webHidden/>
          </w:rPr>
          <w:fldChar w:fldCharType="begin"/>
        </w:r>
        <w:r>
          <w:rPr>
            <w:webHidden/>
          </w:rPr>
          <w:instrText xml:space="preserve"> PAGEREF _Toc182412351 \h </w:instrText>
        </w:r>
        <w:r>
          <w:rPr>
            <w:webHidden/>
          </w:rPr>
        </w:r>
        <w:r>
          <w:rPr>
            <w:webHidden/>
          </w:rPr>
          <w:fldChar w:fldCharType="separate"/>
        </w:r>
        <w:r>
          <w:rPr>
            <w:webHidden/>
          </w:rPr>
          <w:t>63</w:t>
        </w:r>
        <w:r>
          <w:rPr>
            <w:webHidden/>
          </w:rPr>
          <w:fldChar w:fldCharType="end"/>
        </w:r>
      </w:hyperlink>
    </w:p>
    <w:p w14:paraId="437C7AA0" w14:textId="0A457E8C" w:rsidR="00AE74AA" w:rsidRDefault="00AE74AA">
      <w:pPr>
        <w:pStyle w:val="TOC4"/>
        <w:rPr>
          <w:rFonts w:eastAsiaTheme="minorEastAsia"/>
          <w:smallCaps w:val="0"/>
          <w:kern w:val="2"/>
          <w:sz w:val="24"/>
          <w:szCs w:val="24"/>
          <w:lang w:val="en-US" w:eastAsia="en-US" w:bidi="ar-SA"/>
          <w14:ligatures w14:val="standardContextual"/>
        </w:rPr>
      </w:pPr>
      <w:hyperlink w:anchor="_Toc182412352" w:history="1">
        <w:r w:rsidRPr="00D25928">
          <w:rPr>
            <w:rStyle w:val="Hyperlink"/>
          </w:rPr>
          <w:t>Azure Managed Grafana</w:t>
        </w:r>
        <w:r>
          <w:rPr>
            <w:webHidden/>
          </w:rPr>
          <w:tab/>
        </w:r>
        <w:r>
          <w:rPr>
            <w:webHidden/>
          </w:rPr>
          <w:fldChar w:fldCharType="begin"/>
        </w:r>
        <w:r>
          <w:rPr>
            <w:webHidden/>
          </w:rPr>
          <w:instrText xml:space="preserve"> PAGEREF _Toc182412352 \h </w:instrText>
        </w:r>
        <w:r>
          <w:rPr>
            <w:webHidden/>
          </w:rPr>
        </w:r>
        <w:r>
          <w:rPr>
            <w:webHidden/>
          </w:rPr>
          <w:fldChar w:fldCharType="separate"/>
        </w:r>
        <w:r>
          <w:rPr>
            <w:webHidden/>
          </w:rPr>
          <w:t>63</w:t>
        </w:r>
        <w:r>
          <w:rPr>
            <w:webHidden/>
          </w:rPr>
          <w:fldChar w:fldCharType="end"/>
        </w:r>
      </w:hyperlink>
    </w:p>
    <w:p w14:paraId="19791961" w14:textId="093DCD76" w:rsidR="00AE74AA" w:rsidRDefault="00AE74AA">
      <w:pPr>
        <w:pStyle w:val="TOC4"/>
        <w:rPr>
          <w:rFonts w:eastAsiaTheme="minorEastAsia"/>
          <w:smallCaps w:val="0"/>
          <w:kern w:val="2"/>
          <w:sz w:val="24"/>
          <w:szCs w:val="24"/>
          <w:lang w:val="en-US" w:eastAsia="en-US" w:bidi="ar-SA"/>
          <w14:ligatures w14:val="standardContextual"/>
        </w:rPr>
      </w:pPr>
      <w:hyperlink w:anchor="_Toc182412353" w:history="1">
        <w:r w:rsidRPr="00D25928">
          <w:rPr>
            <w:rStyle w:val="Hyperlink"/>
          </w:rPr>
          <w:t>Azure-hanterad instans för Apache Cassandra</w:t>
        </w:r>
        <w:r>
          <w:rPr>
            <w:webHidden/>
          </w:rPr>
          <w:tab/>
        </w:r>
        <w:r>
          <w:rPr>
            <w:webHidden/>
          </w:rPr>
          <w:fldChar w:fldCharType="begin"/>
        </w:r>
        <w:r>
          <w:rPr>
            <w:webHidden/>
          </w:rPr>
          <w:instrText xml:space="preserve"> PAGEREF _Toc182412353 \h </w:instrText>
        </w:r>
        <w:r>
          <w:rPr>
            <w:webHidden/>
          </w:rPr>
        </w:r>
        <w:r>
          <w:rPr>
            <w:webHidden/>
          </w:rPr>
          <w:fldChar w:fldCharType="separate"/>
        </w:r>
        <w:r>
          <w:rPr>
            <w:webHidden/>
          </w:rPr>
          <w:t>64</w:t>
        </w:r>
        <w:r>
          <w:rPr>
            <w:webHidden/>
          </w:rPr>
          <w:fldChar w:fldCharType="end"/>
        </w:r>
      </w:hyperlink>
    </w:p>
    <w:p w14:paraId="55CF5C21" w14:textId="0DFF7F3F" w:rsidR="00AE74AA" w:rsidRDefault="00AE74AA">
      <w:pPr>
        <w:pStyle w:val="TOC4"/>
        <w:rPr>
          <w:rFonts w:eastAsiaTheme="minorEastAsia"/>
          <w:smallCaps w:val="0"/>
          <w:kern w:val="2"/>
          <w:sz w:val="24"/>
          <w:szCs w:val="24"/>
          <w:lang w:val="en-US" w:eastAsia="en-US" w:bidi="ar-SA"/>
          <w14:ligatures w14:val="standardContextual"/>
        </w:rPr>
      </w:pPr>
      <w:hyperlink w:anchor="_Toc182412354" w:history="1">
        <w:r w:rsidRPr="00D25928">
          <w:rPr>
            <w:rStyle w:val="Hyperlink"/>
          </w:rPr>
          <w:t>Azure Maps</w:t>
        </w:r>
        <w:r>
          <w:rPr>
            <w:webHidden/>
          </w:rPr>
          <w:tab/>
        </w:r>
        <w:r>
          <w:rPr>
            <w:webHidden/>
          </w:rPr>
          <w:fldChar w:fldCharType="begin"/>
        </w:r>
        <w:r>
          <w:rPr>
            <w:webHidden/>
          </w:rPr>
          <w:instrText xml:space="preserve"> PAGEREF _Toc182412354 \h </w:instrText>
        </w:r>
        <w:r>
          <w:rPr>
            <w:webHidden/>
          </w:rPr>
        </w:r>
        <w:r>
          <w:rPr>
            <w:webHidden/>
          </w:rPr>
          <w:fldChar w:fldCharType="separate"/>
        </w:r>
        <w:r>
          <w:rPr>
            <w:webHidden/>
          </w:rPr>
          <w:t>65</w:t>
        </w:r>
        <w:r>
          <w:rPr>
            <w:webHidden/>
          </w:rPr>
          <w:fldChar w:fldCharType="end"/>
        </w:r>
      </w:hyperlink>
    </w:p>
    <w:p w14:paraId="0F0E392E" w14:textId="75CD5C2B" w:rsidR="00AE74AA" w:rsidRDefault="00AE74AA">
      <w:pPr>
        <w:pStyle w:val="TOC4"/>
        <w:rPr>
          <w:rFonts w:eastAsiaTheme="minorEastAsia"/>
          <w:smallCaps w:val="0"/>
          <w:kern w:val="2"/>
          <w:sz w:val="24"/>
          <w:szCs w:val="24"/>
          <w:lang w:val="en-US" w:eastAsia="en-US" w:bidi="ar-SA"/>
          <w14:ligatures w14:val="standardContextual"/>
        </w:rPr>
      </w:pPr>
      <w:hyperlink w:anchor="_Toc182412355" w:history="1">
        <w:r w:rsidRPr="00D25928">
          <w:rPr>
            <w:rStyle w:val="Hyperlink"/>
          </w:rPr>
          <w:t>Media Services</w:t>
        </w:r>
        <w:r>
          <w:rPr>
            <w:webHidden/>
          </w:rPr>
          <w:tab/>
        </w:r>
        <w:r>
          <w:rPr>
            <w:webHidden/>
          </w:rPr>
          <w:fldChar w:fldCharType="begin"/>
        </w:r>
        <w:r>
          <w:rPr>
            <w:webHidden/>
          </w:rPr>
          <w:instrText xml:space="preserve"> PAGEREF _Toc182412355 \h </w:instrText>
        </w:r>
        <w:r>
          <w:rPr>
            <w:webHidden/>
          </w:rPr>
        </w:r>
        <w:r>
          <w:rPr>
            <w:webHidden/>
          </w:rPr>
          <w:fldChar w:fldCharType="separate"/>
        </w:r>
        <w:r>
          <w:rPr>
            <w:webHidden/>
          </w:rPr>
          <w:t>65</w:t>
        </w:r>
        <w:r>
          <w:rPr>
            <w:webHidden/>
          </w:rPr>
          <w:fldChar w:fldCharType="end"/>
        </w:r>
      </w:hyperlink>
    </w:p>
    <w:p w14:paraId="2FB44F5C" w14:textId="626280A3" w:rsidR="00AE74AA" w:rsidRDefault="00AE74AA">
      <w:pPr>
        <w:pStyle w:val="TOC4"/>
        <w:rPr>
          <w:rFonts w:eastAsiaTheme="minorEastAsia"/>
          <w:smallCaps w:val="0"/>
          <w:kern w:val="2"/>
          <w:sz w:val="24"/>
          <w:szCs w:val="24"/>
          <w:lang w:val="en-US" w:eastAsia="en-US" w:bidi="ar-SA"/>
          <w14:ligatures w14:val="standardContextual"/>
        </w:rPr>
      </w:pPr>
      <w:hyperlink w:anchor="_Toc182412356" w:history="1">
        <w:r w:rsidRPr="00D25928">
          <w:rPr>
            <w:rStyle w:val="Hyperlink"/>
          </w:rPr>
          <w:t>MedTech-tjänst</w:t>
        </w:r>
        <w:r>
          <w:rPr>
            <w:webHidden/>
          </w:rPr>
          <w:tab/>
        </w:r>
        <w:r>
          <w:rPr>
            <w:webHidden/>
          </w:rPr>
          <w:fldChar w:fldCharType="begin"/>
        </w:r>
        <w:r>
          <w:rPr>
            <w:webHidden/>
          </w:rPr>
          <w:instrText xml:space="preserve"> PAGEREF _Toc182412356 \h </w:instrText>
        </w:r>
        <w:r>
          <w:rPr>
            <w:webHidden/>
          </w:rPr>
        </w:r>
        <w:r>
          <w:rPr>
            <w:webHidden/>
          </w:rPr>
          <w:fldChar w:fldCharType="separate"/>
        </w:r>
        <w:r>
          <w:rPr>
            <w:webHidden/>
          </w:rPr>
          <w:t>67</w:t>
        </w:r>
        <w:r>
          <w:rPr>
            <w:webHidden/>
          </w:rPr>
          <w:fldChar w:fldCharType="end"/>
        </w:r>
      </w:hyperlink>
    </w:p>
    <w:p w14:paraId="3355585C" w14:textId="66496BA7" w:rsidR="00AE74AA" w:rsidRDefault="00AE74AA">
      <w:pPr>
        <w:pStyle w:val="TOC4"/>
        <w:rPr>
          <w:rFonts w:eastAsiaTheme="minorEastAsia"/>
          <w:smallCaps w:val="0"/>
          <w:kern w:val="2"/>
          <w:sz w:val="24"/>
          <w:szCs w:val="24"/>
          <w:lang w:val="en-US" w:eastAsia="en-US" w:bidi="ar-SA"/>
          <w14:ligatures w14:val="standardContextual"/>
        </w:rPr>
      </w:pPr>
      <w:hyperlink w:anchor="_Toc182412357" w:history="1">
        <w:r w:rsidRPr="00D25928">
          <w:rPr>
            <w:rStyle w:val="Hyperlink"/>
          </w:rPr>
          <w:t>Microsoft Cost Management</w:t>
        </w:r>
        <w:r>
          <w:rPr>
            <w:webHidden/>
          </w:rPr>
          <w:tab/>
        </w:r>
        <w:r>
          <w:rPr>
            <w:webHidden/>
          </w:rPr>
          <w:fldChar w:fldCharType="begin"/>
        </w:r>
        <w:r>
          <w:rPr>
            <w:webHidden/>
          </w:rPr>
          <w:instrText xml:space="preserve"> PAGEREF _Toc182412357 \h </w:instrText>
        </w:r>
        <w:r>
          <w:rPr>
            <w:webHidden/>
          </w:rPr>
        </w:r>
        <w:r>
          <w:rPr>
            <w:webHidden/>
          </w:rPr>
          <w:fldChar w:fldCharType="separate"/>
        </w:r>
        <w:r>
          <w:rPr>
            <w:webHidden/>
          </w:rPr>
          <w:t>68</w:t>
        </w:r>
        <w:r>
          <w:rPr>
            <w:webHidden/>
          </w:rPr>
          <w:fldChar w:fldCharType="end"/>
        </w:r>
      </w:hyperlink>
    </w:p>
    <w:p w14:paraId="6C2B9663" w14:textId="27F4A2B5" w:rsidR="00AE74AA" w:rsidRDefault="00AE74AA">
      <w:pPr>
        <w:pStyle w:val="TOC4"/>
        <w:rPr>
          <w:rFonts w:eastAsiaTheme="minorEastAsia"/>
          <w:smallCaps w:val="0"/>
          <w:kern w:val="2"/>
          <w:sz w:val="24"/>
          <w:szCs w:val="24"/>
          <w:lang w:val="en-US" w:eastAsia="en-US" w:bidi="ar-SA"/>
          <w14:ligatures w14:val="standardContextual"/>
        </w:rPr>
      </w:pPr>
      <w:hyperlink w:anchor="_Toc182412358" w:history="1">
        <w:r w:rsidRPr="00D25928">
          <w:rPr>
            <w:rStyle w:val="Hyperlink"/>
          </w:rPr>
          <w:t>Microsoft Fabric</w:t>
        </w:r>
        <w:r>
          <w:rPr>
            <w:webHidden/>
          </w:rPr>
          <w:tab/>
        </w:r>
        <w:r>
          <w:rPr>
            <w:webHidden/>
          </w:rPr>
          <w:fldChar w:fldCharType="begin"/>
        </w:r>
        <w:r>
          <w:rPr>
            <w:webHidden/>
          </w:rPr>
          <w:instrText xml:space="preserve"> PAGEREF _Toc182412358 \h </w:instrText>
        </w:r>
        <w:r>
          <w:rPr>
            <w:webHidden/>
          </w:rPr>
        </w:r>
        <w:r>
          <w:rPr>
            <w:webHidden/>
          </w:rPr>
          <w:fldChar w:fldCharType="separate"/>
        </w:r>
        <w:r>
          <w:rPr>
            <w:webHidden/>
          </w:rPr>
          <w:t>68</w:t>
        </w:r>
        <w:r>
          <w:rPr>
            <w:webHidden/>
          </w:rPr>
          <w:fldChar w:fldCharType="end"/>
        </w:r>
      </w:hyperlink>
    </w:p>
    <w:p w14:paraId="5F35536B" w14:textId="0D7995CF" w:rsidR="00AE74AA" w:rsidRDefault="00AE74AA">
      <w:pPr>
        <w:pStyle w:val="TOC4"/>
        <w:rPr>
          <w:rFonts w:eastAsiaTheme="minorEastAsia"/>
          <w:smallCaps w:val="0"/>
          <w:kern w:val="2"/>
          <w:sz w:val="24"/>
          <w:szCs w:val="24"/>
          <w:lang w:val="en-US" w:eastAsia="en-US" w:bidi="ar-SA"/>
          <w14:ligatures w14:val="standardContextual"/>
        </w:rPr>
      </w:pPr>
      <w:hyperlink w:anchor="_Toc182412359" w:history="1">
        <w:r w:rsidRPr="00D25928">
          <w:rPr>
            <w:rStyle w:val="Hyperlink"/>
          </w:rPr>
          <w:t>Microsoft Genomics</w:t>
        </w:r>
        <w:r>
          <w:rPr>
            <w:webHidden/>
          </w:rPr>
          <w:tab/>
        </w:r>
        <w:r>
          <w:rPr>
            <w:webHidden/>
          </w:rPr>
          <w:fldChar w:fldCharType="begin"/>
        </w:r>
        <w:r>
          <w:rPr>
            <w:webHidden/>
          </w:rPr>
          <w:instrText xml:space="preserve"> PAGEREF _Toc182412359 \h </w:instrText>
        </w:r>
        <w:r>
          <w:rPr>
            <w:webHidden/>
          </w:rPr>
        </w:r>
        <w:r>
          <w:rPr>
            <w:webHidden/>
          </w:rPr>
          <w:fldChar w:fldCharType="separate"/>
        </w:r>
        <w:r>
          <w:rPr>
            <w:webHidden/>
          </w:rPr>
          <w:t>69</w:t>
        </w:r>
        <w:r>
          <w:rPr>
            <w:webHidden/>
          </w:rPr>
          <w:fldChar w:fldCharType="end"/>
        </w:r>
      </w:hyperlink>
    </w:p>
    <w:p w14:paraId="1BCE08AA" w14:textId="5A950AA1" w:rsidR="00AE74AA" w:rsidRDefault="00AE74AA">
      <w:pPr>
        <w:pStyle w:val="TOC4"/>
        <w:rPr>
          <w:rFonts w:eastAsiaTheme="minorEastAsia"/>
          <w:smallCaps w:val="0"/>
          <w:kern w:val="2"/>
          <w:sz w:val="24"/>
          <w:szCs w:val="24"/>
          <w:lang w:val="en-US" w:eastAsia="en-US" w:bidi="ar-SA"/>
          <w14:ligatures w14:val="standardContextual"/>
        </w:rPr>
      </w:pPr>
      <w:hyperlink w:anchor="_Toc182412360" w:history="1">
        <w:r w:rsidRPr="00D25928">
          <w:rPr>
            <w:rStyle w:val="Hyperlink"/>
          </w:rPr>
          <w:t>Microsoft Sentinel</w:t>
        </w:r>
        <w:r>
          <w:rPr>
            <w:webHidden/>
          </w:rPr>
          <w:tab/>
        </w:r>
        <w:r>
          <w:rPr>
            <w:webHidden/>
          </w:rPr>
          <w:fldChar w:fldCharType="begin"/>
        </w:r>
        <w:r>
          <w:rPr>
            <w:webHidden/>
          </w:rPr>
          <w:instrText xml:space="preserve"> PAGEREF _Toc182412360 \h </w:instrText>
        </w:r>
        <w:r>
          <w:rPr>
            <w:webHidden/>
          </w:rPr>
        </w:r>
        <w:r>
          <w:rPr>
            <w:webHidden/>
          </w:rPr>
          <w:fldChar w:fldCharType="separate"/>
        </w:r>
        <w:r>
          <w:rPr>
            <w:webHidden/>
          </w:rPr>
          <w:t>69</w:t>
        </w:r>
        <w:r>
          <w:rPr>
            <w:webHidden/>
          </w:rPr>
          <w:fldChar w:fldCharType="end"/>
        </w:r>
      </w:hyperlink>
    </w:p>
    <w:p w14:paraId="4A2F1E99" w14:textId="75917D62" w:rsidR="00AE74AA" w:rsidRDefault="00AE74AA">
      <w:pPr>
        <w:pStyle w:val="TOC4"/>
        <w:rPr>
          <w:rFonts w:eastAsiaTheme="minorEastAsia"/>
          <w:smallCaps w:val="0"/>
          <w:kern w:val="2"/>
          <w:sz w:val="24"/>
          <w:szCs w:val="24"/>
          <w:lang w:val="en-US" w:eastAsia="en-US" w:bidi="ar-SA"/>
          <w14:ligatures w14:val="standardContextual"/>
        </w:rPr>
      </w:pPr>
      <w:hyperlink w:anchor="_Toc182412361" w:history="1">
        <w:r w:rsidRPr="00D25928">
          <w:rPr>
            <w:rStyle w:val="Hyperlink"/>
          </w:rPr>
          <w:t>Mobile Services</w:t>
        </w:r>
        <w:r>
          <w:rPr>
            <w:webHidden/>
          </w:rPr>
          <w:tab/>
        </w:r>
        <w:r>
          <w:rPr>
            <w:webHidden/>
          </w:rPr>
          <w:fldChar w:fldCharType="begin"/>
        </w:r>
        <w:r>
          <w:rPr>
            <w:webHidden/>
          </w:rPr>
          <w:instrText xml:space="preserve"> PAGEREF _Toc182412361 \h </w:instrText>
        </w:r>
        <w:r>
          <w:rPr>
            <w:webHidden/>
          </w:rPr>
        </w:r>
        <w:r>
          <w:rPr>
            <w:webHidden/>
          </w:rPr>
          <w:fldChar w:fldCharType="separate"/>
        </w:r>
        <w:r>
          <w:rPr>
            <w:webHidden/>
          </w:rPr>
          <w:t>70</w:t>
        </w:r>
        <w:r>
          <w:rPr>
            <w:webHidden/>
          </w:rPr>
          <w:fldChar w:fldCharType="end"/>
        </w:r>
      </w:hyperlink>
    </w:p>
    <w:p w14:paraId="0CB5C04E" w14:textId="4A3BB062" w:rsidR="00AE74AA" w:rsidRDefault="00AE74AA">
      <w:pPr>
        <w:pStyle w:val="TOC4"/>
        <w:rPr>
          <w:rFonts w:eastAsiaTheme="minorEastAsia"/>
          <w:smallCaps w:val="0"/>
          <w:kern w:val="2"/>
          <w:sz w:val="24"/>
          <w:szCs w:val="24"/>
          <w:lang w:val="en-US" w:eastAsia="en-US" w:bidi="ar-SA"/>
          <w14:ligatures w14:val="standardContextual"/>
        </w:rPr>
      </w:pPr>
      <w:hyperlink w:anchor="_Toc182412362" w:history="1">
        <w:r w:rsidRPr="00D25928">
          <w:rPr>
            <w:rStyle w:val="Hyperlink"/>
          </w:rPr>
          <w:t>Azure Monitor</w:t>
        </w:r>
        <w:r>
          <w:rPr>
            <w:webHidden/>
          </w:rPr>
          <w:tab/>
        </w:r>
        <w:r>
          <w:rPr>
            <w:webHidden/>
          </w:rPr>
          <w:fldChar w:fldCharType="begin"/>
        </w:r>
        <w:r>
          <w:rPr>
            <w:webHidden/>
          </w:rPr>
          <w:instrText xml:space="preserve"> PAGEREF _Toc182412362 \h </w:instrText>
        </w:r>
        <w:r>
          <w:rPr>
            <w:webHidden/>
          </w:rPr>
        </w:r>
        <w:r>
          <w:rPr>
            <w:webHidden/>
          </w:rPr>
          <w:fldChar w:fldCharType="separate"/>
        </w:r>
        <w:r>
          <w:rPr>
            <w:webHidden/>
          </w:rPr>
          <w:t>70</w:t>
        </w:r>
        <w:r>
          <w:rPr>
            <w:webHidden/>
          </w:rPr>
          <w:fldChar w:fldCharType="end"/>
        </w:r>
      </w:hyperlink>
    </w:p>
    <w:p w14:paraId="339F3951" w14:textId="57A71962" w:rsidR="00AE74AA" w:rsidRDefault="00AE74AA">
      <w:pPr>
        <w:pStyle w:val="TOC4"/>
        <w:rPr>
          <w:rFonts w:eastAsiaTheme="minorEastAsia"/>
          <w:smallCaps w:val="0"/>
          <w:kern w:val="2"/>
          <w:sz w:val="24"/>
          <w:szCs w:val="24"/>
          <w:lang w:val="en-US" w:eastAsia="en-US" w:bidi="ar-SA"/>
          <w14:ligatures w14:val="standardContextual"/>
        </w:rPr>
      </w:pPr>
      <w:hyperlink w:anchor="_Toc182412363" w:history="1">
        <w:r w:rsidRPr="00D25928">
          <w:rPr>
            <w:rStyle w:val="Hyperlink"/>
          </w:rPr>
          <w:t>Azure NetApp Files</w:t>
        </w:r>
        <w:r>
          <w:rPr>
            <w:webHidden/>
          </w:rPr>
          <w:tab/>
        </w:r>
        <w:r>
          <w:rPr>
            <w:webHidden/>
          </w:rPr>
          <w:fldChar w:fldCharType="begin"/>
        </w:r>
        <w:r>
          <w:rPr>
            <w:webHidden/>
          </w:rPr>
          <w:instrText xml:space="preserve"> PAGEREF _Toc182412363 \h </w:instrText>
        </w:r>
        <w:r>
          <w:rPr>
            <w:webHidden/>
          </w:rPr>
        </w:r>
        <w:r>
          <w:rPr>
            <w:webHidden/>
          </w:rPr>
          <w:fldChar w:fldCharType="separate"/>
        </w:r>
        <w:r>
          <w:rPr>
            <w:webHidden/>
          </w:rPr>
          <w:t>71</w:t>
        </w:r>
        <w:r>
          <w:rPr>
            <w:webHidden/>
          </w:rPr>
          <w:fldChar w:fldCharType="end"/>
        </w:r>
      </w:hyperlink>
    </w:p>
    <w:p w14:paraId="7E66AF1D" w14:textId="3D595875" w:rsidR="00AE74AA" w:rsidRDefault="00AE74AA">
      <w:pPr>
        <w:pStyle w:val="TOC4"/>
        <w:rPr>
          <w:rFonts w:eastAsiaTheme="minorEastAsia"/>
          <w:smallCaps w:val="0"/>
          <w:kern w:val="2"/>
          <w:sz w:val="24"/>
          <w:szCs w:val="24"/>
          <w:lang w:val="en-US" w:eastAsia="en-US" w:bidi="ar-SA"/>
          <w14:ligatures w14:val="standardContextual"/>
        </w:rPr>
      </w:pPr>
      <w:hyperlink w:anchor="_Toc182412364" w:history="1">
        <w:r w:rsidRPr="00D25928">
          <w:rPr>
            <w:rStyle w:val="Hyperlink"/>
          </w:rPr>
          <w:t>Network Watcher</w:t>
        </w:r>
        <w:r>
          <w:rPr>
            <w:webHidden/>
          </w:rPr>
          <w:tab/>
        </w:r>
        <w:r>
          <w:rPr>
            <w:webHidden/>
          </w:rPr>
          <w:fldChar w:fldCharType="begin"/>
        </w:r>
        <w:r>
          <w:rPr>
            <w:webHidden/>
          </w:rPr>
          <w:instrText xml:space="preserve"> PAGEREF _Toc182412364 \h </w:instrText>
        </w:r>
        <w:r>
          <w:rPr>
            <w:webHidden/>
          </w:rPr>
        </w:r>
        <w:r>
          <w:rPr>
            <w:webHidden/>
          </w:rPr>
          <w:fldChar w:fldCharType="separate"/>
        </w:r>
        <w:r>
          <w:rPr>
            <w:webHidden/>
          </w:rPr>
          <w:t>71</w:t>
        </w:r>
        <w:r>
          <w:rPr>
            <w:webHidden/>
          </w:rPr>
          <w:fldChar w:fldCharType="end"/>
        </w:r>
      </w:hyperlink>
    </w:p>
    <w:p w14:paraId="4458F1CF" w14:textId="4C6E2E35" w:rsidR="00AE74AA" w:rsidRDefault="00AE74AA">
      <w:pPr>
        <w:pStyle w:val="TOC4"/>
        <w:rPr>
          <w:rFonts w:eastAsiaTheme="minorEastAsia"/>
          <w:smallCaps w:val="0"/>
          <w:kern w:val="2"/>
          <w:sz w:val="24"/>
          <w:szCs w:val="24"/>
          <w:lang w:val="en-US" w:eastAsia="en-US" w:bidi="ar-SA"/>
          <w14:ligatures w14:val="standardContextual"/>
        </w:rPr>
      </w:pPr>
      <w:hyperlink w:anchor="_Toc182412365" w:history="1">
        <w:r w:rsidRPr="00D25928">
          <w:rPr>
            <w:rStyle w:val="Hyperlink"/>
          </w:rPr>
          <w:t>Meddelandehubbar</w:t>
        </w:r>
        <w:r>
          <w:rPr>
            <w:webHidden/>
          </w:rPr>
          <w:tab/>
        </w:r>
        <w:r>
          <w:rPr>
            <w:webHidden/>
          </w:rPr>
          <w:fldChar w:fldCharType="begin"/>
        </w:r>
        <w:r>
          <w:rPr>
            <w:webHidden/>
          </w:rPr>
          <w:instrText xml:space="preserve"> PAGEREF _Toc182412365 \h </w:instrText>
        </w:r>
        <w:r>
          <w:rPr>
            <w:webHidden/>
          </w:rPr>
        </w:r>
        <w:r>
          <w:rPr>
            <w:webHidden/>
          </w:rPr>
          <w:fldChar w:fldCharType="separate"/>
        </w:r>
        <w:r>
          <w:rPr>
            <w:webHidden/>
          </w:rPr>
          <w:t>72</w:t>
        </w:r>
        <w:r>
          <w:rPr>
            <w:webHidden/>
          </w:rPr>
          <w:fldChar w:fldCharType="end"/>
        </w:r>
      </w:hyperlink>
    </w:p>
    <w:p w14:paraId="234158DC" w14:textId="65E07EED" w:rsidR="00AE74AA" w:rsidRDefault="00AE74AA">
      <w:pPr>
        <w:pStyle w:val="TOC4"/>
        <w:rPr>
          <w:rFonts w:eastAsiaTheme="minorEastAsia"/>
          <w:smallCaps w:val="0"/>
          <w:kern w:val="2"/>
          <w:sz w:val="24"/>
          <w:szCs w:val="24"/>
          <w:lang w:val="en-US" w:eastAsia="en-US" w:bidi="ar-SA"/>
          <w14:ligatures w14:val="standardContextual"/>
        </w:rPr>
      </w:pPr>
      <w:hyperlink w:anchor="_Toc182412366" w:history="1">
        <w:r w:rsidRPr="00D25928">
          <w:rPr>
            <w:rStyle w:val="Hyperlink"/>
          </w:rPr>
          <w:t>Reservationer av kapacitet på begäran för Azure Virtual Machines</w:t>
        </w:r>
        <w:r>
          <w:rPr>
            <w:webHidden/>
          </w:rPr>
          <w:tab/>
        </w:r>
        <w:r>
          <w:rPr>
            <w:webHidden/>
          </w:rPr>
          <w:fldChar w:fldCharType="begin"/>
        </w:r>
        <w:r>
          <w:rPr>
            <w:webHidden/>
          </w:rPr>
          <w:instrText xml:space="preserve"> PAGEREF _Toc182412366 \h </w:instrText>
        </w:r>
        <w:r>
          <w:rPr>
            <w:webHidden/>
          </w:rPr>
        </w:r>
        <w:r>
          <w:rPr>
            <w:webHidden/>
          </w:rPr>
          <w:fldChar w:fldCharType="separate"/>
        </w:r>
        <w:r>
          <w:rPr>
            <w:webHidden/>
          </w:rPr>
          <w:t>72</w:t>
        </w:r>
        <w:r>
          <w:rPr>
            <w:webHidden/>
          </w:rPr>
          <w:fldChar w:fldCharType="end"/>
        </w:r>
      </w:hyperlink>
    </w:p>
    <w:p w14:paraId="1CFAAE6A" w14:textId="69816649" w:rsidR="00AE74AA" w:rsidRDefault="00AE74AA">
      <w:pPr>
        <w:pStyle w:val="TOC4"/>
        <w:rPr>
          <w:rFonts w:eastAsiaTheme="minorEastAsia"/>
          <w:smallCaps w:val="0"/>
          <w:kern w:val="2"/>
          <w:sz w:val="24"/>
          <w:szCs w:val="24"/>
          <w:lang w:val="en-US" w:eastAsia="en-US" w:bidi="ar-SA"/>
          <w14:ligatures w14:val="standardContextual"/>
        </w:rPr>
      </w:pPr>
      <w:hyperlink w:anchor="_Toc182412367" w:history="1">
        <w:r w:rsidRPr="00D25928">
          <w:rPr>
            <w:rStyle w:val="Hyperlink"/>
          </w:rPr>
          <w:t>Azure OpenAI-tjänsten</w:t>
        </w:r>
        <w:r>
          <w:rPr>
            <w:webHidden/>
          </w:rPr>
          <w:tab/>
        </w:r>
        <w:r>
          <w:rPr>
            <w:webHidden/>
          </w:rPr>
          <w:fldChar w:fldCharType="begin"/>
        </w:r>
        <w:r>
          <w:rPr>
            <w:webHidden/>
          </w:rPr>
          <w:instrText xml:space="preserve"> PAGEREF _Toc182412367 \h </w:instrText>
        </w:r>
        <w:r>
          <w:rPr>
            <w:webHidden/>
          </w:rPr>
        </w:r>
        <w:r>
          <w:rPr>
            <w:webHidden/>
          </w:rPr>
          <w:fldChar w:fldCharType="separate"/>
        </w:r>
        <w:r>
          <w:rPr>
            <w:webHidden/>
          </w:rPr>
          <w:t>73</w:t>
        </w:r>
        <w:r>
          <w:rPr>
            <w:webHidden/>
          </w:rPr>
          <w:fldChar w:fldCharType="end"/>
        </w:r>
      </w:hyperlink>
    </w:p>
    <w:p w14:paraId="5801DEB7" w14:textId="759DADEC" w:rsidR="00AE74AA" w:rsidRDefault="00AE74AA">
      <w:pPr>
        <w:pStyle w:val="TOC4"/>
        <w:rPr>
          <w:rFonts w:eastAsiaTheme="minorEastAsia"/>
          <w:smallCaps w:val="0"/>
          <w:kern w:val="2"/>
          <w:sz w:val="24"/>
          <w:szCs w:val="24"/>
          <w:lang w:val="en-US" w:eastAsia="en-US" w:bidi="ar-SA"/>
          <w14:ligatures w14:val="standardContextual"/>
        </w:rPr>
      </w:pPr>
      <w:hyperlink w:anchor="_Toc182412368" w:history="1">
        <w:r w:rsidRPr="00D25928">
          <w:rPr>
            <w:rStyle w:val="Hyperlink"/>
          </w:rPr>
          <w:t>Azure Operator Insights</w:t>
        </w:r>
        <w:r>
          <w:rPr>
            <w:webHidden/>
          </w:rPr>
          <w:tab/>
        </w:r>
        <w:r>
          <w:rPr>
            <w:webHidden/>
          </w:rPr>
          <w:fldChar w:fldCharType="begin"/>
        </w:r>
        <w:r>
          <w:rPr>
            <w:webHidden/>
          </w:rPr>
          <w:instrText xml:space="preserve"> PAGEREF _Toc182412368 \h </w:instrText>
        </w:r>
        <w:r>
          <w:rPr>
            <w:webHidden/>
          </w:rPr>
        </w:r>
        <w:r>
          <w:rPr>
            <w:webHidden/>
          </w:rPr>
          <w:fldChar w:fldCharType="separate"/>
        </w:r>
        <w:r>
          <w:rPr>
            <w:webHidden/>
          </w:rPr>
          <w:t>74</w:t>
        </w:r>
        <w:r>
          <w:rPr>
            <w:webHidden/>
          </w:rPr>
          <w:fldChar w:fldCharType="end"/>
        </w:r>
      </w:hyperlink>
    </w:p>
    <w:p w14:paraId="5AC9F3E3" w14:textId="28F6621E" w:rsidR="00AE74AA" w:rsidRDefault="00AE74AA">
      <w:pPr>
        <w:pStyle w:val="TOC4"/>
        <w:rPr>
          <w:rFonts w:eastAsiaTheme="minorEastAsia"/>
          <w:smallCaps w:val="0"/>
          <w:kern w:val="2"/>
          <w:sz w:val="24"/>
          <w:szCs w:val="24"/>
          <w:lang w:val="en-US" w:eastAsia="en-US" w:bidi="ar-SA"/>
          <w14:ligatures w14:val="standardContextual"/>
        </w:rPr>
      </w:pPr>
      <w:hyperlink w:anchor="_Toc182412369" w:history="1">
        <w:r w:rsidRPr="00D25928">
          <w:rPr>
            <w:rStyle w:val="Hyperlink"/>
          </w:rPr>
          <w:t>Azure Operator Service Manager</w:t>
        </w:r>
        <w:r>
          <w:rPr>
            <w:webHidden/>
          </w:rPr>
          <w:tab/>
        </w:r>
        <w:r>
          <w:rPr>
            <w:webHidden/>
          </w:rPr>
          <w:fldChar w:fldCharType="begin"/>
        </w:r>
        <w:r>
          <w:rPr>
            <w:webHidden/>
          </w:rPr>
          <w:instrText xml:space="preserve"> PAGEREF _Toc182412369 \h </w:instrText>
        </w:r>
        <w:r>
          <w:rPr>
            <w:webHidden/>
          </w:rPr>
        </w:r>
        <w:r>
          <w:rPr>
            <w:webHidden/>
          </w:rPr>
          <w:fldChar w:fldCharType="separate"/>
        </w:r>
        <w:r>
          <w:rPr>
            <w:webHidden/>
          </w:rPr>
          <w:t>75</w:t>
        </w:r>
        <w:r>
          <w:rPr>
            <w:webHidden/>
          </w:rPr>
          <w:fldChar w:fldCharType="end"/>
        </w:r>
      </w:hyperlink>
    </w:p>
    <w:p w14:paraId="109E2A67" w14:textId="6C7099B2" w:rsidR="00AE74AA" w:rsidRDefault="00AE74AA">
      <w:pPr>
        <w:pStyle w:val="TOC4"/>
        <w:rPr>
          <w:rFonts w:eastAsiaTheme="minorEastAsia"/>
          <w:smallCaps w:val="0"/>
          <w:kern w:val="2"/>
          <w:sz w:val="24"/>
          <w:szCs w:val="24"/>
          <w:lang w:val="en-US" w:eastAsia="en-US" w:bidi="ar-SA"/>
          <w14:ligatures w14:val="standardContextual"/>
        </w:rPr>
      </w:pPr>
      <w:hyperlink w:anchor="_Toc182412370" w:history="1">
        <w:r w:rsidRPr="00D25928">
          <w:rPr>
            <w:rStyle w:val="Hyperlink"/>
          </w:rPr>
          <w:t>Azure Orbital Ground Station</w:t>
        </w:r>
        <w:r>
          <w:rPr>
            <w:webHidden/>
          </w:rPr>
          <w:tab/>
        </w:r>
        <w:r>
          <w:rPr>
            <w:webHidden/>
          </w:rPr>
          <w:fldChar w:fldCharType="begin"/>
        </w:r>
        <w:r>
          <w:rPr>
            <w:webHidden/>
          </w:rPr>
          <w:instrText xml:space="preserve"> PAGEREF _Toc182412370 \h </w:instrText>
        </w:r>
        <w:r>
          <w:rPr>
            <w:webHidden/>
          </w:rPr>
        </w:r>
        <w:r>
          <w:rPr>
            <w:webHidden/>
          </w:rPr>
          <w:fldChar w:fldCharType="separate"/>
        </w:r>
        <w:r>
          <w:rPr>
            <w:webHidden/>
          </w:rPr>
          <w:t>76</w:t>
        </w:r>
        <w:r>
          <w:rPr>
            <w:webHidden/>
          </w:rPr>
          <w:fldChar w:fldCharType="end"/>
        </w:r>
      </w:hyperlink>
    </w:p>
    <w:p w14:paraId="1ECD6A37" w14:textId="22704051" w:rsidR="00AE74AA" w:rsidRDefault="00AE74AA">
      <w:pPr>
        <w:pStyle w:val="TOC4"/>
        <w:rPr>
          <w:rFonts w:eastAsiaTheme="minorEastAsia"/>
          <w:smallCaps w:val="0"/>
          <w:kern w:val="2"/>
          <w:sz w:val="24"/>
          <w:szCs w:val="24"/>
          <w:lang w:val="en-US" w:eastAsia="en-US" w:bidi="ar-SA"/>
          <w14:ligatures w14:val="standardContextual"/>
        </w:rPr>
      </w:pPr>
      <w:hyperlink w:anchor="_Toc182412371" w:history="1">
        <w:r w:rsidRPr="00D25928">
          <w:rPr>
            <w:rStyle w:val="Hyperlink"/>
          </w:rPr>
          <w:t>Azure Private 5G Core</w:t>
        </w:r>
        <w:r>
          <w:rPr>
            <w:webHidden/>
          </w:rPr>
          <w:tab/>
        </w:r>
        <w:r>
          <w:rPr>
            <w:webHidden/>
          </w:rPr>
          <w:fldChar w:fldCharType="begin"/>
        </w:r>
        <w:r>
          <w:rPr>
            <w:webHidden/>
          </w:rPr>
          <w:instrText xml:space="preserve"> PAGEREF _Toc182412371 \h </w:instrText>
        </w:r>
        <w:r>
          <w:rPr>
            <w:webHidden/>
          </w:rPr>
        </w:r>
        <w:r>
          <w:rPr>
            <w:webHidden/>
          </w:rPr>
          <w:fldChar w:fldCharType="separate"/>
        </w:r>
        <w:r>
          <w:rPr>
            <w:webHidden/>
          </w:rPr>
          <w:t>76</w:t>
        </w:r>
        <w:r>
          <w:rPr>
            <w:webHidden/>
          </w:rPr>
          <w:fldChar w:fldCharType="end"/>
        </w:r>
      </w:hyperlink>
    </w:p>
    <w:p w14:paraId="49708DAE" w14:textId="2CE5F4EA" w:rsidR="00AE74AA" w:rsidRDefault="00AE74AA">
      <w:pPr>
        <w:pStyle w:val="TOC4"/>
        <w:rPr>
          <w:rFonts w:eastAsiaTheme="minorEastAsia"/>
          <w:smallCaps w:val="0"/>
          <w:kern w:val="2"/>
          <w:sz w:val="24"/>
          <w:szCs w:val="24"/>
          <w:lang w:val="en-US" w:eastAsia="en-US" w:bidi="ar-SA"/>
          <w14:ligatures w14:val="standardContextual"/>
        </w:rPr>
      </w:pPr>
      <w:hyperlink w:anchor="_Toc182412372" w:history="1">
        <w:r w:rsidRPr="00D25928">
          <w:rPr>
            <w:rStyle w:val="Hyperlink"/>
          </w:rPr>
          <w:t>Azure Private Link</w:t>
        </w:r>
        <w:r>
          <w:rPr>
            <w:webHidden/>
          </w:rPr>
          <w:tab/>
        </w:r>
        <w:r>
          <w:rPr>
            <w:webHidden/>
          </w:rPr>
          <w:fldChar w:fldCharType="begin"/>
        </w:r>
        <w:r>
          <w:rPr>
            <w:webHidden/>
          </w:rPr>
          <w:instrText xml:space="preserve"> PAGEREF _Toc182412372 \h </w:instrText>
        </w:r>
        <w:r>
          <w:rPr>
            <w:webHidden/>
          </w:rPr>
        </w:r>
        <w:r>
          <w:rPr>
            <w:webHidden/>
          </w:rPr>
          <w:fldChar w:fldCharType="separate"/>
        </w:r>
        <w:r>
          <w:rPr>
            <w:webHidden/>
          </w:rPr>
          <w:t>77</w:t>
        </w:r>
        <w:r>
          <w:rPr>
            <w:webHidden/>
          </w:rPr>
          <w:fldChar w:fldCharType="end"/>
        </w:r>
      </w:hyperlink>
    </w:p>
    <w:p w14:paraId="7DF833E9" w14:textId="0792DD7C" w:rsidR="00AE74AA" w:rsidRDefault="00AE74AA">
      <w:pPr>
        <w:pStyle w:val="TOC4"/>
        <w:rPr>
          <w:rFonts w:eastAsiaTheme="minorEastAsia"/>
          <w:smallCaps w:val="0"/>
          <w:kern w:val="2"/>
          <w:sz w:val="24"/>
          <w:szCs w:val="24"/>
          <w:lang w:val="en-US" w:eastAsia="en-US" w:bidi="ar-SA"/>
          <w14:ligatures w14:val="standardContextual"/>
        </w:rPr>
      </w:pPr>
      <w:hyperlink w:anchor="_Toc182412373" w:history="1">
        <w:r w:rsidRPr="00D25928">
          <w:rPr>
            <w:rStyle w:val="Hyperlink"/>
          </w:rPr>
          <w:t>Microsoft Purview</w:t>
        </w:r>
        <w:r>
          <w:rPr>
            <w:webHidden/>
          </w:rPr>
          <w:tab/>
        </w:r>
        <w:r>
          <w:rPr>
            <w:webHidden/>
          </w:rPr>
          <w:fldChar w:fldCharType="begin"/>
        </w:r>
        <w:r>
          <w:rPr>
            <w:webHidden/>
          </w:rPr>
          <w:instrText xml:space="preserve"> PAGEREF _Toc182412373 \h </w:instrText>
        </w:r>
        <w:r>
          <w:rPr>
            <w:webHidden/>
          </w:rPr>
        </w:r>
        <w:r>
          <w:rPr>
            <w:webHidden/>
          </w:rPr>
          <w:fldChar w:fldCharType="separate"/>
        </w:r>
        <w:r>
          <w:rPr>
            <w:webHidden/>
          </w:rPr>
          <w:t>78</w:t>
        </w:r>
        <w:r>
          <w:rPr>
            <w:webHidden/>
          </w:rPr>
          <w:fldChar w:fldCharType="end"/>
        </w:r>
      </w:hyperlink>
    </w:p>
    <w:p w14:paraId="35EC5A78" w14:textId="360CF039" w:rsidR="00AE74AA" w:rsidRDefault="00AE74AA">
      <w:pPr>
        <w:pStyle w:val="TOC4"/>
        <w:rPr>
          <w:rFonts w:eastAsiaTheme="minorEastAsia"/>
          <w:smallCaps w:val="0"/>
          <w:kern w:val="2"/>
          <w:sz w:val="24"/>
          <w:szCs w:val="24"/>
          <w:lang w:val="en-US" w:eastAsia="en-US" w:bidi="ar-SA"/>
          <w14:ligatures w14:val="standardContextual"/>
        </w:rPr>
      </w:pPr>
      <w:hyperlink w:anchor="_Toc182412374" w:history="1">
        <w:r w:rsidRPr="00D25928">
          <w:rPr>
            <w:rStyle w:val="Hyperlink"/>
          </w:rPr>
          <w:t>Azure Red Hat OpenShift</w:t>
        </w:r>
        <w:r>
          <w:rPr>
            <w:webHidden/>
          </w:rPr>
          <w:tab/>
        </w:r>
        <w:r>
          <w:rPr>
            <w:webHidden/>
          </w:rPr>
          <w:fldChar w:fldCharType="begin"/>
        </w:r>
        <w:r>
          <w:rPr>
            <w:webHidden/>
          </w:rPr>
          <w:instrText xml:space="preserve"> PAGEREF _Toc182412374 \h </w:instrText>
        </w:r>
        <w:r>
          <w:rPr>
            <w:webHidden/>
          </w:rPr>
        </w:r>
        <w:r>
          <w:rPr>
            <w:webHidden/>
          </w:rPr>
          <w:fldChar w:fldCharType="separate"/>
        </w:r>
        <w:r>
          <w:rPr>
            <w:webHidden/>
          </w:rPr>
          <w:t>78</w:t>
        </w:r>
        <w:r>
          <w:rPr>
            <w:webHidden/>
          </w:rPr>
          <w:fldChar w:fldCharType="end"/>
        </w:r>
      </w:hyperlink>
    </w:p>
    <w:p w14:paraId="47578BEE" w14:textId="4F05155C" w:rsidR="00AE74AA" w:rsidRDefault="00AE74AA">
      <w:pPr>
        <w:pStyle w:val="TOC4"/>
        <w:rPr>
          <w:rFonts w:eastAsiaTheme="minorEastAsia"/>
          <w:smallCaps w:val="0"/>
          <w:kern w:val="2"/>
          <w:sz w:val="24"/>
          <w:szCs w:val="24"/>
          <w:lang w:val="en-US" w:eastAsia="en-US" w:bidi="ar-SA"/>
          <w14:ligatures w14:val="standardContextual"/>
        </w:rPr>
      </w:pPr>
      <w:hyperlink w:anchor="_Toc182412375" w:history="1">
        <w:r w:rsidRPr="00D25928">
          <w:rPr>
            <w:rStyle w:val="Hyperlink"/>
          </w:rPr>
          <w:t>Remote Rendering</w:t>
        </w:r>
        <w:r>
          <w:rPr>
            <w:webHidden/>
          </w:rPr>
          <w:tab/>
        </w:r>
        <w:r>
          <w:rPr>
            <w:webHidden/>
          </w:rPr>
          <w:fldChar w:fldCharType="begin"/>
        </w:r>
        <w:r>
          <w:rPr>
            <w:webHidden/>
          </w:rPr>
          <w:instrText xml:space="preserve"> PAGEREF _Toc182412375 \h </w:instrText>
        </w:r>
        <w:r>
          <w:rPr>
            <w:webHidden/>
          </w:rPr>
        </w:r>
        <w:r>
          <w:rPr>
            <w:webHidden/>
          </w:rPr>
          <w:fldChar w:fldCharType="separate"/>
        </w:r>
        <w:r>
          <w:rPr>
            <w:webHidden/>
          </w:rPr>
          <w:t>78</w:t>
        </w:r>
        <w:r>
          <w:rPr>
            <w:webHidden/>
          </w:rPr>
          <w:fldChar w:fldCharType="end"/>
        </w:r>
      </w:hyperlink>
    </w:p>
    <w:p w14:paraId="049FF73E" w14:textId="17395454" w:rsidR="00AE74AA" w:rsidRDefault="00AE74AA">
      <w:pPr>
        <w:pStyle w:val="TOC4"/>
        <w:rPr>
          <w:rFonts w:eastAsiaTheme="minorEastAsia"/>
          <w:smallCaps w:val="0"/>
          <w:kern w:val="2"/>
          <w:sz w:val="24"/>
          <w:szCs w:val="24"/>
          <w:lang w:val="en-US" w:eastAsia="en-US" w:bidi="ar-SA"/>
          <w14:ligatures w14:val="standardContextual"/>
        </w:rPr>
      </w:pPr>
      <w:hyperlink w:anchor="_Toc182412376" w:history="1">
        <w:r w:rsidRPr="00D25928">
          <w:rPr>
            <w:rStyle w:val="Hyperlink"/>
          </w:rPr>
          <w:t>Azure Route Server</w:t>
        </w:r>
        <w:r>
          <w:rPr>
            <w:webHidden/>
          </w:rPr>
          <w:tab/>
        </w:r>
        <w:r>
          <w:rPr>
            <w:webHidden/>
          </w:rPr>
          <w:fldChar w:fldCharType="begin"/>
        </w:r>
        <w:r>
          <w:rPr>
            <w:webHidden/>
          </w:rPr>
          <w:instrText xml:space="preserve"> PAGEREF _Toc182412376 \h </w:instrText>
        </w:r>
        <w:r>
          <w:rPr>
            <w:webHidden/>
          </w:rPr>
        </w:r>
        <w:r>
          <w:rPr>
            <w:webHidden/>
          </w:rPr>
          <w:fldChar w:fldCharType="separate"/>
        </w:r>
        <w:r>
          <w:rPr>
            <w:webHidden/>
          </w:rPr>
          <w:t>79</w:t>
        </w:r>
        <w:r>
          <w:rPr>
            <w:webHidden/>
          </w:rPr>
          <w:fldChar w:fldCharType="end"/>
        </w:r>
      </w:hyperlink>
    </w:p>
    <w:p w14:paraId="07DCA778" w14:textId="0031497B" w:rsidR="00AE74AA" w:rsidRDefault="00AE74AA">
      <w:pPr>
        <w:pStyle w:val="TOC4"/>
        <w:rPr>
          <w:rFonts w:eastAsiaTheme="minorEastAsia"/>
          <w:smallCaps w:val="0"/>
          <w:kern w:val="2"/>
          <w:sz w:val="24"/>
          <w:szCs w:val="24"/>
          <w:lang w:val="en-US" w:eastAsia="en-US" w:bidi="ar-SA"/>
          <w14:ligatures w14:val="standardContextual"/>
        </w:rPr>
      </w:pPr>
      <w:hyperlink w:anchor="_Toc182412377" w:history="1">
        <w:r w:rsidRPr="00D25928">
          <w:rPr>
            <w:rStyle w:val="Hyperlink"/>
          </w:rPr>
          <w:t>SAP HANA på Azure Stora instanser</w:t>
        </w:r>
        <w:r>
          <w:rPr>
            <w:webHidden/>
          </w:rPr>
          <w:tab/>
        </w:r>
        <w:r>
          <w:rPr>
            <w:webHidden/>
          </w:rPr>
          <w:fldChar w:fldCharType="begin"/>
        </w:r>
        <w:r>
          <w:rPr>
            <w:webHidden/>
          </w:rPr>
          <w:instrText xml:space="preserve"> PAGEREF _Toc182412377 \h </w:instrText>
        </w:r>
        <w:r>
          <w:rPr>
            <w:webHidden/>
          </w:rPr>
        </w:r>
        <w:r>
          <w:rPr>
            <w:webHidden/>
          </w:rPr>
          <w:fldChar w:fldCharType="separate"/>
        </w:r>
        <w:r>
          <w:rPr>
            <w:webHidden/>
          </w:rPr>
          <w:t>79</w:t>
        </w:r>
        <w:r>
          <w:rPr>
            <w:webHidden/>
          </w:rPr>
          <w:fldChar w:fldCharType="end"/>
        </w:r>
      </w:hyperlink>
    </w:p>
    <w:p w14:paraId="371164EF" w14:textId="31946544" w:rsidR="00AE74AA" w:rsidRDefault="00AE74AA">
      <w:pPr>
        <w:pStyle w:val="TOC4"/>
        <w:rPr>
          <w:rFonts w:eastAsiaTheme="minorEastAsia"/>
          <w:smallCaps w:val="0"/>
          <w:kern w:val="2"/>
          <w:sz w:val="24"/>
          <w:szCs w:val="24"/>
          <w:lang w:val="en-US" w:eastAsia="en-US" w:bidi="ar-SA"/>
          <w14:ligatures w14:val="standardContextual"/>
        </w:rPr>
      </w:pPr>
      <w:hyperlink w:anchor="_Toc182412378" w:history="1">
        <w:r w:rsidRPr="00D25928">
          <w:rPr>
            <w:rStyle w:val="Hyperlink"/>
          </w:rPr>
          <w:t>Scheduler</w:t>
        </w:r>
        <w:r>
          <w:rPr>
            <w:webHidden/>
          </w:rPr>
          <w:tab/>
        </w:r>
        <w:r>
          <w:rPr>
            <w:webHidden/>
          </w:rPr>
          <w:fldChar w:fldCharType="begin"/>
        </w:r>
        <w:r>
          <w:rPr>
            <w:webHidden/>
          </w:rPr>
          <w:instrText xml:space="preserve"> PAGEREF _Toc182412378 \h </w:instrText>
        </w:r>
        <w:r>
          <w:rPr>
            <w:webHidden/>
          </w:rPr>
        </w:r>
        <w:r>
          <w:rPr>
            <w:webHidden/>
          </w:rPr>
          <w:fldChar w:fldCharType="separate"/>
        </w:r>
        <w:r>
          <w:rPr>
            <w:webHidden/>
          </w:rPr>
          <w:t>80</w:t>
        </w:r>
        <w:r>
          <w:rPr>
            <w:webHidden/>
          </w:rPr>
          <w:fldChar w:fldCharType="end"/>
        </w:r>
      </w:hyperlink>
    </w:p>
    <w:p w14:paraId="315A0376" w14:textId="157C3306" w:rsidR="00AE74AA" w:rsidRDefault="00AE74AA">
      <w:pPr>
        <w:pStyle w:val="TOC4"/>
        <w:rPr>
          <w:rFonts w:eastAsiaTheme="minorEastAsia"/>
          <w:smallCaps w:val="0"/>
          <w:kern w:val="2"/>
          <w:sz w:val="24"/>
          <w:szCs w:val="24"/>
          <w:lang w:val="en-US" w:eastAsia="en-US" w:bidi="ar-SA"/>
          <w14:ligatures w14:val="standardContextual"/>
        </w:rPr>
      </w:pPr>
      <w:hyperlink w:anchor="_Toc182412379" w:history="1">
        <w:r w:rsidRPr="00D25928">
          <w:rPr>
            <w:rStyle w:val="Hyperlink"/>
          </w:rPr>
          <w:t>Service-Bus</w:t>
        </w:r>
        <w:r>
          <w:rPr>
            <w:webHidden/>
          </w:rPr>
          <w:tab/>
        </w:r>
        <w:r>
          <w:rPr>
            <w:webHidden/>
          </w:rPr>
          <w:fldChar w:fldCharType="begin"/>
        </w:r>
        <w:r>
          <w:rPr>
            <w:webHidden/>
          </w:rPr>
          <w:instrText xml:space="preserve"> PAGEREF _Toc182412379 \h </w:instrText>
        </w:r>
        <w:r>
          <w:rPr>
            <w:webHidden/>
          </w:rPr>
        </w:r>
        <w:r>
          <w:rPr>
            <w:webHidden/>
          </w:rPr>
          <w:fldChar w:fldCharType="separate"/>
        </w:r>
        <w:r>
          <w:rPr>
            <w:webHidden/>
          </w:rPr>
          <w:t>81</w:t>
        </w:r>
        <w:r>
          <w:rPr>
            <w:webHidden/>
          </w:rPr>
          <w:fldChar w:fldCharType="end"/>
        </w:r>
      </w:hyperlink>
    </w:p>
    <w:p w14:paraId="65438927" w14:textId="0DED8ED3" w:rsidR="00AE74AA" w:rsidRDefault="00AE74AA">
      <w:pPr>
        <w:pStyle w:val="TOC4"/>
        <w:rPr>
          <w:rFonts w:eastAsiaTheme="minorEastAsia"/>
          <w:smallCaps w:val="0"/>
          <w:kern w:val="2"/>
          <w:sz w:val="24"/>
          <w:szCs w:val="24"/>
          <w:lang w:val="en-US" w:eastAsia="en-US" w:bidi="ar-SA"/>
          <w14:ligatures w14:val="standardContextual"/>
        </w:rPr>
      </w:pPr>
      <w:hyperlink w:anchor="_Toc182412380" w:history="1">
        <w:r w:rsidRPr="00D25928">
          <w:rPr>
            <w:rStyle w:val="Hyperlink"/>
          </w:rPr>
          <w:t>Azure SignalR Service</w:t>
        </w:r>
        <w:r>
          <w:rPr>
            <w:webHidden/>
          </w:rPr>
          <w:tab/>
        </w:r>
        <w:r>
          <w:rPr>
            <w:webHidden/>
          </w:rPr>
          <w:fldChar w:fldCharType="begin"/>
        </w:r>
        <w:r>
          <w:rPr>
            <w:webHidden/>
          </w:rPr>
          <w:instrText xml:space="preserve"> PAGEREF _Toc182412380 \h </w:instrText>
        </w:r>
        <w:r>
          <w:rPr>
            <w:webHidden/>
          </w:rPr>
        </w:r>
        <w:r>
          <w:rPr>
            <w:webHidden/>
          </w:rPr>
          <w:fldChar w:fldCharType="separate"/>
        </w:r>
        <w:r>
          <w:rPr>
            <w:webHidden/>
          </w:rPr>
          <w:t>82</w:t>
        </w:r>
        <w:r>
          <w:rPr>
            <w:webHidden/>
          </w:rPr>
          <w:fldChar w:fldCharType="end"/>
        </w:r>
      </w:hyperlink>
    </w:p>
    <w:p w14:paraId="6AF17B5A" w14:textId="7CFF2CF9" w:rsidR="00AE74AA" w:rsidRDefault="00AE74AA">
      <w:pPr>
        <w:pStyle w:val="TOC4"/>
        <w:rPr>
          <w:rFonts w:eastAsiaTheme="minorEastAsia"/>
          <w:smallCaps w:val="0"/>
          <w:kern w:val="2"/>
          <w:sz w:val="24"/>
          <w:szCs w:val="24"/>
          <w:lang w:val="en-US" w:eastAsia="en-US" w:bidi="ar-SA"/>
          <w14:ligatures w14:val="standardContextual"/>
        </w:rPr>
      </w:pPr>
      <w:hyperlink w:anchor="_Toc182412381" w:history="1">
        <w:r w:rsidRPr="00D25928">
          <w:rPr>
            <w:rStyle w:val="Hyperlink"/>
          </w:rPr>
          <w:t>Azure Site Recovery</w:t>
        </w:r>
        <w:r>
          <w:rPr>
            <w:webHidden/>
          </w:rPr>
          <w:tab/>
        </w:r>
        <w:r>
          <w:rPr>
            <w:webHidden/>
          </w:rPr>
          <w:fldChar w:fldCharType="begin"/>
        </w:r>
        <w:r>
          <w:rPr>
            <w:webHidden/>
          </w:rPr>
          <w:instrText xml:space="preserve"> PAGEREF _Toc182412381 \h </w:instrText>
        </w:r>
        <w:r>
          <w:rPr>
            <w:webHidden/>
          </w:rPr>
        </w:r>
        <w:r>
          <w:rPr>
            <w:webHidden/>
          </w:rPr>
          <w:fldChar w:fldCharType="separate"/>
        </w:r>
        <w:r>
          <w:rPr>
            <w:webHidden/>
          </w:rPr>
          <w:t>82</w:t>
        </w:r>
        <w:r>
          <w:rPr>
            <w:webHidden/>
          </w:rPr>
          <w:fldChar w:fldCharType="end"/>
        </w:r>
      </w:hyperlink>
    </w:p>
    <w:p w14:paraId="4D1611E6" w14:textId="724D52E3" w:rsidR="00AE74AA" w:rsidRDefault="00AE74AA">
      <w:pPr>
        <w:pStyle w:val="TOC4"/>
        <w:rPr>
          <w:rFonts w:eastAsiaTheme="minorEastAsia"/>
          <w:smallCaps w:val="0"/>
          <w:kern w:val="2"/>
          <w:sz w:val="24"/>
          <w:szCs w:val="24"/>
          <w:lang w:val="en-US" w:eastAsia="en-US" w:bidi="ar-SA"/>
          <w14:ligatures w14:val="standardContextual"/>
        </w:rPr>
      </w:pPr>
      <w:hyperlink w:anchor="_Toc182412382" w:history="1">
        <w:r w:rsidRPr="00D25928">
          <w:rPr>
            <w:rStyle w:val="Hyperlink"/>
          </w:rPr>
          <w:t>Spatial Anchors</w:t>
        </w:r>
        <w:r>
          <w:rPr>
            <w:webHidden/>
          </w:rPr>
          <w:tab/>
        </w:r>
        <w:r>
          <w:rPr>
            <w:webHidden/>
          </w:rPr>
          <w:fldChar w:fldCharType="begin"/>
        </w:r>
        <w:r>
          <w:rPr>
            <w:webHidden/>
          </w:rPr>
          <w:instrText xml:space="preserve"> PAGEREF _Toc182412382 \h </w:instrText>
        </w:r>
        <w:r>
          <w:rPr>
            <w:webHidden/>
          </w:rPr>
        </w:r>
        <w:r>
          <w:rPr>
            <w:webHidden/>
          </w:rPr>
          <w:fldChar w:fldCharType="separate"/>
        </w:r>
        <w:r>
          <w:rPr>
            <w:webHidden/>
          </w:rPr>
          <w:t>83</w:t>
        </w:r>
        <w:r>
          <w:rPr>
            <w:webHidden/>
          </w:rPr>
          <w:fldChar w:fldCharType="end"/>
        </w:r>
      </w:hyperlink>
    </w:p>
    <w:p w14:paraId="62B9751A" w14:textId="1264AC97" w:rsidR="00AE74AA" w:rsidRDefault="00AE74AA">
      <w:pPr>
        <w:pStyle w:val="TOC4"/>
        <w:rPr>
          <w:rFonts w:eastAsiaTheme="minorEastAsia"/>
          <w:smallCaps w:val="0"/>
          <w:kern w:val="2"/>
          <w:sz w:val="24"/>
          <w:szCs w:val="24"/>
          <w:lang w:val="en-US" w:eastAsia="en-US" w:bidi="ar-SA"/>
          <w14:ligatures w14:val="standardContextual"/>
        </w:rPr>
      </w:pPr>
      <w:hyperlink w:anchor="_Toc182412383" w:history="1">
        <w:r w:rsidRPr="00D25928">
          <w:rPr>
            <w:rStyle w:val="Hyperlink"/>
          </w:rPr>
          <w:t>Azure Spring Apps</w:t>
        </w:r>
        <w:r>
          <w:rPr>
            <w:webHidden/>
          </w:rPr>
          <w:tab/>
        </w:r>
        <w:r>
          <w:rPr>
            <w:webHidden/>
          </w:rPr>
          <w:fldChar w:fldCharType="begin"/>
        </w:r>
        <w:r>
          <w:rPr>
            <w:webHidden/>
          </w:rPr>
          <w:instrText xml:space="preserve"> PAGEREF _Toc182412383 \h </w:instrText>
        </w:r>
        <w:r>
          <w:rPr>
            <w:webHidden/>
          </w:rPr>
        </w:r>
        <w:r>
          <w:rPr>
            <w:webHidden/>
          </w:rPr>
          <w:fldChar w:fldCharType="separate"/>
        </w:r>
        <w:r>
          <w:rPr>
            <w:webHidden/>
          </w:rPr>
          <w:t>84</w:t>
        </w:r>
        <w:r>
          <w:rPr>
            <w:webHidden/>
          </w:rPr>
          <w:fldChar w:fldCharType="end"/>
        </w:r>
      </w:hyperlink>
    </w:p>
    <w:p w14:paraId="7FCE4A65" w14:textId="7C4ED28F" w:rsidR="00AE74AA" w:rsidRDefault="00AE74AA">
      <w:pPr>
        <w:pStyle w:val="TOC4"/>
        <w:rPr>
          <w:rFonts w:eastAsiaTheme="minorEastAsia"/>
          <w:smallCaps w:val="0"/>
          <w:kern w:val="2"/>
          <w:sz w:val="24"/>
          <w:szCs w:val="24"/>
          <w:lang w:val="en-US" w:eastAsia="en-US" w:bidi="ar-SA"/>
          <w14:ligatures w14:val="standardContextual"/>
        </w:rPr>
      </w:pPr>
      <w:hyperlink w:anchor="_Toc182412384" w:history="1">
        <w:r w:rsidRPr="00D25928">
          <w:rPr>
            <w:rStyle w:val="Hyperlink"/>
          </w:rPr>
          <w:t>Azure SQL Database</w:t>
        </w:r>
        <w:r>
          <w:rPr>
            <w:webHidden/>
          </w:rPr>
          <w:tab/>
        </w:r>
        <w:r>
          <w:rPr>
            <w:webHidden/>
          </w:rPr>
          <w:fldChar w:fldCharType="begin"/>
        </w:r>
        <w:r>
          <w:rPr>
            <w:webHidden/>
          </w:rPr>
          <w:instrText xml:space="preserve"> PAGEREF _Toc182412384 \h </w:instrText>
        </w:r>
        <w:r>
          <w:rPr>
            <w:webHidden/>
          </w:rPr>
        </w:r>
        <w:r>
          <w:rPr>
            <w:webHidden/>
          </w:rPr>
          <w:fldChar w:fldCharType="separate"/>
        </w:r>
        <w:r>
          <w:rPr>
            <w:webHidden/>
          </w:rPr>
          <w:t>84</w:t>
        </w:r>
        <w:r>
          <w:rPr>
            <w:webHidden/>
          </w:rPr>
          <w:fldChar w:fldCharType="end"/>
        </w:r>
      </w:hyperlink>
    </w:p>
    <w:p w14:paraId="280910BC" w14:textId="345D3337" w:rsidR="00AE74AA" w:rsidRDefault="00AE74AA">
      <w:pPr>
        <w:pStyle w:val="TOC4"/>
        <w:rPr>
          <w:rFonts w:eastAsiaTheme="minorEastAsia"/>
          <w:smallCaps w:val="0"/>
          <w:kern w:val="2"/>
          <w:sz w:val="24"/>
          <w:szCs w:val="24"/>
          <w:lang w:val="en-US" w:eastAsia="en-US" w:bidi="ar-SA"/>
          <w14:ligatures w14:val="standardContextual"/>
        </w:rPr>
      </w:pPr>
      <w:hyperlink w:anchor="_Toc182412385" w:history="1">
        <w:r w:rsidRPr="00D25928">
          <w:rPr>
            <w:rStyle w:val="Hyperlink"/>
          </w:rPr>
          <w:t>Hanterad Azure SQL-instans</w:t>
        </w:r>
        <w:r>
          <w:rPr>
            <w:webHidden/>
          </w:rPr>
          <w:tab/>
        </w:r>
        <w:r>
          <w:rPr>
            <w:webHidden/>
          </w:rPr>
          <w:fldChar w:fldCharType="begin"/>
        </w:r>
        <w:r>
          <w:rPr>
            <w:webHidden/>
          </w:rPr>
          <w:instrText xml:space="preserve"> PAGEREF _Toc182412385 \h </w:instrText>
        </w:r>
        <w:r>
          <w:rPr>
            <w:webHidden/>
          </w:rPr>
        </w:r>
        <w:r>
          <w:rPr>
            <w:webHidden/>
          </w:rPr>
          <w:fldChar w:fldCharType="separate"/>
        </w:r>
        <w:r>
          <w:rPr>
            <w:webHidden/>
          </w:rPr>
          <w:t>86</w:t>
        </w:r>
        <w:r>
          <w:rPr>
            <w:webHidden/>
          </w:rPr>
          <w:fldChar w:fldCharType="end"/>
        </w:r>
      </w:hyperlink>
    </w:p>
    <w:p w14:paraId="7ED3C280" w14:textId="31D433CE" w:rsidR="00AE74AA" w:rsidRDefault="00AE74AA">
      <w:pPr>
        <w:pStyle w:val="TOC4"/>
        <w:rPr>
          <w:rFonts w:eastAsiaTheme="minorEastAsia"/>
          <w:smallCaps w:val="0"/>
          <w:kern w:val="2"/>
          <w:sz w:val="24"/>
          <w:szCs w:val="24"/>
          <w:lang w:val="en-US" w:eastAsia="en-US" w:bidi="ar-SA"/>
          <w14:ligatures w14:val="standardContextual"/>
        </w:rPr>
      </w:pPr>
      <w:hyperlink w:anchor="_Toc182412386" w:history="1">
        <w:r w:rsidRPr="00D25928">
          <w:rPr>
            <w:rStyle w:val="Hyperlink"/>
          </w:rPr>
          <w:t>SQL Server Stretch-databas</w:t>
        </w:r>
        <w:r>
          <w:rPr>
            <w:webHidden/>
          </w:rPr>
          <w:tab/>
        </w:r>
        <w:r>
          <w:rPr>
            <w:webHidden/>
          </w:rPr>
          <w:fldChar w:fldCharType="begin"/>
        </w:r>
        <w:r>
          <w:rPr>
            <w:webHidden/>
          </w:rPr>
          <w:instrText xml:space="preserve"> PAGEREF _Toc182412386 \h </w:instrText>
        </w:r>
        <w:r>
          <w:rPr>
            <w:webHidden/>
          </w:rPr>
        </w:r>
        <w:r>
          <w:rPr>
            <w:webHidden/>
          </w:rPr>
          <w:fldChar w:fldCharType="separate"/>
        </w:r>
        <w:r>
          <w:rPr>
            <w:webHidden/>
          </w:rPr>
          <w:t>86</w:t>
        </w:r>
        <w:r>
          <w:rPr>
            <w:webHidden/>
          </w:rPr>
          <w:fldChar w:fldCharType="end"/>
        </w:r>
      </w:hyperlink>
    </w:p>
    <w:p w14:paraId="1CD9B046" w14:textId="3D878967" w:rsidR="00AE74AA" w:rsidRDefault="00AE74AA">
      <w:pPr>
        <w:pStyle w:val="TOC4"/>
        <w:rPr>
          <w:rFonts w:eastAsiaTheme="minorEastAsia"/>
          <w:smallCaps w:val="0"/>
          <w:kern w:val="2"/>
          <w:sz w:val="24"/>
          <w:szCs w:val="24"/>
          <w:lang w:val="en-US" w:eastAsia="en-US" w:bidi="ar-SA"/>
          <w14:ligatures w14:val="standardContextual"/>
        </w:rPr>
      </w:pPr>
      <w:hyperlink w:anchor="_Toc182412387" w:history="1">
        <w:r w:rsidRPr="00D25928">
          <w:rPr>
            <w:rStyle w:val="Hyperlink"/>
          </w:rPr>
          <w:t>Static Web Apps</w:t>
        </w:r>
        <w:r>
          <w:rPr>
            <w:webHidden/>
          </w:rPr>
          <w:tab/>
        </w:r>
        <w:r>
          <w:rPr>
            <w:webHidden/>
          </w:rPr>
          <w:fldChar w:fldCharType="begin"/>
        </w:r>
        <w:r>
          <w:rPr>
            <w:webHidden/>
          </w:rPr>
          <w:instrText xml:space="preserve"> PAGEREF _Toc182412387 \h </w:instrText>
        </w:r>
        <w:r>
          <w:rPr>
            <w:webHidden/>
          </w:rPr>
        </w:r>
        <w:r>
          <w:rPr>
            <w:webHidden/>
          </w:rPr>
          <w:fldChar w:fldCharType="separate"/>
        </w:r>
        <w:r>
          <w:rPr>
            <w:webHidden/>
          </w:rPr>
          <w:t>87</w:t>
        </w:r>
        <w:r>
          <w:rPr>
            <w:webHidden/>
          </w:rPr>
          <w:fldChar w:fldCharType="end"/>
        </w:r>
      </w:hyperlink>
    </w:p>
    <w:p w14:paraId="664C2600" w14:textId="7CE54329" w:rsidR="00AE74AA" w:rsidRDefault="00AE74AA">
      <w:pPr>
        <w:pStyle w:val="TOC4"/>
        <w:rPr>
          <w:rFonts w:eastAsiaTheme="minorEastAsia"/>
          <w:smallCaps w:val="0"/>
          <w:kern w:val="2"/>
          <w:sz w:val="24"/>
          <w:szCs w:val="24"/>
          <w:lang w:val="en-US" w:eastAsia="en-US" w:bidi="ar-SA"/>
          <w14:ligatures w14:val="standardContextual"/>
        </w:rPr>
      </w:pPr>
      <w:hyperlink w:anchor="_Toc182412388" w:history="1">
        <w:r w:rsidRPr="00D25928">
          <w:rPr>
            <w:rStyle w:val="Hyperlink"/>
          </w:rPr>
          <w:t>Lagringskonton</w:t>
        </w:r>
        <w:r>
          <w:rPr>
            <w:webHidden/>
          </w:rPr>
          <w:tab/>
        </w:r>
        <w:r>
          <w:rPr>
            <w:webHidden/>
          </w:rPr>
          <w:fldChar w:fldCharType="begin"/>
        </w:r>
        <w:r>
          <w:rPr>
            <w:webHidden/>
          </w:rPr>
          <w:instrText xml:space="preserve"> PAGEREF _Toc182412388 \h </w:instrText>
        </w:r>
        <w:r>
          <w:rPr>
            <w:webHidden/>
          </w:rPr>
        </w:r>
        <w:r>
          <w:rPr>
            <w:webHidden/>
          </w:rPr>
          <w:fldChar w:fldCharType="separate"/>
        </w:r>
        <w:r>
          <w:rPr>
            <w:webHidden/>
          </w:rPr>
          <w:t>87</w:t>
        </w:r>
        <w:r>
          <w:rPr>
            <w:webHidden/>
          </w:rPr>
          <w:fldChar w:fldCharType="end"/>
        </w:r>
      </w:hyperlink>
    </w:p>
    <w:p w14:paraId="125AAD29" w14:textId="0D5E088B" w:rsidR="00AE74AA" w:rsidRDefault="00AE74AA">
      <w:pPr>
        <w:pStyle w:val="TOC4"/>
        <w:rPr>
          <w:rFonts w:eastAsiaTheme="minorEastAsia"/>
          <w:smallCaps w:val="0"/>
          <w:kern w:val="2"/>
          <w:sz w:val="24"/>
          <w:szCs w:val="24"/>
          <w:lang w:val="en-US" w:eastAsia="en-US" w:bidi="ar-SA"/>
          <w14:ligatures w14:val="standardContextual"/>
        </w:rPr>
      </w:pPr>
      <w:hyperlink w:anchor="_Toc182412389" w:history="1">
        <w:r w:rsidRPr="00D25928">
          <w:rPr>
            <w:rStyle w:val="Hyperlink"/>
          </w:rPr>
          <w:t>StorSimple</w:t>
        </w:r>
        <w:r>
          <w:rPr>
            <w:webHidden/>
          </w:rPr>
          <w:tab/>
        </w:r>
        <w:r>
          <w:rPr>
            <w:webHidden/>
          </w:rPr>
          <w:fldChar w:fldCharType="begin"/>
        </w:r>
        <w:r>
          <w:rPr>
            <w:webHidden/>
          </w:rPr>
          <w:instrText xml:space="preserve"> PAGEREF _Toc182412389 \h </w:instrText>
        </w:r>
        <w:r>
          <w:rPr>
            <w:webHidden/>
          </w:rPr>
        </w:r>
        <w:r>
          <w:rPr>
            <w:webHidden/>
          </w:rPr>
          <w:fldChar w:fldCharType="separate"/>
        </w:r>
        <w:r>
          <w:rPr>
            <w:webHidden/>
          </w:rPr>
          <w:t>89</w:t>
        </w:r>
        <w:r>
          <w:rPr>
            <w:webHidden/>
          </w:rPr>
          <w:fldChar w:fldCharType="end"/>
        </w:r>
      </w:hyperlink>
    </w:p>
    <w:p w14:paraId="3BB1CB99" w14:textId="16E3A85A" w:rsidR="00AE74AA" w:rsidRDefault="00AE74AA">
      <w:pPr>
        <w:pStyle w:val="TOC4"/>
        <w:rPr>
          <w:rFonts w:eastAsiaTheme="minorEastAsia"/>
          <w:smallCaps w:val="0"/>
          <w:kern w:val="2"/>
          <w:sz w:val="24"/>
          <w:szCs w:val="24"/>
          <w:lang w:val="en-US" w:eastAsia="en-US" w:bidi="ar-SA"/>
          <w14:ligatures w14:val="standardContextual"/>
        </w:rPr>
      </w:pPr>
      <w:hyperlink w:anchor="_Toc182412390" w:history="1">
        <w:r w:rsidRPr="00D25928">
          <w:rPr>
            <w:rStyle w:val="Hyperlink"/>
          </w:rPr>
          <w:t>Azure Stream Analytics</w:t>
        </w:r>
        <w:r>
          <w:rPr>
            <w:webHidden/>
          </w:rPr>
          <w:tab/>
        </w:r>
        <w:r>
          <w:rPr>
            <w:webHidden/>
          </w:rPr>
          <w:fldChar w:fldCharType="begin"/>
        </w:r>
        <w:r>
          <w:rPr>
            <w:webHidden/>
          </w:rPr>
          <w:instrText xml:space="preserve"> PAGEREF _Toc182412390 \h </w:instrText>
        </w:r>
        <w:r>
          <w:rPr>
            <w:webHidden/>
          </w:rPr>
        </w:r>
        <w:r>
          <w:rPr>
            <w:webHidden/>
          </w:rPr>
          <w:fldChar w:fldCharType="separate"/>
        </w:r>
        <w:r>
          <w:rPr>
            <w:webHidden/>
          </w:rPr>
          <w:t>90</w:t>
        </w:r>
        <w:r>
          <w:rPr>
            <w:webHidden/>
          </w:rPr>
          <w:fldChar w:fldCharType="end"/>
        </w:r>
      </w:hyperlink>
    </w:p>
    <w:p w14:paraId="2EDC6DEC" w14:textId="1B0281A9" w:rsidR="00AE74AA" w:rsidRDefault="00AE74AA">
      <w:pPr>
        <w:pStyle w:val="TOC4"/>
        <w:rPr>
          <w:rFonts w:eastAsiaTheme="minorEastAsia"/>
          <w:smallCaps w:val="0"/>
          <w:kern w:val="2"/>
          <w:sz w:val="24"/>
          <w:szCs w:val="24"/>
          <w:lang w:val="en-US" w:eastAsia="en-US" w:bidi="ar-SA"/>
          <w14:ligatures w14:val="standardContextual"/>
        </w:rPr>
      </w:pPr>
      <w:hyperlink w:anchor="_Toc182412391" w:history="1">
        <w:r w:rsidRPr="00D25928">
          <w:rPr>
            <w:rStyle w:val="Hyperlink"/>
          </w:rPr>
          <w:t>Azure Synapse Analytics</w:t>
        </w:r>
        <w:r>
          <w:rPr>
            <w:webHidden/>
          </w:rPr>
          <w:tab/>
        </w:r>
        <w:r>
          <w:rPr>
            <w:webHidden/>
          </w:rPr>
          <w:fldChar w:fldCharType="begin"/>
        </w:r>
        <w:r>
          <w:rPr>
            <w:webHidden/>
          </w:rPr>
          <w:instrText xml:space="preserve"> PAGEREF _Toc182412391 \h </w:instrText>
        </w:r>
        <w:r>
          <w:rPr>
            <w:webHidden/>
          </w:rPr>
        </w:r>
        <w:r>
          <w:rPr>
            <w:webHidden/>
          </w:rPr>
          <w:fldChar w:fldCharType="separate"/>
        </w:r>
        <w:r>
          <w:rPr>
            <w:webHidden/>
          </w:rPr>
          <w:t>90</w:t>
        </w:r>
        <w:r>
          <w:rPr>
            <w:webHidden/>
          </w:rPr>
          <w:fldChar w:fldCharType="end"/>
        </w:r>
      </w:hyperlink>
    </w:p>
    <w:p w14:paraId="5971B932" w14:textId="2AFAD419" w:rsidR="00AE74AA" w:rsidRDefault="00AE74AA">
      <w:pPr>
        <w:pStyle w:val="TOC4"/>
        <w:rPr>
          <w:rFonts w:eastAsiaTheme="minorEastAsia"/>
          <w:smallCaps w:val="0"/>
          <w:kern w:val="2"/>
          <w:sz w:val="24"/>
          <w:szCs w:val="24"/>
          <w:lang w:val="en-US" w:eastAsia="en-US" w:bidi="ar-SA"/>
          <w14:ligatures w14:val="standardContextual"/>
        </w:rPr>
      </w:pPr>
      <w:hyperlink w:anchor="_Toc182412392" w:history="1">
        <w:r w:rsidRPr="00D25928">
          <w:rPr>
            <w:rStyle w:val="Hyperlink"/>
          </w:rPr>
          <w:t>Azure Time Series Insights</w:t>
        </w:r>
        <w:r>
          <w:rPr>
            <w:webHidden/>
          </w:rPr>
          <w:tab/>
        </w:r>
        <w:r>
          <w:rPr>
            <w:webHidden/>
          </w:rPr>
          <w:fldChar w:fldCharType="begin"/>
        </w:r>
        <w:r>
          <w:rPr>
            <w:webHidden/>
          </w:rPr>
          <w:instrText xml:space="preserve"> PAGEREF _Toc182412392 \h </w:instrText>
        </w:r>
        <w:r>
          <w:rPr>
            <w:webHidden/>
          </w:rPr>
        </w:r>
        <w:r>
          <w:rPr>
            <w:webHidden/>
          </w:rPr>
          <w:fldChar w:fldCharType="separate"/>
        </w:r>
        <w:r>
          <w:rPr>
            <w:webHidden/>
          </w:rPr>
          <w:t>91</w:t>
        </w:r>
        <w:r>
          <w:rPr>
            <w:webHidden/>
          </w:rPr>
          <w:fldChar w:fldCharType="end"/>
        </w:r>
      </w:hyperlink>
    </w:p>
    <w:p w14:paraId="7ADA916C" w14:textId="66675DA1" w:rsidR="00AE74AA" w:rsidRDefault="00AE74AA">
      <w:pPr>
        <w:pStyle w:val="TOC4"/>
        <w:rPr>
          <w:rFonts w:eastAsiaTheme="minorEastAsia"/>
          <w:smallCaps w:val="0"/>
          <w:kern w:val="2"/>
          <w:sz w:val="24"/>
          <w:szCs w:val="24"/>
          <w:lang w:val="en-US" w:eastAsia="en-US" w:bidi="ar-SA"/>
          <w14:ligatures w14:val="standardContextual"/>
        </w:rPr>
      </w:pPr>
      <w:hyperlink w:anchor="_Toc182412393" w:history="1">
        <w:r w:rsidRPr="00D25928">
          <w:rPr>
            <w:rStyle w:val="Hyperlink"/>
          </w:rPr>
          <w:t>Traffic Manager-tjänst</w:t>
        </w:r>
        <w:r>
          <w:rPr>
            <w:webHidden/>
          </w:rPr>
          <w:tab/>
        </w:r>
        <w:r>
          <w:rPr>
            <w:webHidden/>
          </w:rPr>
          <w:fldChar w:fldCharType="begin"/>
        </w:r>
        <w:r>
          <w:rPr>
            <w:webHidden/>
          </w:rPr>
          <w:instrText xml:space="preserve"> PAGEREF _Toc182412393 \h </w:instrText>
        </w:r>
        <w:r>
          <w:rPr>
            <w:webHidden/>
          </w:rPr>
        </w:r>
        <w:r>
          <w:rPr>
            <w:webHidden/>
          </w:rPr>
          <w:fldChar w:fldCharType="separate"/>
        </w:r>
        <w:r>
          <w:rPr>
            <w:webHidden/>
          </w:rPr>
          <w:t>92</w:t>
        </w:r>
        <w:r>
          <w:rPr>
            <w:webHidden/>
          </w:rPr>
          <w:fldChar w:fldCharType="end"/>
        </w:r>
      </w:hyperlink>
    </w:p>
    <w:p w14:paraId="2E09C968" w14:textId="32597009" w:rsidR="00AE74AA" w:rsidRDefault="00AE74AA">
      <w:pPr>
        <w:pStyle w:val="TOC4"/>
        <w:rPr>
          <w:rFonts w:eastAsiaTheme="minorEastAsia"/>
          <w:smallCaps w:val="0"/>
          <w:kern w:val="2"/>
          <w:sz w:val="24"/>
          <w:szCs w:val="24"/>
          <w:lang w:val="en-US" w:eastAsia="en-US" w:bidi="ar-SA"/>
          <w14:ligatures w14:val="standardContextual"/>
        </w:rPr>
      </w:pPr>
      <w:hyperlink w:anchor="_Toc182412394" w:history="1">
        <w:r w:rsidRPr="00D25928">
          <w:rPr>
            <w:rStyle w:val="Hyperlink"/>
          </w:rPr>
          <w:t>Virtuella datorer</w:t>
        </w:r>
        <w:r>
          <w:rPr>
            <w:webHidden/>
          </w:rPr>
          <w:tab/>
        </w:r>
        <w:r>
          <w:rPr>
            <w:webHidden/>
          </w:rPr>
          <w:fldChar w:fldCharType="begin"/>
        </w:r>
        <w:r>
          <w:rPr>
            <w:webHidden/>
          </w:rPr>
          <w:instrText xml:space="preserve"> PAGEREF _Toc182412394 \h </w:instrText>
        </w:r>
        <w:r>
          <w:rPr>
            <w:webHidden/>
          </w:rPr>
        </w:r>
        <w:r>
          <w:rPr>
            <w:webHidden/>
          </w:rPr>
          <w:fldChar w:fldCharType="separate"/>
        </w:r>
        <w:r>
          <w:rPr>
            <w:webHidden/>
          </w:rPr>
          <w:t>92</w:t>
        </w:r>
        <w:r>
          <w:rPr>
            <w:webHidden/>
          </w:rPr>
          <w:fldChar w:fldCharType="end"/>
        </w:r>
      </w:hyperlink>
    </w:p>
    <w:p w14:paraId="48806748" w14:textId="10B60FBE" w:rsidR="00AE74AA" w:rsidRDefault="00AE74AA">
      <w:pPr>
        <w:pStyle w:val="TOC4"/>
        <w:rPr>
          <w:rFonts w:eastAsiaTheme="minorEastAsia"/>
          <w:smallCaps w:val="0"/>
          <w:kern w:val="2"/>
          <w:sz w:val="24"/>
          <w:szCs w:val="24"/>
          <w:lang w:val="en-US" w:eastAsia="en-US" w:bidi="ar-SA"/>
          <w14:ligatures w14:val="standardContextual"/>
        </w:rPr>
      </w:pPr>
      <w:hyperlink w:anchor="_Toc182412395" w:history="1">
        <w:r w:rsidRPr="00D25928">
          <w:rPr>
            <w:rStyle w:val="Hyperlink"/>
          </w:rPr>
          <w:t>Azure Virtual Network Manager</w:t>
        </w:r>
        <w:r>
          <w:rPr>
            <w:webHidden/>
          </w:rPr>
          <w:tab/>
        </w:r>
        <w:r>
          <w:rPr>
            <w:webHidden/>
          </w:rPr>
          <w:fldChar w:fldCharType="begin"/>
        </w:r>
        <w:r>
          <w:rPr>
            <w:webHidden/>
          </w:rPr>
          <w:instrText xml:space="preserve"> PAGEREF _Toc182412395 \h </w:instrText>
        </w:r>
        <w:r>
          <w:rPr>
            <w:webHidden/>
          </w:rPr>
        </w:r>
        <w:r>
          <w:rPr>
            <w:webHidden/>
          </w:rPr>
          <w:fldChar w:fldCharType="separate"/>
        </w:r>
        <w:r>
          <w:rPr>
            <w:webHidden/>
          </w:rPr>
          <w:t>93</w:t>
        </w:r>
        <w:r>
          <w:rPr>
            <w:webHidden/>
          </w:rPr>
          <w:fldChar w:fldCharType="end"/>
        </w:r>
      </w:hyperlink>
    </w:p>
    <w:p w14:paraId="01072075" w14:textId="57F120C8" w:rsidR="00AE74AA" w:rsidRDefault="00AE74AA">
      <w:pPr>
        <w:pStyle w:val="TOC4"/>
        <w:rPr>
          <w:rFonts w:eastAsiaTheme="minorEastAsia"/>
          <w:smallCaps w:val="0"/>
          <w:kern w:val="2"/>
          <w:sz w:val="24"/>
          <w:szCs w:val="24"/>
          <w:lang w:val="en-US" w:eastAsia="en-US" w:bidi="ar-SA"/>
          <w14:ligatures w14:val="standardContextual"/>
        </w:rPr>
      </w:pPr>
      <w:hyperlink w:anchor="_Toc182412396" w:history="1">
        <w:r w:rsidRPr="00D25928">
          <w:rPr>
            <w:rStyle w:val="Hyperlink"/>
          </w:rPr>
          <w:t>Azure Virtual WAN</w:t>
        </w:r>
        <w:r>
          <w:rPr>
            <w:webHidden/>
          </w:rPr>
          <w:tab/>
        </w:r>
        <w:r>
          <w:rPr>
            <w:webHidden/>
          </w:rPr>
          <w:fldChar w:fldCharType="begin"/>
        </w:r>
        <w:r>
          <w:rPr>
            <w:webHidden/>
          </w:rPr>
          <w:instrText xml:space="preserve"> PAGEREF _Toc182412396 \h </w:instrText>
        </w:r>
        <w:r>
          <w:rPr>
            <w:webHidden/>
          </w:rPr>
        </w:r>
        <w:r>
          <w:rPr>
            <w:webHidden/>
          </w:rPr>
          <w:fldChar w:fldCharType="separate"/>
        </w:r>
        <w:r>
          <w:rPr>
            <w:webHidden/>
          </w:rPr>
          <w:t>94</w:t>
        </w:r>
        <w:r>
          <w:rPr>
            <w:webHidden/>
          </w:rPr>
          <w:fldChar w:fldCharType="end"/>
        </w:r>
      </w:hyperlink>
    </w:p>
    <w:p w14:paraId="0974E02E" w14:textId="51775296" w:rsidR="00AE74AA" w:rsidRDefault="00AE74AA">
      <w:pPr>
        <w:pStyle w:val="TOC4"/>
        <w:rPr>
          <w:rFonts w:eastAsiaTheme="minorEastAsia"/>
          <w:smallCaps w:val="0"/>
          <w:kern w:val="2"/>
          <w:sz w:val="24"/>
          <w:szCs w:val="24"/>
          <w:lang w:val="en-US" w:eastAsia="en-US" w:bidi="ar-SA"/>
          <w14:ligatures w14:val="standardContextual"/>
        </w:rPr>
      </w:pPr>
      <w:hyperlink w:anchor="_Toc182412397" w:history="1">
        <w:r w:rsidRPr="00D25928">
          <w:rPr>
            <w:rStyle w:val="Hyperlink"/>
          </w:rPr>
          <w:t>Azure VMware Solution</w:t>
        </w:r>
        <w:r>
          <w:rPr>
            <w:webHidden/>
          </w:rPr>
          <w:tab/>
        </w:r>
        <w:r>
          <w:rPr>
            <w:webHidden/>
          </w:rPr>
          <w:fldChar w:fldCharType="begin"/>
        </w:r>
        <w:r>
          <w:rPr>
            <w:webHidden/>
          </w:rPr>
          <w:instrText xml:space="preserve"> PAGEREF _Toc182412397 \h </w:instrText>
        </w:r>
        <w:r>
          <w:rPr>
            <w:webHidden/>
          </w:rPr>
        </w:r>
        <w:r>
          <w:rPr>
            <w:webHidden/>
          </w:rPr>
          <w:fldChar w:fldCharType="separate"/>
        </w:r>
        <w:r>
          <w:rPr>
            <w:webHidden/>
          </w:rPr>
          <w:t>94</w:t>
        </w:r>
        <w:r>
          <w:rPr>
            <w:webHidden/>
          </w:rPr>
          <w:fldChar w:fldCharType="end"/>
        </w:r>
      </w:hyperlink>
    </w:p>
    <w:p w14:paraId="63C8F69D" w14:textId="76403A7E" w:rsidR="00AE74AA" w:rsidRDefault="00AE74AA">
      <w:pPr>
        <w:pStyle w:val="TOC4"/>
        <w:rPr>
          <w:rFonts w:eastAsiaTheme="minorEastAsia"/>
          <w:smallCaps w:val="0"/>
          <w:kern w:val="2"/>
          <w:sz w:val="24"/>
          <w:szCs w:val="24"/>
          <w:lang w:val="en-US" w:eastAsia="en-US" w:bidi="ar-SA"/>
          <w14:ligatures w14:val="standardContextual"/>
        </w:rPr>
      </w:pPr>
      <w:hyperlink w:anchor="_Toc182412398" w:history="1">
        <w:r w:rsidRPr="00D25928">
          <w:rPr>
            <w:rStyle w:val="Hyperlink"/>
          </w:rPr>
          <w:t>Azure VMware Solution by CloudSimple</w:t>
        </w:r>
        <w:r>
          <w:rPr>
            <w:webHidden/>
          </w:rPr>
          <w:tab/>
        </w:r>
        <w:r>
          <w:rPr>
            <w:webHidden/>
          </w:rPr>
          <w:fldChar w:fldCharType="begin"/>
        </w:r>
        <w:r>
          <w:rPr>
            <w:webHidden/>
          </w:rPr>
          <w:instrText xml:space="preserve"> PAGEREF _Toc182412398 \h </w:instrText>
        </w:r>
        <w:r>
          <w:rPr>
            <w:webHidden/>
          </w:rPr>
        </w:r>
        <w:r>
          <w:rPr>
            <w:webHidden/>
          </w:rPr>
          <w:fldChar w:fldCharType="separate"/>
        </w:r>
        <w:r>
          <w:rPr>
            <w:webHidden/>
          </w:rPr>
          <w:t>95</w:t>
        </w:r>
        <w:r>
          <w:rPr>
            <w:webHidden/>
          </w:rPr>
          <w:fldChar w:fldCharType="end"/>
        </w:r>
      </w:hyperlink>
    </w:p>
    <w:p w14:paraId="2FA9C954" w14:textId="4ED5D63E" w:rsidR="00AE74AA" w:rsidRDefault="00AE74AA">
      <w:pPr>
        <w:pStyle w:val="TOC4"/>
        <w:rPr>
          <w:rFonts w:eastAsiaTheme="minorEastAsia"/>
          <w:smallCaps w:val="0"/>
          <w:kern w:val="2"/>
          <w:sz w:val="24"/>
          <w:szCs w:val="24"/>
          <w:lang w:val="en-US" w:eastAsia="en-US" w:bidi="ar-SA"/>
          <w14:ligatures w14:val="standardContextual"/>
        </w:rPr>
      </w:pPr>
      <w:hyperlink w:anchor="_Toc182412399" w:history="1">
        <w:r w:rsidRPr="00D25928">
          <w:rPr>
            <w:rStyle w:val="Hyperlink"/>
          </w:rPr>
          <w:t>Azure VNet NAT</w:t>
        </w:r>
        <w:r>
          <w:rPr>
            <w:webHidden/>
          </w:rPr>
          <w:tab/>
        </w:r>
        <w:r>
          <w:rPr>
            <w:webHidden/>
          </w:rPr>
          <w:fldChar w:fldCharType="begin"/>
        </w:r>
        <w:r>
          <w:rPr>
            <w:webHidden/>
          </w:rPr>
          <w:instrText xml:space="preserve"> PAGEREF _Toc182412399 \h </w:instrText>
        </w:r>
        <w:r>
          <w:rPr>
            <w:webHidden/>
          </w:rPr>
        </w:r>
        <w:r>
          <w:rPr>
            <w:webHidden/>
          </w:rPr>
          <w:fldChar w:fldCharType="separate"/>
        </w:r>
        <w:r>
          <w:rPr>
            <w:webHidden/>
          </w:rPr>
          <w:t>96</w:t>
        </w:r>
        <w:r>
          <w:rPr>
            <w:webHidden/>
          </w:rPr>
          <w:fldChar w:fldCharType="end"/>
        </w:r>
      </w:hyperlink>
    </w:p>
    <w:p w14:paraId="1F9D670C" w14:textId="62B6D51B" w:rsidR="00AE74AA" w:rsidRDefault="00AE74AA">
      <w:pPr>
        <w:pStyle w:val="TOC4"/>
        <w:rPr>
          <w:rFonts w:eastAsiaTheme="minorEastAsia"/>
          <w:smallCaps w:val="0"/>
          <w:kern w:val="2"/>
          <w:sz w:val="24"/>
          <w:szCs w:val="24"/>
          <w:lang w:val="en-US" w:eastAsia="en-US" w:bidi="ar-SA"/>
          <w14:ligatures w14:val="standardContextual"/>
        </w:rPr>
      </w:pPr>
      <w:hyperlink w:anchor="_Toc182412400" w:history="1">
        <w:r w:rsidRPr="00D25928">
          <w:rPr>
            <w:rStyle w:val="Hyperlink"/>
          </w:rPr>
          <w:t>Virtual Network Gateway</w:t>
        </w:r>
        <w:r>
          <w:rPr>
            <w:webHidden/>
          </w:rPr>
          <w:tab/>
        </w:r>
        <w:r>
          <w:rPr>
            <w:webHidden/>
          </w:rPr>
          <w:fldChar w:fldCharType="begin"/>
        </w:r>
        <w:r>
          <w:rPr>
            <w:webHidden/>
          </w:rPr>
          <w:instrText xml:space="preserve"> PAGEREF _Toc182412400 \h </w:instrText>
        </w:r>
        <w:r>
          <w:rPr>
            <w:webHidden/>
          </w:rPr>
        </w:r>
        <w:r>
          <w:rPr>
            <w:webHidden/>
          </w:rPr>
          <w:fldChar w:fldCharType="separate"/>
        </w:r>
        <w:r>
          <w:rPr>
            <w:webHidden/>
          </w:rPr>
          <w:t>96</w:t>
        </w:r>
        <w:r>
          <w:rPr>
            <w:webHidden/>
          </w:rPr>
          <w:fldChar w:fldCharType="end"/>
        </w:r>
      </w:hyperlink>
    </w:p>
    <w:p w14:paraId="7486EE6E" w14:textId="5B81DA23" w:rsidR="00AE74AA" w:rsidRDefault="00AE74AA">
      <w:pPr>
        <w:pStyle w:val="TOC4"/>
        <w:rPr>
          <w:rFonts w:eastAsiaTheme="minorEastAsia"/>
          <w:smallCaps w:val="0"/>
          <w:kern w:val="2"/>
          <w:sz w:val="24"/>
          <w:szCs w:val="24"/>
          <w:lang w:val="en-US" w:eastAsia="en-US" w:bidi="ar-SA"/>
          <w14:ligatures w14:val="standardContextual"/>
        </w:rPr>
      </w:pPr>
      <w:hyperlink w:anchor="_Toc182412401" w:history="1">
        <w:r w:rsidRPr="00D25928">
          <w:rPr>
            <w:rStyle w:val="Hyperlink"/>
          </w:rPr>
          <w:t>Azure Web PubSub</w:t>
        </w:r>
        <w:r>
          <w:rPr>
            <w:webHidden/>
          </w:rPr>
          <w:tab/>
        </w:r>
        <w:r>
          <w:rPr>
            <w:webHidden/>
          </w:rPr>
          <w:fldChar w:fldCharType="begin"/>
        </w:r>
        <w:r>
          <w:rPr>
            <w:webHidden/>
          </w:rPr>
          <w:instrText xml:space="preserve"> PAGEREF _Toc182412401 \h </w:instrText>
        </w:r>
        <w:r>
          <w:rPr>
            <w:webHidden/>
          </w:rPr>
        </w:r>
        <w:r>
          <w:rPr>
            <w:webHidden/>
          </w:rPr>
          <w:fldChar w:fldCharType="separate"/>
        </w:r>
        <w:r>
          <w:rPr>
            <w:webHidden/>
          </w:rPr>
          <w:t>97</w:t>
        </w:r>
        <w:r>
          <w:rPr>
            <w:webHidden/>
          </w:rPr>
          <w:fldChar w:fldCharType="end"/>
        </w:r>
      </w:hyperlink>
    </w:p>
    <w:p w14:paraId="7775DF34" w14:textId="17AE69F2" w:rsidR="00AE74AA" w:rsidRDefault="00AE74AA">
      <w:pPr>
        <w:pStyle w:val="TOC4"/>
        <w:rPr>
          <w:rFonts w:eastAsiaTheme="minorEastAsia"/>
          <w:smallCaps w:val="0"/>
          <w:kern w:val="2"/>
          <w:sz w:val="24"/>
          <w:szCs w:val="24"/>
          <w:lang w:val="en-US" w:eastAsia="en-US" w:bidi="ar-SA"/>
          <w14:ligatures w14:val="standardContextual"/>
        </w:rPr>
      </w:pPr>
      <w:hyperlink w:anchor="_Toc182412402" w:history="1">
        <w:r w:rsidRPr="00D25928">
          <w:rPr>
            <w:rStyle w:val="Hyperlink"/>
          </w:rPr>
          <w:t>Windows 10 IoT Core Services</w:t>
        </w:r>
        <w:r>
          <w:rPr>
            <w:webHidden/>
          </w:rPr>
          <w:tab/>
        </w:r>
        <w:r>
          <w:rPr>
            <w:webHidden/>
          </w:rPr>
          <w:fldChar w:fldCharType="begin"/>
        </w:r>
        <w:r>
          <w:rPr>
            <w:webHidden/>
          </w:rPr>
          <w:instrText xml:space="preserve"> PAGEREF _Toc182412402 \h </w:instrText>
        </w:r>
        <w:r>
          <w:rPr>
            <w:webHidden/>
          </w:rPr>
        </w:r>
        <w:r>
          <w:rPr>
            <w:webHidden/>
          </w:rPr>
          <w:fldChar w:fldCharType="separate"/>
        </w:r>
        <w:r>
          <w:rPr>
            <w:webHidden/>
          </w:rPr>
          <w:t>97</w:t>
        </w:r>
        <w:r>
          <w:rPr>
            <w:webHidden/>
          </w:rPr>
          <w:fldChar w:fldCharType="end"/>
        </w:r>
      </w:hyperlink>
    </w:p>
    <w:p w14:paraId="0000C7CE" w14:textId="652DE650" w:rsidR="00AE74AA" w:rsidRDefault="00AE74A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12403" w:history="1">
        <w:r w:rsidRPr="00D25928">
          <w:rPr>
            <w:rStyle w:val="Hyperlink"/>
            <w:noProof/>
          </w:rPr>
          <w:t>Andra Onlinetjänster</w:t>
        </w:r>
        <w:r>
          <w:rPr>
            <w:noProof/>
            <w:webHidden/>
          </w:rPr>
          <w:tab/>
        </w:r>
        <w:r>
          <w:rPr>
            <w:noProof/>
            <w:webHidden/>
          </w:rPr>
          <w:fldChar w:fldCharType="begin"/>
        </w:r>
        <w:r>
          <w:rPr>
            <w:noProof/>
            <w:webHidden/>
          </w:rPr>
          <w:instrText xml:space="preserve"> PAGEREF _Toc182412403 \h </w:instrText>
        </w:r>
        <w:r>
          <w:rPr>
            <w:noProof/>
            <w:webHidden/>
          </w:rPr>
        </w:r>
        <w:r>
          <w:rPr>
            <w:noProof/>
            <w:webHidden/>
          </w:rPr>
          <w:fldChar w:fldCharType="separate"/>
        </w:r>
        <w:r>
          <w:rPr>
            <w:noProof/>
            <w:webHidden/>
          </w:rPr>
          <w:t>98</w:t>
        </w:r>
        <w:r>
          <w:rPr>
            <w:noProof/>
            <w:webHidden/>
          </w:rPr>
          <w:fldChar w:fldCharType="end"/>
        </w:r>
      </w:hyperlink>
    </w:p>
    <w:p w14:paraId="38FDCB54" w14:textId="37BA1960" w:rsidR="00AE74AA" w:rsidRDefault="00AE74AA">
      <w:pPr>
        <w:pStyle w:val="TOC4"/>
        <w:rPr>
          <w:rFonts w:eastAsiaTheme="minorEastAsia"/>
          <w:smallCaps w:val="0"/>
          <w:kern w:val="2"/>
          <w:sz w:val="24"/>
          <w:szCs w:val="24"/>
          <w:lang w:val="en-US" w:eastAsia="en-US" w:bidi="ar-SA"/>
          <w14:ligatures w14:val="standardContextual"/>
        </w:rPr>
      </w:pPr>
      <w:hyperlink w:anchor="_Toc182412404" w:history="1">
        <w:r w:rsidRPr="00D25928">
          <w:rPr>
            <w:rStyle w:val="Hyperlink"/>
          </w:rPr>
          <w:t>Microsoft Defender for Identity</w:t>
        </w:r>
        <w:r>
          <w:rPr>
            <w:webHidden/>
          </w:rPr>
          <w:tab/>
        </w:r>
        <w:r>
          <w:rPr>
            <w:webHidden/>
          </w:rPr>
          <w:fldChar w:fldCharType="begin"/>
        </w:r>
        <w:r>
          <w:rPr>
            <w:webHidden/>
          </w:rPr>
          <w:instrText xml:space="preserve"> PAGEREF _Toc182412404 \h </w:instrText>
        </w:r>
        <w:r>
          <w:rPr>
            <w:webHidden/>
          </w:rPr>
        </w:r>
        <w:r>
          <w:rPr>
            <w:webHidden/>
          </w:rPr>
          <w:fldChar w:fldCharType="separate"/>
        </w:r>
        <w:r>
          <w:rPr>
            <w:webHidden/>
          </w:rPr>
          <w:t>98</w:t>
        </w:r>
        <w:r>
          <w:rPr>
            <w:webHidden/>
          </w:rPr>
          <w:fldChar w:fldCharType="end"/>
        </w:r>
      </w:hyperlink>
    </w:p>
    <w:p w14:paraId="7B6E36C5" w14:textId="704CD432" w:rsidR="00AE74AA" w:rsidRDefault="00AE74AA">
      <w:pPr>
        <w:pStyle w:val="TOC4"/>
        <w:rPr>
          <w:rFonts w:eastAsiaTheme="minorEastAsia"/>
          <w:smallCaps w:val="0"/>
          <w:kern w:val="2"/>
          <w:sz w:val="24"/>
          <w:szCs w:val="24"/>
          <w:lang w:val="en-US" w:eastAsia="en-US" w:bidi="ar-SA"/>
          <w14:ligatures w14:val="standardContextual"/>
        </w:rPr>
      </w:pPr>
      <w:hyperlink w:anchor="_Toc182412405" w:history="1">
        <w:r w:rsidRPr="00D25928">
          <w:rPr>
            <w:rStyle w:val="Hyperlink"/>
          </w:rPr>
          <w:t>Microsoft Defender for IoT</w:t>
        </w:r>
        <w:r>
          <w:rPr>
            <w:webHidden/>
          </w:rPr>
          <w:tab/>
        </w:r>
        <w:r>
          <w:rPr>
            <w:webHidden/>
          </w:rPr>
          <w:fldChar w:fldCharType="begin"/>
        </w:r>
        <w:r>
          <w:rPr>
            <w:webHidden/>
          </w:rPr>
          <w:instrText xml:space="preserve"> PAGEREF _Toc182412405 \h </w:instrText>
        </w:r>
        <w:r>
          <w:rPr>
            <w:webHidden/>
          </w:rPr>
        </w:r>
        <w:r>
          <w:rPr>
            <w:webHidden/>
          </w:rPr>
          <w:fldChar w:fldCharType="separate"/>
        </w:r>
        <w:r>
          <w:rPr>
            <w:webHidden/>
          </w:rPr>
          <w:t>98</w:t>
        </w:r>
        <w:r>
          <w:rPr>
            <w:webHidden/>
          </w:rPr>
          <w:fldChar w:fldCharType="end"/>
        </w:r>
      </w:hyperlink>
    </w:p>
    <w:p w14:paraId="4E3828B7" w14:textId="04B7D318" w:rsidR="00AE74AA" w:rsidRDefault="00AE74AA">
      <w:pPr>
        <w:pStyle w:val="TOC4"/>
        <w:rPr>
          <w:rFonts w:eastAsiaTheme="minorEastAsia"/>
          <w:smallCaps w:val="0"/>
          <w:kern w:val="2"/>
          <w:sz w:val="24"/>
          <w:szCs w:val="24"/>
          <w:lang w:val="en-US" w:eastAsia="en-US" w:bidi="ar-SA"/>
          <w14:ligatures w14:val="standardContextual"/>
        </w:rPr>
      </w:pPr>
      <w:hyperlink w:anchor="_Toc182412406" w:history="1">
        <w:r w:rsidRPr="00D25928">
          <w:rPr>
            <w:rStyle w:val="Hyperlink"/>
          </w:rPr>
          <w:t>Bing Maps Enterprise Platform</w:t>
        </w:r>
        <w:r>
          <w:rPr>
            <w:webHidden/>
          </w:rPr>
          <w:tab/>
        </w:r>
        <w:r>
          <w:rPr>
            <w:webHidden/>
          </w:rPr>
          <w:fldChar w:fldCharType="begin"/>
        </w:r>
        <w:r>
          <w:rPr>
            <w:webHidden/>
          </w:rPr>
          <w:instrText xml:space="preserve"> PAGEREF _Toc182412406 \h </w:instrText>
        </w:r>
        <w:r>
          <w:rPr>
            <w:webHidden/>
          </w:rPr>
        </w:r>
        <w:r>
          <w:rPr>
            <w:webHidden/>
          </w:rPr>
          <w:fldChar w:fldCharType="separate"/>
        </w:r>
        <w:r>
          <w:rPr>
            <w:webHidden/>
          </w:rPr>
          <w:t>98</w:t>
        </w:r>
        <w:r>
          <w:rPr>
            <w:webHidden/>
          </w:rPr>
          <w:fldChar w:fldCharType="end"/>
        </w:r>
      </w:hyperlink>
    </w:p>
    <w:p w14:paraId="5B7EC5C7" w14:textId="12AA6B7A" w:rsidR="00AE74AA" w:rsidRDefault="00AE74AA">
      <w:pPr>
        <w:pStyle w:val="TOC4"/>
        <w:rPr>
          <w:rFonts w:eastAsiaTheme="minorEastAsia"/>
          <w:smallCaps w:val="0"/>
          <w:kern w:val="2"/>
          <w:sz w:val="24"/>
          <w:szCs w:val="24"/>
          <w:lang w:val="en-US" w:eastAsia="en-US" w:bidi="ar-SA"/>
          <w14:ligatures w14:val="standardContextual"/>
        </w:rPr>
      </w:pPr>
      <w:hyperlink w:anchor="_Toc182412407" w:history="1">
        <w:r w:rsidRPr="00D25928">
          <w:rPr>
            <w:rStyle w:val="Hyperlink"/>
          </w:rPr>
          <w:t>Bing Maps Mobile Asset Management</w:t>
        </w:r>
        <w:r>
          <w:rPr>
            <w:webHidden/>
          </w:rPr>
          <w:tab/>
        </w:r>
        <w:r>
          <w:rPr>
            <w:webHidden/>
          </w:rPr>
          <w:fldChar w:fldCharType="begin"/>
        </w:r>
        <w:r>
          <w:rPr>
            <w:webHidden/>
          </w:rPr>
          <w:instrText xml:space="preserve"> PAGEREF _Toc182412407 \h </w:instrText>
        </w:r>
        <w:r>
          <w:rPr>
            <w:webHidden/>
          </w:rPr>
        </w:r>
        <w:r>
          <w:rPr>
            <w:webHidden/>
          </w:rPr>
          <w:fldChar w:fldCharType="separate"/>
        </w:r>
        <w:r>
          <w:rPr>
            <w:webHidden/>
          </w:rPr>
          <w:t>99</w:t>
        </w:r>
        <w:r>
          <w:rPr>
            <w:webHidden/>
          </w:rPr>
          <w:fldChar w:fldCharType="end"/>
        </w:r>
      </w:hyperlink>
    </w:p>
    <w:p w14:paraId="29764035" w14:textId="689BA9B8" w:rsidR="00AE74AA" w:rsidRDefault="00AE74AA">
      <w:pPr>
        <w:pStyle w:val="TOC4"/>
        <w:rPr>
          <w:rFonts w:eastAsiaTheme="minorEastAsia"/>
          <w:smallCaps w:val="0"/>
          <w:kern w:val="2"/>
          <w:sz w:val="24"/>
          <w:szCs w:val="24"/>
          <w:lang w:val="en-US" w:eastAsia="en-US" w:bidi="ar-SA"/>
          <w14:ligatures w14:val="standardContextual"/>
        </w:rPr>
      </w:pPr>
      <w:hyperlink w:anchor="_Toc182412408" w:history="1">
        <w:r w:rsidRPr="00D25928">
          <w:rPr>
            <w:rStyle w:val="Hyperlink"/>
          </w:rPr>
          <w:t>Microsoft Cloud App Security</w:t>
        </w:r>
        <w:r>
          <w:rPr>
            <w:webHidden/>
          </w:rPr>
          <w:tab/>
        </w:r>
        <w:r>
          <w:rPr>
            <w:webHidden/>
          </w:rPr>
          <w:fldChar w:fldCharType="begin"/>
        </w:r>
        <w:r>
          <w:rPr>
            <w:webHidden/>
          </w:rPr>
          <w:instrText xml:space="preserve"> PAGEREF _Toc182412408 \h </w:instrText>
        </w:r>
        <w:r>
          <w:rPr>
            <w:webHidden/>
          </w:rPr>
        </w:r>
        <w:r>
          <w:rPr>
            <w:webHidden/>
          </w:rPr>
          <w:fldChar w:fldCharType="separate"/>
        </w:r>
        <w:r>
          <w:rPr>
            <w:webHidden/>
          </w:rPr>
          <w:t>99</w:t>
        </w:r>
        <w:r>
          <w:rPr>
            <w:webHidden/>
          </w:rPr>
          <w:fldChar w:fldCharType="end"/>
        </w:r>
      </w:hyperlink>
    </w:p>
    <w:p w14:paraId="3889EDB9" w14:textId="7DF4D698" w:rsidR="00AE74AA" w:rsidRDefault="00AE74AA">
      <w:pPr>
        <w:pStyle w:val="TOC4"/>
        <w:rPr>
          <w:rFonts w:eastAsiaTheme="minorEastAsia"/>
          <w:smallCaps w:val="0"/>
          <w:kern w:val="2"/>
          <w:sz w:val="24"/>
          <w:szCs w:val="24"/>
          <w:lang w:val="en-US" w:eastAsia="en-US" w:bidi="ar-SA"/>
          <w14:ligatures w14:val="standardContextual"/>
        </w:rPr>
      </w:pPr>
      <w:hyperlink w:anchor="_Toc182412409" w:history="1">
        <w:r w:rsidRPr="00D25928">
          <w:rPr>
            <w:rStyle w:val="Hyperlink"/>
          </w:rPr>
          <w:t>Microsoft Power Automate</w:t>
        </w:r>
        <w:r>
          <w:rPr>
            <w:webHidden/>
          </w:rPr>
          <w:tab/>
        </w:r>
        <w:r>
          <w:rPr>
            <w:webHidden/>
          </w:rPr>
          <w:fldChar w:fldCharType="begin"/>
        </w:r>
        <w:r>
          <w:rPr>
            <w:webHidden/>
          </w:rPr>
          <w:instrText xml:space="preserve"> PAGEREF _Toc182412409 \h </w:instrText>
        </w:r>
        <w:r>
          <w:rPr>
            <w:webHidden/>
          </w:rPr>
        </w:r>
        <w:r>
          <w:rPr>
            <w:webHidden/>
          </w:rPr>
          <w:fldChar w:fldCharType="separate"/>
        </w:r>
        <w:r>
          <w:rPr>
            <w:webHidden/>
          </w:rPr>
          <w:t>99</w:t>
        </w:r>
        <w:r>
          <w:rPr>
            <w:webHidden/>
          </w:rPr>
          <w:fldChar w:fldCharType="end"/>
        </w:r>
      </w:hyperlink>
    </w:p>
    <w:p w14:paraId="1E719C17" w14:textId="64F5A32C" w:rsidR="00AE74AA" w:rsidRDefault="00AE74AA">
      <w:pPr>
        <w:pStyle w:val="TOC4"/>
        <w:rPr>
          <w:rFonts w:eastAsiaTheme="minorEastAsia"/>
          <w:smallCaps w:val="0"/>
          <w:kern w:val="2"/>
          <w:sz w:val="24"/>
          <w:szCs w:val="24"/>
          <w:lang w:val="en-US" w:eastAsia="en-US" w:bidi="ar-SA"/>
          <w14:ligatures w14:val="standardContextual"/>
        </w:rPr>
      </w:pPr>
      <w:hyperlink w:anchor="_Toc182412410" w:history="1">
        <w:r w:rsidRPr="00D25928">
          <w:rPr>
            <w:rStyle w:val="Hyperlink"/>
          </w:rPr>
          <w:t>Microsoft Power Pages</w:t>
        </w:r>
        <w:r>
          <w:rPr>
            <w:webHidden/>
          </w:rPr>
          <w:tab/>
        </w:r>
        <w:r>
          <w:rPr>
            <w:webHidden/>
          </w:rPr>
          <w:fldChar w:fldCharType="begin"/>
        </w:r>
        <w:r>
          <w:rPr>
            <w:webHidden/>
          </w:rPr>
          <w:instrText xml:space="preserve"> PAGEREF _Toc182412410 \h </w:instrText>
        </w:r>
        <w:r>
          <w:rPr>
            <w:webHidden/>
          </w:rPr>
        </w:r>
        <w:r>
          <w:rPr>
            <w:webHidden/>
          </w:rPr>
          <w:fldChar w:fldCharType="separate"/>
        </w:r>
        <w:r>
          <w:rPr>
            <w:webHidden/>
          </w:rPr>
          <w:t>100</w:t>
        </w:r>
        <w:r>
          <w:rPr>
            <w:webHidden/>
          </w:rPr>
          <w:fldChar w:fldCharType="end"/>
        </w:r>
      </w:hyperlink>
    </w:p>
    <w:p w14:paraId="077DD595" w14:textId="3CACDF18" w:rsidR="00AE74AA" w:rsidRDefault="00AE74AA">
      <w:pPr>
        <w:pStyle w:val="TOC4"/>
        <w:rPr>
          <w:rFonts w:eastAsiaTheme="minorEastAsia"/>
          <w:smallCaps w:val="0"/>
          <w:kern w:val="2"/>
          <w:sz w:val="24"/>
          <w:szCs w:val="24"/>
          <w:lang w:val="en-US" w:eastAsia="en-US" w:bidi="ar-SA"/>
          <w14:ligatures w14:val="standardContextual"/>
        </w:rPr>
      </w:pPr>
      <w:hyperlink w:anchor="_Toc182412411" w:history="1">
        <w:r w:rsidRPr="00D25928">
          <w:rPr>
            <w:rStyle w:val="Hyperlink"/>
          </w:rPr>
          <w:t>Microsoft Intune</w:t>
        </w:r>
        <w:r>
          <w:rPr>
            <w:webHidden/>
          </w:rPr>
          <w:tab/>
        </w:r>
        <w:r>
          <w:rPr>
            <w:webHidden/>
          </w:rPr>
          <w:fldChar w:fldCharType="begin"/>
        </w:r>
        <w:r>
          <w:rPr>
            <w:webHidden/>
          </w:rPr>
          <w:instrText xml:space="preserve"> PAGEREF _Toc182412411 \h </w:instrText>
        </w:r>
        <w:r>
          <w:rPr>
            <w:webHidden/>
          </w:rPr>
        </w:r>
        <w:r>
          <w:rPr>
            <w:webHidden/>
          </w:rPr>
          <w:fldChar w:fldCharType="separate"/>
        </w:r>
        <w:r>
          <w:rPr>
            <w:webHidden/>
          </w:rPr>
          <w:t>100</w:t>
        </w:r>
        <w:r>
          <w:rPr>
            <w:webHidden/>
          </w:rPr>
          <w:fldChar w:fldCharType="end"/>
        </w:r>
      </w:hyperlink>
    </w:p>
    <w:p w14:paraId="01776397" w14:textId="1CB85BC1" w:rsidR="00AE74AA" w:rsidRDefault="00AE74AA">
      <w:pPr>
        <w:pStyle w:val="TOC4"/>
        <w:rPr>
          <w:rFonts w:eastAsiaTheme="minorEastAsia"/>
          <w:smallCaps w:val="0"/>
          <w:kern w:val="2"/>
          <w:sz w:val="24"/>
          <w:szCs w:val="24"/>
          <w:lang w:val="en-US" w:eastAsia="en-US" w:bidi="ar-SA"/>
          <w14:ligatures w14:val="standardContextual"/>
        </w:rPr>
      </w:pPr>
      <w:hyperlink w:anchor="_Toc182412412" w:history="1">
        <w:r w:rsidRPr="00D25928">
          <w:rPr>
            <w:rStyle w:val="Hyperlink"/>
          </w:rPr>
          <w:t>Microsoft Kaizala Pro</w:t>
        </w:r>
        <w:r>
          <w:rPr>
            <w:webHidden/>
          </w:rPr>
          <w:tab/>
        </w:r>
        <w:r>
          <w:rPr>
            <w:webHidden/>
          </w:rPr>
          <w:fldChar w:fldCharType="begin"/>
        </w:r>
        <w:r>
          <w:rPr>
            <w:webHidden/>
          </w:rPr>
          <w:instrText xml:space="preserve"> PAGEREF _Toc182412412 \h </w:instrText>
        </w:r>
        <w:r>
          <w:rPr>
            <w:webHidden/>
          </w:rPr>
        </w:r>
        <w:r>
          <w:rPr>
            <w:webHidden/>
          </w:rPr>
          <w:fldChar w:fldCharType="separate"/>
        </w:r>
        <w:r>
          <w:rPr>
            <w:webHidden/>
          </w:rPr>
          <w:t>100</w:t>
        </w:r>
        <w:r>
          <w:rPr>
            <w:webHidden/>
          </w:rPr>
          <w:fldChar w:fldCharType="end"/>
        </w:r>
      </w:hyperlink>
    </w:p>
    <w:p w14:paraId="5C343CA5" w14:textId="471A0071" w:rsidR="00AE74AA" w:rsidRDefault="00AE74AA">
      <w:pPr>
        <w:pStyle w:val="TOC4"/>
        <w:rPr>
          <w:rFonts w:eastAsiaTheme="minorEastAsia"/>
          <w:smallCaps w:val="0"/>
          <w:kern w:val="2"/>
          <w:sz w:val="24"/>
          <w:szCs w:val="24"/>
          <w:lang w:val="en-US" w:eastAsia="en-US" w:bidi="ar-SA"/>
          <w14:ligatures w14:val="standardContextual"/>
        </w:rPr>
      </w:pPr>
      <w:hyperlink w:anchor="_Toc182412413" w:history="1">
        <w:r w:rsidRPr="00D25928">
          <w:rPr>
            <w:rStyle w:val="Hyperlink"/>
          </w:rPr>
          <w:t>Microsoft Power Apps</w:t>
        </w:r>
        <w:r>
          <w:rPr>
            <w:webHidden/>
          </w:rPr>
          <w:tab/>
        </w:r>
        <w:r>
          <w:rPr>
            <w:webHidden/>
          </w:rPr>
          <w:fldChar w:fldCharType="begin"/>
        </w:r>
        <w:r>
          <w:rPr>
            <w:webHidden/>
          </w:rPr>
          <w:instrText xml:space="preserve"> PAGEREF _Toc182412413 \h </w:instrText>
        </w:r>
        <w:r>
          <w:rPr>
            <w:webHidden/>
          </w:rPr>
        </w:r>
        <w:r>
          <w:rPr>
            <w:webHidden/>
          </w:rPr>
          <w:fldChar w:fldCharType="separate"/>
        </w:r>
        <w:r>
          <w:rPr>
            <w:webHidden/>
          </w:rPr>
          <w:t>101</w:t>
        </w:r>
        <w:r>
          <w:rPr>
            <w:webHidden/>
          </w:rPr>
          <w:fldChar w:fldCharType="end"/>
        </w:r>
      </w:hyperlink>
    </w:p>
    <w:p w14:paraId="5B0766E6" w14:textId="28ED62D9" w:rsidR="00AE74AA" w:rsidRDefault="00AE74AA">
      <w:pPr>
        <w:pStyle w:val="TOC4"/>
        <w:rPr>
          <w:rFonts w:eastAsiaTheme="minorEastAsia"/>
          <w:smallCaps w:val="0"/>
          <w:kern w:val="2"/>
          <w:sz w:val="24"/>
          <w:szCs w:val="24"/>
          <w:lang w:val="en-US" w:eastAsia="en-US" w:bidi="ar-SA"/>
          <w14:ligatures w14:val="standardContextual"/>
        </w:rPr>
      </w:pPr>
      <w:hyperlink w:anchor="_Toc182412414" w:history="1">
        <w:r w:rsidRPr="00D25928">
          <w:rPr>
            <w:rStyle w:val="Hyperlink"/>
          </w:rPr>
          <w:t>Microsoft Copilot Studio</w:t>
        </w:r>
        <w:r>
          <w:rPr>
            <w:webHidden/>
          </w:rPr>
          <w:tab/>
        </w:r>
        <w:r>
          <w:rPr>
            <w:webHidden/>
          </w:rPr>
          <w:fldChar w:fldCharType="begin"/>
        </w:r>
        <w:r>
          <w:rPr>
            <w:webHidden/>
          </w:rPr>
          <w:instrText xml:space="preserve"> PAGEREF _Toc182412414 \h </w:instrText>
        </w:r>
        <w:r>
          <w:rPr>
            <w:webHidden/>
          </w:rPr>
        </w:r>
        <w:r>
          <w:rPr>
            <w:webHidden/>
          </w:rPr>
          <w:fldChar w:fldCharType="separate"/>
        </w:r>
        <w:r>
          <w:rPr>
            <w:webHidden/>
          </w:rPr>
          <w:t>101</w:t>
        </w:r>
        <w:r>
          <w:rPr>
            <w:webHidden/>
          </w:rPr>
          <w:fldChar w:fldCharType="end"/>
        </w:r>
      </w:hyperlink>
    </w:p>
    <w:p w14:paraId="46036C82" w14:textId="6850C5A2" w:rsidR="00AE74AA" w:rsidRDefault="00AE74AA">
      <w:pPr>
        <w:pStyle w:val="TOC4"/>
        <w:rPr>
          <w:rFonts w:eastAsiaTheme="minorEastAsia"/>
          <w:smallCaps w:val="0"/>
          <w:kern w:val="2"/>
          <w:sz w:val="24"/>
          <w:szCs w:val="24"/>
          <w:lang w:val="en-US" w:eastAsia="en-US" w:bidi="ar-SA"/>
          <w14:ligatures w14:val="standardContextual"/>
        </w:rPr>
      </w:pPr>
      <w:hyperlink w:anchor="_Toc182412415" w:history="1">
        <w:r w:rsidRPr="00D25928">
          <w:rPr>
            <w:rStyle w:val="Hyperlink"/>
          </w:rPr>
          <w:t>Microsoft Sustainability Manager</w:t>
        </w:r>
        <w:r>
          <w:rPr>
            <w:webHidden/>
          </w:rPr>
          <w:tab/>
        </w:r>
        <w:r>
          <w:rPr>
            <w:webHidden/>
          </w:rPr>
          <w:fldChar w:fldCharType="begin"/>
        </w:r>
        <w:r>
          <w:rPr>
            <w:webHidden/>
          </w:rPr>
          <w:instrText xml:space="preserve"> PAGEREF _Toc182412415 \h </w:instrText>
        </w:r>
        <w:r>
          <w:rPr>
            <w:webHidden/>
          </w:rPr>
        </w:r>
        <w:r>
          <w:rPr>
            <w:webHidden/>
          </w:rPr>
          <w:fldChar w:fldCharType="separate"/>
        </w:r>
        <w:r>
          <w:rPr>
            <w:webHidden/>
          </w:rPr>
          <w:t>101</w:t>
        </w:r>
        <w:r>
          <w:rPr>
            <w:webHidden/>
          </w:rPr>
          <w:fldChar w:fldCharType="end"/>
        </w:r>
      </w:hyperlink>
    </w:p>
    <w:p w14:paraId="0C6680BC" w14:textId="54E32578" w:rsidR="00AE74AA" w:rsidRDefault="00AE74AA">
      <w:pPr>
        <w:pStyle w:val="TOC4"/>
        <w:rPr>
          <w:rFonts w:eastAsiaTheme="minorEastAsia"/>
          <w:smallCaps w:val="0"/>
          <w:kern w:val="2"/>
          <w:sz w:val="24"/>
          <w:szCs w:val="24"/>
          <w:lang w:val="en-US" w:eastAsia="en-US" w:bidi="ar-SA"/>
          <w14:ligatures w14:val="standardContextual"/>
        </w:rPr>
      </w:pPr>
      <w:hyperlink w:anchor="_Toc182412416" w:history="1">
        <w:r w:rsidRPr="00D25928">
          <w:rPr>
            <w:rStyle w:val="Hyperlink"/>
          </w:rPr>
          <w:t>Minecraft: Education Edition</w:t>
        </w:r>
        <w:r>
          <w:rPr>
            <w:webHidden/>
          </w:rPr>
          <w:tab/>
        </w:r>
        <w:r>
          <w:rPr>
            <w:webHidden/>
          </w:rPr>
          <w:fldChar w:fldCharType="begin"/>
        </w:r>
        <w:r>
          <w:rPr>
            <w:webHidden/>
          </w:rPr>
          <w:instrText xml:space="preserve"> PAGEREF _Toc182412416 \h </w:instrText>
        </w:r>
        <w:r>
          <w:rPr>
            <w:webHidden/>
          </w:rPr>
        </w:r>
        <w:r>
          <w:rPr>
            <w:webHidden/>
          </w:rPr>
          <w:fldChar w:fldCharType="separate"/>
        </w:r>
        <w:r>
          <w:rPr>
            <w:webHidden/>
          </w:rPr>
          <w:t>102</w:t>
        </w:r>
        <w:r>
          <w:rPr>
            <w:webHidden/>
          </w:rPr>
          <w:fldChar w:fldCharType="end"/>
        </w:r>
      </w:hyperlink>
    </w:p>
    <w:p w14:paraId="5365670A" w14:textId="36229771" w:rsidR="00AE74AA" w:rsidRDefault="00AE74AA">
      <w:pPr>
        <w:pStyle w:val="TOC4"/>
        <w:rPr>
          <w:rFonts w:eastAsiaTheme="minorEastAsia"/>
          <w:smallCaps w:val="0"/>
          <w:kern w:val="2"/>
          <w:sz w:val="24"/>
          <w:szCs w:val="24"/>
          <w:lang w:val="en-US" w:eastAsia="en-US" w:bidi="ar-SA"/>
          <w14:ligatures w14:val="standardContextual"/>
        </w:rPr>
      </w:pPr>
      <w:hyperlink w:anchor="_Toc182412417" w:history="1">
        <w:r w:rsidRPr="00D25928">
          <w:rPr>
            <w:rStyle w:val="Hyperlink"/>
          </w:rPr>
          <w:t>Power BI Embedded</w:t>
        </w:r>
        <w:r>
          <w:rPr>
            <w:webHidden/>
          </w:rPr>
          <w:tab/>
        </w:r>
        <w:r>
          <w:rPr>
            <w:webHidden/>
          </w:rPr>
          <w:fldChar w:fldCharType="begin"/>
        </w:r>
        <w:r>
          <w:rPr>
            <w:webHidden/>
          </w:rPr>
          <w:instrText xml:space="preserve"> PAGEREF _Toc182412417 \h </w:instrText>
        </w:r>
        <w:r>
          <w:rPr>
            <w:webHidden/>
          </w:rPr>
        </w:r>
        <w:r>
          <w:rPr>
            <w:webHidden/>
          </w:rPr>
          <w:fldChar w:fldCharType="separate"/>
        </w:r>
        <w:r>
          <w:rPr>
            <w:webHidden/>
          </w:rPr>
          <w:t>102</w:t>
        </w:r>
        <w:r>
          <w:rPr>
            <w:webHidden/>
          </w:rPr>
          <w:fldChar w:fldCharType="end"/>
        </w:r>
      </w:hyperlink>
    </w:p>
    <w:p w14:paraId="742ED40E" w14:textId="0B153FC5" w:rsidR="00AE74AA" w:rsidRDefault="00AE74AA">
      <w:pPr>
        <w:pStyle w:val="TOC4"/>
        <w:rPr>
          <w:rFonts w:eastAsiaTheme="minorEastAsia"/>
          <w:smallCaps w:val="0"/>
          <w:kern w:val="2"/>
          <w:sz w:val="24"/>
          <w:szCs w:val="24"/>
          <w:lang w:val="en-US" w:eastAsia="en-US" w:bidi="ar-SA"/>
          <w14:ligatures w14:val="standardContextual"/>
        </w:rPr>
      </w:pPr>
      <w:hyperlink w:anchor="_Toc182412418" w:history="1">
        <w:r w:rsidRPr="00D25928">
          <w:rPr>
            <w:rStyle w:val="Hyperlink"/>
          </w:rPr>
          <w:t>Power BI Premium</w:t>
        </w:r>
        <w:r>
          <w:rPr>
            <w:webHidden/>
          </w:rPr>
          <w:tab/>
        </w:r>
        <w:r>
          <w:rPr>
            <w:webHidden/>
          </w:rPr>
          <w:fldChar w:fldCharType="begin"/>
        </w:r>
        <w:r>
          <w:rPr>
            <w:webHidden/>
          </w:rPr>
          <w:instrText xml:space="preserve"> PAGEREF _Toc182412418 \h </w:instrText>
        </w:r>
        <w:r>
          <w:rPr>
            <w:webHidden/>
          </w:rPr>
        </w:r>
        <w:r>
          <w:rPr>
            <w:webHidden/>
          </w:rPr>
          <w:fldChar w:fldCharType="separate"/>
        </w:r>
        <w:r>
          <w:rPr>
            <w:webHidden/>
          </w:rPr>
          <w:t>102</w:t>
        </w:r>
        <w:r>
          <w:rPr>
            <w:webHidden/>
          </w:rPr>
          <w:fldChar w:fldCharType="end"/>
        </w:r>
      </w:hyperlink>
    </w:p>
    <w:p w14:paraId="438A0CBB" w14:textId="5A4D07D4" w:rsidR="00AE74AA" w:rsidRDefault="00AE74AA">
      <w:pPr>
        <w:pStyle w:val="TOC4"/>
        <w:rPr>
          <w:rFonts w:eastAsiaTheme="minorEastAsia"/>
          <w:smallCaps w:val="0"/>
          <w:kern w:val="2"/>
          <w:sz w:val="24"/>
          <w:szCs w:val="24"/>
          <w:lang w:val="en-US" w:eastAsia="en-US" w:bidi="ar-SA"/>
          <w14:ligatures w14:val="standardContextual"/>
        </w:rPr>
      </w:pPr>
      <w:hyperlink w:anchor="_Toc182412419" w:history="1">
        <w:r w:rsidRPr="00D25928">
          <w:rPr>
            <w:rStyle w:val="Hyperlink"/>
          </w:rPr>
          <w:t>Power BI Pro</w:t>
        </w:r>
        <w:r>
          <w:rPr>
            <w:webHidden/>
          </w:rPr>
          <w:tab/>
        </w:r>
        <w:r>
          <w:rPr>
            <w:webHidden/>
          </w:rPr>
          <w:fldChar w:fldCharType="begin"/>
        </w:r>
        <w:r>
          <w:rPr>
            <w:webHidden/>
          </w:rPr>
          <w:instrText xml:space="preserve"> PAGEREF _Toc182412419 \h </w:instrText>
        </w:r>
        <w:r>
          <w:rPr>
            <w:webHidden/>
          </w:rPr>
        </w:r>
        <w:r>
          <w:rPr>
            <w:webHidden/>
          </w:rPr>
          <w:fldChar w:fldCharType="separate"/>
        </w:r>
        <w:r>
          <w:rPr>
            <w:webHidden/>
          </w:rPr>
          <w:t>103</w:t>
        </w:r>
        <w:r>
          <w:rPr>
            <w:webHidden/>
          </w:rPr>
          <w:fldChar w:fldCharType="end"/>
        </w:r>
      </w:hyperlink>
    </w:p>
    <w:p w14:paraId="22172E4A" w14:textId="032F0870" w:rsidR="00AE74AA" w:rsidRDefault="00AE74AA">
      <w:pPr>
        <w:pStyle w:val="TOC4"/>
        <w:rPr>
          <w:rFonts w:eastAsiaTheme="minorEastAsia"/>
          <w:smallCaps w:val="0"/>
          <w:kern w:val="2"/>
          <w:sz w:val="24"/>
          <w:szCs w:val="24"/>
          <w:lang w:val="en-US" w:eastAsia="en-US" w:bidi="ar-SA"/>
          <w14:ligatures w14:val="standardContextual"/>
        </w:rPr>
      </w:pPr>
      <w:hyperlink w:anchor="_Toc182412420" w:history="1">
        <w:r w:rsidRPr="00D25928">
          <w:rPr>
            <w:rStyle w:val="Hyperlink"/>
          </w:rPr>
          <w:t>Translator API</w:t>
        </w:r>
        <w:r>
          <w:rPr>
            <w:webHidden/>
          </w:rPr>
          <w:tab/>
        </w:r>
        <w:r>
          <w:rPr>
            <w:webHidden/>
          </w:rPr>
          <w:fldChar w:fldCharType="begin"/>
        </w:r>
        <w:r>
          <w:rPr>
            <w:webHidden/>
          </w:rPr>
          <w:instrText xml:space="preserve"> PAGEREF _Toc182412420 \h </w:instrText>
        </w:r>
        <w:r>
          <w:rPr>
            <w:webHidden/>
          </w:rPr>
        </w:r>
        <w:r>
          <w:rPr>
            <w:webHidden/>
          </w:rPr>
          <w:fldChar w:fldCharType="separate"/>
        </w:r>
        <w:r>
          <w:rPr>
            <w:webHidden/>
          </w:rPr>
          <w:t>103</w:t>
        </w:r>
        <w:r>
          <w:rPr>
            <w:webHidden/>
          </w:rPr>
          <w:fldChar w:fldCharType="end"/>
        </w:r>
      </w:hyperlink>
    </w:p>
    <w:p w14:paraId="6E5783E1" w14:textId="3A91BBC5" w:rsidR="00AE74AA" w:rsidRDefault="00AE74AA">
      <w:pPr>
        <w:pStyle w:val="TOC4"/>
        <w:rPr>
          <w:rFonts w:eastAsiaTheme="minorEastAsia"/>
          <w:smallCaps w:val="0"/>
          <w:kern w:val="2"/>
          <w:sz w:val="24"/>
          <w:szCs w:val="24"/>
          <w:lang w:val="en-US" w:eastAsia="en-US" w:bidi="ar-SA"/>
          <w14:ligatures w14:val="standardContextual"/>
        </w:rPr>
      </w:pPr>
      <w:hyperlink w:anchor="_Toc182412421" w:history="1">
        <w:r w:rsidRPr="00D25928">
          <w:rPr>
            <w:rStyle w:val="Hyperlink"/>
          </w:rPr>
          <w:t>Microsoft Defender for Endpoint</w:t>
        </w:r>
        <w:r>
          <w:rPr>
            <w:webHidden/>
          </w:rPr>
          <w:tab/>
        </w:r>
        <w:r>
          <w:rPr>
            <w:webHidden/>
          </w:rPr>
          <w:fldChar w:fldCharType="begin"/>
        </w:r>
        <w:r>
          <w:rPr>
            <w:webHidden/>
          </w:rPr>
          <w:instrText xml:space="preserve"> PAGEREF _Toc182412421 \h </w:instrText>
        </w:r>
        <w:r>
          <w:rPr>
            <w:webHidden/>
          </w:rPr>
        </w:r>
        <w:r>
          <w:rPr>
            <w:webHidden/>
          </w:rPr>
          <w:fldChar w:fldCharType="separate"/>
        </w:r>
        <w:r>
          <w:rPr>
            <w:webHidden/>
          </w:rPr>
          <w:t>103</w:t>
        </w:r>
        <w:r>
          <w:rPr>
            <w:webHidden/>
          </w:rPr>
          <w:fldChar w:fldCharType="end"/>
        </w:r>
      </w:hyperlink>
    </w:p>
    <w:p w14:paraId="2E6B3504" w14:textId="62E37F52" w:rsidR="00AE74AA" w:rsidRDefault="00AE74AA">
      <w:pPr>
        <w:pStyle w:val="TOC4"/>
        <w:rPr>
          <w:rFonts w:eastAsiaTheme="minorEastAsia"/>
          <w:smallCaps w:val="0"/>
          <w:kern w:val="2"/>
          <w:sz w:val="24"/>
          <w:szCs w:val="24"/>
          <w:lang w:val="en-US" w:eastAsia="en-US" w:bidi="ar-SA"/>
          <w14:ligatures w14:val="standardContextual"/>
        </w:rPr>
      </w:pPr>
      <w:hyperlink w:anchor="_Toc182412422" w:history="1">
        <w:r w:rsidRPr="00D25928">
          <w:rPr>
            <w:rStyle w:val="Hyperlink"/>
          </w:rPr>
          <w:t>Universell utskrift</w:t>
        </w:r>
        <w:r>
          <w:rPr>
            <w:webHidden/>
          </w:rPr>
          <w:tab/>
        </w:r>
        <w:r>
          <w:rPr>
            <w:webHidden/>
          </w:rPr>
          <w:fldChar w:fldCharType="begin"/>
        </w:r>
        <w:r>
          <w:rPr>
            <w:webHidden/>
          </w:rPr>
          <w:instrText xml:space="preserve"> PAGEREF _Toc182412422 \h </w:instrText>
        </w:r>
        <w:r>
          <w:rPr>
            <w:webHidden/>
          </w:rPr>
        </w:r>
        <w:r>
          <w:rPr>
            <w:webHidden/>
          </w:rPr>
          <w:fldChar w:fldCharType="separate"/>
        </w:r>
        <w:r>
          <w:rPr>
            <w:webHidden/>
          </w:rPr>
          <w:t>104</w:t>
        </w:r>
        <w:r>
          <w:rPr>
            <w:webHidden/>
          </w:rPr>
          <w:fldChar w:fldCharType="end"/>
        </w:r>
      </w:hyperlink>
    </w:p>
    <w:p w14:paraId="61DDB20B" w14:textId="12C5573C" w:rsidR="00AE74AA" w:rsidRDefault="00AE74AA">
      <w:pPr>
        <w:pStyle w:val="TOC4"/>
        <w:rPr>
          <w:rFonts w:eastAsiaTheme="minorEastAsia"/>
          <w:smallCaps w:val="0"/>
          <w:kern w:val="2"/>
          <w:sz w:val="24"/>
          <w:szCs w:val="24"/>
          <w:lang w:val="en-US" w:eastAsia="en-US" w:bidi="ar-SA"/>
          <w14:ligatures w14:val="standardContextual"/>
        </w:rPr>
      </w:pPr>
      <w:hyperlink w:anchor="_Toc182412423" w:history="1">
        <w:r w:rsidRPr="00D25928">
          <w:rPr>
            <w:rStyle w:val="Hyperlink"/>
          </w:rPr>
          <w:t>Windows 365</w:t>
        </w:r>
        <w:r>
          <w:rPr>
            <w:webHidden/>
          </w:rPr>
          <w:tab/>
        </w:r>
        <w:r>
          <w:rPr>
            <w:webHidden/>
          </w:rPr>
          <w:fldChar w:fldCharType="begin"/>
        </w:r>
        <w:r>
          <w:rPr>
            <w:webHidden/>
          </w:rPr>
          <w:instrText xml:space="preserve"> PAGEREF _Toc182412423 \h </w:instrText>
        </w:r>
        <w:r>
          <w:rPr>
            <w:webHidden/>
          </w:rPr>
        </w:r>
        <w:r>
          <w:rPr>
            <w:webHidden/>
          </w:rPr>
          <w:fldChar w:fldCharType="separate"/>
        </w:r>
        <w:r>
          <w:rPr>
            <w:webHidden/>
          </w:rPr>
          <w:t>104</w:t>
        </w:r>
        <w:r>
          <w:rPr>
            <w:webHidden/>
          </w:rPr>
          <w:fldChar w:fldCharType="end"/>
        </w:r>
      </w:hyperlink>
    </w:p>
    <w:p w14:paraId="110436CD" w14:textId="4E13CD7C" w:rsidR="00AE74AA" w:rsidRDefault="00AE74AA">
      <w:pPr>
        <w:pStyle w:val="TOC1"/>
        <w:rPr>
          <w:rFonts w:eastAsiaTheme="minorEastAsia"/>
          <w:b w:val="0"/>
          <w:caps w:val="0"/>
          <w:noProof/>
          <w:kern w:val="2"/>
          <w:sz w:val="24"/>
          <w:szCs w:val="24"/>
          <w:lang w:val="en-US" w:eastAsia="en-US" w:bidi="ar-SA"/>
          <w14:ligatures w14:val="standardContextual"/>
        </w:rPr>
      </w:pPr>
      <w:hyperlink w:anchor="_Toc182412424" w:history="1">
        <w:r w:rsidRPr="00D25928">
          <w:rPr>
            <w:rStyle w:val="Hyperlink"/>
            <w:noProof/>
          </w:rPr>
          <w:t>Bilaga A – Åtagande om servicenivå för Virusdetektion och blockering, Skräpposteffektivitet eller Falsk positiv</w:t>
        </w:r>
        <w:r>
          <w:rPr>
            <w:noProof/>
            <w:webHidden/>
          </w:rPr>
          <w:tab/>
        </w:r>
        <w:r>
          <w:rPr>
            <w:noProof/>
            <w:webHidden/>
          </w:rPr>
          <w:fldChar w:fldCharType="begin"/>
        </w:r>
        <w:r>
          <w:rPr>
            <w:noProof/>
            <w:webHidden/>
          </w:rPr>
          <w:instrText xml:space="preserve"> PAGEREF _Toc182412424 \h </w:instrText>
        </w:r>
        <w:r>
          <w:rPr>
            <w:noProof/>
            <w:webHidden/>
          </w:rPr>
        </w:r>
        <w:r>
          <w:rPr>
            <w:noProof/>
            <w:webHidden/>
          </w:rPr>
          <w:fldChar w:fldCharType="separate"/>
        </w:r>
        <w:r>
          <w:rPr>
            <w:noProof/>
            <w:webHidden/>
          </w:rPr>
          <w:t>106</w:t>
        </w:r>
        <w:r>
          <w:rPr>
            <w:noProof/>
            <w:webHidden/>
          </w:rPr>
          <w:fldChar w:fldCharType="end"/>
        </w:r>
      </w:hyperlink>
    </w:p>
    <w:p w14:paraId="69B7120A" w14:textId="296EF643" w:rsidR="00AE74AA" w:rsidRDefault="00AE74AA">
      <w:pPr>
        <w:pStyle w:val="TOC1"/>
        <w:rPr>
          <w:rFonts w:eastAsiaTheme="minorEastAsia"/>
          <w:b w:val="0"/>
          <w:caps w:val="0"/>
          <w:noProof/>
          <w:kern w:val="2"/>
          <w:sz w:val="24"/>
          <w:szCs w:val="24"/>
          <w:lang w:val="en-US" w:eastAsia="en-US" w:bidi="ar-SA"/>
          <w14:ligatures w14:val="standardContextual"/>
        </w:rPr>
      </w:pPr>
      <w:hyperlink w:anchor="_Toc182412425" w:history="1">
        <w:r w:rsidRPr="00D25928">
          <w:rPr>
            <w:rStyle w:val="Hyperlink"/>
            <w:noProof/>
          </w:rPr>
          <w:t>Tillägg B – Åtagande om servicenivå</w:t>
        </w:r>
        <w:r>
          <w:rPr>
            <w:noProof/>
            <w:webHidden/>
          </w:rPr>
          <w:tab/>
        </w:r>
        <w:r>
          <w:rPr>
            <w:noProof/>
            <w:webHidden/>
          </w:rPr>
          <w:fldChar w:fldCharType="begin"/>
        </w:r>
        <w:r>
          <w:rPr>
            <w:noProof/>
            <w:webHidden/>
          </w:rPr>
          <w:instrText xml:space="preserve"> PAGEREF _Toc182412425 \h </w:instrText>
        </w:r>
        <w:r>
          <w:rPr>
            <w:noProof/>
            <w:webHidden/>
          </w:rPr>
        </w:r>
        <w:r>
          <w:rPr>
            <w:noProof/>
            <w:webHidden/>
          </w:rPr>
          <w:fldChar w:fldCharType="separate"/>
        </w:r>
        <w:r>
          <w:rPr>
            <w:noProof/>
            <w:webHidden/>
          </w:rPr>
          <w:t>108</w:t>
        </w:r>
        <w:r>
          <w:rPr>
            <w:noProof/>
            <w:webHidden/>
          </w:rPr>
          <w:fldChar w:fldCharType="end"/>
        </w:r>
      </w:hyperlink>
    </w:p>
    <w:p w14:paraId="16ED5D8F" w14:textId="2F3BF2F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3171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2412238"/>
      <w:bookmarkStart w:id="10" w:name="Introduction"/>
      <w:r>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 här dokumentet</w:t>
      </w:r>
      <w:bookmarkEnd w:id="11"/>
      <w:bookmarkEnd w:id="12"/>
    </w:p>
    <w:p w14:paraId="77CF1F44" w14:textId="6F4F76CA" w:rsidR="00E11454" w:rsidRPr="00EF7CF9" w:rsidRDefault="00E11454" w:rsidP="00106C29">
      <w:pPr>
        <w:pStyle w:val="ProductList-Body"/>
        <w:tabs>
          <w:tab w:val="clear" w:pos="360"/>
          <w:tab w:val="clear" w:pos="720"/>
          <w:tab w:val="clear" w:pos="1080"/>
        </w:tabs>
      </w:pPr>
      <w:r>
        <w:t>Detta Serviceavtal för Microsofts Onlinetjänster (detta ”SLA”) är en del av ditt volymlicensieringsavtal med Microsoft (”Avtal”). Termer med stor begynnelsebokstav som används men inte definieras i detta SLA ska ha samma innebörd som de ges i Avtalet. Detta SLA gäller de av Microsofts Onlinetjänster som anges häri (en ”Tjänst” eller ”Tjänsterna”) men gäller inte tjänster som marknadsförs separat och görs tillgängliga med eller i</w:t>
      </w:r>
      <w:r w:rsidR="00C456B6">
        <w:t> </w:t>
      </w:r>
      <w:r>
        <w:t>samband med Tjänsterna eller för någon programvara som används lokalt som är del av en Tjänst.</w:t>
      </w:r>
    </w:p>
    <w:p w14:paraId="3CBD9792" w14:textId="77777777" w:rsidR="00E11454" w:rsidRPr="00EF7CF9" w:rsidRDefault="00E11454" w:rsidP="00106C29">
      <w:pPr>
        <w:pStyle w:val="ProductList-Body"/>
        <w:tabs>
          <w:tab w:val="clear" w:pos="360"/>
          <w:tab w:val="clear" w:pos="720"/>
          <w:tab w:val="clear" w:pos="1080"/>
        </w:tabs>
      </w:pPr>
    </w:p>
    <w:p w14:paraId="5FEF6AC3" w14:textId="77345A49"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Om vi inte uppnår och bibehåller Servicenivåerna för varje Tjänst enligt beskrivningen i detta SLA kan du vara berättigad till en kredit för en del av</w:t>
      </w:r>
      <w:r w:rsidR="006A50F3">
        <w:rPr>
          <w:rFonts w:ascii="Calibri" w:hAnsi="Calibri" w:cs="Calibri"/>
        </w:rPr>
        <w:t> </w:t>
      </w:r>
      <w:r>
        <w:rPr>
          <w:rFonts w:ascii="Calibri" w:hAnsi="Calibri" w:cs="Calibri"/>
        </w:rPr>
        <w:t>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w:t>
      </w:r>
      <w:r w:rsidR="006A50F3">
        <w:rPr>
          <w:rFonts w:ascii="Calibri" w:hAnsi="Calibri" w:cs="Calibri"/>
        </w:rPr>
        <w:t> </w:t>
      </w:r>
      <w:r>
        <w:rPr>
          <w:rFonts w:ascii="Calibri" w:hAnsi="Calibri" w:cs="Calibri"/>
        </w:rPr>
        <w:t xml:space="preserve">ändringar i detta SLA. Du kan läsa den senaste versionen av detta SLA när som helst genom att gå till </w:t>
      </w:r>
      <w:hyperlink r:id="rId17" w:history="1">
        <w:r>
          <w:rPr>
            <w:rStyle w:val="Hyperlink"/>
          </w:rPr>
          <w:t>https://aka.ms/CSLA</w:t>
        </w:r>
      </w:hyperlink>
      <w:r>
        <w:rPr>
          <w:rFonts w:ascii="Calibri" w:hAnsi="Calibri" w:cs="Calibri"/>
        </w:rPr>
        <w:t>.</w:t>
      </w:r>
    </w:p>
    <w:p w14:paraId="397D80C5" w14:textId="4926F6CD"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Förhandsversioner och Onlinetjänster och/eller servicenivåer som tillhandahålls kostnadsfritt är inte inkluderade eller kvalificerade för SLA-krav eller -krediter.</w:t>
      </w:r>
    </w:p>
    <w:p w14:paraId="65686147" w14:textId="004AAA72" w:rsidR="008D1A52" w:rsidRPr="00EF7CF9" w:rsidRDefault="008D1A52" w:rsidP="008C2ED5">
      <w:pPr>
        <w:pStyle w:val="ProductList-SubSection1Heading"/>
      </w:pPr>
      <w:bookmarkStart w:id="13" w:name="_Toc457812796"/>
      <w:bookmarkStart w:id="14" w:name="_Toc457821502"/>
      <w:r>
        <w:t>Tidigare versioner av detta dokument</w:t>
      </w:r>
      <w:bookmarkEnd w:id="13"/>
      <w:bookmarkEnd w:id="14"/>
    </w:p>
    <w:p w14:paraId="69561C1A" w14:textId="000AAA9E" w:rsidR="0035123C" w:rsidRPr="00EF7CF9"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t>
        </w:r>
        <w:r w:rsidRPr="00433F83">
          <w:rPr>
            <w:rStyle w:val="Hyperlink"/>
          </w:rPr>
          <w:t>:</w:t>
        </w:r>
        <w:r>
          <w:rPr>
            <w:rStyle w:val="Hyperlink"/>
          </w:rPr>
          <w:t>//www.microsoftvolumelicensing.com</w:t>
        </w:r>
      </w:hyperlink>
      <w:r>
        <w:t>. En kund kan kontakta en återförsäljare eller Microsofts kundansvarige för att hitta önskad version.</w:t>
      </w:r>
    </w:p>
    <w:p w14:paraId="7F05D0EA" w14:textId="6A442A7D" w:rsidR="008D1A52" w:rsidRPr="00EF7CF9" w:rsidRDefault="008D1A52" w:rsidP="008C2ED5">
      <w:pPr>
        <w:pStyle w:val="ProductList-SubSection1Heading"/>
      </w:pPr>
      <w:bookmarkStart w:id="15" w:name="_Toc457812797"/>
      <w:bookmarkStart w:id="16" w:name="_Toc457821503"/>
      <w:r>
        <w:t>Förtydliganden och sammanfattning av ändringar av detta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Tillägg/uppdateringar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Borttagningar</w:t>
            </w:r>
          </w:p>
        </w:tc>
      </w:tr>
      <w:tr w:rsidR="002A250E" w:rsidRPr="003650D0" w14:paraId="34D2E228" w14:textId="77777777" w:rsidTr="00CC3273">
        <w:trPr>
          <w:tblHeader/>
        </w:trPr>
        <w:tc>
          <w:tcPr>
            <w:tcW w:w="5395" w:type="dxa"/>
            <w:shd w:val="clear" w:color="auto" w:fill="auto"/>
          </w:tcPr>
          <w:p w14:paraId="6A7A88AA" w14:textId="1A04CB6C" w:rsidR="002A250E" w:rsidRDefault="002A250E" w:rsidP="002A250E">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95" w:type="dxa"/>
            <w:shd w:val="clear" w:color="auto" w:fill="auto"/>
          </w:tcPr>
          <w:p w14:paraId="79D9D525" w14:textId="77777777" w:rsidR="002A250E" w:rsidRPr="00771E0B" w:rsidRDefault="002A250E" w:rsidP="002A250E">
            <w:pPr>
              <w:pStyle w:val="ProductList-Body"/>
            </w:pPr>
          </w:p>
        </w:tc>
      </w:tr>
      <w:tr w:rsidR="002A250E" w:rsidRPr="003650D0" w14:paraId="364F4D3E" w14:textId="77777777" w:rsidTr="00CC3273">
        <w:trPr>
          <w:tblHeader/>
        </w:trPr>
        <w:tc>
          <w:tcPr>
            <w:tcW w:w="5395" w:type="dxa"/>
            <w:shd w:val="clear" w:color="auto" w:fill="auto"/>
          </w:tcPr>
          <w:p w14:paraId="0566DBAA" w14:textId="2DFF3052" w:rsidR="002A250E" w:rsidRDefault="002A250E" w:rsidP="002A250E">
            <w:pPr>
              <w:pStyle w:val="ProductList-OfferingBody"/>
              <w:rPr>
                <w:rFonts w:ascii="Calibri" w:hAnsi="Calibri" w:cs="Calibri"/>
                <w:color w:val="000000" w:themeColor="text1"/>
              </w:rPr>
            </w:pPr>
            <w:r>
              <w:rPr>
                <w:rFonts w:ascii="Calibri" w:hAnsi="Calibri" w:cs="Calibri"/>
                <w:color w:val="000000" w:themeColor="text1"/>
                <w:szCs w:val="16"/>
              </w:rPr>
              <w:t>Azure-funktioner (lägger till Flex-konsumtion)</w:t>
            </w:r>
          </w:p>
        </w:tc>
        <w:tc>
          <w:tcPr>
            <w:tcW w:w="5395" w:type="dxa"/>
            <w:shd w:val="clear" w:color="auto" w:fill="auto"/>
          </w:tcPr>
          <w:p w14:paraId="5605C47A" w14:textId="77777777" w:rsidR="002A250E" w:rsidRPr="00771E0B" w:rsidRDefault="002A250E" w:rsidP="002A250E">
            <w:pPr>
              <w:pStyle w:val="ProductList-Body"/>
            </w:pPr>
          </w:p>
        </w:tc>
      </w:tr>
      <w:tr w:rsidR="002A250E" w:rsidRPr="003650D0" w14:paraId="2CD8F32E" w14:textId="77777777" w:rsidTr="00CC3273">
        <w:trPr>
          <w:tblHeader/>
        </w:trPr>
        <w:tc>
          <w:tcPr>
            <w:tcW w:w="5395" w:type="dxa"/>
            <w:shd w:val="clear" w:color="auto" w:fill="auto"/>
          </w:tcPr>
          <w:p w14:paraId="58FB4437" w14:textId="31ED87F1" w:rsidR="002A250E" w:rsidRDefault="002A250E" w:rsidP="002A250E">
            <w:pPr>
              <w:pStyle w:val="ProductList-OfferingBody"/>
              <w:rPr>
                <w:rFonts w:ascii="Calibri" w:hAnsi="Calibri" w:cs="Calibri"/>
                <w:color w:val="000000" w:themeColor="text1"/>
                <w:szCs w:val="16"/>
              </w:rPr>
            </w:pPr>
            <w:r>
              <w:rPr>
                <w:rFonts w:ascii="Calibri" w:hAnsi="Calibri" w:cs="Calibri"/>
                <w:color w:val="000000" w:themeColor="text1"/>
                <w:szCs w:val="16"/>
              </w:rPr>
              <w:t>Azure OpenAI-tjänsten</w:t>
            </w:r>
          </w:p>
        </w:tc>
        <w:tc>
          <w:tcPr>
            <w:tcW w:w="5395" w:type="dxa"/>
            <w:shd w:val="clear" w:color="auto" w:fill="auto"/>
          </w:tcPr>
          <w:p w14:paraId="3A74C5E7" w14:textId="77777777" w:rsidR="002A250E" w:rsidRPr="00771E0B" w:rsidRDefault="002A250E" w:rsidP="002A250E">
            <w:pPr>
              <w:pStyle w:val="ProductList-Body"/>
            </w:pPr>
          </w:p>
        </w:tc>
      </w:tr>
    </w:tbl>
    <w:p w14:paraId="473EB6D2" w14:textId="7D911140" w:rsidR="00654656" w:rsidRPr="00EF7CF9" w:rsidRDefault="00B1354A"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sidR="00915A0C">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93171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82412239"/>
      <w:bookmarkStart w:id="19" w:name="GeneralTerms"/>
      <w:r>
        <w:t>Allmänna villkor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3A754D92" w14:textId="77777777" w:rsidR="00994F7C" w:rsidRPr="00A43C44" w:rsidRDefault="00994F7C" w:rsidP="00994F7C">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Tillämplig period</w:t>
      </w:r>
      <w:r>
        <w:rPr>
          <w:rFonts w:ascii="Calibri" w:hAnsi="Calibri" w:cs="Calibri"/>
        </w:rPr>
        <w:t xml:space="preserve">” uppmätta betala per användning-tjänster (t.ex. Azure Virtual Machines) avses de 30 dagarna före en incident samt första dagen för incidenten för vilka en tjänstkredit ska betalas. För andra tjänster (t.ex. M365 E3), avses med ”Tillämplig period” den kalendermånad under vilken en tjänstkredit ska betalas. </w:t>
      </w:r>
    </w:p>
    <w:p w14:paraId="412DA052" w14:textId="77777777" w:rsidR="00994F7C" w:rsidRPr="00A43C44" w:rsidRDefault="00994F7C" w:rsidP="00994F7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Tillämpliga tjänstavgifter</w:t>
      </w:r>
      <w:r>
        <w:rPr>
          <w:rFonts w:ascii="Calibri" w:hAnsi="Calibri" w:cs="Calibri"/>
        </w:rPr>
        <w:t>”</w:t>
      </w:r>
      <w:r>
        <w:t xml:space="preserve"> </w:t>
      </w:r>
      <w:r>
        <w:rPr>
          <w:rFonts w:ascii="Calibri" w:hAnsi="Calibri" w:cs="Calibri"/>
          <w:color w:val="000000" w:themeColor="text1"/>
        </w:rPr>
        <w:t>avser de totala avgifter som du faktiskt betalar för en tjänst som gäller för den tillämpliga period då en tjänstkredit ska betalas.</w:t>
      </w:r>
    </w:p>
    <w:p w14:paraId="0E6C522B" w14:textId="77777777" w:rsidR="00994F7C" w:rsidRPr="00A43C44" w:rsidRDefault="00994F7C" w:rsidP="00994F7C">
      <w:pPr>
        <w:pStyle w:val="ProductList-Body"/>
        <w:spacing w:after="40"/>
        <w:rPr>
          <w:rFonts w:ascii="Calibri" w:hAnsi="Calibri" w:cs="Calibri"/>
        </w:rPr>
      </w:pPr>
      <w:r>
        <w:rPr>
          <w:rFonts w:ascii="Calibri" w:hAnsi="Calibri" w:cs="Calibri"/>
        </w:rPr>
        <w:t>”</w:t>
      </w:r>
      <w:r>
        <w:rPr>
          <w:rFonts w:ascii="Calibri" w:hAnsi="Calibri" w:cs="Calibri"/>
          <w:b/>
          <w:color w:val="00188F"/>
        </w:rPr>
        <w:t>Stilleståndstid</w:t>
      </w:r>
      <w:r>
        <w:rPr>
          <w:rFonts w:ascii="Calibri" w:hAnsi="Calibri" w:cs="Calibri"/>
        </w:rPr>
        <w:t>” definieras för varje tjänst i de tjänstspecifika villkoren nedan. Stilleståndstid omfattar inte planerad stilleståndstid. Stilleståndstid omfattar inte att en tjänst är otillgänglig till följd av de begränsningar som anges nedan och i de tjänstspecifika villkoren.</w:t>
      </w:r>
    </w:p>
    <w:p w14:paraId="1CAAF07A" w14:textId="7C1624CA" w:rsidR="001D1C2C" w:rsidRPr="00EF7CF9" w:rsidRDefault="00EF7CF9" w:rsidP="001D1C2C">
      <w:pPr>
        <w:pStyle w:val="ProductList-Body"/>
        <w:spacing w:after="40"/>
      </w:pPr>
      <w:r>
        <w:t>”</w:t>
      </w:r>
      <w:r>
        <w:rPr>
          <w:b/>
          <w:color w:val="00188F"/>
        </w:rPr>
        <w:t>Felkod</w:t>
      </w:r>
      <w:r>
        <w:t>” avser en indikation att en åtgärd har misslyckats, till exempel en HTTP-statuskod inom 5xx-intervallet.</w:t>
      </w:r>
    </w:p>
    <w:p w14:paraId="64D84186" w14:textId="33A28E04" w:rsidR="001D1C2C" w:rsidRPr="00EF7CF9" w:rsidRDefault="00EF7CF9" w:rsidP="001D1C2C">
      <w:pPr>
        <w:pStyle w:val="ProductList-Body"/>
        <w:spacing w:after="40"/>
        <w:rPr>
          <w:color w:val="000000" w:themeColor="text1"/>
        </w:rPr>
      </w:pPr>
      <w:r>
        <w:t>”</w:t>
      </w:r>
      <w:r>
        <w:rPr>
          <w:b/>
          <w:color w:val="00188F"/>
        </w:rPr>
        <w:t>Extern Anslutning</w:t>
      </w:r>
      <w:r>
        <w:t>” är dubbelriktad nätverkstrafik via protokoll som stöds, till exempel HTTP och HTTPS, och som kan skickas och tas emot från en</w:t>
      </w:r>
      <w:r w:rsidR="00AC473D">
        <w:t> </w:t>
      </w:r>
      <w:r>
        <w:t>offentlig IP-adress.</w:t>
      </w:r>
    </w:p>
    <w:p w14:paraId="57569D47" w14:textId="7EBE9AA8" w:rsidR="001D1C2C" w:rsidRPr="00EF7CF9" w:rsidRDefault="00EF7CF9" w:rsidP="001D1C2C">
      <w:pPr>
        <w:pStyle w:val="ProductList-Body"/>
        <w:spacing w:after="40"/>
        <w:rPr>
          <w:color w:val="000000" w:themeColor="text1"/>
        </w:rPr>
      </w:pPr>
      <w:r>
        <w:t>Med ”</w:t>
      </w:r>
      <w:r>
        <w:rPr>
          <w:b/>
          <w:color w:val="00188F"/>
        </w:rPr>
        <w:t>Incident”</w:t>
      </w:r>
      <w:r>
        <w:rPr>
          <w:color w:val="000000" w:themeColor="text1"/>
        </w:rPr>
        <w:t xml:space="preserve"> avses (i) en enstaka händelse eller (ii) en serie händelser som leder till Driftstopp.</w:t>
      </w:r>
    </w:p>
    <w:p w14:paraId="30DC8057" w14:textId="22448706" w:rsidR="001D1C2C" w:rsidRPr="00EF7CF9" w:rsidRDefault="00EF7CF9" w:rsidP="001D1C2C">
      <w:pPr>
        <w:pStyle w:val="ProductList-Body"/>
        <w:spacing w:after="40"/>
      </w:pPr>
      <w:r>
        <w:t>”</w:t>
      </w:r>
      <w:r>
        <w:rPr>
          <w:b/>
          <w:color w:val="00188F"/>
        </w:rPr>
        <w:t>Hanteringsportal</w:t>
      </w:r>
      <w:r>
        <w:t>” avser det webbgränssnitt som tillhandahålls av Microsoft, genom vilket kunderna kan hantera Tjänsten.</w:t>
      </w:r>
    </w:p>
    <w:p w14:paraId="16345164" w14:textId="45C9F66F" w:rsidR="001D1C2C" w:rsidRPr="00EF7CF9" w:rsidRDefault="00EF7CF9" w:rsidP="00771DC1">
      <w:pPr>
        <w:pStyle w:val="ProductList-Body"/>
        <w:spacing w:after="40"/>
        <w:rPr>
          <w:color w:val="000000" w:themeColor="text1"/>
        </w:rPr>
      </w:pPr>
      <w:r>
        <w:t>Med ”</w:t>
      </w:r>
      <w:r>
        <w:rPr>
          <w:b/>
          <w:color w:val="00188F"/>
        </w:rPr>
        <w:t>Planerat Driftstopp”</w:t>
      </w:r>
      <w:r>
        <w:rPr>
          <w:color w:val="000000" w:themeColor="text1"/>
        </w:rPr>
        <w:t xml:space="preserve"> avses tiden med Driftstopp relaterat till nätverk, maskinvara eller underhåll eller uppgraderingar av Tjänsten. Vi</w:t>
      </w:r>
      <w:r w:rsidR="00771DC1">
        <w:rPr>
          <w:color w:val="000000" w:themeColor="text1"/>
        </w:rPr>
        <w:t> </w:t>
      </w:r>
      <w:r>
        <w:rPr>
          <w:color w:val="000000" w:themeColor="text1"/>
        </w:rPr>
        <w:t>publicerar ett meddelande eller meddelar dig minst fem (5) dagar innan sådant Driftstopp inleds.</w:t>
      </w:r>
    </w:p>
    <w:p w14:paraId="70231D40" w14:textId="3BD8A892" w:rsidR="001D1C2C" w:rsidRPr="00EF7CF9" w:rsidRDefault="00EF7CF9" w:rsidP="001D1C2C">
      <w:pPr>
        <w:pStyle w:val="ProductList-Body"/>
        <w:spacing w:after="40"/>
        <w:rPr>
          <w:color w:val="000000" w:themeColor="text1"/>
        </w:rPr>
      </w:pPr>
      <w:r>
        <w:t>Med ”</w:t>
      </w:r>
      <w:r>
        <w:rPr>
          <w:b/>
          <w:color w:val="00188F"/>
        </w:rPr>
        <w:t>Servicekredit</w:t>
      </w:r>
      <w:r>
        <w:t xml:space="preserve">” </w:t>
      </w:r>
      <w:r>
        <w:rPr>
          <w:color w:val="000000" w:themeColor="text1"/>
        </w:rPr>
        <w:t>avses den procentandel av Tillämpliga Tjänsteavgifter som du krediteras efter att Microsoft har godkänt ett krav.</w:t>
      </w:r>
    </w:p>
    <w:p w14:paraId="0E261BBC" w14:textId="2AD2957B" w:rsidR="001D1C2C" w:rsidRPr="00EF7CF9" w:rsidRDefault="00EF7CF9" w:rsidP="001D1C2C">
      <w:pPr>
        <w:pStyle w:val="ProductList-Body"/>
        <w:spacing w:after="40"/>
        <w:rPr>
          <w:color w:val="000000" w:themeColor="text1"/>
        </w:rPr>
      </w:pPr>
      <w:r>
        <w:t>”</w:t>
      </w:r>
      <w:r>
        <w:rPr>
          <w:b/>
          <w:color w:val="00188F"/>
        </w:rPr>
        <w:t>Servicenivå</w:t>
      </w:r>
      <w:r>
        <w:t xml:space="preserve">” </w:t>
      </w:r>
      <w:r>
        <w:rPr>
          <w:color w:val="000000" w:themeColor="text1"/>
        </w:rPr>
        <w:t>avser de prestandamått som anges i detta SLA som Microsoft samtycker till att uppfylla i leveransen av tjänsterna.</w:t>
      </w:r>
    </w:p>
    <w:p w14:paraId="6702BBF5" w14:textId="4D674F4E" w:rsidR="001D1C2C" w:rsidRPr="00EF7CF9" w:rsidRDefault="00EF7CF9" w:rsidP="001D1C2C">
      <w:pPr>
        <w:pStyle w:val="ProductList-Body"/>
        <w:spacing w:after="40"/>
      </w:pPr>
      <w:r>
        <w:t>”</w:t>
      </w:r>
      <w:r>
        <w:rPr>
          <w:b/>
          <w:color w:val="00188F"/>
        </w:rPr>
        <w:t>Tjänstresurs</w:t>
      </w:r>
      <w:r>
        <w:t>” avser en enskild resurs som är tillgänglig att användas inom en Tjänst.</w:t>
      </w:r>
    </w:p>
    <w:p w14:paraId="6EF19CD6" w14:textId="111F4E0C" w:rsidR="001D1C2C" w:rsidRPr="00EF7CF9" w:rsidRDefault="00EF7CF9" w:rsidP="001D1C2C">
      <w:pPr>
        <w:pStyle w:val="ProductList-Body"/>
        <w:spacing w:after="40"/>
      </w:pPr>
      <w:r>
        <w:t>”</w:t>
      </w:r>
      <w:r>
        <w:rPr>
          <w:b/>
          <w:color w:val="00188F"/>
        </w:rPr>
        <w:t>Framgångskod</w:t>
      </w:r>
      <w:r>
        <w:t>” avser en indikation att en åtgärd har lyckats, till exempel en HTTP-statuskod inom 2xx-intervallet.</w:t>
      </w:r>
    </w:p>
    <w:p w14:paraId="461AC117" w14:textId="72A22A6C" w:rsidR="001D1C2C" w:rsidRPr="00EF7CF9" w:rsidRDefault="00EF7CF9" w:rsidP="001D1C2C">
      <w:pPr>
        <w:pStyle w:val="ProductList-Body"/>
        <w:spacing w:after="40"/>
        <w:rPr>
          <w:color w:val="000000" w:themeColor="text1"/>
        </w:rPr>
      </w:pPr>
      <w:r>
        <w:t>”</w:t>
      </w:r>
      <w:r>
        <w:rPr>
          <w:b/>
          <w:color w:val="00188F"/>
        </w:rPr>
        <w:t>Supporttid</w:t>
      </w:r>
      <w:r>
        <w:t>” avser den tidsperiod under vilken support ges för en Tjänst eller kompatibilitet med en separat produkt eller tjänst.</w:t>
      </w:r>
    </w:p>
    <w:p w14:paraId="0B6E793C" w14:textId="64B8CF4C" w:rsidR="001D1C2C" w:rsidRPr="00EF7CF9" w:rsidRDefault="00EF7CF9" w:rsidP="001D1C2C">
      <w:pPr>
        <w:pStyle w:val="ProductList-Body"/>
        <w:spacing w:after="40"/>
        <w:rPr>
          <w:color w:val="000000" w:themeColor="text1"/>
        </w:rPr>
      </w:pPr>
      <w:r>
        <w:t>”</w:t>
      </w:r>
      <w:r>
        <w:rPr>
          <w:b/>
          <w:color w:val="00188F"/>
        </w:rPr>
        <w:t>Användarminuter</w:t>
      </w:r>
      <w:r>
        <w:t xml:space="preserve">” </w:t>
      </w:r>
      <w:r>
        <w:rPr>
          <w:color w:val="000000" w:themeColor="text1"/>
        </w:rPr>
        <w:t>avser det totala antalet minuter under en Tillämplig period, minus Planerat Driftstopp, multiplicerat med det totala antalet</w:t>
      </w:r>
      <w:r w:rsidR="00D46F35">
        <w:rPr>
          <w:color w:val="000000" w:themeColor="text1"/>
        </w:rPr>
        <w:t> </w:t>
      </w:r>
      <w:r>
        <w:rPr>
          <w:color w:val="000000" w:themeColor="text1"/>
        </w:rPr>
        <w:t>användare.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Villkor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243BDD36" w14:textId="77777777" w:rsidR="00871973" w:rsidRPr="00CC7A65" w:rsidRDefault="00871973" w:rsidP="00871973">
      <w:pPr>
        <w:pStyle w:val="ProductList-Body"/>
        <w:rPr>
          <w:rFonts w:ascii="Calibri" w:hAnsi="Calibri" w:cs="Calibri"/>
        </w:rPr>
      </w:pPr>
      <w:r>
        <w:rPr>
          <w:rFonts w:ascii="Calibri" w:hAnsi="Calibri" w:cs="Calibri"/>
        </w:rPr>
        <w:t xml:space="preserve">För att Microsoft ska kunna ta ställning till ett krav måste du skicka kravet till kundsupport hos Microsoft Corporation inklusive all nödvändig information för att Microsoft ska kunna godkänna kravet, inklusive, men inte begränsat till: (i) en detaljerad beskrivning av Incidenten, (ii) information om stilleståndstidens tidpunkt och varaktighet, (iii) namn på berörda resurser, (iv) antal berörda användare och var dessa är belägna, (v) en beskrivning av de fel som uppstod under incidenten. Om den obligatoriska informationen saknas kommer begäran att avvisas. För utförligare vägledning om övervakning och loggning av Azure-resurser, se artikeln ”Azure Monitor logga analysfrågor efter tabeller” eller eventuella ersättande artiklar i Microsoft Learn. Denna resurs tillhandahåller väsentliga data och insikter som behövs för Azure-begäran. </w:t>
      </w:r>
    </w:p>
    <w:p w14:paraId="27A2167E" w14:textId="77777777" w:rsidR="00871973" w:rsidRPr="00CC7A65" w:rsidRDefault="00871973" w:rsidP="00871973">
      <w:pPr>
        <w:pStyle w:val="ProductList-Body"/>
        <w:rPr>
          <w:rFonts w:ascii="Calibri" w:hAnsi="Calibri" w:cs="Calibri"/>
        </w:rPr>
      </w:pPr>
    </w:p>
    <w:p w14:paraId="1045AA41" w14:textId="77777777" w:rsidR="00871973" w:rsidRPr="00CC7A65" w:rsidRDefault="00871973" w:rsidP="00871973">
      <w:pPr>
        <w:pStyle w:val="ProductList-Body"/>
        <w:ind w:right="168"/>
        <w:rPr>
          <w:rFonts w:ascii="Calibri" w:hAnsi="Calibri" w:cs="Calibri"/>
        </w:rPr>
      </w:pPr>
      <w:r>
        <w:rPr>
          <w:rFonts w:ascii="Calibri" w:hAnsi="Calibri" w:cs="Calibri"/>
        </w:rPr>
        <w:t>För en begäran avseende Microsoft Azure måste vi få begäran inom 60 dagar efter incidenten. Vid krav som är relaterade till alla andra Tjänster måste vi ta emot kravet vid slutet av den Tillämpliga period som följder månaden då Incidenten inträffade. Om Incidenten till exempel inträffade 15 februari måste vi ta emot kravet och all nödvändig information senast 31 mars.</w:t>
      </w:r>
    </w:p>
    <w:p w14:paraId="5BA14838" w14:textId="77777777" w:rsidR="00871973" w:rsidRPr="00CC7A65" w:rsidRDefault="00871973" w:rsidP="00871973">
      <w:pPr>
        <w:pStyle w:val="ProductList-Body"/>
        <w:rPr>
          <w:rFonts w:ascii="Calibri" w:hAnsi="Calibri" w:cs="Calibri"/>
        </w:rPr>
      </w:pPr>
    </w:p>
    <w:p w14:paraId="555C668E" w14:textId="77777777" w:rsidR="00871973" w:rsidRPr="00CC7A65" w:rsidRDefault="00871973" w:rsidP="00871973">
      <w:pPr>
        <w:pStyle w:val="ProductList-Body"/>
        <w:rPr>
          <w:rFonts w:ascii="Calibri" w:hAnsi="Calibri" w:cs="Calibri"/>
        </w:rPr>
      </w:pPr>
      <w:r>
        <w:rPr>
          <w:rFonts w:ascii="Calibri" w:hAnsi="Calibri" w:cs="Calibri"/>
        </w:rPr>
        <w:t>Vi utvärderar all information som rimligen finns tillgänglig och gör ett fastställande i god tro av huruvida en tjänstkredit ska utbetalas. Vi gör kommersiellt rimliga ansträngningar att snabbt behandla krav efter undersökning, som regel inom fyrtiofem (45) dagar från begäran. Du måste efterleva Avtalet för att vara kvalificerad för en tjänstkredit. Om vi fastställer att du är berättigad till en tjänstkredit tillämpar vi tjänstkrediten på dina Tillämpliga Tjänsteavgifter.</w:t>
      </w:r>
    </w:p>
    <w:p w14:paraId="58E2268D" w14:textId="77777777" w:rsidR="001D1C2C" w:rsidRPr="00EF7CF9" w:rsidRDefault="001D1C2C" w:rsidP="001D1C2C">
      <w:pPr>
        <w:pStyle w:val="ProductList-Body"/>
      </w:pPr>
    </w:p>
    <w:p w14:paraId="76EDD054" w14:textId="5FFE6A77" w:rsidR="001D1C2C" w:rsidRPr="00EF7CF9" w:rsidRDefault="001D1C2C" w:rsidP="00771DC1">
      <w:pPr>
        <w:pStyle w:val="ProductList-Body"/>
      </w:pPr>
      <w:r>
        <w:t>Om du har köpt mer än en Tjänst (inte som en svit) kan du skicka in krav i enlighet med processen som beskrivs ovan som om varje Tjänst täcks</w:t>
      </w:r>
      <w:r w:rsidR="003D7FBA">
        <w:t> </w:t>
      </w:r>
      <w:r>
        <w:t>av</w:t>
      </w:r>
      <w:r w:rsidR="003D7FBA">
        <w:t> </w:t>
      </w:r>
      <w:r>
        <w:t>ett enskilt SLA. Om du till exempel har köpt både Exchange Online och SharePoint Online (inte som en del av en svit) och det under abonnemangsperioden inträffar en Incident som orsakar Driftstopp för båda Tjänsterna kan du vara kvalificerad för två separata Servicekrediter (en</w:t>
      </w:r>
      <w:r w:rsidR="00771DC1">
        <w:t> </w:t>
      </w:r>
      <w:r>
        <w:t>för vardera tjänst) genom att skicka in två krav enligt detta SLA. I den händelse att fler än en Servicenivå inte uppfylls för en viss Tjänst på grund</w:t>
      </w:r>
      <w:r w:rsidR="003D7FBA">
        <w:t> </w:t>
      </w:r>
      <w:r>
        <w:t>av samma Incident får du endast välja en Servicenivå som kan utgöra grund för ett krav för den Incidenten. Om inget annat uttryckligen anges i ett SLA tillåts endast en servicekredit per tjänst för en Tillämplig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Servicekrediter</w:t>
      </w:r>
    </w:p>
    <w:p w14:paraId="35881886" w14:textId="77777777" w:rsidR="00940011" w:rsidRPr="002A0A04" w:rsidRDefault="00940011" w:rsidP="00940011">
      <w:pPr>
        <w:pStyle w:val="ProductList-Body"/>
        <w:rPr>
          <w:rFonts w:ascii="Calibri" w:hAnsi="Calibri" w:cs="Calibri"/>
        </w:rPr>
      </w:pPr>
      <w:r>
        <w:rPr>
          <w:rFonts w:ascii="Calibri" w:hAnsi="Calibri" w:cs="Calibri"/>
        </w:rPr>
        <w:t>Tjänstkrediter är din enda och uteslutande ersättning för eventuella prestanda- eller tillgänglighetsproblem för en Tjänst enligt Avtalet och detta SLA. Du får inte ensidigt justera dina Tillämpliga Tjänsteavgifter för eventuella prestanda- eller tillgänglighetsproblem.</w:t>
      </w:r>
    </w:p>
    <w:p w14:paraId="41218D31" w14:textId="77777777" w:rsidR="00940011" w:rsidRPr="002A0A04" w:rsidRDefault="00940011" w:rsidP="00940011">
      <w:pPr>
        <w:pStyle w:val="ProductList-Body"/>
        <w:rPr>
          <w:rFonts w:ascii="Calibri" w:hAnsi="Calibri" w:cs="Calibri"/>
        </w:rPr>
      </w:pPr>
    </w:p>
    <w:p w14:paraId="3F3279B3" w14:textId="77777777" w:rsidR="00940011" w:rsidRPr="002A0A04" w:rsidRDefault="00940011" w:rsidP="00940011">
      <w:pPr>
        <w:pStyle w:val="ProductList-Body"/>
        <w:rPr>
          <w:rFonts w:ascii="Calibri" w:hAnsi="Calibri" w:cs="Calibri"/>
        </w:rPr>
      </w:pPr>
      <w:r>
        <w:rPr>
          <w:rFonts w:ascii="Calibri" w:hAnsi="Calibri" w:cs="Calibri"/>
        </w:rPr>
        <w:t>Tjänstkrediter gäller endast för avgifter som betalas för den särskilda tjänst, tjänstresurs eller tjänstnivå som inte har uppnåtts. I fall där tjänstnivåer är tillämpliga på enskilda tjänstresurser eller separata tjänstnivåer är tjänstkrediter endast tillämpliga på avgifter som betalats för den berörda tjänstresursen eller tjänstnivån, och endast avseende den faktiska stilleståndstiden, inte avbrottets övergripande varaktighet. De tjänstkrediter som tilldelas under en faktureringsmånad med avseende på en viss Tjänst eller Tjänstresurs ska inte, under några omständigheter, överskrida dina månatliga tjänsteavgifter för den Tjänsten eller Tjänstresursen, vilket som är tillämpligt, under den Tillämpliga perioden. Tjänstkrediter tilldelas inte för att kompensera för andra typer av förluster, inklusive men inte begränsat till utebliven intäkt, driftkostnader eller eventuella indirekta förluster som du eller slutanvändarna drabbas av.</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Begränsningar</w:t>
      </w:r>
    </w:p>
    <w:bookmarkEnd w:id="30"/>
    <w:p w14:paraId="4DD4642A" w14:textId="77777777" w:rsidR="001D1C2C" w:rsidRPr="00EF7CF9" w:rsidRDefault="001D1C2C" w:rsidP="001D1C2C">
      <w:pPr>
        <w:pStyle w:val="ProductList-Body"/>
      </w:pPr>
      <w:r>
        <w:t>Detta SLA och eventuella tillämpliga Servicenivåer gäller inte för några prestanda- eller tillgänglighetsproblem:</w:t>
      </w:r>
    </w:p>
    <w:p w14:paraId="68138A07" w14:textId="577D4760" w:rsidR="001D1C2C" w:rsidRPr="00EF7CF9"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w:t>
      </w:r>
      <w:r w:rsidR="00657B9E">
        <w:t> </w:t>
      </w:r>
      <w:r>
        <w:t>nätverks- eller enhetsfel som ligger utanför våra datacenter, inklusive på din plats eller mellan din plats och vårt datacenter)</w:t>
      </w:r>
    </w:p>
    <w:p w14:paraId="50A32887" w14:textId="4327C0EA" w:rsidR="001D1C2C"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5F463160" w14:textId="4985AFD4" w:rsidR="00DD3EFA" w:rsidRDefault="00DD3EFA" w:rsidP="00DD3EFA">
      <w:pPr>
        <w:pStyle w:val="ProductList-Body"/>
        <w:numPr>
          <w:ilvl w:val="0"/>
          <w:numId w:val="1"/>
        </w:numPr>
        <w:tabs>
          <w:tab w:val="clear" w:pos="360"/>
          <w:tab w:val="clear" w:pos="720"/>
          <w:tab w:val="clear" w:pos="1080"/>
        </w:tabs>
      </w:pPr>
      <w:r>
        <w:t>uppstår till följd av fel på en enskild Microsoft Datacenter-plats, och din nätverksanslutning beror av den platsen på ett sätt som inte</w:t>
      </w:r>
      <w:r w:rsidR="00D71560">
        <w:t> </w:t>
      </w:r>
      <w:r>
        <w:t>är</w:t>
      </w:r>
      <w:r w:rsidR="00D71560">
        <w:t> </w:t>
      </w:r>
      <w:r>
        <w:t>geografiskt beständigt.</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3F0F72E" w14:textId="77777777" w:rsidR="00EE1CF1" w:rsidRPr="002A0A04" w:rsidRDefault="00EE1CF1" w:rsidP="00EE1CF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 underlåtelse att följa eventuella nödvändiga konfigurationer, använda konfigurationer eller plattformar som stöds, följa policy för acceptabelt användande eller din användning av tjänsten på ett sätt som inte är konsekvent med tjänstens egenskaper och funktioner (till exempel försök att vidta åtgärder som inte stöds) eller som inte är konsekvent med vår publicerade vägledning.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732D099A" w14:textId="77777777" w:rsidR="00F57F80" w:rsidRPr="002A0A04" w:rsidRDefault="00F57F80" w:rsidP="00F57F8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dina försök att utföra åtgärder som överskrider angivna mängder eller som var följden av att vi begränsar misstänkt missbrukande aktivitet eller hackade konton.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35A8F524"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Åtgärder som initierats av dig, exempelvis omstart, stopp, start, redundans, skalad databehandling samt lagring (som till sin natur innefattar kapacitetsbegränsningar) som orsakar stilleståndstid utesluts från beräkningen av drifttid såvida denna inte uttryckligen anges för den tillämpliga servicenivån.</w:t>
      </w:r>
    </w:p>
    <w:p w14:paraId="2DD125FE"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Lucka för månatligt underhåll som orsakar stilleståndstid för att uppdatera din server och infrastruktur är undantagna från beräkningen av drifttid.</w:t>
      </w:r>
    </w:p>
    <w:p w14:paraId="4BAB58CA"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prestandaförsämrings- eller latensproblem utan att tjänsten i sig är otillgänglig (utom för tjänster som uttryckligen innefattar en prestandabaserad tjänstnivå).</w:t>
      </w:r>
    </w:p>
    <w:p w14:paraId="077A1D38" w14:textId="77777777" w:rsidR="00C71706" w:rsidRPr="002A0A04" w:rsidRDefault="00C71706" w:rsidP="00C71706">
      <w:pPr>
        <w:spacing w:after="0"/>
        <w:rPr>
          <w:rFonts w:ascii="Calibri" w:hAnsi="Calibri" w:cs="Calibri"/>
          <w:sz w:val="18"/>
        </w:rPr>
      </w:pPr>
    </w:p>
    <w:p w14:paraId="4B72C513" w14:textId="26373383" w:rsidR="001D1C2C" w:rsidRPr="00C71706" w:rsidRDefault="00C71706" w:rsidP="00C71706">
      <w:pPr>
        <w:keepNext/>
        <w:rPr>
          <w:rFonts w:ascii="Calibri" w:hAnsi="Calibri" w:cs="Calibri"/>
          <w:sz w:val="18"/>
        </w:rPr>
      </w:pPr>
      <w:r>
        <w:rPr>
          <w:rFonts w:ascii="Calibri" w:hAnsi="Calibri" w:cs="Calibri"/>
          <w:sz w:val="18"/>
        </w:rPr>
        <w:t>Microsoft-avbrottsmeddelanden är avsedda för att hjälpa kunder att vidta förebyggande åtgärder för sina verksamhetskritiska program, och utgör inte en bekräftelse på missade servicenivåer eller tjänstkrediters berättigande.</w:t>
      </w:r>
    </w:p>
    <w:p w14:paraId="61871B44" w14:textId="3598B400" w:rsidR="001D1C2C" w:rsidRPr="00EF7CF9"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Servicekrediter baserat på tjänsteavgifter. För dessa Tjänster krediteras eventuella Servicekrediter som du är kvalificerad för i form av tjänstetid (dvs. dagar) i stället för tjänsteavgifter, och eventuella hänvisningar till ”Tillämpliga Tjänsteavgifter” raderas och ersätts av ”Tillämplig period”.</w:t>
      </w:r>
    </w:p>
    <w:p w14:paraId="5FFD9433" w14:textId="2BC41844" w:rsidR="00EA5FB1" w:rsidRPr="00EF7CF9" w:rsidRDefault="00483E2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93171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82412240"/>
      <w:bookmarkStart w:id="33" w:name="ServiceSpecificTerms"/>
      <w:r>
        <w:t>Tjänstspecifika villkor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2412241"/>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241224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Driftstopp</w:t>
      </w:r>
      <w:r w:rsidRPr="00433F83">
        <w:rPr>
          <w:b/>
          <w:color w:val="00188F"/>
        </w:rPr>
        <w:t>:</w:t>
      </w:r>
      <w:r>
        <w:t xml:space="preserve"> En tidsperiod då slutanvändare inte kan logga in i sin instans.</w:t>
      </w:r>
    </w:p>
    <w:p w14:paraId="79A61192" w14:textId="754A2D9A" w:rsidR="00D50DE8" w:rsidRDefault="00AC48A7" w:rsidP="00D50DE8">
      <w:pPr>
        <w:pStyle w:val="ProductList-Body"/>
      </w:pPr>
      <w:r>
        <w:rPr>
          <w:b/>
          <w:color w:val="00188F"/>
        </w:rPr>
        <w:t>Drifttid i procent</w:t>
      </w:r>
      <w:r w:rsidRPr="00433F83">
        <w:rPr>
          <w:b/>
          <w:color w:val="00188F"/>
        </w:rPr>
        <w:t>:</w:t>
      </w:r>
      <w:r>
        <w:t xml:space="preserve"> Drifttiden i procent beräknas med följande formel:</w:t>
      </w:r>
    </w:p>
    <w:p w14:paraId="72FCFD88" w14:textId="77777777" w:rsidR="00D50DE8" w:rsidRPr="00EF7CF9" w:rsidRDefault="00D50DE8" w:rsidP="00D50DE8">
      <w:pPr>
        <w:pStyle w:val="ProductList-Body"/>
      </w:pPr>
    </w:p>
    <w:p w14:paraId="6E972F08" w14:textId="53A211B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295F16" w14:textId="77777777" w:rsidR="002A250E" w:rsidRPr="00EF7CF9" w:rsidRDefault="002A250E" w:rsidP="00D50DE8">
      <w:pPr>
        <w:pStyle w:val="ProductList-Body"/>
      </w:pPr>
    </w:p>
    <w:p w14:paraId="30958FCB" w14:textId="77777777" w:rsidR="00D50DE8" w:rsidRPr="00EF7CF9" w:rsidRDefault="00D50DE8" w:rsidP="00D50DE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4F3C8EA3" w:rsidR="00D50DE8" w:rsidRPr="00EF7CF9" w:rsidRDefault="000D2B9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2412243"/>
      <w:r>
        <w:t>Dynamics 365 Commerce</w:t>
      </w:r>
      <w:bookmarkEnd w:id="42"/>
    </w:p>
    <w:p w14:paraId="5C8ACDEF" w14:textId="77777777" w:rsidR="00D50DE8" w:rsidRPr="00EF7CF9" w:rsidRDefault="00D50DE8" w:rsidP="00D50DE8">
      <w:pPr>
        <w:pStyle w:val="ProductList-Body"/>
        <w:rPr>
          <w:b/>
          <w:color w:val="00188F"/>
        </w:rPr>
      </w:pPr>
      <w:r>
        <w:rPr>
          <w:b/>
          <w:color w:val="00188F"/>
        </w:rPr>
        <w:t>Ytterligare definitioner</w:t>
      </w:r>
      <w:r w:rsidRPr="002327C2">
        <w:rPr>
          <w:b/>
          <w:color w:val="00188F"/>
        </w:rPr>
        <w:t>:</w:t>
      </w:r>
    </w:p>
    <w:p w14:paraId="540B380B"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4D71DF41" w14:textId="1E0736FA" w:rsidR="00D50DE8" w:rsidRPr="00EF7CF9" w:rsidRDefault="00D50DE8" w:rsidP="00D50DE8">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w:t>
      </w:r>
      <w:r w:rsidR="00444B82">
        <w:t> </w:t>
      </w:r>
      <w:r>
        <w:t>skalenheterna som din partner har valt för tillämplig partnerapplikation.</w:t>
      </w:r>
    </w:p>
    <w:p w14:paraId="248E919D" w14:textId="0FC7F733" w:rsidR="00D50DE8" w:rsidRPr="00EF7CF9" w:rsidRDefault="00D50DE8" w:rsidP="00D50DE8">
      <w:pPr>
        <w:pStyle w:val="ProductList-Body"/>
      </w:pPr>
      <w:r>
        <w:t>”</w:t>
      </w:r>
      <w:r>
        <w:rPr>
          <w:b/>
          <w:color w:val="00188F"/>
        </w:rPr>
        <w:t>Maximalt antal tillgängliga minuter</w:t>
      </w:r>
      <w:r>
        <w:t>” avser summan av alla minuter under en Tillämplig period där en Aktiv klient driftsattes i en Partnerapplikationstjänst via en aktiv produktionstopologi med hög tillgänglighet.</w:t>
      </w:r>
    </w:p>
    <w:p w14:paraId="0C74F514" w14:textId="77777777" w:rsidR="00D50DE8" w:rsidRPr="00EF7CF9" w:rsidRDefault="00D50DE8" w:rsidP="00D50DE8">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7DEAA6DA" w14:textId="77777777" w:rsidR="00D50DE8" w:rsidRPr="00EF7CF9" w:rsidRDefault="00D50DE8" w:rsidP="00D50DE8">
      <w:pPr>
        <w:pStyle w:val="ProductList-Body"/>
      </w:pPr>
      <w:r>
        <w:t>”</w:t>
      </w:r>
      <w:r>
        <w:rPr>
          <w:b/>
          <w:color w:val="00188F"/>
        </w:rPr>
        <w:t>Skalenhet</w:t>
      </w:r>
      <w:r>
        <w:t>” avser de tillökningar genom vilka databehandlings- och lagringsresurser läggs till eller tas bort från en Partnerapplikationstjänst.</w:t>
      </w:r>
    </w:p>
    <w:p w14:paraId="453F5F6E" w14:textId="49026C14" w:rsidR="002A250E" w:rsidRPr="00EF7CF9" w:rsidRDefault="00D50DE8" w:rsidP="00D50DE8">
      <w:pPr>
        <w:pStyle w:val="ProductList-Body"/>
      </w:pPr>
      <w:r>
        <w:t>”</w:t>
      </w:r>
      <w:r>
        <w:rPr>
          <w:b/>
          <w:color w:val="00188F"/>
        </w:rPr>
        <w:t>Tjänstens infrastruktur</w:t>
      </w:r>
      <w:r>
        <w:t>” avser de autentiserings-, databehandlings- och lagringsresurser som Microsoft tillhandahåller i anslutning till Tjänsten.</w:t>
      </w:r>
    </w:p>
    <w:p w14:paraId="6A7E9F20" w14:textId="2DCDA1EB" w:rsidR="00D50DE8" w:rsidRPr="00EF7CF9" w:rsidRDefault="00D50DE8" w:rsidP="00D50DE8">
      <w:pPr>
        <w:pStyle w:val="ProductList-Body"/>
      </w:pPr>
      <w:r>
        <w:rPr>
          <w:b/>
          <w:color w:val="00188F"/>
        </w:rPr>
        <w:t>Driftstopp</w:t>
      </w:r>
      <w:r w:rsidRPr="00283A52">
        <w:rPr>
          <w:b/>
          <w:color w:val="00188F"/>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444B82">
        <w:t> </w:t>
      </w:r>
      <w:r>
        <w:t>Tjänsten eller perioder då Skalenhetskapaciteten har överstigits.</w:t>
      </w:r>
    </w:p>
    <w:p w14:paraId="16AB907B" w14:textId="0523E1D5" w:rsidR="00D50DE8" w:rsidRDefault="00AC48A7" w:rsidP="00D50DE8">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4ED269D7" w14:textId="77777777" w:rsidR="00D50DE8" w:rsidRPr="00EF7CF9" w:rsidRDefault="00D50DE8" w:rsidP="00D50DE8">
      <w:pPr>
        <w:pStyle w:val="ProductList-Body"/>
      </w:pPr>
    </w:p>
    <w:p w14:paraId="7CF70EB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0678A34" w14:textId="7DACE2E9"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0155A52" w14:textId="77777777" w:rsidR="002A250E" w:rsidRPr="00EF7CF9" w:rsidRDefault="002A250E" w:rsidP="00D50DE8">
      <w:pPr>
        <w:pStyle w:val="ProductList-Body"/>
      </w:pPr>
    </w:p>
    <w:p w14:paraId="77FA5EF3"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31125297" w:rsidR="00D50DE8" w:rsidRPr="00EF7CF9" w:rsidRDefault="00A8377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2412244"/>
      <w:r>
        <w:t>Dynamics 365 Customer Insights</w:t>
      </w:r>
      <w:bookmarkEnd w:id="43"/>
    </w:p>
    <w:p w14:paraId="0B8CB214" w14:textId="77777777" w:rsidR="00D50DE8" w:rsidRDefault="00D50DE8" w:rsidP="00D50DE8">
      <w:pPr>
        <w:pStyle w:val="ProductList-Body"/>
        <w:rPr>
          <w:color w:val="000000"/>
        </w:rPr>
      </w:pPr>
      <w:r>
        <w:rPr>
          <w:b/>
          <w:bCs/>
          <w:color w:val="00188F"/>
        </w:rPr>
        <w:t>Driftstopp</w:t>
      </w:r>
      <w:r w:rsidRPr="00283A52">
        <w:rPr>
          <w:b/>
          <w:bCs/>
          <w:color w:val="00188F"/>
        </w:rPr>
        <w:t>:</w:t>
      </w:r>
      <w:r>
        <w:rPr>
          <w:color w:val="000000"/>
        </w:rPr>
        <w:t xml:space="preserve"> En tidsperiod då slutanvändare inte kan logga in i sin miljö. Driftstopp innefattar inte planerade Driftstopp, bristande tillgänglighet för Tjänstens tilläggsfunktioner eller oförmåga att komma åt Tjänsten på grund av egna ändringar i Tjänsten.</w:t>
      </w:r>
    </w:p>
    <w:p w14:paraId="02AC3C64" w14:textId="46F2E2F7" w:rsidR="00D50DE8" w:rsidRDefault="00AC48A7" w:rsidP="00D50DE8">
      <w:pPr>
        <w:pStyle w:val="ProductList-Body"/>
        <w:rPr>
          <w:sz w:val="20"/>
          <w:szCs w:val="20"/>
        </w:rPr>
      </w:pPr>
      <w:r>
        <w:rPr>
          <w:b/>
          <w:bCs/>
          <w:color w:val="00188F"/>
        </w:rPr>
        <w:t>Drifttid i procent</w:t>
      </w:r>
      <w:r w:rsidRPr="00283A52">
        <w:rPr>
          <w:b/>
          <w:bCs/>
          <w:color w:val="00188F"/>
        </w:rPr>
        <w:t>:</w:t>
      </w:r>
      <w:r>
        <w:t xml:space="preserve"> Drifttiden i procent beräknas med följande formel:</w:t>
      </w:r>
    </w:p>
    <w:p w14:paraId="249570DE" w14:textId="77777777" w:rsidR="00D50DE8" w:rsidRDefault="00D50DE8" w:rsidP="00D50DE8">
      <w:pPr>
        <w:pStyle w:val="ProductList-Body"/>
      </w:pPr>
    </w:p>
    <w:p w14:paraId="7B3D4EF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AA46C83" w14:textId="77777777" w:rsidR="00D50DE8" w:rsidRDefault="00D50DE8" w:rsidP="00D50DE8">
      <w:pPr>
        <w:pStyle w:val="ProductList-Body"/>
      </w:pPr>
    </w:p>
    <w:p w14:paraId="20E3C07F" w14:textId="458C908E" w:rsidR="00D50DE8" w:rsidRPr="00EF7CF9" w:rsidRDefault="00D50DE8" w:rsidP="00D50DE8">
      <w:pPr>
        <w:pStyle w:val="ProductList-Body"/>
      </w:pPr>
      <w:r>
        <w:rPr>
          <w:b/>
          <w:color w:val="00188F"/>
        </w:rPr>
        <w:t>Servcekredit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576178A" w:rsidR="00D50DE8" w:rsidRPr="000D2034" w:rsidRDefault="00042AD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82412245"/>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25CB9B8D" w14:textId="1317DA15" w:rsidR="001C41EA" w:rsidRDefault="00AC48A7" w:rsidP="001A6663">
      <w:pPr>
        <w:pStyle w:val="ProductList-Body"/>
      </w:pPr>
      <w:r>
        <w:rPr>
          <w:b/>
          <w:color w:val="00188F"/>
        </w:rPr>
        <w:t>Drifttid i procent</w:t>
      </w:r>
      <w:r w:rsidRPr="00283A52">
        <w:rPr>
          <w:b/>
          <w:color w:val="00188F"/>
        </w:rPr>
        <w:t>:</w:t>
      </w:r>
      <w:r>
        <w:t xml:space="preserve"> Drifttiden i procent beräknas med följande formel:</w:t>
      </w:r>
    </w:p>
    <w:p w14:paraId="78FCA426" w14:textId="77777777" w:rsidR="001A6663" w:rsidRPr="00EF7CF9" w:rsidRDefault="001A6663" w:rsidP="001A6663">
      <w:pPr>
        <w:pStyle w:val="ProductList-Body"/>
      </w:pPr>
    </w:p>
    <w:p w14:paraId="7A0C29D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58F097" w14:textId="77777777" w:rsidR="002A250E" w:rsidRPr="00EF7CF9" w:rsidRDefault="002A250E" w:rsidP="001C41EA">
      <w:pPr>
        <w:pStyle w:val="ProductList-Body"/>
      </w:pPr>
    </w:p>
    <w:p w14:paraId="0B68D327" w14:textId="77777777" w:rsidR="001C41EA" w:rsidRPr="00EF7CF9" w:rsidRDefault="001C41EA" w:rsidP="001C41EA">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Servicekredit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F5ABA2F" w:rsidR="00EA5FB1" w:rsidRPr="00EF7CF9" w:rsidRDefault="008F7C2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82412246"/>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382C53C0" w14:textId="1B39820A" w:rsidR="007150E4" w:rsidRDefault="00AC48A7" w:rsidP="007150E4">
      <w:pPr>
        <w:pStyle w:val="ProductList-Body"/>
      </w:pPr>
      <w:r>
        <w:rPr>
          <w:b/>
          <w:color w:val="00188F"/>
        </w:rPr>
        <w:t>Drifttid i procent</w:t>
      </w:r>
      <w:r w:rsidRPr="00283A52">
        <w:rPr>
          <w:b/>
          <w:color w:val="00188F"/>
        </w:rPr>
        <w:t>:</w:t>
      </w:r>
      <w:r>
        <w:t xml:space="preserve"> Drifttiden i procent beräknas med följande formel:</w:t>
      </w:r>
    </w:p>
    <w:p w14:paraId="1795BA9A" w14:textId="77777777" w:rsidR="007150E4" w:rsidRPr="00EF7CF9" w:rsidRDefault="007150E4" w:rsidP="007150E4">
      <w:pPr>
        <w:pStyle w:val="ProductList-Body"/>
      </w:pPr>
    </w:p>
    <w:p w14:paraId="66247538" w14:textId="2CB4DE87"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#Minuter i månaden -#Minuter DFP-tjänsten inte är tillgänglig</m:t>
              </m:r>
            </m:num>
            <m:den>
              <m:r>
                <m:rPr>
                  <m:nor/>
                </m:rPr>
                <w:rPr>
                  <w:rFonts w:ascii="Cambria Math" w:hAnsi="Cambria Math" w:cs="Calibri"/>
                  <w:i/>
                  <w:sz w:val="18"/>
                  <w:szCs w:val="18"/>
                </w:rPr>
                <m:t>#Minuter i månaden</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där tjänsten betraktas vara tillgänglig om det sker ett godkänt vakthundspingtest av tjänsten via dess externa DNS under ett visst minutintervall.</w:t>
      </w:r>
    </w:p>
    <w:p w14:paraId="465B95F0" w14:textId="77777777" w:rsidR="007150E4" w:rsidRPr="00EF7CF9" w:rsidRDefault="007150E4" w:rsidP="007150E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Servicekredit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FF60D3B" w:rsidR="007150E4" w:rsidRPr="00EF7CF9" w:rsidRDefault="00EF0A67"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82412247"/>
      <w:r>
        <w:t>Dynamics 365 Guides</w:t>
      </w:r>
      <w:bookmarkEnd w:id="52"/>
    </w:p>
    <w:p w14:paraId="73695421" w14:textId="77777777" w:rsidR="005D2062" w:rsidRDefault="005D2062" w:rsidP="005D2062">
      <w:pPr>
        <w:pStyle w:val="ProductList-Body"/>
      </w:pPr>
      <w:r>
        <w:rPr>
          <w:b/>
          <w:color w:val="00188F"/>
        </w:rPr>
        <w:t>Ytterligare definitioner</w:t>
      </w:r>
      <w:r w:rsidRPr="00283A52">
        <w:rPr>
          <w:b/>
          <w:color w:val="00188F"/>
        </w:rPr>
        <w:t>:</w:t>
      </w:r>
    </w:p>
    <w:p w14:paraId="6290D355" w14:textId="77777777" w:rsidR="00053629" w:rsidRDefault="00053629" w:rsidP="00053629">
      <w:pPr>
        <w:pStyle w:val="ProductList-Body"/>
      </w:pPr>
      <w:r>
        <w:rPr>
          <w:b/>
          <w:color w:val="00188F"/>
        </w:rPr>
        <w:t>Driftstopp</w:t>
      </w:r>
      <w:r w:rsidRPr="00283A52">
        <w:rPr>
          <w:b/>
          <w:color w:val="00188F"/>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4E0FB4C9" w14:textId="279EE74A" w:rsidR="00053629" w:rsidRDefault="00AC48A7" w:rsidP="00053629">
      <w:pPr>
        <w:pStyle w:val="ProductList-Body"/>
      </w:pPr>
      <w:r>
        <w:rPr>
          <w:b/>
          <w:color w:val="00188F"/>
        </w:rPr>
        <w:t>Drifttid i procent</w:t>
      </w:r>
      <w:r w:rsidRPr="00283A52">
        <w:rPr>
          <w:b/>
          <w:color w:val="00188F"/>
        </w:rPr>
        <w:t>:</w:t>
      </w:r>
      <w:r>
        <w:t xml:space="preserve"> Drifttiden i procent beräknas med följande formel:</w:t>
      </w:r>
    </w:p>
    <w:p w14:paraId="61BB76C9" w14:textId="77777777" w:rsidR="00EF1A8C" w:rsidRPr="00EF7CF9" w:rsidRDefault="00EF1A8C" w:rsidP="00EF1A8C">
      <w:pPr>
        <w:pStyle w:val="ProductList-Body"/>
      </w:pPr>
    </w:p>
    <w:p w14:paraId="3FAEB0C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C6B69ED" w14:textId="77777777" w:rsidR="00363902" w:rsidRDefault="00363902" w:rsidP="00363902">
      <w:pPr>
        <w:pStyle w:val="ProductList-Body"/>
      </w:pPr>
      <w:r>
        <w:t>*Driftstoppstid omfattar inte planerad driftstoppstid.</w:t>
      </w:r>
    </w:p>
    <w:p w14:paraId="0025A48A" w14:textId="77777777" w:rsidR="002A250E" w:rsidRDefault="002A250E" w:rsidP="00363902">
      <w:pPr>
        <w:pStyle w:val="ProductList-Body"/>
      </w:pPr>
    </w:p>
    <w:p w14:paraId="1FCB8676" w14:textId="77777777" w:rsidR="00363902" w:rsidRPr="00122CF3" w:rsidRDefault="00363902" w:rsidP="00122CF3">
      <w:pPr>
        <w:pStyle w:val="ProductList-Body"/>
        <w:rPr>
          <w:b/>
          <w:color w:val="00188F"/>
        </w:rPr>
      </w:pPr>
      <w:r>
        <w:rPr>
          <w:b/>
          <w:color w:val="00188F"/>
        </w:rPr>
        <w:t>Servicekredit: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Drifttid i procent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Servicekredit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43C4B755" w:rsidR="00122CF3" w:rsidRPr="000D2034" w:rsidRDefault="005F5DEC"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82412248"/>
      <w:r>
        <w:t>Dynamics 365 Human Resources</w:t>
      </w:r>
      <w:bookmarkEnd w:id="53"/>
    </w:p>
    <w:p w14:paraId="37E650DD" w14:textId="77777777" w:rsidR="00D50DE8" w:rsidRPr="00EF7CF9" w:rsidRDefault="00D50DE8" w:rsidP="00D50DE8">
      <w:pPr>
        <w:pStyle w:val="ProductList-Body"/>
        <w:rPr>
          <w:b/>
          <w:color w:val="00188F"/>
        </w:rPr>
      </w:pPr>
      <w:r>
        <w:rPr>
          <w:b/>
          <w:color w:val="00188F"/>
        </w:rPr>
        <w:t>Ytterligare definitioner</w:t>
      </w:r>
      <w:r w:rsidRPr="00283A52">
        <w:rPr>
          <w:b/>
          <w:color w:val="00188F"/>
        </w:rPr>
        <w:t>:</w:t>
      </w:r>
    </w:p>
    <w:p w14:paraId="19B90069"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har en aktiv databas som användare kan logga in på.</w:t>
      </w:r>
    </w:p>
    <w:p w14:paraId="74A6F342" w14:textId="77777777" w:rsidR="00D50DE8" w:rsidRPr="00EF7CF9" w:rsidRDefault="00D50DE8" w:rsidP="00657A3A">
      <w:pPr>
        <w:pStyle w:val="ProductList-Body"/>
      </w:pPr>
      <w:r>
        <w:rPr>
          <w:b/>
          <w:color w:val="00188F"/>
        </w:rPr>
        <w:t>Driftstopp</w:t>
      </w:r>
      <w:r w:rsidRPr="00283A52">
        <w:rPr>
          <w:b/>
          <w:color w:val="00188F"/>
        </w:rPr>
        <w:t>:</w:t>
      </w:r>
      <w:r>
        <w:t xml:space="preserve"> Någon tidsperiod under vilken slutanvändare inte kan läsa eller skriva några av de data som de har tillgång till inom ramen för Tjänsten. Driftstopp omfattar inte planerat Driftstopp.</w:t>
      </w:r>
    </w:p>
    <w:p w14:paraId="43CF1F57" w14:textId="5E3DE4EC"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7BF229E3" w14:textId="77777777" w:rsidR="00D50DE8" w:rsidRPr="00EF7CF9" w:rsidRDefault="00D50DE8" w:rsidP="00D50DE8">
      <w:pPr>
        <w:pStyle w:val="ProductList-Body"/>
      </w:pPr>
    </w:p>
    <w:p w14:paraId="2BC032E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DDEF843" w14:textId="77777777" w:rsidR="002A250E" w:rsidRPr="00EF7CF9" w:rsidRDefault="002A250E" w:rsidP="00D50DE8">
      <w:pPr>
        <w:pStyle w:val="ProductList-Body"/>
      </w:pPr>
    </w:p>
    <w:p w14:paraId="26A442BE"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2FFDD08D" w:rsidR="00D50DE8" w:rsidRPr="00EF7CF9" w:rsidRDefault="0088515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66D59E2" w14:textId="77777777" w:rsidR="007D56EB" w:rsidRDefault="007D56EB" w:rsidP="00427CC7">
      <w:pPr>
        <w:pStyle w:val="ProductList-Offering2Heading"/>
        <w:keepNext/>
        <w:pBdr>
          <w:between w:val="single" w:sz="4" w:space="1" w:color="auto"/>
        </w:pBdr>
        <w:tabs>
          <w:tab w:val="clear" w:pos="360"/>
          <w:tab w:val="clear" w:pos="720"/>
          <w:tab w:val="clear" w:pos="1080"/>
        </w:tabs>
        <w:outlineLvl w:val="2"/>
      </w:pPr>
      <w:bookmarkStart w:id="54" w:name="_Toc75271387"/>
      <w:bookmarkStart w:id="55" w:name="_Toc182412249"/>
      <w:bookmarkStart w:id="56" w:name="_Toc45621200"/>
      <w:r>
        <w:t>Dynamics 365 Intelligent Order Management</w:t>
      </w:r>
      <w:bookmarkEnd w:id="54"/>
      <w:bookmarkEnd w:id="55"/>
    </w:p>
    <w:p w14:paraId="3C1E0D2A" w14:textId="64BA7E87" w:rsidR="007D56EB" w:rsidRDefault="007D56EB" w:rsidP="007D56EB">
      <w:pPr>
        <w:pStyle w:val="ProductList-Body"/>
      </w:pPr>
      <w:r>
        <w:rPr>
          <w:b/>
          <w:color w:val="00188F"/>
        </w:rPr>
        <w:t>Driftstopp</w:t>
      </w:r>
      <w:r w:rsidRPr="00283A52">
        <w:rPr>
          <w:b/>
          <w:color w:val="00188F"/>
        </w:rPr>
        <w:t>:</w:t>
      </w:r>
      <w:r>
        <w:t xml:space="preserve"> </w:t>
      </w:r>
      <w:r>
        <w:rPr>
          <w:szCs w:val="18"/>
        </w:rPr>
        <w:t>En tidsperiod då slutanvändaren inte kan läsa eller skriva några tjänstdata som de har tillämplig behörighet för, men detta omfattar inte</w:t>
      </w:r>
      <w:r w:rsidR="00E240BE">
        <w:rPr>
          <w:szCs w:val="18"/>
        </w:rPr>
        <w:t> </w:t>
      </w:r>
      <w:r>
        <w:rPr>
          <w:szCs w:val="18"/>
        </w:rPr>
        <w:t>eventuell otillgänglighet av tjänstens tilläggsfunktioner.</w:t>
      </w:r>
      <w:r w:rsidR="001A562A">
        <w:rPr>
          <w:szCs w:val="18"/>
        </w:rPr>
        <w:t xml:space="preserve"> </w:t>
      </w:r>
      <w:r>
        <w:t>Driftstopp omfattar inte planerat Driftstopp.</w:t>
      </w:r>
    </w:p>
    <w:p w14:paraId="609CE0C4" w14:textId="54CFCC4C" w:rsidR="007D56EB" w:rsidRDefault="00AC48A7" w:rsidP="007D56EB">
      <w:pPr>
        <w:pStyle w:val="ProductList-Body"/>
      </w:pPr>
      <w:r>
        <w:rPr>
          <w:b/>
          <w:color w:val="00188F"/>
        </w:rPr>
        <w:t>Drifttid i procent</w:t>
      </w:r>
      <w:r w:rsidRPr="00283A52">
        <w:rPr>
          <w:b/>
          <w:color w:val="00188F"/>
        </w:rPr>
        <w:t>:</w:t>
      </w:r>
      <w:r>
        <w:t xml:space="preserve"> Drifttiden i procent beräknas med följande formel:</w:t>
      </w:r>
    </w:p>
    <w:p w14:paraId="7D67B4E9" w14:textId="77777777" w:rsidR="007D56EB" w:rsidRDefault="007D56EB" w:rsidP="007D56EB">
      <w:pPr>
        <w:pStyle w:val="ProductList-Body"/>
      </w:pPr>
    </w:p>
    <w:p w14:paraId="076ECB9A"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E34E71C" w14:textId="77777777" w:rsidR="002A250E" w:rsidRDefault="002A250E" w:rsidP="007D56EB">
      <w:pPr>
        <w:pStyle w:val="ProductList-Body"/>
      </w:pPr>
    </w:p>
    <w:p w14:paraId="79F51EFC" w14:textId="77777777" w:rsidR="002A250E" w:rsidRDefault="002A250E" w:rsidP="007D56EB">
      <w:pPr>
        <w:pStyle w:val="ProductList-Body"/>
        <w:rPr>
          <w:b/>
          <w:color w:val="00188F"/>
        </w:rPr>
      </w:pPr>
    </w:p>
    <w:p w14:paraId="5DA176E0" w14:textId="4E930A0B" w:rsidR="007D56EB" w:rsidRDefault="007D56EB" w:rsidP="007D56EB">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Servicekredit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8C1C462" w:rsidR="00AD36CE" w:rsidRPr="00EF7CF9" w:rsidRDefault="00AA102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82412250"/>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Ytterligare definitioner</w:t>
      </w:r>
      <w:r w:rsidRPr="00283A52">
        <w:rPr>
          <w:b/>
          <w:color w:val="00188F"/>
        </w:rPr>
        <w:t>:</w:t>
      </w:r>
    </w:p>
    <w:p w14:paraId="3FFCBF82" w14:textId="77777777" w:rsidR="001439A9" w:rsidRPr="00EF7CF9" w:rsidRDefault="001439A9" w:rsidP="001439A9">
      <w:pPr>
        <w:pStyle w:val="ProductList-Body"/>
      </w:pPr>
      <w:r>
        <w:rPr>
          <w:b/>
          <w:color w:val="00188F"/>
        </w:rPr>
        <w:t>Driftstopp</w:t>
      </w:r>
      <w:r w:rsidRPr="00283A52">
        <w:rPr>
          <w:b/>
          <w:color w:val="00188F"/>
        </w:rPr>
        <w:t>:</w:t>
      </w:r>
      <w:r>
        <w:t xml:space="preserve"> En tidsperiod när slutanvändare inte kan utföra direktmeddelandekonversationer eller starta eller delta i samtal.*</w:t>
      </w:r>
    </w:p>
    <w:p w14:paraId="5E4BB24B" w14:textId="4A49FE03" w:rsidR="001439A9" w:rsidRDefault="00AC48A7" w:rsidP="001439A9">
      <w:pPr>
        <w:pStyle w:val="ProductList-Body"/>
      </w:pPr>
      <w:r>
        <w:rPr>
          <w:b/>
          <w:color w:val="00188F"/>
        </w:rPr>
        <w:t>Drifttid i procent</w:t>
      </w:r>
      <w:r w:rsidRPr="00283A52">
        <w:rPr>
          <w:b/>
          <w:color w:val="00188F"/>
        </w:rPr>
        <w:t>:</w:t>
      </w:r>
      <w:r>
        <w:t xml:space="preserve"> Drifttiden i procent beräknas med följande formel:</w:t>
      </w:r>
    </w:p>
    <w:p w14:paraId="1903DFCF" w14:textId="77777777" w:rsidR="001439A9" w:rsidRPr="00D47616" w:rsidRDefault="001439A9" w:rsidP="001439A9">
      <w:pPr>
        <w:pStyle w:val="ProductList-Body"/>
        <w:rPr>
          <w:sz w:val="12"/>
          <w:szCs w:val="12"/>
        </w:rPr>
      </w:pPr>
    </w:p>
    <w:p w14:paraId="40857F1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F7D640E" w14:textId="77777777" w:rsidR="002A250E" w:rsidRDefault="002A250E" w:rsidP="001439A9">
      <w:pPr>
        <w:pStyle w:val="ProductList-Body"/>
      </w:pPr>
    </w:p>
    <w:p w14:paraId="6A6DB8F2" w14:textId="77777777" w:rsidR="001439A9" w:rsidRPr="001A7F2A" w:rsidRDefault="001439A9" w:rsidP="001439A9">
      <w:pPr>
        <w:pStyle w:val="ProductList-Body"/>
        <w:rPr>
          <w:i/>
          <w:iCs/>
        </w:rPr>
      </w:pPr>
      <w:r>
        <w:rPr>
          <w:i/>
          <w:iCs/>
        </w:rPr>
        <w:t>*Direktmeddelandekonversationer endast tillgängliga på vissa plattformar</w:t>
      </w:r>
    </w:p>
    <w:p w14:paraId="21BC82B9" w14:textId="77777777" w:rsidR="001439A9" w:rsidRPr="00EF7CF9" w:rsidRDefault="001439A9" w:rsidP="001439A9">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Servicekredit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926A2CF" w:rsidR="001439A9" w:rsidRPr="00EF7CF9" w:rsidRDefault="00C4581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82412251"/>
      <w:r>
        <w:t>Dynamics 365 Sales Enterprise, Dynamics 365 Sales Professional</w:t>
      </w:r>
      <w:bookmarkEnd w:id="58"/>
    </w:p>
    <w:p w14:paraId="539367AE" w14:textId="77777777" w:rsidR="00D50DE8" w:rsidRPr="00EF7CF9" w:rsidRDefault="00D50DE8"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58FD4D8F" w14:textId="1D9CA08A"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08954E81" w14:textId="77777777" w:rsidR="00D50DE8" w:rsidRPr="00EF7CF9" w:rsidRDefault="00D50DE8" w:rsidP="00D50DE8">
      <w:pPr>
        <w:pStyle w:val="ProductList-Body"/>
      </w:pPr>
    </w:p>
    <w:p w14:paraId="5C68FB9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BF21064" w14:textId="77777777" w:rsidR="002A250E" w:rsidRPr="00EF7CF9" w:rsidRDefault="002A250E" w:rsidP="00D50DE8">
      <w:pPr>
        <w:pStyle w:val="ProductList-Body"/>
      </w:pPr>
    </w:p>
    <w:p w14:paraId="55C0A4A7" w14:textId="5C6183C5"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427CC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831BE3" w14:textId="77777777" w:rsidR="00D50DE8" w:rsidRPr="00EF7CF9" w:rsidRDefault="00D50DE8" w:rsidP="00427CC7">
            <w:pPr>
              <w:pStyle w:val="ProductList-OfferingBody"/>
              <w:jc w:val="center"/>
              <w:rPr>
                <w:color w:val="FFFFFF" w:themeColor="background1"/>
              </w:rPr>
            </w:pPr>
            <w:r>
              <w:rPr>
                <w:color w:val="FFFFFF" w:themeColor="background1"/>
              </w:rPr>
              <w:t>Servicekredit</w:t>
            </w:r>
          </w:p>
        </w:tc>
      </w:tr>
      <w:tr w:rsidR="00D50DE8" w:rsidRPr="00B44CF9" w14:paraId="79C4124E" w14:textId="77777777" w:rsidTr="001439A9">
        <w:tc>
          <w:tcPr>
            <w:tcW w:w="5400" w:type="dxa"/>
          </w:tcPr>
          <w:p w14:paraId="046170E8" w14:textId="77777777" w:rsidR="00D50DE8" w:rsidRPr="00EF7CF9" w:rsidRDefault="00D50DE8" w:rsidP="00427CC7">
            <w:pPr>
              <w:pStyle w:val="ProductList-OfferingBody"/>
              <w:jc w:val="center"/>
            </w:pPr>
            <w:r>
              <w:t>&lt; 99,9 %</w:t>
            </w:r>
          </w:p>
        </w:tc>
        <w:tc>
          <w:tcPr>
            <w:tcW w:w="5400" w:type="dxa"/>
          </w:tcPr>
          <w:p w14:paraId="29353878" w14:textId="77777777" w:rsidR="00D50DE8" w:rsidRPr="00EF7CF9" w:rsidRDefault="00D50DE8" w:rsidP="00427CC7">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427CC7">
            <w:pPr>
              <w:pStyle w:val="ProductList-OfferingBody"/>
              <w:jc w:val="center"/>
            </w:pPr>
            <w:r>
              <w:t>&lt; 99 %</w:t>
            </w:r>
          </w:p>
        </w:tc>
        <w:tc>
          <w:tcPr>
            <w:tcW w:w="5400" w:type="dxa"/>
          </w:tcPr>
          <w:p w14:paraId="67A66F9B" w14:textId="77777777" w:rsidR="00D50DE8" w:rsidRPr="00EF7CF9" w:rsidRDefault="00D50DE8" w:rsidP="00427CC7">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427CC7">
            <w:pPr>
              <w:pStyle w:val="ProductList-OfferingBody"/>
              <w:keepNext/>
              <w:jc w:val="center"/>
            </w:pPr>
            <w:r>
              <w:t>&lt; 95 %</w:t>
            </w:r>
          </w:p>
        </w:tc>
        <w:tc>
          <w:tcPr>
            <w:tcW w:w="5400" w:type="dxa"/>
          </w:tcPr>
          <w:p w14:paraId="477556AD" w14:textId="77777777" w:rsidR="00D50DE8" w:rsidRPr="00EF7CF9" w:rsidRDefault="00D50DE8" w:rsidP="00427CC7">
            <w:pPr>
              <w:pStyle w:val="ProductList-OfferingBody"/>
              <w:keepNext/>
              <w:jc w:val="center"/>
            </w:pPr>
            <w:r>
              <w:t>100 %</w:t>
            </w:r>
          </w:p>
        </w:tc>
      </w:tr>
    </w:tbl>
    <w:p w14:paraId="1E904D80" w14:textId="3498E344" w:rsidR="00D50DE8" w:rsidRPr="00EF7CF9" w:rsidRDefault="002F78A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82412252"/>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Ytterligare definitioner</w:t>
      </w:r>
      <w:r w:rsidRPr="00283A52">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4EA058CB" w14:textId="5AAAEA8D"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lagringsresurser i reserv som motsvarar eller är större än en av</w:t>
      </w:r>
      <w:r w:rsidR="000356E8">
        <w:rPr>
          <w:rFonts w:cs="Segoe UI"/>
          <w:sz w:val="18"/>
          <w:szCs w:val="18"/>
        </w:rPr>
        <w:t> </w:t>
      </w:r>
      <w:r>
        <w:rPr>
          <w:rFonts w:cs="Segoe UI"/>
          <w:sz w:val="18"/>
          <w:szCs w:val="18"/>
        </w:rPr>
        <w:t>Skalenheterna som din partner har valt för tillämplig partnerapplikation.</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Maximalt antal tillgängliga minuter</w:t>
      </w:r>
      <w:r>
        <w:rPr>
          <w:szCs w:val="18"/>
        </w:rPr>
        <w:t>” avser summan av alla minuter under en Tillämplig period där en Aktiv klient driftsattes i en Partnerapplikationstjänst via en aktiv produktionstopologi med hög tillgänglighet.</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Plattform</w:t>
      </w:r>
      <w:r>
        <w:rPr>
          <w:rFonts w:cs="Segoe UI"/>
          <w:szCs w:val="18"/>
        </w:rPr>
        <w:t>” avser Tjänstens klientformulär, SQL-serverrapporter, batchåtgärder och API-slutpunkter, eller Tjänstens återförsäljar-API:er som används endast i kommersiella eller återförsäljningsrelaterade syften.</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Skalenhet</w:t>
      </w:r>
      <w:r>
        <w:rPr>
          <w:szCs w:val="18"/>
        </w:rPr>
        <w:t>”</w:t>
      </w:r>
      <w:r>
        <w:rPr>
          <w:color w:val="000000" w:themeColor="text1"/>
          <w:szCs w:val="18"/>
        </w:rPr>
        <w:t xml:space="preserve"> avser de tillökningar genom vilka databehandlings- och lagringsresurser läggs till eller tas bort från en Partnerapplikationstjänst.</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Tjänstens infrastruktur</w:t>
      </w:r>
      <w:r>
        <w:rPr>
          <w:szCs w:val="18"/>
        </w:rPr>
        <w:t>”</w:t>
      </w:r>
      <w:r>
        <w:rPr>
          <w:color w:val="000000" w:themeColor="text1"/>
          <w:szCs w:val="18"/>
        </w:rPr>
        <w:t xml:space="preserve"> avser de autentiserings-, databehandlings- och lagringsresurser som Microsoft tillhandahåller i anslutning till Tjänsten.</w:t>
      </w:r>
    </w:p>
    <w:p w14:paraId="7F07E4EE" w14:textId="77777777" w:rsidR="00E044E6" w:rsidRPr="003C011F" w:rsidRDefault="00E044E6" w:rsidP="00E044E6">
      <w:pPr>
        <w:pStyle w:val="ProductList-Body"/>
        <w:rPr>
          <w:sz w:val="12"/>
          <w:szCs w:val="12"/>
        </w:rPr>
      </w:pPr>
    </w:p>
    <w:p w14:paraId="6CE66BEE" w14:textId="35ACEF08" w:rsidR="00E044E6" w:rsidRPr="00EF7CF9" w:rsidRDefault="00E044E6" w:rsidP="00E044E6">
      <w:pPr>
        <w:pStyle w:val="ProductList-Body"/>
      </w:pPr>
      <w:r>
        <w:rPr>
          <w:b/>
          <w:color w:val="00188F"/>
        </w:rPr>
        <w:t>Driftstopp</w:t>
      </w:r>
      <w:r w:rsidRPr="00283A52">
        <w:rPr>
          <w:b/>
          <w:color w:val="00188F"/>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A55EE0">
        <w:t> </w:t>
      </w:r>
      <w:r>
        <w:t>Tjänsten eller perioder då Skalenhetskapaciteten har överstigits.</w:t>
      </w:r>
    </w:p>
    <w:p w14:paraId="5EC771D6" w14:textId="77777777" w:rsidR="00E044E6" w:rsidRPr="003C011F" w:rsidRDefault="00E044E6" w:rsidP="00E044E6">
      <w:pPr>
        <w:pStyle w:val="ProductList-Body"/>
        <w:rPr>
          <w:sz w:val="12"/>
          <w:szCs w:val="12"/>
        </w:rPr>
      </w:pPr>
    </w:p>
    <w:p w14:paraId="2466F9A2" w14:textId="6C46BDD3" w:rsidR="00E044E6" w:rsidRDefault="00AC48A7" w:rsidP="00E044E6">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281731EB" w14:textId="77777777" w:rsidR="001A6663" w:rsidRPr="00EF7CF9" w:rsidRDefault="001A6663" w:rsidP="00E044E6">
      <w:pPr>
        <w:pStyle w:val="ProductList-Body"/>
      </w:pPr>
    </w:p>
    <w:p w14:paraId="42884A6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75AB047" w14:textId="77777777" w:rsidR="002A250E" w:rsidRPr="00EF7CF9" w:rsidRDefault="002A250E" w:rsidP="009C64EA">
      <w:pPr>
        <w:pStyle w:val="ProductList-Body"/>
      </w:pPr>
    </w:p>
    <w:p w14:paraId="7854FA81" w14:textId="28BC6D70" w:rsidR="00E044E6" w:rsidRPr="00EF7CF9" w:rsidRDefault="00E044E6" w:rsidP="00E044E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Servicekredit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F39EF3" w:rsidR="00EA5FB1" w:rsidRPr="00EF7CF9" w:rsidRDefault="0075647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82412253"/>
      <w:bookmarkEnd w:id="62"/>
      <w:bookmarkEnd w:id="63"/>
      <w:r>
        <w:t>Office 365-tjänster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82412254"/>
      <w:r>
        <w:t>Duet Enterprise Online</w:t>
      </w:r>
      <w:bookmarkEnd w:id="66"/>
      <w:bookmarkEnd w:id="67"/>
    </w:p>
    <w:p w14:paraId="190CEC04" w14:textId="52467775" w:rsidR="00457D2C" w:rsidRPr="00EF7CF9" w:rsidRDefault="00457D2C" w:rsidP="002A586E">
      <w:pPr>
        <w:pStyle w:val="ProductList-Body"/>
      </w:pPr>
      <w:r>
        <w:rPr>
          <w:b/>
          <w:color w:val="00188F"/>
        </w:rPr>
        <w:t>Driftstopp</w:t>
      </w:r>
      <w:r w:rsidRPr="00283A52">
        <w:rPr>
          <w:b/>
          <w:color w:val="00188F"/>
        </w:rPr>
        <w:t>:</w:t>
      </w:r>
      <w:r>
        <w:t xml:space="preserve"> En tidsperiod när användare inte kan läsa eller skriva till någon del av en SharePoint Online-webbplatssamling som de har tillämplig behörighet för.</w:t>
      </w:r>
    </w:p>
    <w:p w14:paraId="30B44F63" w14:textId="77777777" w:rsidR="00457D2C" w:rsidRPr="003C011F" w:rsidRDefault="00457D2C" w:rsidP="002A586E">
      <w:pPr>
        <w:pStyle w:val="ProductList-Body"/>
        <w:rPr>
          <w:sz w:val="12"/>
          <w:szCs w:val="12"/>
        </w:rPr>
      </w:pPr>
    </w:p>
    <w:p w14:paraId="243E6003" w14:textId="635A9981" w:rsidR="00457D2C"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04673B" w14:textId="77777777" w:rsidR="001A6663" w:rsidRPr="003C011F" w:rsidRDefault="001A6663" w:rsidP="002A586E">
      <w:pPr>
        <w:pStyle w:val="ProductList-Body"/>
        <w:rPr>
          <w:sz w:val="12"/>
          <w:szCs w:val="12"/>
        </w:rPr>
      </w:pPr>
    </w:p>
    <w:p w14:paraId="019A87D8"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6A470D" w14:textId="77777777" w:rsidR="00657A3A" w:rsidRPr="003C011F"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Servicekredit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Undantag från servicenivå</w:t>
      </w:r>
      <w:r w:rsidRPr="00283A52">
        <w:rPr>
          <w:b/>
          <w:color w:val="00188F"/>
        </w:rPr>
        <w:t>:</w:t>
      </w:r>
      <w:r>
        <w:t xml:space="preserve"> Detta SLA gäller inte när oförmågan att läsa eller skriva till någon del av en SharePoint Online-webbplats som orsakas av fel i programvara, utrustning eller tjänster från tredje man som inte styrs av Microsoft, eller programvara från Microsoft som inte körs av Microsoft som en del av Tjänsten.</w:t>
      </w:r>
    </w:p>
    <w:p w14:paraId="3404DCEC" w14:textId="77777777" w:rsidR="00457D2C" w:rsidRPr="003C011F" w:rsidRDefault="00457D2C" w:rsidP="002A586E">
      <w:pPr>
        <w:pStyle w:val="ProductList-Body"/>
        <w:rPr>
          <w:sz w:val="12"/>
          <w:szCs w:val="12"/>
        </w:rPr>
      </w:pPr>
    </w:p>
    <w:p w14:paraId="0A933C0E" w14:textId="4D0B89D8" w:rsidR="00457D2C" w:rsidRPr="00EF7CF9" w:rsidRDefault="00457D2C" w:rsidP="002A586E">
      <w:pPr>
        <w:pStyle w:val="ProductList-Body"/>
      </w:pPr>
      <w:r>
        <w:rPr>
          <w:b/>
          <w:color w:val="00188F"/>
        </w:rPr>
        <w:t>Tilläggsvillkor</w:t>
      </w:r>
      <w:r w:rsidRPr="00283A52">
        <w:rPr>
          <w:b/>
          <w:color w:val="00188F"/>
        </w:rPr>
        <w:t>:</w:t>
      </w:r>
      <w:r>
        <w:t xml:space="preserve"> Du är endast berättigad till en Servicekredit för Duet Enterprise Online när du är berättigad till en Servicekredit för de SharePoint Online Plan 2-användar-SL som du har köpt som en förutsättning för dina Duet Enterprise Online-användar-SL.</w:t>
      </w:r>
    </w:p>
    <w:bookmarkStart w:id="68" w:name="_Toc457821513"/>
    <w:p w14:paraId="05734CAB" w14:textId="4C3008BC" w:rsidR="00EA5FB1" w:rsidRPr="00EF7CF9" w:rsidRDefault="004F18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9" w:name="_Toc182412255"/>
      <w:r>
        <w:t>Exchange Online</w:t>
      </w:r>
      <w:bookmarkEnd w:id="68"/>
      <w:bookmarkEnd w:id="69"/>
    </w:p>
    <w:p w14:paraId="4172DB27" w14:textId="77777777" w:rsidR="00843DF5" w:rsidRPr="00F9236E" w:rsidRDefault="00843DF5" w:rsidP="00843DF5">
      <w:pPr>
        <w:pStyle w:val="ProductList-Body"/>
        <w:rPr>
          <w:rFonts w:ascii="Calibri" w:hAnsi="Calibri" w:cs="Calibri"/>
        </w:rPr>
      </w:pPr>
      <w:r>
        <w:rPr>
          <w:rFonts w:ascii="Calibri" w:hAnsi="Calibri" w:cs="Calibri"/>
          <w:b/>
          <w:color w:val="00188F"/>
        </w:rPr>
        <w:t>Stilleståndstid</w:t>
      </w:r>
      <w:r w:rsidRPr="00CC73B6">
        <w:rPr>
          <w:rFonts w:ascii="Calibri" w:hAnsi="Calibri" w:cs="Calibri"/>
          <w:b/>
          <w:bCs/>
        </w:rPr>
        <w:t>:</w:t>
      </w:r>
      <w:r>
        <w:rPr>
          <w:rFonts w:ascii="Calibri" w:hAnsi="Calibri" w:cs="Calibri"/>
        </w:rPr>
        <w:t xml:space="preserve"> Någon tidsperiod när användare inte kan skicka eller ta emot e-post med Outlook Web Access. Det finns ingen planerad stilleståndstid för den här tjänsten.</w:t>
      </w:r>
    </w:p>
    <w:p w14:paraId="6E4E3D09" w14:textId="77777777" w:rsidR="00843DF5" w:rsidRPr="00F9236E" w:rsidRDefault="00843DF5" w:rsidP="00843DF5">
      <w:pPr>
        <w:pStyle w:val="ProductList-Body"/>
        <w:rPr>
          <w:rFonts w:ascii="Calibri" w:hAnsi="Calibri" w:cs="Calibri"/>
        </w:rPr>
      </w:pPr>
    </w:p>
    <w:p w14:paraId="4A886241" w14:textId="77777777" w:rsidR="00843DF5" w:rsidRPr="00F9236E" w:rsidRDefault="00843DF5" w:rsidP="00843DF5">
      <w:pPr>
        <w:pStyle w:val="ProductList-Body"/>
        <w:rPr>
          <w:rFonts w:ascii="Calibri" w:hAnsi="Calibri" w:cs="Calibri"/>
        </w:rPr>
      </w:pPr>
      <w:r>
        <w:rPr>
          <w:rFonts w:ascii="Calibri" w:hAnsi="Calibri" w:cs="Calibri"/>
          <w:b/>
          <w:color w:val="00188F"/>
        </w:rPr>
        <w:t>Drifttid i procent</w:t>
      </w:r>
      <w:r w:rsidRPr="003E3B19">
        <w:rPr>
          <w:rFonts w:ascii="Calibri" w:hAnsi="Calibri" w:cs="Calibri"/>
          <w:b/>
          <w:bCs/>
        </w:rPr>
        <w:t>:</w:t>
      </w:r>
      <w:r>
        <w:rPr>
          <w:rFonts w:ascii="Calibri" w:hAnsi="Calibri" w:cs="Calibri"/>
        </w:rPr>
        <w:t xml:space="preserve"> Drifttiden i procent beräknas med följande formel:</w:t>
      </w:r>
    </w:p>
    <w:p w14:paraId="6D2E2550" w14:textId="77777777" w:rsidR="00843DF5" w:rsidRPr="00EF7CF9" w:rsidRDefault="00843DF5" w:rsidP="00843DF5">
      <w:pPr>
        <w:pStyle w:val="ProductList-Body"/>
      </w:pPr>
    </w:p>
    <w:p w14:paraId="1E5A55C4" w14:textId="77777777" w:rsidR="00843DF5" w:rsidRPr="00EF7CF9" w:rsidRDefault="00000000" w:rsidP="00843DF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Stilleståndstid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A9902AB" w14:textId="77777777" w:rsidR="00843DF5" w:rsidRPr="00F9236E" w:rsidRDefault="00843DF5" w:rsidP="00843DF5">
      <w:pPr>
        <w:pStyle w:val="ProductList-Body"/>
        <w:rPr>
          <w:rFonts w:ascii="Calibri" w:hAnsi="Calibri" w:cs="Calibri"/>
        </w:rPr>
      </w:pPr>
      <w:r>
        <w:rPr>
          <w:rFonts w:ascii="Calibri" w:hAnsi="Calibri" w:cs="Calibri"/>
        </w:rPr>
        <w:t>där stilleståndstid mäts i användarminuter, dvs. för varje tillämplig period är stilleståndstid summan av längden (i minuter) på varje incident som inträffar under den tillämpliga perioden multiplicerat med antalet användare som berörs av incidenten.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5DC5B9E" w14:textId="77777777" w:rsidR="006B20E8" w:rsidRPr="00D81517" w:rsidRDefault="006B20E8" w:rsidP="006B20E8">
      <w:pPr>
        <w:pStyle w:val="ProductList-Body"/>
        <w:rPr>
          <w:rFonts w:ascii="Calibri" w:hAnsi="Calibri" w:cs="Calibri"/>
          <w:b/>
          <w:color w:val="00188F"/>
        </w:rPr>
      </w:pPr>
      <w:bookmarkStart w:id="70" w:name="_Toc457821514"/>
      <w:r>
        <w:rPr>
          <w:rFonts w:ascii="Calibri" w:hAnsi="Calibri" w:cs="Calibri"/>
          <w:b/>
          <w:color w:val="00188F"/>
        </w:rPr>
        <w:t>OWA-tillgänglighetsservicenivå gäller inte i följande scenarier:</w:t>
      </w:r>
    </w:p>
    <w:p w14:paraId="51B39AA8"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Överbelastningsattacker (DoS)D</w:t>
      </w:r>
    </w:p>
    <w:p w14:paraId="72410C33"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Felkonfigurerad Microsoft 365-klient</w:t>
      </w:r>
    </w:p>
    <w:p w14:paraId="447DF351"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Nätverksproblem utanför Microsoft 365-gränserna</w:t>
      </w:r>
    </w:p>
    <w:p w14:paraId="2EEC4EC2"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Överskridande av skicka/ta emot-gränser i Microsoft 365</w:t>
      </w:r>
    </w:p>
    <w:p w14:paraId="3A96244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Problem p.g.a. tillägg (d.v.s. standardpolicyer för klientorganisationer, appar)</w:t>
      </w:r>
    </w:p>
    <w:p w14:paraId="2CFA42F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Tredjemansföranledda incidenter (d.v.s. ISP, OnPrem osv.)</w:t>
      </w:r>
    </w:p>
    <w:p w14:paraId="527822D0" w14:textId="77777777" w:rsidR="006B20E8" w:rsidRDefault="006B20E8" w:rsidP="004C3A42">
      <w:pPr>
        <w:pStyle w:val="ProductList-Body"/>
        <w:rPr>
          <w:rFonts w:ascii="Calibri" w:hAnsi="Calibri" w:cs="Calibri"/>
          <w:b/>
          <w:color w:val="00188F"/>
          <w:szCs w:val="18"/>
        </w:rPr>
      </w:pPr>
    </w:p>
    <w:p w14:paraId="73552B06" w14:textId="0E9A59EA" w:rsidR="004C3A42" w:rsidRPr="00545240" w:rsidRDefault="004C3A42" w:rsidP="004C3A42">
      <w:pPr>
        <w:pStyle w:val="ProductList-Body"/>
        <w:rPr>
          <w:rFonts w:ascii="Calibri" w:hAnsi="Calibri" w:cs="Calibri"/>
          <w:color w:val="00188F"/>
          <w:szCs w:val="18"/>
        </w:rPr>
      </w:pPr>
      <w:r>
        <w:rPr>
          <w:rFonts w:ascii="Calibri" w:hAnsi="Calibri" w:cs="Calibri"/>
          <w:b/>
          <w:color w:val="00188F"/>
          <w:szCs w:val="18"/>
        </w:rPr>
        <w:t>Drifttid i procent för leveranstid för Exchange e-post</w:t>
      </w:r>
    </w:p>
    <w:p w14:paraId="256067F0" w14:textId="77777777" w:rsidR="004C3A42" w:rsidRPr="00CD6A13" w:rsidRDefault="004C3A42" w:rsidP="004C3A42">
      <w:pPr>
        <w:pStyle w:val="ProductList-Body"/>
        <w:rPr>
          <w:rFonts w:ascii="Calibri" w:hAnsi="Calibri" w:cs="Calibri"/>
          <w:b/>
          <w:color w:val="00188F"/>
          <w:szCs w:val="18"/>
        </w:rPr>
      </w:pPr>
      <w:r>
        <w:rPr>
          <w:rFonts w:ascii="Calibri" w:hAnsi="Calibri" w:cs="Calibri"/>
          <w:b/>
          <w:color w:val="00188F"/>
          <w:szCs w:val="18"/>
        </w:rPr>
        <w:t>M365-intern e-postleverans</w:t>
      </w:r>
    </w:p>
    <w:p w14:paraId="7E80253F" w14:textId="77777777" w:rsidR="004C3A42" w:rsidRPr="00545240" w:rsidRDefault="004C3A42" w:rsidP="004C3A42">
      <w:pPr>
        <w:pStyle w:val="ProductList-Body"/>
        <w:rPr>
          <w:rFonts w:ascii="Calibri" w:hAnsi="Calibri" w:cs="Calibri"/>
          <w:szCs w:val="18"/>
        </w:rPr>
      </w:pPr>
      <w:r>
        <w:rPr>
          <w:rFonts w:ascii="Calibri" w:hAnsi="Calibri" w:cs="Calibri"/>
          <w:szCs w:val="18"/>
        </w:rPr>
        <w:t>M365-intern e-postleverans definieras som snabbaste 95 % av meddelanden mätt i sekunder under en tillämplig period inom gränsen för Microsoft 365 och gäller för följande scenarion:</w:t>
      </w:r>
    </w:p>
    <w:p w14:paraId="1521D188"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 xml:space="preserve">Inkommande till Microsoft 365-postlåda i </w:t>
      </w:r>
      <w:r w:rsidRPr="0002138E">
        <w:rPr>
          <w:rFonts w:ascii="Calibri" w:eastAsia="Times New Roman" w:hAnsi="Calibri" w:cs="Calibri"/>
          <w:b/>
          <w:bCs/>
          <w:color w:val="000000"/>
          <w:szCs w:val="18"/>
        </w:rPr>
        <w:t>molnet:</w:t>
      </w:r>
      <w:r>
        <w:rPr>
          <w:rFonts w:ascii="Calibri" w:eastAsia="Times New Roman" w:hAnsi="Calibri" w:cs="Calibri"/>
          <w:color w:val="000000"/>
          <w:szCs w:val="18"/>
        </w:rPr>
        <w:t xml:space="preserve"> Den tid som förflyter från att ett e-postmeddelande kommer innanför Microsoft 365-gränsen till att e-postmeddelandet levereras till Microsoft 365-postlådan i molnet</w:t>
      </w:r>
      <w:r>
        <w:rPr>
          <w:rFonts w:ascii="Calibri" w:hAnsi="Calibri" w:cs="Calibri"/>
          <w:szCs w:val="18"/>
        </w:rPr>
        <w:t>.</w:t>
      </w:r>
    </w:p>
    <w:p w14:paraId="4D701AC2"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till Microsoft 365-postlåda i molnet inom klientorganisation (mellan klientorganisationer ingår inte)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att det e-postmeddelandet levereras till en annan Microsoft 365-postlåda i molnet</w:t>
      </w:r>
      <w:r>
        <w:rPr>
          <w:rFonts w:ascii="Calibri" w:hAnsi="Calibri" w:cs="Calibri"/>
          <w:szCs w:val="18"/>
        </w:rPr>
        <w:t>.</w:t>
      </w:r>
    </w:p>
    <w:p w14:paraId="60BF61D6" w14:textId="77777777" w:rsidR="004C3A42" w:rsidRPr="00545240" w:rsidRDefault="004C3A42" w:rsidP="004C3A42">
      <w:pPr>
        <w:pStyle w:val="ProductList-Body"/>
        <w:numPr>
          <w:ilvl w:val="0"/>
          <w:numId w:val="34"/>
        </w:numPr>
        <w:ind w:left="720" w:right="27"/>
        <w:rPr>
          <w:rFonts w:ascii="Calibri" w:hAnsi="Calibri" w:cs="Calibri"/>
          <w:b/>
          <w:bCs/>
          <w:szCs w:val="18"/>
        </w:rPr>
      </w:pPr>
      <w:r>
        <w:rPr>
          <w:rFonts w:ascii="Calibri" w:eastAsia="Times New Roman" w:hAnsi="Calibri" w:cs="Calibri"/>
          <w:b/>
          <w:bCs/>
          <w:color w:val="000000"/>
          <w:szCs w:val="18"/>
        </w:rPr>
        <w:t>Microsoft 365-postlåda i molnet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en extern mottagare där förseningen har identifierats som ett fel inom Microsoft 365-klientorganisationsgränsen</w:t>
      </w:r>
      <w:r>
        <w:rPr>
          <w:rFonts w:ascii="Calibri" w:hAnsi="Calibri" w:cs="Calibri"/>
          <w:szCs w:val="18"/>
        </w:rPr>
        <w:t>.</w:t>
      </w:r>
    </w:p>
    <w:p w14:paraId="29193505"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365-vidarebefordran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ett e-postmeddelande kommer innanför Microsoft 365-gränsen från en kunds lokaler via en ingående anslutning tills att det lämnar Microsoft 365-klientorganisationsområdet, och där förseningen har identifierats som ett fel inom Microsoft 365-gränsen.</w:t>
      </w:r>
    </w:p>
    <w:p w14:paraId="4713D855" w14:textId="77777777" w:rsidR="004C3A42" w:rsidRPr="00545240" w:rsidRDefault="004C3A42" w:rsidP="004C3A42">
      <w:pPr>
        <w:pStyle w:val="ProductList-Body"/>
        <w:ind w:left="720"/>
        <w:rPr>
          <w:rFonts w:ascii="Calibri" w:hAnsi="Calibri" w:cs="Calibri"/>
          <w:szCs w:val="18"/>
        </w:rPr>
      </w:pPr>
    </w:p>
    <w:p w14:paraId="5F5F14B6" w14:textId="77777777" w:rsidR="004C3A42" w:rsidRPr="00545240" w:rsidRDefault="004C3A42" w:rsidP="004C3A42">
      <w:pPr>
        <w:pStyle w:val="ProductList-Body"/>
        <w:rPr>
          <w:rFonts w:ascii="Calibri" w:hAnsi="Calibri" w:cs="Calibri"/>
          <w:bCs/>
          <w:szCs w:val="18"/>
        </w:rPr>
      </w:pPr>
      <w:r>
        <w:rPr>
          <w:rFonts w:ascii="Calibri" w:hAnsi="Calibri" w:cs="Calibri"/>
          <w:bCs/>
          <w:szCs w:val="18"/>
        </w:rPr>
        <w:t>M365-intern e-postleverans mäts och sorteras sedan efter förfluten tid. Snabbaste 95 % av mätningarna ligger till grund för den Tillämpliga periodens genomsnittliga leveranstid.</w:t>
      </w:r>
    </w:p>
    <w:p w14:paraId="5DAA702B" w14:textId="77777777" w:rsidR="004C3A42" w:rsidRPr="00545240" w:rsidRDefault="004C3A42" w:rsidP="004C3A42">
      <w:pPr>
        <w:pStyle w:val="ProductList-Body"/>
        <w:rPr>
          <w:rFonts w:ascii="Calibri" w:hAnsi="Calibri" w:cs="Calibri"/>
          <w:szCs w:val="18"/>
        </w:rPr>
      </w:pPr>
    </w:p>
    <w:p w14:paraId="6E9E0A98" w14:textId="77777777" w:rsidR="004C3A42" w:rsidRPr="00545240" w:rsidRDefault="004C3A42" w:rsidP="004C3A42">
      <w:pPr>
        <w:pStyle w:val="ProductList-Body"/>
        <w:rPr>
          <w:rFonts w:ascii="Calibri" w:hAnsi="Calibri" w:cs="Calibri"/>
          <w:szCs w:val="18"/>
        </w:rPr>
      </w:pPr>
      <w:r>
        <w:rPr>
          <w:rFonts w:ascii="Calibri" w:eastAsia="Times New Roman" w:hAnsi="Calibri" w:cs="Calibri"/>
          <w:color w:val="000000"/>
          <w:szCs w:val="18"/>
        </w:rPr>
        <w:t>Kunder är berättigade till en tjänstkredit när snabbaste 95 % av e-postleverans för den Tillämpliga perioden överskrider följande gränser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C3A42" w14:paraId="50309DDD"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09556A"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Genomsnittlig leveranstid för e-post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1EA870"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Tjänstkredit</w:t>
            </w:r>
          </w:p>
        </w:tc>
      </w:tr>
      <w:tr w:rsidR="004C3A42" w14:paraId="203E15F9"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50491"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2D3459"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4C3A42" w14:paraId="76918553"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DAA8E"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4CCCC"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4C3A42" w14:paraId="5717A41E"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4AB7A"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33791"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41000936" w14:textId="77777777" w:rsidR="004C3A42" w:rsidRPr="00C63332" w:rsidRDefault="004C3A42" w:rsidP="004C3A42">
      <w:pPr>
        <w:pStyle w:val="ProductList-Body"/>
        <w:rPr>
          <w:sz w:val="12"/>
          <w:szCs w:val="12"/>
        </w:rPr>
      </w:pPr>
    </w:p>
    <w:p w14:paraId="396E2F30" w14:textId="77777777" w:rsidR="004C3A42" w:rsidRPr="00860671" w:rsidRDefault="004C3A42" w:rsidP="004C3A42">
      <w:pPr>
        <w:pStyle w:val="ProductList-Body"/>
        <w:rPr>
          <w:rFonts w:ascii="Calibri" w:hAnsi="Calibri" w:cs="Calibri"/>
          <w:b/>
          <w:color w:val="00188F"/>
          <w:szCs w:val="18"/>
        </w:rPr>
      </w:pPr>
      <w:r w:rsidRPr="00860671">
        <w:rPr>
          <w:rFonts w:ascii="Calibri" w:hAnsi="Calibri" w:cs="Calibri"/>
          <w:b/>
          <w:color w:val="00188F"/>
          <w:szCs w:val="18"/>
        </w:rPr>
        <w:t>Garanterad e-postleverans</w:t>
      </w:r>
    </w:p>
    <w:p w14:paraId="531524B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Garanterad e-postleverans</w:t>
      </w:r>
      <w:r w:rsidRPr="00860671">
        <w:rPr>
          <w:rFonts w:ascii="Calibri" w:hAnsi="Calibri" w:cs="Calibri"/>
          <w:bCs/>
          <w:szCs w:val="18"/>
        </w:rPr>
        <w:t xml:space="preserve"> inom gränsen för Microsoft 365 avser lyckad leverans av e-postmeddelanden. Det finns ingen planerad stilleståndstid för detta, och gäller endast misslyckanden inom gränsen för M365.</w:t>
      </w:r>
    </w:p>
    <w:p w14:paraId="6D2E9057" w14:textId="77777777" w:rsidR="004C3A42" w:rsidRPr="00860671" w:rsidRDefault="004C3A42" w:rsidP="004C3A42">
      <w:pPr>
        <w:pStyle w:val="ProductList-Body"/>
        <w:rPr>
          <w:rFonts w:ascii="Calibri" w:hAnsi="Calibri" w:cs="Calibri"/>
          <w:bCs/>
        </w:rPr>
      </w:pPr>
    </w:p>
    <w:p w14:paraId="2E64503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 xml:space="preserve">Drifttid </w:t>
      </w:r>
      <w:r w:rsidRPr="00860671">
        <w:rPr>
          <w:rFonts w:ascii="Calibri" w:hAnsi="Calibri" w:cs="Calibri"/>
          <w:szCs w:val="18"/>
        </w:rPr>
        <w:t>i procent:</w:t>
      </w:r>
      <w:r w:rsidRPr="00860671">
        <w:rPr>
          <w:rFonts w:ascii="Calibri" w:hAnsi="Calibri" w:cs="Calibri"/>
          <w:bCs/>
          <w:szCs w:val="18"/>
        </w:rPr>
        <w:t xml:space="preserve"> Drifttiden i procent beräknas med följande formel:</w:t>
      </w:r>
    </w:p>
    <w:p w14:paraId="59663C80" w14:textId="77777777" w:rsidR="004C3A42" w:rsidRPr="002A0A04" w:rsidRDefault="004C3A42" w:rsidP="004C3A42">
      <w:pPr>
        <w:pStyle w:val="ProductList-Body"/>
        <w:rPr>
          <w:rFonts w:ascii="Calibri" w:hAnsi="Calibri" w:cs="Calibri"/>
          <w:bCs/>
        </w:rPr>
      </w:pPr>
    </w:p>
    <w:p w14:paraId="422BD144" w14:textId="77777777" w:rsidR="004C3A42" w:rsidRPr="002A0A04" w:rsidRDefault="00000000" w:rsidP="004C3A4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m:rPr>
              <m:sty m:val="bi"/>
            </m:rPr>
            <w:rPr>
              <w:rFonts w:ascii="Cambria Math" w:hAnsi="Cambria Math" w:cs="Calibri"/>
            </w:rPr>
            <m:t xml:space="preserve"> </m:t>
          </m:r>
          <m:r>
            <w:rPr>
              <w:rFonts w:ascii="Cambria Math" w:hAnsi="Cambria Math" w:cs="Calibri"/>
            </w:rPr>
            <m:t>x 100</m:t>
          </m:r>
        </m:oMath>
      </m:oMathPara>
    </w:p>
    <w:p w14:paraId="26080495" w14:textId="77777777" w:rsidR="004C3A42" w:rsidRPr="002A0A04" w:rsidRDefault="004C3A42" w:rsidP="004C3A42">
      <w:pPr>
        <w:pStyle w:val="ProductList-Body"/>
        <w:rPr>
          <w:rFonts w:ascii="Calibri" w:hAnsi="Calibri" w:cs="Calibri"/>
          <w:bCs/>
        </w:rPr>
      </w:pPr>
    </w:p>
    <w:p w14:paraId="1CA48AAB" w14:textId="77777777" w:rsidR="004C3A42" w:rsidRPr="003B48E1" w:rsidRDefault="004C3A42" w:rsidP="004C3A42">
      <w:pPr>
        <w:pStyle w:val="ProductList-Body"/>
        <w:rPr>
          <w:rFonts w:ascii="Calibri" w:hAnsi="Calibri" w:cs="Calibri"/>
          <w:b/>
          <w:bCs/>
          <w:szCs w:val="18"/>
        </w:rPr>
      </w:pPr>
      <w:r>
        <w:rPr>
          <w:rFonts w:ascii="Calibri" w:hAnsi="Calibri" w:cs="Calibri"/>
        </w:rPr>
        <w:t>d</w:t>
      </w:r>
      <w:r>
        <w:rPr>
          <w:rFonts w:ascii="Calibri" w:hAnsi="Calibri" w:cs="Calibri"/>
          <w:bCs/>
          <w:szCs w:val="18"/>
        </w:rPr>
        <w:t>är stilleståndstid är summan av tiden (i minuter) multiplicerad med den andel av tjänsten som totalt inte är tillgänglig under kalendermånaden.</w:t>
      </w:r>
    </w:p>
    <w:p w14:paraId="6F6880FC" w14:textId="77777777" w:rsidR="004C3A42" w:rsidRPr="002A0A04" w:rsidRDefault="004C3A42" w:rsidP="004C3A42">
      <w:pPr>
        <w:pStyle w:val="ProductList-Body"/>
        <w:rPr>
          <w:rFonts w:ascii="Calibri" w:hAnsi="Calibri" w:cs="Calibri"/>
          <w:bCs/>
        </w:rPr>
      </w:pPr>
    </w:p>
    <w:p w14:paraId="17292C99" w14:textId="77777777" w:rsidR="004C3A42" w:rsidRDefault="004C3A42" w:rsidP="004C3A42">
      <w:pPr>
        <w:pStyle w:val="ProductList-Body"/>
        <w:rPr>
          <w:rFonts w:ascii="Calibri" w:hAnsi="Calibri" w:cs="Calibri"/>
          <w:szCs w:val="18"/>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3F99937A"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1A0B689"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876E27"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C3A42" w:rsidRPr="000F19E0" w14:paraId="29673C16"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1BB89D6"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2A39A68"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25 %</w:t>
            </w:r>
          </w:p>
        </w:tc>
      </w:tr>
      <w:tr w:rsidR="004C3A42" w:rsidRPr="000F19E0" w14:paraId="1D9B62A1"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878DA3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F58D2C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50 %</w:t>
            </w:r>
          </w:p>
        </w:tc>
      </w:tr>
      <w:tr w:rsidR="004C3A42" w:rsidRPr="000F19E0" w14:paraId="182A3FF3"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D238CC2"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7DBD941"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100 %</w:t>
            </w:r>
          </w:p>
        </w:tc>
      </w:tr>
    </w:tbl>
    <w:p w14:paraId="27E3FCA2" w14:textId="77777777" w:rsidR="004C3A42" w:rsidRPr="00C63332" w:rsidRDefault="004C3A42" w:rsidP="004C3A42">
      <w:pPr>
        <w:pStyle w:val="ProductList-Body"/>
        <w:rPr>
          <w:rFonts w:ascii="Calibri" w:hAnsi="Calibri" w:cs="Calibri"/>
          <w:bCs/>
          <w:sz w:val="12"/>
          <w:szCs w:val="12"/>
        </w:rPr>
      </w:pPr>
    </w:p>
    <w:p w14:paraId="705FA4E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Tillgänglighet av inkommande/utgående e-post i M365 </w:t>
      </w:r>
    </w:p>
    <w:p w14:paraId="2045E16D" w14:textId="77777777" w:rsidR="004C3A42" w:rsidRPr="00D30804" w:rsidRDefault="004C3A42" w:rsidP="004C3A42">
      <w:pPr>
        <w:rPr>
          <w:rFonts w:ascii="Calibri" w:hAnsi="Calibri" w:cs="Calibri"/>
          <w:sz w:val="18"/>
          <w:szCs w:val="18"/>
        </w:rPr>
      </w:pPr>
      <w:r>
        <w:rPr>
          <w:rFonts w:ascii="Calibri" w:hAnsi="Calibri" w:cs="Calibri"/>
          <w:sz w:val="18"/>
          <w:szCs w:val="18"/>
        </w:rPr>
        <w:t xml:space="preserve">Tillgänglighet av inkommande/utgående e-post i M365 definieras som en tidsperiod då M365 inte kan ta emot eller skicka e-postmeddelanden p.g.a. ett problem inom gränsen för M365. Det finns ingen planerad stilleståndstid för detta. </w:t>
      </w:r>
    </w:p>
    <w:p w14:paraId="33E5CC5E" w14:textId="77777777" w:rsidR="004C3A42" w:rsidRPr="00D30804" w:rsidRDefault="004C3A42" w:rsidP="004C3A42">
      <w:pPr>
        <w:rPr>
          <w:rFonts w:ascii="Calibri" w:hAnsi="Calibri" w:cs="Calibri"/>
          <w:sz w:val="18"/>
          <w:szCs w:val="18"/>
        </w:rPr>
      </w:pPr>
      <w:r>
        <w:rPr>
          <w:rFonts w:ascii="Calibri" w:hAnsi="Calibri" w:cs="Calibri"/>
          <w:sz w:val="18"/>
          <w:szCs w:val="18"/>
        </w:rPr>
        <w:t>Tillgänglighet indelas i två kategorier:</w:t>
      </w:r>
    </w:p>
    <w:p w14:paraId="11DE0DB7" w14:textId="77777777" w:rsidR="004C3A42" w:rsidRPr="00D30804" w:rsidRDefault="004C3A42" w:rsidP="004C3A42">
      <w:pPr>
        <w:numPr>
          <w:ilvl w:val="0"/>
          <w:numId w:val="42"/>
        </w:numPr>
        <w:spacing w:after="0"/>
        <w:rPr>
          <w:rFonts w:ascii="Calibri" w:hAnsi="Calibri" w:cs="Calibri"/>
          <w:sz w:val="18"/>
          <w:szCs w:val="18"/>
        </w:rPr>
      </w:pPr>
      <w:r>
        <w:rPr>
          <w:rFonts w:ascii="Calibri" w:hAnsi="Calibri" w:cs="Calibri"/>
          <w:sz w:val="18"/>
          <w:szCs w:val="18"/>
        </w:rPr>
        <w:t>Permanenta avvisanden p.g.a. M365-problem </w:t>
      </w:r>
    </w:p>
    <w:p w14:paraId="0EC0D79C" w14:textId="77777777" w:rsidR="004C3A42" w:rsidRPr="00D30804" w:rsidRDefault="004C3A42" w:rsidP="004C3A42">
      <w:pPr>
        <w:numPr>
          <w:ilvl w:val="0"/>
          <w:numId w:val="43"/>
        </w:numPr>
        <w:spacing w:after="0"/>
        <w:rPr>
          <w:rFonts w:ascii="Calibri" w:hAnsi="Calibri" w:cs="Calibri"/>
          <w:sz w:val="18"/>
          <w:szCs w:val="18"/>
        </w:rPr>
      </w:pPr>
      <w:r>
        <w:rPr>
          <w:rFonts w:ascii="Calibri" w:hAnsi="Calibri" w:cs="Calibri"/>
          <w:sz w:val="18"/>
          <w:szCs w:val="18"/>
        </w:rPr>
        <w:t>Tillfälliga avvisanden p.g.a. M365-problem </w:t>
      </w:r>
    </w:p>
    <w:p w14:paraId="171C4302" w14:textId="77777777" w:rsidR="004C3A42" w:rsidRPr="00D30804" w:rsidRDefault="004C3A42" w:rsidP="004C3A42">
      <w:pPr>
        <w:spacing w:after="0"/>
        <w:rPr>
          <w:rFonts w:ascii="Calibri" w:hAnsi="Calibri" w:cs="Calibri"/>
          <w:sz w:val="18"/>
          <w:szCs w:val="18"/>
        </w:rPr>
      </w:pPr>
    </w:p>
    <w:p w14:paraId="3243543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Drifttid i procent</w:t>
      </w:r>
    </w:p>
    <w:p w14:paraId="5C023CBC" w14:textId="77777777" w:rsidR="004C3A42" w:rsidRPr="00D30804" w:rsidRDefault="004C3A42" w:rsidP="004C3A42">
      <w:pPr>
        <w:numPr>
          <w:ilvl w:val="0"/>
          <w:numId w:val="44"/>
        </w:numPr>
        <w:rPr>
          <w:rFonts w:ascii="Calibri" w:hAnsi="Calibri" w:cs="Calibri"/>
          <w:sz w:val="18"/>
          <w:szCs w:val="18"/>
        </w:rPr>
      </w:pPr>
      <w:r>
        <w:rPr>
          <w:rFonts w:ascii="Calibri" w:hAnsi="Calibri" w:cs="Calibri"/>
          <w:sz w:val="18"/>
          <w:szCs w:val="18"/>
        </w:rPr>
        <w:t>Permanenta avvisanden p.g.a. M365-problem </w:t>
      </w:r>
    </w:p>
    <w:p w14:paraId="5CE0DD13" w14:textId="77777777" w:rsidR="004C3A42" w:rsidRDefault="004C3A42" w:rsidP="004C3A42">
      <w:pPr>
        <w:pStyle w:val="ProductList-Body"/>
        <w:rPr>
          <w:rFonts w:ascii="Calibri" w:hAnsi="Calibri" w:cs="Calibri"/>
        </w:rPr>
      </w:pPr>
      <w:r>
        <w:rPr>
          <w:rFonts w:ascii="Calibri" w:hAnsi="Calibri" w:cs="Calibri"/>
        </w:rPr>
        <w:t>Drifttiden i procent beräknas med följande formel:</w:t>
      </w:r>
    </w:p>
    <w:p w14:paraId="398E0781" w14:textId="77777777" w:rsidR="004C3A42" w:rsidRPr="00545240" w:rsidRDefault="004C3A42" w:rsidP="004C3A42">
      <w:pPr>
        <w:pStyle w:val="ProductList-Body"/>
        <w:rPr>
          <w:rFonts w:ascii="Calibri" w:hAnsi="Calibri" w:cs="Calibri"/>
        </w:rPr>
      </w:pPr>
    </w:p>
    <w:p w14:paraId="18C2C565" w14:textId="77777777" w:rsidR="004C3A42" w:rsidRPr="002A0A04" w:rsidRDefault="00000000" w:rsidP="004C3A42">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w:rPr>
              <w:rFonts w:ascii="Cambria Math" w:hAnsi="Cambria Math" w:cs="Calibri"/>
            </w:rPr>
            <m:t xml:space="preserve"> x 100</m:t>
          </m:r>
        </m:oMath>
      </m:oMathPara>
    </w:p>
    <w:p w14:paraId="031B6BE4" w14:textId="77777777" w:rsidR="004C3A42" w:rsidRDefault="004C3A42" w:rsidP="004C3A42">
      <w:pPr>
        <w:pStyle w:val="ProductList-Body"/>
      </w:pPr>
    </w:p>
    <w:p w14:paraId="4E06C625" w14:textId="77777777" w:rsidR="004C3A42" w:rsidRDefault="004C3A42" w:rsidP="004C3A42">
      <w:pPr>
        <w:pStyle w:val="ProductList-Body"/>
        <w:rPr>
          <w:rFonts w:ascii="Calibri" w:hAnsi="Calibri" w:cs="Calibri"/>
        </w:rPr>
      </w:pPr>
      <w:r>
        <w:rPr>
          <w:rFonts w:ascii="Calibri" w:hAnsi="Calibri" w:cs="Calibri"/>
        </w:rPr>
        <w:t>där stilleståndstid är summan av tiden (i minuter) multiplicerad med den andel av tjänsten som totalt inte är tillgänglig under kalendermånaden.</w:t>
      </w:r>
    </w:p>
    <w:p w14:paraId="74EC5BBF" w14:textId="77777777" w:rsidR="004C3A42" w:rsidRPr="002A0A04" w:rsidRDefault="004C3A42" w:rsidP="004C3A42">
      <w:pPr>
        <w:pStyle w:val="ProductList-Body"/>
        <w:rPr>
          <w:rFonts w:ascii="Calibri" w:hAnsi="Calibri" w:cs="Calibri"/>
        </w:rPr>
      </w:pPr>
    </w:p>
    <w:p w14:paraId="2A88AB38" w14:textId="77777777" w:rsidR="004C3A42" w:rsidRPr="008F32C8" w:rsidRDefault="004C3A42" w:rsidP="004C3A42">
      <w:pPr>
        <w:numPr>
          <w:ilvl w:val="0"/>
          <w:numId w:val="44"/>
        </w:numPr>
        <w:rPr>
          <w:rFonts w:ascii="Calibri" w:hAnsi="Calibri" w:cs="Calibri"/>
          <w:b/>
          <w:bCs/>
          <w:sz w:val="18"/>
          <w:szCs w:val="18"/>
        </w:rPr>
      </w:pPr>
      <w:r>
        <w:rPr>
          <w:rFonts w:ascii="Calibri" w:hAnsi="Calibri" w:cs="Calibri"/>
          <w:sz w:val="18"/>
          <w:szCs w:val="18"/>
        </w:rPr>
        <w:t>Ti</w:t>
      </w:r>
      <w:r>
        <w:rPr>
          <w:rFonts w:ascii="Calibri" w:hAnsi="Calibri" w:cs="Calibri"/>
          <w:bCs/>
          <w:sz w:val="18"/>
          <w:szCs w:val="18"/>
        </w:rPr>
        <w:t>llfälliga avvisanden p.g.a. M365-problem</w:t>
      </w:r>
    </w:p>
    <w:p w14:paraId="581D4E7F" w14:textId="77777777" w:rsidR="004C3A42" w:rsidRPr="00C56933" w:rsidRDefault="004C3A42" w:rsidP="004C3A42">
      <w:pPr>
        <w:spacing w:after="0"/>
        <w:rPr>
          <w:rFonts w:ascii="Calibri" w:hAnsi="Calibri" w:cs="Calibri"/>
          <w:sz w:val="18"/>
        </w:rPr>
      </w:pPr>
      <w:r>
        <w:rPr>
          <w:rFonts w:ascii="Calibri" w:hAnsi="Calibri" w:cs="Calibri"/>
          <w:b/>
          <w:color w:val="00188F"/>
          <w:sz w:val="18"/>
        </w:rPr>
        <w:t>Drifttid i procent</w:t>
      </w:r>
    </w:p>
    <w:p w14:paraId="77593F17" w14:textId="77777777" w:rsidR="004C3A42" w:rsidRPr="002A0A04" w:rsidRDefault="00000000" w:rsidP="004C3A42">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 minuter i en månads berörda meddelanden </m:t>
              </m:r>
            </m:num>
            <m:den>
              <m:r>
                <w:rPr>
                  <w:rFonts w:ascii="Cambria Math" w:hAnsi="Cambria Math" w:cs="Calibri"/>
                </w:rPr>
                <m:t>Totalt antal minuter för månaden</m:t>
              </m:r>
            </m:den>
          </m:f>
          <m:r>
            <w:rPr>
              <w:rFonts w:ascii="Cambria Math" w:hAnsi="Cambria Math" w:cs="Calibri"/>
            </w:rPr>
            <m:t xml:space="preserve"> x 100</m:t>
          </m:r>
        </m:oMath>
      </m:oMathPara>
    </w:p>
    <w:p w14:paraId="35D65735" w14:textId="77777777" w:rsidR="004C3A42" w:rsidRPr="002A0A04" w:rsidRDefault="004C3A42" w:rsidP="004C3A42">
      <w:pPr>
        <w:pStyle w:val="ProductList-Body"/>
        <w:rPr>
          <w:rFonts w:ascii="Calibri" w:hAnsi="Calibri" w:cs="Calibri"/>
          <w:b/>
        </w:rPr>
      </w:pPr>
    </w:p>
    <w:p w14:paraId="7ADC5DD9" w14:textId="77777777" w:rsidR="004C3A42" w:rsidRPr="002A0A04" w:rsidRDefault="004C3A42" w:rsidP="004C3A42">
      <w:pPr>
        <w:pStyle w:val="ProductList-Body"/>
        <w:rPr>
          <w:rFonts w:ascii="Calibri" w:hAnsi="Calibri" w:cs="Calibri"/>
        </w:rPr>
      </w:pPr>
      <w:r>
        <w:rPr>
          <w:rFonts w:ascii="Calibri" w:hAnsi="Calibri" w:cs="Calibri"/>
        </w:rPr>
        <w:t>Berörda meddelanden definieras som meddelanden som försenats mer än tio (10) minuter under pågående problem totalt under kalendermånaden.</w:t>
      </w:r>
    </w:p>
    <w:p w14:paraId="7309469D" w14:textId="77777777" w:rsidR="004C3A42" w:rsidRPr="00DE2B55" w:rsidRDefault="004C3A42" w:rsidP="004C3A42">
      <w:pPr>
        <w:pStyle w:val="ProductList-Body"/>
        <w:rPr>
          <w:rFonts w:ascii="Calibri" w:hAnsi="Calibri" w:cs="Calibri"/>
        </w:rPr>
      </w:pPr>
    </w:p>
    <w:p w14:paraId="45E6EDBF" w14:textId="77777777" w:rsidR="004C3A42" w:rsidRPr="00C56933" w:rsidRDefault="004C3A42" w:rsidP="004C3A42">
      <w:pPr>
        <w:pStyle w:val="ProductList-Body"/>
        <w:rPr>
          <w:rFonts w:ascii="Calibri" w:hAnsi="Calibri" w:cs="Calibri"/>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4505C368"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73B83D7"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13DA592"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Tjänstkredit</w:t>
            </w:r>
          </w:p>
        </w:tc>
      </w:tr>
      <w:tr w:rsidR="004C3A42" w:rsidRPr="000F19E0" w14:paraId="5F9EBEA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9263FCE" w14:textId="77777777" w:rsidR="004C3A42" w:rsidRPr="000F19E0" w:rsidRDefault="004C3A42"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B6A7F34" w14:textId="77777777" w:rsidR="004C3A42" w:rsidRPr="000F19E0" w:rsidRDefault="004C3A42" w:rsidP="00041F55">
            <w:pPr>
              <w:pStyle w:val="ProductList-OfferingBody"/>
              <w:jc w:val="center"/>
              <w:rPr>
                <w:rFonts w:ascii="Calibri" w:hAnsi="Calibri" w:cs="Calibri"/>
              </w:rPr>
            </w:pPr>
            <w:r>
              <w:rPr>
                <w:rFonts w:ascii="Calibri" w:hAnsi="Calibri" w:cs="Calibri"/>
              </w:rPr>
              <w:t>25 %</w:t>
            </w:r>
          </w:p>
        </w:tc>
      </w:tr>
      <w:tr w:rsidR="004C3A42" w:rsidRPr="000F19E0" w14:paraId="146051B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8055240" w14:textId="77777777" w:rsidR="004C3A42" w:rsidRPr="000F19E0" w:rsidRDefault="004C3A42"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F3160EE" w14:textId="77777777" w:rsidR="004C3A42" w:rsidRPr="000F19E0" w:rsidRDefault="004C3A42" w:rsidP="00041F55">
            <w:pPr>
              <w:pStyle w:val="ProductList-OfferingBody"/>
              <w:jc w:val="center"/>
              <w:rPr>
                <w:rFonts w:ascii="Calibri" w:hAnsi="Calibri" w:cs="Calibri"/>
              </w:rPr>
            </w:pPr>
            <w:r>
              <w:rPr>
                <w:rFonts w:ascii="Calibri" w:hAnsi="Calibri" w:cs="Calibri"/>
              </w:rPr>
              <w:t>50 %</w:t>
            </w:r>
          </w:p>
        </w:tc>
      </w:tr>
      <w:tr w:rsidR="004C3A42" w:rsidRPr="000F19E0" w14:paraId="1FF4A6D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E2BCFB7" w14:textId="77777777" w:rsidR="004C3A42" w:rsidRPr="000F19E0" w:rsidRDefault="004C3A42"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1CC9173" w14:textId="77777777" w:rsidR="004C3A42" w:rsidRPr="000F19E0" w:rsidRDefault="004C3A42" w:rsidP="00041F55">
            <w:pPr>
              <w:pStyle w:val="ProductList-OfferingBody"/>
              <w:jc w:val="center"/>
              <w:rPr>
                <w:rFonts w:ascii="Calibri" w:hAnsi="Calibri" w:cs="Calibri"/>
              </w:rPr>
            </w:pPr>
            <w:r>
              <w:rPr>
                <w:rFonts w:ascii="Calibri" w:hAnsi="Calibri" w:cs="Calibri"/>
              </w:rPr>
              <w:t>100 %</w:t>
            </w:r>
          </w:p>
        </w:tc>
      </w:tr>
    </w:tbl>
    <w:p w14:paraId="07B0890E" w14:textId="77777777" w:rsidR="004C3A42" w:rsidRPr="00C63332" w:rsidRDefault="004C3A42" w:rsidP="004C3A42">
      <w:pPr>
        <w:pStyle w:val="ProductList-Body"/>
        <w:rPr>
          <w:rFonts w:ascii="Calibri" w:hAnsi="Calibri" w:cs="Calibri"/>
          <w:sz w:val="12"/>
          <w:szCs w:val="12"/>
        </w:rPr>
      </w:pPr>
    </w:p>
    <w:p w14:paraId="1A86A280" w14:textId="77777777" w:rsidR="004C3A42" w:rsidRPr="002A0A04" w:rsidRDefault="004C3A42" w:rsidP="004C3A42">
      <w:pPr>
        <w:pStyle w:val="ProductList-Body"/>
        <w:rPr>
          <w:rFonts w:ascii="Calibri" w:hAnsi="Calibri" w:cs="Calibri"/>
          <w:szCs w:val="18"/>
        </w:rPr>
      </w:pPr>
      <w:r>
        <w:rPr>
          <w:rFonts w:ascii="Calibri" w:hAnsi="Calibri" w:cs="Calibri"/>
          <w:szCs w:val="18"/>
        </w:rPr>
        <w:t>Servicenivån för e-postleverans gäller endast för legitim företags-e-post som levereras till eller skickas av giltiga Microsoft 365-licensierade e-postkonton. Denna servicenivå för e-postleverans gäller inte för:</w:t>
      </w:r>
    </w:p>
    <w:p w14:paraId="3A14B5C2"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Kundföranledda e-poststormar</w:t>
      </w:r>
    </w:p>
    <w:p w14:paraId="478DA23A"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Massutskick (kunders direktreklam, nyhetsbrev osv.)</w:t>
      </w:r>
    </w:p>
    <w:p w14:paraId="1F95613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Leverans av e-post till ett arkiv</w:t>
      </w:r>
    </w:p>
    <w:p w14:paraId="40C036A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Överbelastningsattacker (DoS)</w:t>
      </w:r>
    </w:p>
    <w:p w14:paraId="28FD882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Felkonfigurerad Microsoft 365-klient</w:t>
      </w:r>
    </w:p>
    <w:p w14:paraId="215DE238"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E-postförseningar där feltillståndet ligger inom gränsen för kundens lokaler och/eller tredjemansoperatörer.</w:t>
      </w:r>
    </w:p>
    <w:p w14:paraId="29BC36D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Nätverksfördröjning mellan Microsoft 365 och slutanvändares e-postklienter</w:t>
      </w:r>
    </w:p>
    <w:p w14:paraId="3490AE4C"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begränsas av Microsoft 365 för att skydda tjänstens hälsa, eller på grund av att en klientorganisation har överskridit angivna gränser för skickad och/eller mottagen e-post</w:t>
      </w:r>
      <w:r>
        <w:rPr>
          <w:rFonts w:ascii="Calibri" w:hAnsi="Calibri" w:cs="Calibri"/>
          <w:szCs w:val="18"/>
        </w:rPr>
        <w:t>.</w:t>
      </w:r>
    </w:p>
    <w:p w14:paraId="2D7B6B6F"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nedprioriterats i Microsoft 365 för att skydda tjänstens allmänna hälsa (t.ex. stora meddelanden, meddelanden som skickas till ett stort antal mottagare eller distributionslistor med ett stort antal mottagare).</w:t>
      </w:r>
    </w:p>
    <w:p w14:paraId="72D54249" w14:textId="77777777" w:rsidR="004C3A42"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fördröjts på grund av kostsamma kundkonfigurerade regler och policyer.</w:t>
      </w:r>
    </w:p>
    <w:p w14:paraId="7A5CD6DD" w14:textId="77777777" w:rsidR="004C3A42" w:rsidRPr="002A0A04" w:rsidRDefault="004C3A42" w:rsidP="004C3A42">
      <w:pPr>
        <w:pStyle w:val="ProductList-Body"/>
        <w:rPr>
          <w:rFonts w:ascii="Calibri" w:hAnsi="Calibri" w:cs="Calibri"/>
          <w:szCs w:val="18"/>
        </w:rPr>
      </w:pPr>
    </w:p>
    <w:p w14:paraId="56ABCF4D" w14:textId="77777777" w:rsidR="004C3A42" w:rsidRPr="002A0A04" w:rsidRDefault="004C3A42" w:rsidP="004C3A4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Tilläggsvillkor</w:t>
      </w:r>
      <w:r w:rsidRPr="00435E55">
        <w:rPr>
          <w:rFonts w:ascii="Calibri" w:hAnsi="Calibri" w:cs="Calibri"/>
          <w:b/>
          <w:bCs/>
          <w:szCs w:val="18"/>
        </w:rPr>
        <w:t>:</w:t>
      </w:r>
      <w:r>
        <w:rPr>
          <w:rFonts w:ascii="Calibri" w:hAnsi="Calibri" w:cs="Calibri"/>
          <w:szCs w:val="18"/>
        </w:rPr>
        <w:t xml:space="preserve"> Se Bilaga 1 – Åtagande om servicenivå för virusdetektion och blockering, skräpposteffektivitet eller falskt positiv.</w:t>
      </w:r>
    </w:p>
    <w:p w14:paraId="3350FB96" w14:textId="0CD35360" w:rsidR="00EA5FB1" w:rsidRPr="00EF7CF9" w:rsidRDefault="006B34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1" w:name="_Toc182412256"/>
      <w:r>
        <w:t>Exchange Online Archiving</w:t>
      </w:r>
      <w:bookmarkEnd w:id="70"/>
      <w:bookmarkEnd w:id="71"/>
    </w:p>
    <w:p w14:paraId="4DC67B77" w14:textId="3471ADC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komma åt de e-postmeddelanden som är lagrade i deras arkiv. Det finns inget planerat driftstopp för den här tjänsten.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Drifttid i procent</w:t>
      </w:r>
      <w:r w:rsidRPr="00283A52">
        <w:rPr>
          <w:b/>
          <w:color w:val="00188F"/>
        </w:rPr>
        <w:t>:</w:t>
      </w:r>
      <w:r>
        <w:t xml:space="preserve"> Drifttiden i procent beräknas med följande formel:</w:t>
      </w:r>
    </w:p>
    <w:p w14:paraId="2C4BD72B" w14:textId="77777777" w:rsidR="001A6663" w:rsidRPr="00EF7CF9" w:rsidRDefault="001A6663" w:rsidP="00657A3A">
      <w:pPr>
        <w:pStyle w:val="ProductList-Body"/>
      </w:pPr>
    </w:p>
    <w:p w14:paraId="39F31A2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3C011F"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bookmarkStart w:id="72" w:name="_Toc457821515"/>
    <w:p w14:paraId="44D07D90" w14:textId="1C30A975" w:rsidR="00EA5FB1" w:rsidRPr="00EF7CF9" w:rsidRDefault="0008384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3" w:name="_Toc182412257"/>
      <w:r>
        <w:t>Exchange Online Protection</w:t>
      </w:r>
      <w:bookmarkEnd w:id="72"/>
      <w:bookmarkEnd w:id="73"/>
    </w:p>
    <w:p w14:paraId="5F043877" w14:textId="1B6C5693" w:rsidR="008C5EDB" w:rsidRPr="00EF7CF9" w:rsidRDefault="008C5EDB" w:rsidP="002A586E">
      <w:pPr>
        <w:pStyle w:val="ProductList-Body"/>
      </w:pPr>
      <w:r>
        <w:rPr>
          <w:b/>
          <w:color w:val="00188F"/>
        </w:rPr>
        <w:t>Driftstopp</w:t>
      </w:r>
      <w:r w:rsidRPr="00283A52">
        <w:rPr>
          <w:b/>
          <w:color w:val="00188F"/>
        </w:rPr>
        <w:t>:</w:t>
      </w:r>
      <w:r>
        <w:t xml:space="preserve"> Någon tidsperiod när nätverket inte kan ta emot och behandla e-postmeddelanden. Det finns inget planerat driftstopp för den här tjänsten.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7897DC44" w14:textId="77777777" w:rsidR="001A6663" w:rsidRPr="00EF7CF9" w:rsidRDefault="001A6663" w:rsidP="002A586E">
      <w:pPr>
        <w:pStyle w:val="ProductList-Body"/>
      </w:pPr>
    </w:p>
    <w:p w14:paraId="3E3F6528"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3C011F"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Tilläggsvillkor</w:t>
      </w:r>
      <w:r w:rsidRPr="00283A52">
        <w:rPr>
          <w:b/>
          <w:color w:val="00188F"/>
        </w:rPr>
        <w:t>:</w:t>
      </w:r>
      <w:r>
        <w:t xml:space="preserve"> Se (i) Bilaga 1 – Åtagande om servicenivå för Virusdetektion och blockering, Skräpposteffektivitet eller Falskt positiv och (ii) Bilaga 2 – Åtagande om servicenivå för Drifttid och e-postleverans.</w:t>
      </w:r>
    </w:p>
    <w:bookmarkStart w:id="74" w:name="_Toc526859624"/>
    <w:bookmarkStart w:id="75" w:name="_Toc457821516"/>
    <w:p w14:paraId="0D6DCF83" w14:textId="174A255A" w:rsidR="00EA5FB1" w:rsidRPr="00EF7CF9" w:rsidRDefault="002B610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DBC3626" w14:textId="77777777" w:rsidR="00F601F4" w:rsidRDefault="00F601F4" w:rsidP="00CC3273">
      <w:pPr>
        <w:pStyle w:val="ProductList-Offering2Heading"/>
        <w:outlineLvl w:val="2"/>
      </w:pPr>
      <w:bookmarkStart w:id="76" w:name="_Toc182412258"/>
      <w:r>
        <w:t>Microsoft MyAnalytics</w:t>
      </w:r>
      <w:bookmarkEnd w:id="74"/>
      <w:bookmarkEnd w:id="76"/>
    </w:p>
    <w:p w14:paraId="48761BDB" w14:textId="77777777" w:rsidR="00F601F4" w:rsidRPr="00C27DCF" w:rsidRDefault="00F601F4" w:rsidP="002A586E">
      <w:pPr>
        <w:pStyle w:val="ProductList-Body"/>
        <w:rPr>
          <w:i/>
        </w:rPr>
      </w:pPr>
      <w:r>
        <w:rPr>
          <w:b/>
          <w:color w:val="00188F"/>
        </w:rPr>
        <w:t>Driftstopp</w:t>
      </w:r>
      <w:r w:rsidRPr="00283A52">
        <w:rPr>
          <w:b/>
          <w:color w:val="00188F"/>
        </w:rPr>
        <w:t>:</w:t>
      </w:r>
      <w:r>
        <w:t xml:space="preserve"> </w:t>
      </w:r>
      <w:r>
        <w:rPr>
          <w:iCs/>
        </w:rPr>
        <w:t>En period, oavsett längd, när användare inte har åtkomst till MyAnalytics-instrumentpanelen</w:t>
      </w:r>
      <w:r>
        <w:rPr>
          <w:i/>
        </w:rPr>
        <w:t>.</w:t>
      </w:r>
    </w:p>
    <w:p w14:paraId="7E4A5849" w14:textId="77777777" w:rsidR="00D64CD1" w:rsidRPr="00315878" w:rsidRDefault="00D64CD1" w:rsidP="002A586E">
      <w:pPr>
        <w:pStyle w:val="ProductList-Body"/>
        <w:rPr>
          <w:sz w:val="12"/>
          <w:szCs w:val="12"/>
        </w:rPr>
      </w:pPr>
    </w:p>
    <w:p w14:paraId="0529F6AA" w14:textId="36F9EF92" w:rsidR="00D64CD1"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3BF78BEA" w14:textId="77777777" w:rsidR="001A6663" w:rsidRPr="00315878" w:rsidRDefault="001A6663" w:rsidP="002A586E">
      <w:pPr>
        <w:pStyle w:val="ProductList-Body"/>
        <w:rPr>
          <w:sz w:val="12"/>
          <w:szCs w:val="12"/>
        </w:rPr>
      </w:pPr>
    </w:p>
    <w:p w14:paraId="211891F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Servicekredit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539F2DB7" w:rsidR="00EA5FB1" w:rsidRPr="00EF7CF9" w:rsidRDefault="004D290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403EA1" w14:textId="3B77B166" w:rsidR="00DD02FA" w:rsidRPr="00EF7CF9" w:rsidRDefault="00DD02FA" w:rsidP="006B20E8">
      <w:pPr>
        <w:pStyle w:val="ProductList-Offering2Heading"/>
        <w:outlineLvl w:val="2"/>
      </w:pPr>
      <w:bookmarkStart w:id="79" w:name="_Toc182412259"/>
      <w:r>
        <w:t>Microsoft Stream (Classic)</w:t>
      </w:r>
      <w:bookmarkEnd w:id="79"/>
    </w:p>
    <w:bookmarkEnd w:id="77"/>
    <w:p w14:paraId="42AF82E0" w14:textId="77777777" w:rsidR="00DD02FA" w:rsidRPr="00EF7CF9" w:rsidRDefault="00DD02FA" w:rsidP="002A586E">
      <w:pPr>
        <w:pStyle w:val="ProductList-Body"/>
      </w:pPr>
      <w:r>
        <w:rPr>
          <w:b/>
          <w:color w:val="00188F"/>
        </w:rPr>
        <w:t>Driftstopp</w:t>
      </w:r>
      <w:r w:rsidRPr="00283A52">
        <w:rPr>
          <w:b/>
          <w:color w:val="00188F"/>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623CA3CA" w14:textId="77777777" w:rsidR="00DD02FA" w:rsidRPr="00315878" w:rsidRDefault="00DD02FA" w:rsidP="002A586E">
      <w:pPr>
        <w:pStyle w:val="ProductList-Body"/>
        <w:rPr>
          <w:sz w:val="12"/>
          <w:szCs w:val="12"/>
        </w:rPr>
      </w:pPr>
    </w:p>
    <w:p w14:paraId="4B64631C" w14:textId="7B94C70D" w:rsidR="00DD02FA"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653B0422" w14:textId="77777777" w:rsidR="00DD02FA" w:rsidRPr="00EF7CF9" w:rsidRDefault="00DD02FA" w:rsidP="002A586E">
      <w:pPr>
        <w:pStyle w:val="ProductList-Body"/>
      </w:pPr>
    </w:p>
    <w:p w14:paraId="46A56450"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BA055B3" w14:textId="77777777" w:rsidR="00DD02FA" w:rsidRPr="00315878"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Åtagande om servicenivå</w:t>
      </w:r>
      <w:r w:rsidRPr="00283A5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Drifttid i procent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Servicekredit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3C011F" w:rsidRDefault="00DD02FA" w:rsidP="002A586E">
      <w:pPr>
        <w:pStyle w:val="ProductList-Body"/>
        <w:rPr>
          <w:sz w:val="12"/>
          <w:szCs w:val="12"/>
        </w:rPr>
      </w:pPr>
    </w:p>
    <w:p w14:paraId="09EB1F1A" w14:textId="77777777" w:rsidR="00DD02FA" w:rsidRPr="00EF7CF9" w:rsidRDefault="00DD02FA" w:rsidP="001439A9">
      <w:pPr>
        <w:pStyle w:val="ProductList-Body"/>
      </w:pPr>
      <w:r>
        <w:rPr>
          <w:vertAlign w:val="superscript"/>
        </w:rPr>
        <w:t>1</w:t>
      </w:r>
      <w:r>
        <w:t>Scenarier som inte stöds kan omfatta uppspelning på enheter/operativsystem som inte stöds, nätverksproblem på klientsidan och användarfel.</w:t>
      </w:r>
    </w:p>
    <w:p w14:paraId="51F514A6" w14:textId="359CAD11" w:rsidR="00EA5FB1" w:rsidRPr="00EF7CF9" w:rsidRDefault="00EC451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44E1BC" w14:textId="05DE6084" w:rsidR="00F601F4" w:rsidRPr="00EF7CF9" w:rsidRDefault="00F601F4" w:rsidP="003C011F">
      <w:pPr>
        <w:pStyle w:val="ProductList-Offering2Heading"/>
        <w:keepNext/>
        <w:outlineLvl w:val="2"/>
      </w:pPr>
      <w:bookmarkStart w:id="80" w:name="_Toc182412260"/>
      <w:r>
        <w:t>Microsoft Teams</w:t>
      </w:r>
      <w:bookmarkEnd w:id="78"/>
      <w:bookmarkEnd w:id="80"/>
    </w:p>
    <w:p w14:paraId="5A94C708" w14:textId="2AECA98A" w:rsidR="00F601F4" w:rsidRPr="00013388" w:rsidRDefault="00F601F4" w:rsidP="002A586E">
      <w:pPr>
        <w:pStyle w:val="ProductList-Body"/>
        <w:rPr>
          <w:rFonts w:ascii="Calibri" w:hAnsi="Calibri" w:cs="Calibri"/>
        </w:rPr>
      </w:pPr>
      <w:r>
        <w:rPr>
          <w:b/>
          <w:color w:val="00188F"/>
        </w:rPr>
        <w:t>Driftstopp</w:t>
      </w:r>
      <w:r w:rsidRPr="00283A52">
        <w:rPr>
          <w:b/>
          <w:color w:val="00188F"/>
        </w:rPr>
        <w:t>:</w:t>
      </w:r>
      <w:r>
        <w:t xml:space="preserve"> </w:t>
      </w:r>
      <w:r w:rsidR="00013388">
        <w:rPr>
          <w:rFonts w:ascii="Calibri" w:hAnsi="Calibri" w:cs="Calibri"/>
        </w:rPr>
        <w:t>En tidsperiod då slutanvändare inte kan ha konversationer via snabbmeddelanden eller starta onlinemöten</w:t>
      </w:r>
      <w:r>
        <w:t>.</w:t>
      </w:r>
      <w:r>
        <w:rPr>
          <w:vertAlign w:val="superscript"/>
        </w:rPr>
        <w:t>1</w:t>
      </w:r>
    </w:p>
    <w:p w14:paraId="17994671" w14:textId="77777777" w:rsidR="00111C8E" w:rsidRPr="00315878" w:rsidRDefault="00111C8E" w:rsidP="002A586E">
      <w:pPr>
        <w:pStyle w:val="ProductList-Body"/>
        <w:rPr>
          <w:sz w:val="12"/>
          <w:szCs w:val="12"/>
        </w:rPr>
      </w:pPr>
    </w:p>
    <w:p w14:paraId="6E301193" w14:textId="7D95A798" w:rsidR="00111C8E" w:rsidRPr="00EF7CF9" w:rsidRDefault="00AC48A7" w:rsidP="00427CC7">
      <w:pPr>
        <w:pStyle w:val="ProductList-Body"/>
        <w:keepNext/>
      </w:pPr>
      <w:r>
        <w:rPr>
          <w:b/>
          <w:color w:val="00188F"/>
        </w:rPr>
        <w:t>Drifttid i procent</w:t>
      </w:r>
      <w:r w:rsidRPr="00283A52">
        <w:rPr>
          <w:b/>
          <w:color w:val="00188F"/>
        </w:rPr>
        <w:t>:</w:t>
      </w:r>
      <w:r>
        <w:t xml:space="preserve"> Drifttiden i procent beräknas med följande formel:</w:t>
      </w:r>
    </w:p>
    <w:p w14:paraId="451F1AE7" w14:textId="77777777" w:rsidR="00111C8E" w:rsidRPr="00EF7CF9" w:rsidRDefault="00111C8E" w:rsidP="002A586E">
      <w:pPr>
        <w:pStyle w:val="ProductList-Body"/>
      </w:pPr>
    </w:p>
    <w:p w14:paraId="52061CE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63E514" w14:textId="77777777" w:rsidR="00111C8E" w:rsidRPr="00315878"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Servicekredit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084CAD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1" w:name="_Hlk37926720"/>
      <w:bookmarkStart w:id="82" w:name="_Toc182412261"/>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1E2CE05" w14:textId="77777777" w:rsidR="008C5EDB" w:rsidRPr="00EF7CF9" w:rsidRDefault="008C5EDB" w:rsidP="002A586E">
      <w:pPr>
        <w:pStyle w:val="ProductList-Body"/>
      </w:pPr>
    </w:p>
    <w:p w14:paraId="4F8F29C6"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F78645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4" w:name="_Hlk37926721"/>
      <w:bookmarkStart w:id="85" w:name="_Toc182412262"/>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p>
    <w:p w14:paraId="05221919" w14:textId="49DA841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8298982" w14:textId="77777777" w:rsidR="000C13D4" w:rsidRPr="00EF7CF9" w:rsidRDefault="000C13D4" w:rsidP="002A586E">
      <w:pPr>
        <w:pStyle w:val="ProductList-Body"/>
      </w:pPr>
    </w:p>
    <w:p w14:paraId="42426DB1"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008A9701" w:rsidR="00EA5FB1" w:rsidRPr="00EF7CF9" w:rsidRDefault="00290E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4ACF6A" w14:textId="77777777" w:rsidR="008E68F7" w:rsidRPr="00EF7CF9" w:rsidRDefault="008E68F7" w:rsidP="00427CC7">
      <w:pPr>
        <w:pStyle w:val="ProductList-Offering2Heading"/>
        <w:keepNext/>
        <w:outlineLvl w:val="2"/>
      </w:pPr>
      <w:bookmarkStart w:id="87" w:name="_Toc182412263"/>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Driftstopp</w:t>
      </w:r>
      <w:r w:rsidRPr="00283A52">
        <w:rPr>
          <w:b/>
          <w:bCs/>
          <w:color w:val="00188F"/>
        </w:rPr>
        <w:t>:</w:t>
      </w:r>
      <w:r>
        <w:t xml:space="preserve"> En tidsperiod när Customer Lockbox-komponenten för Office 365 Advanced Compliance försätts i ett läge med minskade funktioner till följd av ett problem med Office 365.</w:t>
      </w:r>
    </w:p>
    <w:p w14:paraId="47C40BE6" w14:textId="4147C950" w:rsidR="008E68F7" w:rsidRPr="00EF7CF9" w:rsidRDefault="00AC48A7" w:rsidP="008E68F7">
      <w:pPr>
        <w:pStyle w:val="ProductList-Body"/>
        <w:tabs>
          <w:tab w:val="clear" w:pos="360"/>
        </w:tabs>
      </w:pPr>
      <w:r>
        <w:rPr>
          <w:b/>
          <w:bCs/>
          <w:color w:val="00188F"/>
        </w:rPr>
        <w:t>Drifttid i procent</w:t>
      </w:r>
      <w:r w:rsidRPr="00283A52">
        <w:rPr>
          <w:b/>
          <w:bCs/>
          <w:color w:val="00188F"/>
        </w:rPr>
        <w:t>:</w:t>
      </w:r>
      <w:r>
        <w:t xml:space="preserve"> Drifttiden i procent beräknas med följande formel:</w:t>
      </w:r>
    </w:p>
    <w:p w14:paraId="470961B4" w14:textId="77777777" w:rsidR="008E68F7" w:rsidRPr="00EF7CF9" w:rsidRDefault="008E68F7" w:rsidP="008E68F7">
      <w:pPr>
        <w:pStyle w:val="ProductList-Body"/>
      </w:pPr>
    </w:p>
    <w:p w14:paraId="0976F43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Servicekredit</w:t>
      </w:r>
      <w:r w:rsidRPr="00283A5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Servicekredit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16E5C55" w:rsidR="008E68F7" w:rsidRPr="00EF7CF9" w:rsidRDefault="00F5627E"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8" w:name="_Toc182412264"/>
      <w:r>
        <w:t>Office Online</w:t>
      </w:r>
      <w:bookmarkEnd w:id="86"/>
      <w:bookmarkEnd w:id="88"/>
    </w:p>
    <w:p w14:paraId="1676D4F2" w14:textId="1D9CCB87"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användare inte kan använda Web Applications för att visa och redigera något Office-dokument som är lagrat på</w:t>
      </w:r>
      <w:r w:rsidR="00D20018">
        <w:rPr>
          <w:szCs w:val="18"/>
        </w:rPr>
        <w:t> </w:t>
      </w:r>
      <w:r>
        <w:rPr>
          <w:szCs w:val="18"/>
        </w:rPr>
        <w:t>en SharePoint Online-webbplats som de har tillämplig behörighet för</w:t>
      </w:r>
      <w:r>
        <w:t>.</w:t>
      </w:r>
    </w:p>
    <w:p w14:paraId="4C684597" w14:textId="445E60E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 </w:t>
      </w:r>
    </w:p>
    <w:p w14:paraId="5742A099" w14:textId="77777777" w:rsidR="000C13D4" w:rsidRPr="00192C4F" w:rsidRDefault="000C13D4" w:rsidP="002A586E">
      <w:pPr>
        <w:pStyle w:val="ProductList-Body"/>
        <w:rPr>
          <w:sz w:val="12"/>
          <w:szCs w:val="12"/>
        </w:rPr>
      </w:pPr>
    </w:p>
    <w:p w14:paraId="3382F44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B7E6EA7" w14:textId="77777777" w:rsidR="000C13D4" w:rsidRPr="00192C4F" w:rsidRDefault="000C13D4" w:rsidP="002A586E">
      <w:pPr>
        <w:pStyle w:val="ProductList-Body"/>
        <w:rPr>
          <w:sz w:val="12"/>
          <w:szCs w:val="12"/>
        </w:rPr>
      </w:pPr>
    </w:p>
    <w:p w14:paraId="5C67B0F7" w14:textId="7D3AF8C9"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1E20D2CA" w:rsidR="00EA5FB1" w:rsidRPr="00EF7CF9" w:rsidRDefault="00F513D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0" w:name="_Toc182412265"/>
      <w:r>
        <w:t>Office 365 Video</w:t>
      </w:r>
      <w:bookmarkEnd w:id="89"/>
      <w:bookmarkEnd w:id="90"/>
    </w:p>
    <w:p w14:paraId="3A79F112" w14:textId="74321ABC"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då användare inte kan ladda upp, visa eller redigera videor i videoportalen när de har tillämplig behörighet och giltigt innehåll.</w:t>
      </w:r>
    </w:p>
    <w:p w14:paraId="732215C7" w14:textId="77777777" w:rsidR="000C13D4" w:rsidRPr="00192C4F" w:rsidRDefault="000C13D4" w:rsidP="002A586E">
      <w:pPr>
        <w:pStyle w:val="ProductList-Body"/>
        <w:rPr>
          <w:sz w:val="12"/>
          <w:szCs w:val="12"/>
        </w:rPr>
      </w:pPr>
    </w:p>
    <w:p w14:paraId="7DAA761D" w14:textId="4054EC88"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F823C6F" w14:textId="77777777" w:rsidR="000C13D4" w:rsidRPr="00EF7CF9" w:rsidRDefault="000C13D4" w:rsidP="002A586E">
      <w:pPr>
        <w:pStyle w:val="ProductList-Body"/>
      </w:pPr>
    </w:p>
    <w:p w14:paraId="41E2715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1312E98" w14:textId="77777777" w:rsidR="000C13D4" w:rsidRPr="00192C4F" w:rsidRDefault="000C13D4" w:rsidP="002A586E">
      <w:pPr>
        <w:pStyle w:val="ProductList-Body"/>
        <w:rPr>
          <w:sz w:val="12"/>
          <w:szCs w:val="12"/>
        </w:rPr>
      </w:pPr>
    </w:p>
    <w:p w14:paraId="16D54A3F" w14:textId="15B50594" w:rsidR="000C13D4" w:rsidRPr="00EF7CF9" w:rsidRDefault="000C13D4" w:rsidP="002A586E">
      <w:pPr>
        <w:pStyle w:val="ProductList-Body"/>
      </w:pPr>
      <w:r>
        <w:rPr>
          <w:b/>
          <w:color w:val="00188F"/>
        </w:rPr>
        <w:t>Åtagande om servicenivå</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2AD3AB7B" w:rsidR="00EA5FB1" w:rsidRPr="00EF7CF9" w:rsidRDefault="00B026A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2" w:name="_Toc182412266"/>
      <w:r>
        <w:t>OneDrive for Business</w:t>
      </w:r>
      <w:bookmarkEnd w:id="91"/>
      <w:bookmarkEnd w:id="92"/>
    </w:p>
    <w:p w14:paraId="46FE7562" w14:textId="257492A5" w:rsidR="000C13D4" w:rsidRDefault="000C13D4" w:rsidP="002A586E">
      <w:pPr>
        <w:pStyle w:val="ProductList-Body"/>
        <w:rPr>
          <w:szCs w:val="18"/>
        </w:rPr>
      </w:pPr>
      <w:r>
        <w:rPr>
          <w:b/>
          <w:color w:val="00188F"/>
        </w:rPr>
        <w:t>Driftstopp</w:t>
      </w:r>
      <w:r w:rsidRPr="00283A52">
        <w:rPr>
          <w:b/>
          <w:color w:val="00188F"/>
        </w:rPr>
        <w:t>:</w:t>
      </w:r>
      <w:r>
        <w:t xml:space="preserve"> </w:t>
      </w:r>
      <w:r>
        <w:rPr>
          <w:szCs w:val="18"/>
        </w:rPr>
        <w:t>Någon tidsperiod när användare inte kan visa eller redigera filer som är lagrade i deras personliga OneDrive for Business-lagringsutrymme.</w:t>
      </w:r>
    </w:p>
    <w:p w14:paraId="042A898E" w14:textId="77777777" w:rsidR="001A6663" w:rsidRPr="00192C4F" w:rsidRDefault="001A6663" w:rsidP="002A586E">
      <w:pPr>
        <w:pStyle w:val="ProductList-Body"/>
        <w:rPr>
          <w:sz w:val="12"/>
          <w:szCs w:val="12"/>
        </w:rPr>
      </w:pPr>
    </w:p>
    <w:p w14:paraId="6DEA7661" w14:textId="5867389A" w:rsidR="000C13D4"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66E8318" w14:textId="77777777" w:rsidR="001A6663" w:rsidRPr="00EF7CF9" w:rsidRDefault="001A6663" w:rsidP="002A586E">
      <w:pPr>
        <w:pStyle w:val="ProductList-Body"/>
      </w:pPr>
    </w:p>
    <w:p w14:paraId="27238BEC"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0F4BBB" w14:textId="77777777" w:rsidR="000C13D4" w:rsidRPr="00192C4F"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19651F0D" w:rsidR="00EA5FB1" w:rsidRPr="00EF7CF9" w:rsidRDefault="00C41B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4" w:name="_Toc182412267"/>
      <w:r>
        <w:t>Project</w:t>
      </w:r>
      <w:bookmarkEnd w:id="93"/>
      <w:bookmarkEnd w:id="94"/>
    </w:p>
    <w:p w14:paraId="14E68B6F" w14:textId="0B3F1D78"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när användare inte kan läsa eller skriva till någon del av en SharePoint Online-webbplatssamling med Project Web App som de har tillämplig behörighet för.</w:t>
      </w:r>
    </w:p>
    <w:p w14:paraId="251BAB3A" w14:textId="6B53635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3184A950" w14:textId="77777777" w:rsidR="00C86427" w:rsidRPr="00EF7CF9" w:rsidRDefault="00C86427" w:rsidP="002A586E">
      <w:pPr>
        <w:pStyle w:val="ProductList-Body"/>
      </w:pPr>
    </w:p>
    <w:p w14:paraId="19BBAAB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3B2786AA" w:rsidR="00EA5FB1" w:rsidRPr="00EF7CF9" w:rsidRDefault="00E33A9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6" w:name="_Toc182412268"/>
      <w:r>
        <w:t>SharePoint Online</w:t>
      </w:r>
      <w:bookmarkEnd w:id="95"/>
      <w:bookmarkEnd w:id="96"/>
    </w:p>
    <w:p w14:paraId="41E58B9E" w14:textId="0F2B3227"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användare inte kan läsa eller skriva till någon del av en SharePoint Online-webbplatssamling som de har tillämplig behörighet för.</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Drifttid i procent</w:t>
      </w:r>
      <w:r w:rsidRPr="00283A52">
        <w:rPr>
          <w:b/>
          <w:color w:val="00188F"/>
        </w:rPr>
        <w:t>:</w:t>
      </w:r>
      <w:r>
        <w:t xml:space="preserve"> Drifttiden i procent beräknas med följande formel: </w:t>
      </w:r>
    </w:p>
    <w:p w14:paraId="1AC6E7F3" w14:textId="77777777" w:rsidR="00C86427" w:rsidRPr="00EF7CF9" w:rsidRDefault="00C86427" w:rsidP="003C0B57">
      <w:pPr>
        <w:pStyle w:val="ProductList-Body"/>
      </w:pPr>
    </w:p>
    <w:p w14:paraId="4F91CB82"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6D4FDA0E" w:rsidR="00EA5FB1" w:rsidRPr="00EF7CF9" w:rsidRDefault="003D7B2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819662" w14:textId="76B1FFA4" w:rsidR="00F601F4" w:rsidRPr="00EF7CF9" w:rsidRDefault="00AF793E" w:rsidP="002A586E">
      <w:pPr>
        <w:pStyle w:val="ProductList-Offering2Heading"/>
        <w:outlineLvl w:val="2"/>
      </w:pPr>
      <w:bookmarkStart w:id="98" w:name="_Toc457821525"/>
      <w:bookmarkStart w:id="99" w:name="_Toc526859637"/>
      <w:bookmarkStart w:id="100" w:name="_Toc182412269"/>
      <w:bookmarkEnd w:id="97"/>
      <w:r>
        <w:t>Microsoft Teams – Samtalsabonnemang,</w:t>
      </w:r>
      <w:r w:rsidR="00927DC1">
        <w:t xml:space="preserve"> Teams-t</w:t>
      </w:r>
      <w:r>
        <w:t>elefon och Ljudkonferenser</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Driftstopp</w:t>
      </w:r>
      <w:r w:rsidRPr="00283A52">
        <w:rPr>
          <w:rFonts w:ascii="Calibri" w:eastAsia="Calibri" w:hAnsi="Calibri" w:cs="Times New Roman"/>
          <w:b/>
          <w:color w:val="00188F"/>
          <w:sz w:val="18"/>
        </w:rPr>
        <w:t>:</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Drifttid i procent</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Drifttiden i procent beräknas med hjälp av följande formel för respektive tjänst: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538A246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Detta SLA gäller inte avbrott som orsakas av fel i programvara, utrustning eller tjänster från tredje man som inte styrs av Microsoft, eller programvara från Microsoft som inte körs av Microsoft som en del av Tjänsten.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Servicekredit</w:t>
            </w:r>
          </w:p>
        </w:tc>
      </w:tr>
      <w:tr w:rsidR="007951C1" w:rsidRPr="00B44CF9" w14:paraId="051C5DFE" w14:textId="77777777" w:rsidTr="00204453">
        <w:tc>
          <w:tcPr>
            <w:tcW w:w="5400" w:type="dxa"/>
          </w:tcPr>
          <w:p w14:paraId="3C9C9A73" w14:textId="05C35651" w:rsidR="007951C1" w:rsidRDefault="007951C1" w:rsidP="007951C1">
            <w:pPr>
              <w:pStyle w:val="ProductList-OfferingBody"/>
              <w:jc w:val="center"/>
            </w:pPr>
            <w:r>
              <w:t>&lt; 99,999 %</w:t>
            </w:r>
          </w:p>
        </w:tc>
        <w:tc>
          <w:tcPr>
            <w:tcW w:w="5400" w:type="dxa"/>
          </w:tcPr>
          <w:p w14:paraId="5EDDFC13" w14:textId="31D320D1" w:rsidR="007951C1" w:rsidRDefault="007951C1" w:rsidP="007951C1">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1016FA1B" w:rsidR="00EA5FB1" w:rsidRPr="00EF7CF9" w:rsidRDefault="003F79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EE9CF4D" w14:textId="3AC11209" w:rsidR="00E25E0F" w:rsidRPr="00EF7CF9" w:rsidRDefault="00AF793E" w:rsidP="00427CC7">
      <w:pPr>
        <w:pStyle w:val="ProductList-Offering2Heading"/>
        <w:keepNext/>
        <w:outlineLvl w:val="2"/>
      </w:pPr>
      <w:bookmarkStart w:id="102" w:name="_Toc182412270"/>
      <w:r>
        <w:t>Microsoft Teams – Voice Quality</w:t>
      </w:r>
      <w:bookmarkEnd w:id="101"/>
      <w:bookmarkEnd w:id="102"/>
    </w:p>
    <w:p w14:paraId="37E23CD8" w14:textId="77777777" w:rsidR="001D70B9" w:rsidRPr="00EF7CF9" w:rsidRDefault="001D70B9" w:rsidP="00427CC7">
      <w:pPr>
        <w:pStyle w:val="ProductList-Body"/>
        <w:keepNext/>
      </w:pPr>
      <w:r>
        <w:t>Detta SLA gäller alla behöriga samtal som samtalstjänstanvändare ringer inom abonnemanget (som möjliggör alla typer av samtal via IP-telefoni eller publika telefonnät).</w:t>
      </w:r>
    </w:p>
    <w:p w14:paraId="5AC299E2" w14:textId="4B9CEFBE" w:rsidR="00E25E0F" w:rsidRPr="00EF7CF9" w:rsidRDefault="00E25E0F" w:rsidP="00C25AAC">
      <w:pPr>
        <w:pStyle w:val="ProductList-Body"/>
      </w:pPr>
      <w:r>
        <w:rPr>
          <w:b/>
          <w:color w:val="00188F"/>
        </w:rPr>
        <w:t>Ytterligare definitioner</w:t>
      </w:r>
      <w:r w:rsidRPr="00283A52">
        <w:rPr>
          <w:b/>
          <w:color w:val="00188F"/>
        </w:rPr>
        <w:t>:</w:t>
      </w:r>
    </w:p>
    <w:p w14:paraId="769655EE" w14:textId="3743AE87" w:rsidR="00E25E0F" w:rsidRPr="00EF7CF9" w:rsidRDefault="00EF7CF9" w:rsidP="002A586E">
      <w:pPr>
        <w:pStyle w:val="ProductList-Body"/>
      </w:pPr>
      <w:r>
        <w:t>”</w:t>
      </w:r>
      <w:r>
        <w:rPr>
          <w:b/>
          <w:color w:val="00188F"/>
        </w:rPr>
        <w:t>Behöriga samtal</w:t>
      </w:r>
      <w:r>
        <w:t xml:space="preserve">” är ett Microsoft Teams-samtal (inom ett abonnemang) som uppfyller båda villkoren nedan: </w:t>
      </w:r>
    </w:p>
    <w:p w14:paraId="006B7BB5" w14:textId="75ED5DB2" w:rsidR="00E25E0F" w:rsidRPr="00EF7CF9" w:rsidRDefault="00E25E0F" w:rsidP="002A586E">
      <w:pPr>
        <w:pStyle w:val="ProductList-Body"/>
        <w:numPr>
          <w:ilvl w:val="0"/>
          <w:numId w:val="14"/>
        </w:numPr>
      </w:pPr>
      <w:r>
        <w:t>Samtalet skedde från en Microsoft Teams-certifierad IP-telefon med trådbunden Ethernet</w:t>
      </w:r>
    </w:p>
    <w:p w14:paraId="36758620" w14:textId="77777777" w:rsidR="00E25E0F" w:rsidRPr="00EF7CF9" w:rsidRDefault="00E25E0F" w:rsidP="002A586E">
      <w:pPr>
        <w:pStyle w:val="ProductList-Body"/>
        <w:numPr>
          <w:ilvl w:val="0"/>
          <w:numId w:val="14"/>
        </w:numPr>
      </w:pPr>
      <w:r>
        <w:t xml:space="preserve">Paketförlust, jitter och fördröjningsproblem i samtalet berodde på näten som hanterades av Microsoft. </w:t>
      </w:r>
    </w:p>
    <w:p w14:paraId="55A75C61" w14:textId="58EFE431" w:rsidR="00E25E0F" w:rsidRPr="00EF7CF9" w:rsidRDefault="00EF7CF9" w:rsidP="002A586E">
      <w:pPr>
        <w:pStyle w:val="ProductList-Body"/>
      </w:pPr>
      <w:r>
        <w:t>”</w:t>
      </w:r>
      <w:r>
        <w:rPr>
          <w:b/>
          <w:color w:val="00188F"/>
        </w:rPr>
        <w:t>Totalt antal samtal</w:t>
      </w:r>
      <w:r>
        <w:t>” är det totala antalet Behöriga samtal</w:t>
      </w:r>
    </w:p>
    <w:p w14:paraId="108FE9FB" w14:textId="75CE06C0" w:rsidR="00E25E0F" w:rsidRPr="00EF7CF9" w:rsidRDefault="00EF7CF9" w:rsidP="002A586E">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Skype för Business- och Microsoft Teams-samtal och utveckling av Enheter, Algoritmer och slutanvändarnas omdömen.</w:t>
      </w:r>
    </w:p>
    <w:p w14:paraId="7C0FF582" w14:textId="77777777" w:rsidR="00E25E0F" w:rsidRPr="00401F09" w:rsidRDefault="00E25E0F" w:rsidP="002A586E">
      <w:pPr>
        <w:pStyle w:val="ProductList-Body"/>
        <w:rPr>
          <w:sz w:val="12"/>
          <w:szCs w:val="12"/>
        </w:rPr>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bra samtal</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bra samtal beräknas med följande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C597646"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Totalt antal samtal – Samtal med dålig kvalitet </m:t>
              </m:r>
            </m:num>
            <m:den>
              <m:r>
                <m:rPr>
                  <m:nor/>
                </m:rPr>
                <w:rPr>
                  <w:rFonts w:ascii="Cambria Math" w:eastAsia="Calibri" w:hAnsi="Cambria Math" w:cs="Calibri"/>
                  <w:i/>
                  <w:sz w:val="18"/>
                  <w:szCs w:val="18"/>
                </w:rPr>
                <m:t>Totalt antal samtal</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bra samtal</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Servicekredit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13972A8C" w:rsidR="00EA5FB1" w:rsidRPr="00EF7CF9" w:rsidRDefault="00B76DE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4" w:name="_Toc182412271"/>
      <w:r>
        <w:t>Workplace Analytics</w:t>
      </w:r>
      <w:bookmarkEnd w:id="104"/>
    </w:p>
    <w:p w14:paraId="39EA0E40" w14:textId="26873E2C" w:rsidR="00006365" w:rsidRPr="00EF7CF9" w:rsidRDefault="00006365" w:rsidP="002A586E">
      <w:pPr>
        <w:pStyle w:val="ProductList-Body"/>
      </w:pPr>
      <w:r>
        <w:rPr>
          <w:b/>
          <w:color w:val="00188F"/>
        </w:rPr>
        <w:t>Driftstopp</w:t>
      </w:r>
      <w:r w:rsidRPr="00283A52">
        <w:rPr>
          <w:b/>
          <w:color w:val="00188F"/>
        </w:rPr>
        <w:t>:</w:t>
      </w:r>
      <w:r>
        <w:t xml:space="preserve"> Tidsperiod då användare inte har åtkomst till Workplace Analytics webbplats.</w:t>
      </w:r>
    </w:p>
    <w:p w14:paraId="7BCDE968" w14:textId="78D697ED" w:rsidR="00006365" w:rsidRPr="00EF7CF9" w:rsidRDefault="00AC48A7" w:rsidP="00BA33EB">
      <w:pPr>
        <w:pStyle w:val="ProductList-Body"/>
        <w:keepNext/>
      </w:pPr>
      <w:r>
        <w:rPr>
          <w:b/>
          <w:color w:val="00188F"/>
        </w:rPr>
        <w:t>Drifttid i procent</w:t>
      </w:r>
      <w:r w:rsidRPr="00283A52">
        <w:rPr>
          <w:b/>
          <w:color w:val="00188F"/>
        </w:rPr>
        <w:t>:</w:t>
      </w:r>
      <w:r>
        <w:t xml:space="preserve"> Drifttiden i procent beräknas med följande formel: </w:t>
      </w:r>
    </w:p>
    <w:p w14:paraId="2580373D" w14:textId="77777777" w:rsidR="00006365" w:rsidRPr="00EF7CF9" w:rsidRDefault="00006365" w:rsidP="002A586E">
      <w:pPr>
        <w:pStyle w:val="ProductList-Body"/>
      </w:pPr>
    </w:p>
    <w:p w14:paraId="75A49568"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8A52B5D" w14:textId="77777777" w:rsidR="00CF3581" w:rsidRPr="00401F09"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Servicekredit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3ADEECF" w:rsidR="00EA5FB1" w:rsidRPr="00EF7CF9" w:rsidRDefault="00FB000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6C3629" w14:textId="01F9C8CA" w:rsidR="00C86427" w:rsidRPr="00EF7CF9" w:rsidRDefault="00C86427" w:rsidP="002A586E">
      <w:pPr>
        <w:pStyle w:val="ProductList-Offering2Heading"/>
        <w:outlineLvl w:val="2"/>
      </w:pPr>
      <w:bookmarkStart w:id="105" w:name="_Toc182412272"/>
      <w:r>
        <w:t>Yammer Enterprise</w:t>
      </w:r>
      <w:bookmarkEnd w:id="103"/>
      <w:bookmarkEnd w:id="105"/>
    </w:p>
    <w:p w14:paraId="2A669564" w14:textId="3A9E370A"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över tio minuter när över fem procent av slutanvändarna inte kan posta eller läsa meddelanden i någon del av Yammer-nätverket som de har tillämpliga behörigheter för.</w:t>
      </w:r>
    </w:p>
    <w:p w14:paraId="476BDF33" w14:textId="5A43C8B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5E7767" w14:textId="77777777" w:rsidR="00C86427" w:rsidRPr="00EF7CF9" w:rsidRDefault="00C86427" w:rsidP="002A586E">
      <w:pPr>
        <w:pStyle w:val="ProductList-Body"/>
      </w:pPr>
    </w:p>
    <w:p w14:paraId="4604A3E0"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54D65EEC" w:rsidR="00EA5FB1" w:rsidRPr="00EF7CF9" w:rsidRDefault="00F5026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5F8587" w14:textId="191D8225" w:rsidR="00DC0631" w:rsidRPr="00EF7CF9" w:rsidRDefault="00DC0631" w:rsidP="006B20E8">
      <w:pPr>
        <w:pStyle w:val="ProductList-OfferingGroupHeading"/>
        <w:tabs>
          <w:tab w:val="clear" w:pos="360"/>
          <w:tab w:val="clear" w:pos="720"/>
          <w:tab w:val="clear" w:pos="1080"/>
        </w:tabs>
        <w:outlineLvl w:val="1"/>
      </w:pPr>
      <w:bookmarkStart w:id="107" w:name="_Toc53474718"/>
      <w:bookmarkStart w:id="108" w:name="_Toc182412273"/>
      <w:bookmarkStart w:id="109" w:name="MicrosoftAzureServices"/>
      <w:bookmarkEnd w:id="106"/>
      <w:r>
        <w:t>Microsoft Azure</w:t>
      </w:r>
      <w:bookmarkEnd w:id="107"/>
      <w:r>
        <w:t>-tjänster och planer</w:t>
      </w:r>
      <w:bookmarkEnd w:id="108"/>
    </w:p>
    <w:p w14:paraId="0FE870F8" w14:textId="53EB3BE5" w:rsidR="00755B76" w:rsidRPr="00EF7CF9" w:rsidRDefault="00DF0B43" w:rsidP="00755B76">
      <w:pPr>
        <w:pStyle w:val="ProductList-Offering2Heading"/>
        <w:tabs>
          <w:tab w:val="clear" w:pos="360"/>
          <w:tab w:val="clear" w:pos="720"/>
          <w:tab w:val="clear" w:pos="1080"/>
        </w:tabs>
        <w:outlineLvl w:val="2"/>
      </w:pPr>
      <w:bookmarkStart w:id="110" w:name="_Toc182412274"/>
      <w:bookmarkStart w:id="111" w:name="_Toc52348916"/>
      <w:bookmarkStart w:id="112" w:name="_Toc457821535"/>
      <w:bookmarkStart w:id="113" w:name="_Toc457821591"/>
      <w:bookmarkEnd w:id="109"/>
      <w:r>
        <w:t>Microsoft Entra ID</w:t>
      </w:r>
      <w:bookmarkEnd w:id="110"/>
    </w:p>
    <w:p w14:paraId="60D7B5ED" w14:textId="77777777" w:rsidR="00CE7FB3" w:rsidRPr="00CE7FB3" w:rsidRDefault="00CE7FB3" w:rsidP="00CE7FB3">
      <w:pPr>
        <w:pStyle w:val="ProductList-Body"/>
        <w:rPr>
          <w:rFonts w:cstheme="minorHAnsi"/>
          <w:b/>
          <w:color w:val="00188F"/>
        </w:rPr>
      </w:pPr>
      <w:r w:rsidRPr="00CE7FB3">
        <w:rPr>
          <w:rFonts w:cstheme="minorHAnsi"/>
          <w:b/>
          <w:color w:val="00188F"/>
        </w:rPr>
        <w:t>Microsoft Entra ID Basic och Microsoft Entra ID Premium</w:t>
      </w:r>
    </w:p>
    <w:p w14:paraId="7F522610" w14:textId="77777777" w:rsidR="00CE7FB3" w:rsidRPr="00CE7FB3" w:rsidRDefault="00CE7FB3" w:rsidP="00CE7FB3">
      <w:pPr>
        <w:pStyle w:val="ProductList-Body"/>
        <w:rPr>
          <w:rFonts w:cstheme="minorHAnsi"/>
        </w:rPr>
      </w:pPr>
      <w:r w:rsidRPr="00CE7FB3">
        <w:rPr>
          <w:rFonts w:cstheme="minorHAnsi"/>
          <w:b/>
          <w:color w:val="00188F"/>
        </w:rPr>
        <w:t>Ytterligare definitioner</w:t>
      </w:r>
      <w:r w:rsidRPr="00CE7FB3">
        <w:rPr>
          <w:rFonts w:cstheme="minorHAnsi"/>
          <w:b/>
          <w:bCs/>
        </w:rPr>
        <w:t>:</w:t>
      </w:r>
    </w:p>
    <w:p w14:paraId="0D8B27E1" w14:textId="77777777" w:rsidR="00CE7FB3" w:rsidRPr="00CE7FB3" w:rsidRDefault="00CE7FB3" w:rsidP="00CE7FB3">
      <w:pPr>
        <w:pStyle w:val="ProductList-Body"/>
        <w:rPr>
          <w:rFonts w:cstheme="minorHAnsi"/>
        </w:rPr>
      </w:pPr>
      <w:r w:rsidRPr="00CE7FB3">
        <w:rPr>
          <w:rFonts w:cstheme="minorHAnsi"/>
          <w:b/>
          <w:color w:val="00188F"/>
        </w:rPr>
        <w:t>Driftstopp</w:t>
      </w:r>
      <w:r w:rsidRPr="00CE7FB3">
        <w:rPr>
          <w:rFonts w:cstheme="minorHAnsi"/>
          <w:b/>
          <w:bCs/>
        </w:rPr>
        <w:t>:</w:t>
      </w:r>
      <w:r w:rsidRPr="00CE7FB3">
        <w:rPr>
          <w:rFonts w:cstheme="minorHAnsi"/>
        </w:rPr>
        <w:t xml:space="preserve"> </w:t>
      </w:r>
      <w:r w:rsidRPr="00CE7FB3">
        <w:rPr>
          <w:rFonts w:cstheme="minorHAnsi"/>
          <w:szCs w:val="18"/>
        </w:rPr>
        <w:t>En tidsperiod när användarna inte kan logga in på Microsoft Entra ID-tjänsten, eller Microsoft Entra ID inte kan generera autentiserings- eller auktoriseringstoken som krävs för att användarna ska kunna logga in i programmen som är kopplade till tjänsten.</w:t>
      </w:r>
    </w:p>
    <w:p w14:paraId="06A45494" w14:textId="0A6A53C9"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694D70B4" w14:textId="77777777" w:rsidR="00755B76" w:rsidRPr="00EF7CF9" w:rsidRDefault="00755B76" w:rsidP="00755B76">
      <w:pPr>
        <w:pStyle w:val="ProductList-Body"/>
      </w:pPr>
    </w:p>
    <w:p w14:paraId="6FB142FA"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E77E08A" w:rsidR="00755B76" w:rsidRPr="00EF7CF9" w:rsidRDefault="007D45CE"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E0B282" w14:textId="7030C9E2" w:rsidR="00755B76" w:rsidRPr="00EF7CF9" w:rsidRDefault="00755B76" w:rsidP="007A3FF1">
      <w:pPr>
        <w:pStyle w:val="ProductList-Offering2Heading"/>
        <w:tabs>
          <w:tab w:val="clear" w:pos="360"/>
          <w:tab w:val="clear" w:pos="720"/>
          <w:tab w:val="clear" w:pos="1080"/>
        </w:tabs>
        <w:outlineLvl w:val="2"/>
      </w:pPr>
      <w:bookmarkStart w:id="114" w:name="_Toc457821530"/>
      <w:bookmarkStart w:id="115" w:name="_Toc52349004"/>
      <w:bookmarkStart w:id="116" w:name="_Toc182412275"/>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Ytterligare definitioner</w:t>
      </w:r>
      <w:r w:rsidRPr="00283A52">
        <w:rPr>
          <w:b/>
          <w:color w:val="00188F"/>
        </w:rPr>
        <w:t>:</w:t>
      </w:r>
    </w:p>
    <w:p w14:paraId="06AEB968" w14:textId="52C898DF" w:rsidR="00755B76" w:rsidRPr="00EF7CF9" w:rsidRDefault="00755B76" w:rsidP="00755B76">
      <w:pPr>
        <w:pStyle w:val="ProductList-Body"/>
      </w:pPr>
      <w:r>
        <w:t>”</w:t>
      </w:r>
      <w:r>
        <w:rPr>
          <w:b/>
          <w:color w:val="00188F"/>
        </w:rPr>
        <w:t>Distributionsminuter</w:t>
      </w:r>
      <w:r>
        <w:t>” är det totala antalet minuter för vilka ett Azure AD B2C-register har distribuerats under en Tillämplig period.</w:t>
      </w:r>
    </w:p>
    <w:p w14:paraId="780B86DF" w14:textId="749D72E2" w:rsidR="00755B76" w:rsidRPr="00EF7CF9" w:rsidRDefault="00755B76" w:rsidP="00755B76">
      <w:pPr>
        <w:pStyle w:val="ProductList-Body"/>
      </w:pPr>
      <w:r>
        <w:t>”</w:t>
      </w:r>
      <w:r>
        <w:rPr>
          <w:b/>
          <w:color w:val="00188F"/>
        </w:rPr>
        <w:t>Maximalt antal tillgängliga minuter</w:t>
      </w:r>
      <w:r>
        <w:t xml:space="preserve">” är summan av alla Distributionsminuter över alla Azure AD B2C-register i ett visst Microsoft Azure-abonnemang under en Tillämplig period. </w:t>
      </w:r>
    </w:p>
    <w:p w14:paraId="19F0FA33" w14:textId="17C12B02" w:rsidR="00755B76" w:rsidRPr="00EF7CF9" w:rsidRDefault="00755B76" w:rsidP="00755B76">
      <w:pPr>
        <w:pStyle w:val="ProductList-Body"/>
      </w:pPr>
      <w:r>
        <w:rPr>
          <w:b/>
          <w:color w:val="00188F"/>
        </w:rPr>
        <w:t>Driftstopp</w:t>
      </w:r>
      <w:r w:rsidRPr="00283A52">
        <w:rPr>
          <w:b/>
          <w:color w:val="00188F"/>
        </w:rPr>
        <w:t>:</w:t>
      </w:r>
      <w:r>
        <w:t xml:space="preserve"> ”Driftstopp” är de totala samlade minuter, över alla Azure AD B2C-register som har distribuerats av Kunden i ett visst Microsoft </w:t>
      </w:r>
      <w:r w:rsidR="003A0E3B">
        <w:br/>
      </w:r>
      <w:r>
        <w:t>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434CF9C7" w14:textId="48B982A8"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7B171870" w14:textId="77777777" w:rsidR="00755B76" w:rsidRPr="00EF7CF9" w:rsidRDefault="00755B76" w:rsidP="00755B76">
      <w:pPr>
        <w:pStyle w:val="ProductList-Body"/>
      </w:pPr>
    </w:p>
    <w:p w14:paraId="40117607" w14:textId="47E27991"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427CC7">
            <w:pPr>
              <w:pStyle w:val="ProductList-OfferingBody"/>
              <w:keepNext/>
              <w:jc w:val="center"/>
            </w:pPr>
            <w:r>
              <w:t>&lt; 95 %</w:t>
            </w:r>
          </w:p>
        </w:tc>
        <w:tc>
          <w:tcPr>
            <w:tcW w:w="5400" w:type="dxa"/>
          </w:tcPr>
          <w:p w14:paraId="5F0AE2B0" w14:textId="77777777" w:rsidR="00755B76" w:rsidRPr="00EF7CF9" w:rsidRDefault="00755B76" w:rsidP="00427CC7">
            <w:pPr>
              <w:pStyle w:val="ProductList-OfferingBody"/>
              <w:keepNext/>
              <w:jc w:val="center"/>
            </w:pPr>
            <w:r>
              <w:t>100 %</w:t>
            </w:r>
          </w:p>
        </w:tc>
      </w:tr>
    </w:tbl>
    <w:bookmarkStart w:id="117" w:name="_Toc457821531"/>
    <w:p w14:paraId="38FFC85A" w14:textId="5206EC62" w:rsidR="00755B76" w:rsidRPr="00EF7CF9" w:rsidRDefault="001C3CA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D06780" w14:textId="6A4E9D66" w:rsidR="004005AF" w:rsidRPr="00EF7CF9" w:rsidRDefault="00633E2D" w:rsidP="004005AF">
      <w:pPr>
        <w:pStyle w:val="ProductList-Offering2Heading"/>
        <w:tabs>
          <w:tab w:val="clear" w:pos="360"/>
          <w:tab w:val="clear" w:pos="720"/>
          <w:tab w:val="clear" w:pos="1080"/>
        </w:tabs>
        <w:outlineLvl w:val="2"/>
      </w:pPr>
      <w:bookmarkStart w:id="118" w:name="_Toc182412276"/>
      <w:bookmarkEnd w:id="111"/>
      <w:bookmarkEnd w:id="117"/>
      <w:r>
        <w:t>Microsoft Entra Domain Services</w:t>
      </w:r>
      <w:bookmarkEnd w:id="118"/>
    </w:p>
    <w:p w14:paraId="721F8060" w14:textId="77777777" w:rsidR="004005AF" w:rsidRPr="00EF7CF9" w:rsidRDefault="004005AF" w:rsidP="004005AF">
      <w:pPr>
        <w:pStyle w:val="ProductList-Body"/>
      </w:pPr>
      <w:r>
        <w:rPr>
          <w:b/>
          <w:color w:val="00188F"/>
        </w:rPr>
        <w:t>Ytterligare definitioner</w:t>
      </w:r>
      <w:r w:rsidRPr="00283A52">
        <w:rPr>
          <w:b/>
          <w:color w:val="00188F"/>
        </w:rPr>
        <w:t>:</w:t>
      </w:r>
    </w:p>
    <w:p w14:paraId="4EA1D595" w14:textId="77777777" w:rsidR="00DE2874" w:rsidRPr="00DE2874" w:rsidRDefault="00DE2874" w:rsidP="00DE2874">
      <w:pPr>
        <w:spacing w:after="0" w:line="240" w:lineRule="auto"/>
        <w:rPr>
          <w:rFonts w:cstheme="minorHAnsi"/>
          <w:sz w:val="18"/>
          <w:szCs w:val="18"/>
        </w:rPr>
      </w:pPr>
      <w:r w:rsidRPr="00DE2874">
        <w:rPr>
          <w:rFonts w:cstheme="minorHAnsi"/>
          <w:sz w:val="18"/>
          <w:szCs w:val="18"/>
        </w:rPr>
        <w:t xml:space="preserve">Med </w:t>
      </w:r>
      <w:r w:rsidRPr="00DE2874">
        <w:rPr>
          <w:rFonts w:cstheme="minorHAnsi"/>
          <w:b/>
          <w:color w:val="00188F"/>
          <w:sz w:val="18"/>
          <w:szCs w:val="18"/>
        </w:rPr>
        <w:t>Hanterad domän</w:t>
      </w:r>
      <w:r w:rsidRPr="00DE2874">
        <w:rPr>
          <w:rFonts w:cstheme="minorHAnsi"/>
          <w:sz w:val="18"/>
          <w:szCs w:val="18"/>
        </w:rPr>
        <w:t xml:space="preserve"> avses en Active Directory-domän som tillhandahålls och hanteras av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Maximalt antal tillgängliga minuter</w:t>
      </w:r>
      <w:r>
        <w:rPr>
          <w:sz w:val="18"/>
        </w:rPr>
        <w:t xml:space="preserve">” är det totala antalet minuter som en viss Hanterad domän har varit distribuerad av Kunden i Microsoft Azure under en Tillämplig period i ett visst Microsoft Azure-abonnemang. </w:t>
      </w:r>
    </w:p>
    <w:p w14:paraId="0579F796" w14:textId="17303079" w:rsidR="004005AF" w:rsidRPr="00EF7CF9" w:rsidRDefault="004005AF" w:rsidP="004005AF">
      <w:pPr>
        <w:spacing w:after="0" w:line="240" w:lineRule="auto"/>
        <w:rPr>
          <w:sz w:val="18"/>
        </w:rPr>
      </w:pPr>
      <w:r>
        <w:rPr>
          <w:sz w:val="18"/>
        </w:rPr>
        <w:t>”</w:t>
      </w:r>
      <w:r>
        <w:rPr>
          <w:b/>
          <w:color w:val="00188F"/>
          <w:sz w:val="18"/>
        </w:rPr>
        <w:t>Driftstopp</w:t>
      </w:r>
      <w:r>
        <w:rPr>
          <w:sz w:val="18"/>
        </w:rPr>
        <w:t>” är det totala antalet minuter under en Tillämplig period för ett visst Microsoft Azure-abonnemang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31BDBEE" w14:textId="47099692"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4ED11A45" w14:textId="77777777" w:rsidR="004005AF" w:rsidRPr="00EF7CF9" w:rsidRDefault="004005AF" w:rsidP="004005AF">
      <w:pPr>
        <w:pStyle w:val="ProductList-Body"/>
      </w:pPr>
    </w:p>
    <w:p w14:paraId="39D43887"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4104831" w14:textId="77777777" w:rsidR="00322C8D" w:rsidRPr="00E80818" w:rsidRDefault="00322C8D" w:rsidP="00322C8D">
      <w:pPr>
        <w:pStyle w:val="ProductList-Body"/>
        <w:rPr>
          <w:rFonts w:ascii="Calibri" w:hAnsi="Calibri" w:cs="Calibri"/>
        </w:rPr>
      </w:pPr>
      <w:r w:rsidRPr="00E80818">
        <w:rPr>
          <w:rFonts w:ascii="Calibri" w:hAnsi="Calibri" w:cs="Calibri"/>
          <w:b/>
          <w:color w:val="00188F"/>
        </w:rPr>
        <w:t>Tjänstnivåer och tjänstkrediter gäller för Kundens användning av Microsoft Entra Domain Services</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F9C39C8" w:rsidR="004005AF" w:rsidRPr="00EF7CF9" w:rsidRDefault="001C3C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82412277"/>
      <w:r>
        <w:t>Analysis Services</w:t>
      </w:r>
      <w:bookmarkEnd w:id="119"/>
      <w:bookmarkEnd w:id="120"/>
    </w:p>
    <w:p w14:paraId="5A6C05E0" w14:textId="77777777" w:rsidR="004005AF" w:rsidRPr="00EF7CF9" w:rsidRDefault="004005AF" w:rsidP="004005AF">
      <w:pPr>
        <w:pStyle w:val="ProductList-Body"/>
      </w:pPr>
      <w:r>
        <w:rPr>
          <w:b/>
          <w:color w:val="00188F"/>
        </w:rPr>
        <w:t>Ytterligare definitioner</w:t>
      </w:r>
      <w:r w:rsidRPr="00283A52">
        <w:rPr>
          <w:b/>
          <w:color w:val="00188F"/>
        </w:rPr>
        <w:t>:</w:t>
      </w:r>
    </w:p>
    <w:p w14:paraId="7D2A438E" w14:textId="77777777" w:rsidR="004005AF" w:rsidRPr="00EF7CF9" w:rsidRDefault="004005AF" w:rsidP="004005AF">
      <w:pPr>
        <w:pStyle w:val="ProductList-Body"/>
      </w:pPr>
      <w:r>
        <w:t>”</w:t>
      </w:r>
      <w:r>
        <w:rPr>
          <w:b/>
          <w:color w:val="00188F"/>
        </w:rPr>
        <w:t>Server</w:t>
      </w:r>
      <w:r>
        <w:t xml:space="preserve">” avser vilken Azure Analysis Services-server som helst. </w:t>
      </w:r>
    </w:p>
    <w:p w14:paraId="596E8EFA" w14:textId="60DE163B" w:rsidR="004005AF" w:rsidRPr="00EF7CF9" w:rsidRDefault="004005AF" w:rsidP="004005AF">
      <w:pPr>
        <w:pStyle w:val="ProductList-Body"/>
      </w:pPr>
      <w:r>
        <w:t>”</w:t>
      </w:r>
      <w:r>
        <w:rPr>
          <w:b/>
          <w:color w:val="00188F"/>
        </w:rPr>
        <w:t>Maximalt antal tillgängliga minuter</w:t>
      </w:r>
      <w:r>
        <w:t xml:space="preserve">” är det totala antalet minuter som en viss server har varit distribuerad i Microsoft Azure under en Tillämplig period för ett visst Microsoft Azure-abonnemang. </w:t>
      </w:r>
    </w:p>
    <w:p w14:paraId="016FF859" w14:textId="77777777" w:rsidR="004005AF" w:rsidRPr="00EF7CF9" w:rsidRDefault="004005AF" w:rsidP="004005AF">
      <w:pPr>
        <w:pStyle w:val="ProductList-Body"/>
      </w:pPr>
      <w:r>
        <w:t>”</w:t>
      </w:r>
      <w:r>
        <w:rPr>
          <w:b/>
          <w:color w:val="00188F"/>
        </w:rPr>
        <w:t>Klientåtgärder</w:t>
      </w:r>
      <w:r>
        <w:t xml:space="preserve">” är uppsättningen med alla dokumenterade åtgärder som stöds av Azure Analysis Services. </w:t>
      </w:r>
    </w:p>
    <w:p w14:paraId="21FC0AC4" w14:textId="09DD29DD" w:rsidR="004005AF" w:rsidRPr="00EF7CF9" w:rsidRDefault="004005AF" w:rsidP="00C47526">
      <w:pPr>
        <w:pStyle w:val="ProductList-Body"/>
        <w:ind w:right="310"/>
      </w:pPr>
      <w:r>
        <w:rPr>
          <w:b/>
          <w:color w:val="00188F"/>
        </w:rPr>
        <w:t>Driftstopp</w:t>
      </w:r>
      <w:r w:rsidRPr="00283A52">
        <w:rPr>
          <w:b/>
          <w:color w:val="00188F"/>
        </w:rPr>
        <w:t>:</w:t>
      </w:r>
      <w:r>
        <w:t xml:space="preserve"> är de totala samlade minuterna under en Tillämplig period för ett visst Microsoft Azure-abonnemang under vilka en viss Server inte</w:t>
      </w:r>
      <w:r w:rsidR="0046416F">
        <w:t> </w:t>
      </w:r>
      <w:r>
        <w:t>är tillgänglig. En minut anses vara ej tillgänglig för en viss server om mer än 1 % av alla klientåtgärder som slutförs under minuten returnerar en felkod.</w:t>
      </w:r>
    </w:p>
    <w:p w14:paraId="721BF4F7" w14:textId="3C5FD2FB" w:rsidR="004005AF" w:rsidRPr="00EF7CF9" w:rsidRDefault="00AC48A7" w:rsidP="004005AF">
      <w:pPr>
        <w:pStyle w:val="ProductList-Body"/>
      </w:pPr>
      <w:r>
        <w:rPr>
          <w:b/>
          <w:color w:val="00188F"/>
        </w:rPr>
        <w:t>Drifttid i procent</w:t>
      </w:r>
      <w:r w:rsidRPr="00283A52">
        <w:rPr>
          <w:b/>
          <w:color w:val="00188F"/>
        </w:rPr>
        <w:t>:</w:t>
      </w:r>
      <w:r>
        <w:t xml:space="preserve"> Drifttiden i procent för en viss server beräknas med följande formel: </w:t>
      </w:r>
    </w:p>
    <w:p w14:paraId="359192A7" w14:textId="77777777" w:rsidR="004005AF" w:rsidRPr="00EF7CF9" w:rsidRDefault="004005AF" w:rsidP="004005AF">
      <w:pPr>
        <w:pStyle w:val="ProductList-Body"/>
      </w:pPr>
    </w:p>
    <w:p w14:paraId="1D896099"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4EB0E7AF" w:rsidR="004005AF" w:rsidRPr="00EF7CF9" w:rsidRDefault="0093440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82412278"/>
      <w:bookmarkStart w:id="122" w:name="_Toc52348918"/>
      <w:r>
        <w:t>Azure API för FHIR</w:t>
      </w:r>
      <w:bookmarkEnd w:id="121"/>
    </w:p>
    <w:p w14:paraId="0D1A6CEE" w14:textId="4DF98D5A" w:rsidR="00BE5E98" w:rsidRDefault="00BE5E98" w:rsidP="00C47526">
      <w:pPr>
        <w:pStyle w:val="ProductList-Body"/>
        <w:ind w:right="310"/>
      </w:pPr>
      <w:r>
        <w:rPr>
          <w:b/>
          <w:color w:val="00188F"/>
        </w:rPr>
        <w:t>Totala transaktionsförsök</w:t>
      </w:r>
      <w:r>
        <w:t xml:space="preserve"> är det totala antalet autentiserade Azure API for FHIR-förfrågningar som görs av Kunden under en Tillämplig period för ett visst Microsoft Azure-abonnemang. Totala transaktionsförsök omfattar inte API-förfrågningar som returnerar en felkod som upprepas kontinuerligt inom fem minuter efter att den första felkoden har tagits emot.</w:t>
      </w:r>
    </w:p>
    <w:p w14:paraId="49D1985D" w14:textId="77777777" w:rsidR="00BE5E98" w:rsidRDefault="00BE5E98" w:rsidP="00BE5E98">
      <w:pPr>
        <w:pStyle w:val="ProductList-Body"/>
      </w:pPr>
    </w:p>
    <w:p w14:paraId="08CF0094" w14:textId="77777777" w:rsidR="00BE5E98" w:rsidRDefault="00BE5E98" w:rsidP="00BE5E98">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0855EA9C" w14:textId="77777777" w:rsidR="00BE5E98" w:rsidRDefault="00BE5E98" w:rsidP="00BE5E98">
      <w:pPr>
        <w:pStyle w:val="ProductList-Body"/>
      </w:pPr>
    </w:p>
    <w:p w14:paraId="63162907" w14:textId="79B0863D" w:rsidR="00BE5E98" w:rsidRPr="00E53123" w:rsidRDefault="00EE6E3C" w:rsidP="00427CC7">
      <w:pPr>
        <w:pStyle w:val="ProductList-Body"/>
        <w:keepNext/>
        <w:rPr>
          <w:b/>
          <w:color w:val="00188F"/>
        </w:rPr>
      </w:pPr>
      <w:r>
        <w:rPr>
          <w:b/>
          <w:color w:val="00188F"/>
        </w:rPr>
        <w:t>Beräkning av drifttid</w:t>
      </w:r>
    </w:p>
    <w:p w14:paraId="6430E0E2" w14:textId="15891A27" w:rsidR="00BE5E98" w:rsidRDefault="00BE5E98" w:rsidP="00BE5E98">
      <w:pPr>
        <w:pStyle w:val="ProductList-Body"/>
      </w:pPr>
      <w:r>
        <w:t>”Drifttid i procent” för Azure API for FHIR beräknas som Totala transaktionsförsök minus misslyckade transaktioner delat med Totala transaktionsförsök multiplicerat med 100. Drifttid i procent visas med följande formel:</w:t>
      </w:r>
    </w:p>
    <w:p w14:paraId="42303B28" w14:textId="77777777" w:rsidR="00BE5E98" w:rsidRDefault="00BE5E98" w:rsidP="00BE5E98">
      <w:pPr>
        <w:pStyle w:val="ProductList-Body"/>
      </w:pPr>
    </w:p>
    <w:p w14:paraId="4F5A4D70" w14:textId="27095168" w:rsidR="00BE5E98" w:rsidRPr="00E90AA4" w:rsidRDefault="00000000"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Totala transaktionsförsök – Misslyckade transaktioner</m:t>
              </m:r>
            </m:num>
            <m:den>
              <m:r>
                <m:rPr>
                  <m:nor/>
                </m:rPr>
                <w:rPr>
                  <w:rFonts w:ascii="Cambria Math" w:hAnsi="Cambria Math" w:cs="Calibri"/>
                  <w:i/>
                  <w:iCs/>
                  <w:sz w:val="18"/>
                  <w:szCs w:val="18"/>
                </w:rPr>
                <m:t>Totala transaktionsförsök</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Följande servicenivåer och servicekrediter gäller för Azure API for FHIR:</w:t>
      </w:r>
    </w:p>
    <w:p w14:paraId="3D2538E1" w14:textId="77777777" w:rsidR="00BE5E98" w:rsidRPr="00EF7CF9" w:rsidRDefault="00BE5E98" w:rsidP="00BE5E9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Servicekredit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46D345D" w:rsidR="00BE5E98" w:rsidRPr="00E53123" w:rsidRDefault="00AD2195"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3259A7" w14:textId="7348B848" w:rsidR="00AD1DD2" w:rsidRDefault="00AD1DD2" w:rsidP="004005AF">
      <w:pPr>
        <w:pStyle w:val="ProductList-Offering2Heading"/>
        <w:tabs>
          <w:tab w:val="clear" w:pos="360"/>
          <w:tab w:val="clear" w:pos="720"/>
          <w:tab w:val="clear" w:pos="1080"/>
        </w:tabs>
        <w:outlineLvl w:val="2"/>
      </w:pPr>
      <w:bookmarkStart w:id="123" w:name="_Toc182412279"/>
      <w:r>
        <w:t>API Center-tjänster</w:t>
      </w:r>
      <w:bookmarkEnd w:id="123"/>
    </w:p>
    <w:p w14:paraId="6C6CB60B" w14:textId="77777777" w:rsidR="00656F37" w:rsidRPr="0018346E" w:rsidRDefault="00656F37" w:rsidP="00656F3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Ytterligare definitioner: </w:t>
      </w:r>
    </w:p>
    <w:p w14:paraId="2190B45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Driftsättningsminuter:</w:t>
      </w:r>
      <w:r>
        <w:rPr>
          <w:rFonts w:ascii="Calibri" w:eastAsia="Calibri" w:hAnsi="Calibri" w:cs="Arial"/>
          <w:color w:val="FF0000"/>
          <w:sz w:val="18"/>
        </w:rPr>
        <w:t xml:space="preserve"> </w:t>
      </w:r>
      <w:r>
        <w:rPr>
          <w:rFonts w:ascii="Calibri" w:eastAsia="Calibri" w:hAnsi="Calibri" w:cs="Arial"/>
          <w:sz w:val="18"/>
        </w:rPr>
        <w:t>är det totala antalet minuter i en API Center-instans som köpts under en tillämplig period. </w:t>
      </w:r>
    </w:p>
    <w:p w14:paraId="476245B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Resurser:</w:t>
      </w:r>
      <w:r>
        <w:rPr>
          <w:rFonts w:ascii="Calibri" w:eastAsia="Calibri" w:hAnsi="Calibri" w:cs="Arial"/>
          <w:sz w:val="18"/>
        </w:rPr>
        <w:t xml:space="preserve"> innebär alla registreringar av API Center-resurser i en API Center-instans (som API:er, API-definitioner, API-versioner, API-distributioner, miljöer, metadata). </w:t>
      </w:r>
    </w:p>
    <w:p w14:paraId="20186EF8"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Maximalt antal tillgängliga minuter:</w:t>
      </w:r>
      <w:r>
        <w:rPr>
          <w:rFonts w:ascii="Calibri" w:eastAsia="Calibri" w:hAnsi="Calibri" w:cs="Arial"/>
          <w:color w:val="FF0000"/>
          <w:sz w:val="18"/>
        </w:rPr>
        <w:t xml:space="preserve"> </w:t>
      </w:r>
      <w:r>
        <w:rPr>
          <w:rFonts w:ascii="Calibri" w:eastAsia="Calibri" w:hAnsi="Calibri" w:cs="Arial"/>
          <w:sz w:val="18"/>
        </w:rPr>
        <w:t>är summan av alla distributionsminuter i en API Center-instans som kopplats till ett specifikt Microsoft Azure-abonnemang under en tillämplig period. </w:t>
      </w:r>
    </w:p>
    <w:p w14:paraId="6465E78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Driftstopp:</w:t>
      </w:r>
      <w:r>
        <w:rPr>
          <w:rFonts w:ascii="Calibri" w:eastAsia="Calibri" w:hAnsi="Calibri" w:cs="Arial"/>
          <w:color w:val="FF0000"/>
          <w:sz w:val="18"/>
        </w:rPr>
        <w:t xml:space="preserve"> </w:t>
      </w:r>
      <w:r>
        <w:rPr>
          <w:rFonts w:ascii="Calibri" w:eastAsia="Calibri" w:hAnsi="Calibri" w:cs="Arial"/>
          <w:sz w:val="18"/>
        </w:rPr>
        <w:t>är det totala antalet ackumulerade minuter då en given API Center-dataplan inte är tillgänglig. En viss minut anses inte tillgänglig för en given API Center-instans om alla försök av användare att köra API-anrop mot en API Center-dataplan leder till en felkod eller inte returnerar något svar inom fem minuter. </w:t>
      </w:r>
    </w:p>
    <w:p w14:paraId="346EF75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Drifttid i procent:</w:t>
      </w:r>
      <w:r>
        <w:rPr>
          <w:rFonts w:ascii="Calibri" w:eastAsia="Calibri" w:hAnsi="Calibri" w:cs="Arial"/>
          <w:color w:val="FF0000"/>
          <w:sz w:val="18"/>
        </w:rPr>
        <w:t xml:space="preserve"> </w:t>
      </w:r>
      <w:r>
        <w:rPr>
          <w:rFonts w:ascii="Calibri" w:eastAsia="Calibri" w:hAnsi="Calibri" w:cs="Arial"/>
          <w:sz w:val="18"/>
        </w:rPr>
        <w:t>Drifttiden i procent beräknas med följande formel: </w:t>
      </w:r>
    </w:p>
    <w:p w14:paraId="20127B6D" w14:textId="77777777" w:rsidR="00656F37" w:rsidRPr="005D18E1" w:rsidRDefault="00656F37" w:rsidP="00656F37">
      <w:pPr>
        <w:spacing w:after="0" w:line="240" w:lineRule="auto"/>
        <w:textAlignment w:val="baseline"/>
        <w:rPr>
          <w:rFonts w:ascii="Calibri" w:eastAsia="Calibri" w:hAnsi="Calibri" w:cs="Arial"/>
          <w:color w:val="FF0000"/>
          <w:sz w:val="18"/>
        </w:rPr>
      </w:pPr>
    </w:p>
    <w:p w14:paraId="0015C364" w14:textId="77777777" w:rsidR="00656F37" w:rsidRPr="005D18E1" w:rsidRDefault="00000000" w:rsidP="00656F3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Maximalt tillgängliga minuter – Driftstoppstid </m:t>
              </m:r>
            </m:num>
            <m:den>
              <m:r>
                <w:rPr>
                  <w:rFonts w:ascii="Cambria Math" w:eastAsia="Calibri" w:hAnsi="Cambria Math" w:cs="Arial"/>
                  <w:sz w:val="18"/>
                  <w:szCs w:val="18"/>
                </w:rPr>
                <m:t>Maximalt tillgängliga minuter</m:t>
              </m:r>
            </m:den>
          </m:f>
          <m:r>
            <w:rPr>
              <w:rFonts w:ascii="Cambria Math" w:eastAsia="Calibri" w:hAnsi="Cambria Math" w:cs="Arial"/>
              <w:sz w:val="18"/>
              <w:szCs w:val="18"/>
            </w:rPr>
            <m:t xml:space="preserve"> x 100</m:t>
          </m:r>
        </m:oMath>
      </m:oMathPara>
    </w:p>
    <w:p w14:paraId="5DF58F0B"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gratisplan skalad inom en och samma region: </w:t>
      </w:r>
    </w:p>
    <w:p w14:paraId="307D9049"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eastAsia="Calibri" w:hAnsi="Calibri" w:cs="Arial"/>
          <w:sz w:val="18"/>
        </w:rPr>
        <w:t>Inget SLA</w:t>
      </w:r>
    </w:p>
    <w:p w14:paraId="5C150839" w14:textId="77777777" w:rsidR="00656F37" w:rsidRPr="005D18E1" w:rsidRDefault="00656F37" w:rsidP="00656F37">
      <w:pPr>
        <w:spacing w:after="0" w:line="240" w:lineRule="auto"/>
        <w:textAlignment w:val="baseline"/>
        <w:rPr>
          <w:rFonts w:ascii="Calibri" w:eastAsia="Calibri" w:hAnsi="Calibri" w:cs="Arial"/>
          <w:color w:val="FF0000"/>
          <w:sz w:val="18"/>
        </w:rPr>
      </w:pPr>
    </w:p>
    <w:p w14:paraId="2DE96C64"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standardplan skalad inom en och samma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56F37" w:rsidRPr="00E075C6" w14:paraId="209E40AA"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EF01191"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ADECE55"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 </w:t>
            </w:r>
          </w:p>
        </w:tc>
      </w:tr>
      <w:tr w:rsidR="00656F37" w:rsidRPr="00E075C6" w14:paraId="6694E40A" w14:textId="77777777" w:rsidTr="00B66B84">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2236C8E"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40889A2"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656F37" w:rsidRPr="00E075C6" w14:paraId="7EDC1BAB"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8FD4BD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852784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2EC6F2CD" w14:textId="77777777" w:rsidR="00656F37" w:rsidRPr="00E53123" w:rsidRDefault="00656F37" w:rsidP="00656F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B44625" w14:textId="3C9EA525" w:rsidR="004005AF" w:rsidRPr="00EF7CF9" w:rsidRDefault="004005AF" w:rsidP="00E454D2">
      <w:pPr>
        <w:pStyle w:val="ProductList-Offering2Heading"/>
        <w:tabs>
          <w:tab w:val="clear" w:pos="360"/>
          <w:tab w:val="clear" w:pos="720"/>
          <w:tab w:val="clear" w:pos="1080"/>
        </w:tabs>
        <w:outlineLvl w:val="2"/>
      </w:pPr>
      <w:bookmarkStart w:id="124" w:name="_Toc182412280"/>
      <w:r>
        <w:t>API-hanteringstjänster</w:t>
      </w:r>
      <w:bookmarkEnd w:id="112"/>
      <w:bookmarkEnd w:id="122"/>
      <w:bookmarkEnd w:id="124"/>
    </w:p>
    <w:p w14:paraId="55F3B515" w14:textId="77777777" w:rsidR="004005AF" w:rsidRPr="00EF7CF9" w:rsidRDefault="004005AF" w:rsidP="004005AF">
      <w:pPr>
        <w:pStyle w:val="ProductList-Body"/>
      </w:pPr>
      <w:r>
        <w:rPr>
          <w:b/>
          <w:color w:val="00188F"/>
        </w:rPr>
        <w:t>Ytterligare definitioner</w:t>
      </w:r>
      <w:r w:rsidRPr="00283A52">
        <w:rPr>
          <w:b/>
          <w:color w:val="00188F"/>
        </w:rPr>
        <w:t>:</w:t>
      </w:r>
    </w:p>
    <w:p w14:paraId="0176D6F3" w14:textId="7C67AAD7" w:rsidR="004005AF" w:rsidRPr="00EF7CF9" w:rsidRDefault="004005AF" w:rsidP="004005AF">
      <w:pPr>
        <w:pStyle w:val="ProductList-Body"/>
        <w:spacing w:after="40"/>
      </w:pPr>
      <w:r>
        <w:rPr>
          <w:b/>
          <w:color w:val="00188F"/>
        </w:rPr>
        <w:t>Distributionsminuter</w:t>
      </w:r>
      <w:r>
        <w:t xml:space="preserve"> är det totala antalet minuter som en viss API Management-instans har varit driftsatt i Microsoft Azure under en Tillämplig period.</w:t>
      </w:r>
    </w:p>
    <w:p w14:paraId="4720E678" w14:textId="64D8A9EC" w:rsidR="004005AF" w:rsidRPr="00EF7CF9" w:rsidRDefault="004005AF" w:rsidP="004005AF">
      <w:pPr>
        <w:pStyle w:val="ProductList-Body"/>
        <w:spacing w:after="40"/>
      </w:pPr>
      <w:r>
        <w:t>”</w:t>
      </w:r>
      <w:r>
        <w:rPr>
          <w:b/>
          <w:color w:val="00188F"/>
        </w:rPr>
        <w:t>Maximalt antal tillgängliga minuter</w:t>
      </w:r>
      <w:r>
        <w:t>” är summan av alla distributionsminuter över alla API Management-instanser som har distribuerats av dig i</w:t>
      </w:r>
      <w:r w:rsidR="00AA2CEF">
        <w:t> </w:t>
      </w:r>
      <w:r>
        <w:t>ett visst Microsoft Azure-abonnemang under en Tillämplig period.</w:t>
      </w:r>
    </w:p>
    <w:p w14:paraId="54365A4B" w14:textId="77777777" w:rsidR="004005AF" w:rsidRPr="00EF7CF9" w:rsidRDefault="004005AF" w:rsidP="004005AF">
      <w:pPr>
        <w:pStyle w:val="ProductList-Body"/>
      </w:pPr>
      <w:r>
        <w:t>”</w:t>
      </w:r>
      <w:r>
        <w:rPr>
          <w:b/>
          <w:color w:val="00188F"/>
        </w:rPr>
        <w:t>Proxy</w:t>
      </w:r>
      <w:r>
        <w:t>” är den komponent i API-hanteringstjänsten som ansvarar för att ta emot API-förfrågningar och vidarebefordra dem till den konfigurerade beroende API:n.</w:t>
      </w:r>
    </w:p>
    <w:p w14:paraId="6AEBE793" w14:textId="77777777" w:rsidR="004005AF" w:rsidRPr="00EF7CF9" w:rsidRDefault="004005AF" w:rsidP="004005AF">
      <w:pPr>
        <w:pStyle w:val="ProductList-Body"/>
      </w:pPr>
      <w:r>
        <w:rPr>
          <w:b/>
          <w:color w:val="00188F"/>
        </w:rPr>
        <w:t>Driftstopp</w:t>
      </w:r>
      <w:r w:rsidRPr="00283A52">
        <w:rPr>
          <w:b/>
          <w:color w:val="00188F"/>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0127167" w14:textId="15FEB2D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7E953B94" w14:textId="77777777" w:rsidR="004005AF" w:rsidRPr="00EF7CF9" w:rsidRDefault="004005AF" w:rsidP="004005AF">
      <w:pPr>
        <w:pStyle w:val="ProductList-Body"/>
      </w:pPr>
    </w:p>
    <w:p w14:paraId="3A4B80F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Servicekredit för distributioner på konsumtions-, grund-, standard- och premiumnivå som skalas inom en enskild region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Servicekredit för distributioner på premiumnivå som skalas över två eller fler regioner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353DDC91" w:rsidR="004005AF" w:rsidRPr="00EF7CF9" w:rsidRDefault="008A084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6F39B64" w14:textId="2E847282" w:rsidR="004F4126" w:rsidRPr="00EF7CF9" w:rsidRDefault="004F4126" w:rsidP="00FD5737">
      <w:pPr>
        <w:pStyle w:val="ProductList-Offering2Heading"/>
        <w:keepNext/>
        <w:tabs>
          <w:tab w:val="clear" w:pos="360"/>
          <w:tab w:val="clear" w:pos="720"/>
          <w:tab w:val="clear" w:pos="1080"/>
        </w:tabs>
        <w:outlineLvl w:val="2"/>
      </w:pPr>
      <w:bookmarkStart w:id="127" w:name="_Toc52348996"/>
      <w:bookmarkStart w:id="128" w:name="_Toc182412281"/>
      <w:bookmarkStart w:id="129" w:name="_Toc52348919"/>
      <w:r>
        <w:t>App Center</w:t>
      </w:r>
      <w:bookmarkEnd w:id="127"/>
      <w:bookmarkEnd w:id="128"/>
    </w:p>
    <w:p w14:paraId="3A9D0D7E" w14:textId="77777777" w:rsidR="004F4126" w:rsidRPr="00EF7CF9" w:rsidRDefault="004F4126" w:rsidP="00FD5737">
      <w:pPr>
        <w:pStyle w:val="ProductList-Body"/>
        <w:keepNext/>
        <w:rPr>
          <w:b/>
          <w:color w:val="00188F"/>
        </w:rPr>
      </w:pPr>
      <w:r>
        <w:rPr>
          <w:b/>
          <w:color w:val="00188F"/>
        </w:rPr>
        <w:t>Ytterligare definitioner</w:t>
      </w:r>
      <w:r w:rsidRPr="00283A52">
        <w:rPr>
          <w:b/>
          <w:color w:val="00188F"/>
        </w:rPr>
        <w:t>:</w:t>
      </w:r>
    </w:p>
    <w:p w14:paraId="361B5D29" w14:textId="77777777" w:rsidR="004F4126" w:rsidRPr="00EF7CF9" w:rsidRDefault="004F4126" w:rsidP="004F4126">
      <w:pPr>
        <w:pStyle w:val="ProductList-Body"/>
      </w:pPr>
      <w:r>
        <w:t>”</w:t>
      </w:r>
      <w:r>
        <w:rPr>
          <w:b/>
          <w:color w:val="00188F"/>
        </w:rPr>
        <w:t>Byggtjänsten</w:t>
      </w:r>
      <w:r>
        <w:t>” är en funktion som gör det möjligt för kunderna att bygga sina mobilappar i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54868D5D" w14:textId="77777777" w:rsidR="004F4126" w:rsidRPr="00EF7CF9" w:rsidRDefault="004F4126" w:rsidP="004F4126">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Beräkning av drifttid och servicenivåer för Byggtjänst för Visual Studio App Center</w:t>
      </w:r>
    </w:p>
    <w:p w14:paraId="58225B60" w14:textId="6B85ED31" w:rsidR="004F4126" w:rsidRPr="00EF7CF9" w:rsidRDefault="004F4126" w:rsidP="004F4126">
      <w:pPr>
        <w:pStyle w:val="ProductList-Body"/>
      </w:pPr>
      <w:r>
        <w:t>”</w:t>
      </w:r>
      <w:r>
        <w:rPr>
          <w:b/>
          <w:color w:val="00188F"/>
        </w:rPr>
        <w:t>Maximalt antal tillgängliga minuter</w:t>
      </w:r>
      <w:r>
        <w:t>” är det totala antalet minuter som byggtjänsten har varit distribuerad av Kunden för ett visst Microsoft Azure-abonnemang under en Tillämplig period.</w:t>
      </w:r>
    </w:p>
    <w:p w14:paraId="391868A3" w14:textId="191B9017" w:rsidR="004F4126" w:rsidRPr="00EF7CF9" w:rsidRDefault="004F4126" w:rsidP="004F4126">
      <w:pPr>
        <w:pStyle w:val="ProductList-Body"/>
      </w:pPr>
      <w:r>
        <w:t>”</w:t>
      </w:r>
      <w:r>
        <w:rPr>
          <w:b/>
          <w:color w:val="00188F"/>
        </w:rPr>
        <w:t>Driftstopp</w:t>
      </w:r>
      <w:r>
        <w:t>” är det totala antalet minuter inom Maximalt antal tillgängliga minuter under vilken Byggtjänsten inte är tillgänglig. En minut anses ej</w:t>
      </w:r>
      <w:r w:rsidR="002306EF">
        <w:t> </w:t>
      </w:r>
      <w:r>
        <w:t>tillgänglig om alla efterföljande HTTP-förfrågningar till Byggtjänsten att utföra åtgärder som startas av kunden under minuten antingen ger en</w:t>
      </w:r>
      <w:r w:rsidR="002306EF">
        <w:t> </w:t>
      </w:r>
      <w:r>
        <w:t>Felkod eller inte returnerar något svar inom en minut.</w:t>
      </w:r>
    </w:p>
    <w:p w14:paraId="78730B3B" w14:textId="2E598494" w:rsidR="004F4126" w:rsidRPr="00EF7CF9" w:rsidRDefault="00AC48A7" w:rsidP="004F4126">
      <w:pPr>
        <w:pStyle w:val="ProductList-Body"/>
      </w:pPr>
      <w:r>
        <w:rPr>
          <w:b/>
          <w:color w:val="00188F"/>
        </w:rPr>
        <w:t>Drifttid i procent</w:t>
      </w:r>
      <w:r w:rsidRPr="00283A52">
        <w:rPr>
          <w:b/>
          <w:color w:val="00188F"/>
        </w:rPr>
        <w:t>:</w:t>
      </w:r>
      <w:r>
        <w:t xml:space="preserve"> Drifttid i procent för Byggtjänst för Visual Studio App Center beräknas som maximalt antal tillgängliga minuter minus driftstopp</w:t>
      </w:r>
      <w:r w:rsidR="00EA5008">
        <w:t> </w:t>
      </w:r>
      <w:r>
        <w:t>delat med maximalt antal tillgängliga minuter multiplicerat med 100. Drifttid i procent visas med följande formel:</w:t>
      </w:r>
    </w:p>
    <w:p w14:paraId="7082C45A" w14:textId="77777777" w:rsidR="004F4126" w:rsidRPr="00EF7CF9" w:rsidRDefault="004F4126" w:rsidP="004F4126">
      <w:pPr>
        <w:pStyle w:val="ProductList-Body"/>
      </w:pPr>
    </w:p>
    <w:p w14:paraId="7DA00E3F"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Följande servicenivåer och servicekrediter gäller för Kundens användning av Byggtjänst för Visual Studio App Center. </w:t>
      </w:r>
    </w:p>
    <w:p w14:paraId="16509D13" w14:textId="3CE4A4B5" w:rsidR="004F4126" w:rsidRPr="00EF7CF9" w:rsidRDefault="004F4126" w:rsidP="007C05A9">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656F37">
      <w:pPr>
        <w:pStyle w:val="ProductList-Body"/>
        <w:spacing w:before="120"/>
        <w:rPr>
          <w:b/>
          <w:bCs/>
          <w:color w:val="00188F"/>
        </w:rPr>
      </w:pPr>
      <w:r>
        <w:rPr>
          <w:b/>
          <w:bCs/>
          <w:color w:val="00188F"/>
        </w:rPr>
        <w:t>Beräkning av drifttid och servicenivåer för Testtjänst för Visual Studio App Center</w:t>
      </w:r>
    </w:p>
    <w:p w14:paraId="57EE826D" w14:textId="06C3BD2E" w:rsidR="004F4126" w:rsidRPr="00EF7CF9" w:rsidRDefault="004F4126" w:rsidP="004F4126">
      <w:pPr>
        <w:pStyle w:val="ProductList-Body"/>
      </w:pPr>
      <w:r>
        <w:t>”</w:t>
      </w:r>
      <w:r>
        <w:rPr>
          <w:b/>
          <w:color w:val="00188F"/>
        </w:rPr>
        <w:t>Maximalt antal tillgängliga minuter</w:t>
      </w:r>
      <w:r>
        <w:t>” är det totala antalet minuter som Testtjänsten har varit distribuerad av Kunden för ett visst Microsoft Azure-abonnemang under en Tillämplig period.</w:t>
      </w:r>
    </w:p>
    <w:p w14:paraId="740E634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670409F6" w14:textId="65EF2F12" w:rsidR="004F4126" w:rsidRPr="00EF7CF9" w:rsidRDefault="00AC48A7" w:rsidP="004F4126">
      <w:pPr>
        <w:pStyle w:val="ProductList-Body"/>
      </w:pPr>
      <w:r>
        <w:rPr>
          <w:b/>
          <w:color w:val="00188F"/>
        </w:rPr>
        <w:t>Drifttid i procent</w:t>
      </w:r>
      <w:r w:rsidRPr="00283A52">
        <w:rPr>
          <w:b/>
          <w:color w:val="00188F"/>
        </w:rPr>
        <w:t>:</w:t>
      </w:r>
      <w:r>
        <w:t xml:space="preserve"> Drifttid i procent för Testtjänst för Visual Studio App Center beräknas som maximalt antal tillgängliga minuter minus driftstopp delat med maximalt antal tillgängliga minuter multiplicerat med 100. Drifttid i procent visas med följande formel:</w:t>
      </w:r>
    </w:p>
    <w:p w14:paraId="20FF1AC7" w14:textId="77777777" w:rsidR="004F4126" w:rsidRPr="00EF7CF9" w:rsidRDefault="004F4126" w:rsidP="004F4126">
      <w:pPr>
        <w:pStyle w:val="ProductList-Body"/>
      </w:pPr>
    </w:p>
    <w:p w14:paraId="004F8AC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Testtjänst för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Beräkning av drifttid och servicenivåer för Visual Studio App Center Push-meddelandetjänst</w:t>
      </w:r>
    </w:p>
    <w:p w14:paraId="2597119F" w14:textId="3BCFD195" w:rsidR="004F4126" w:rsidRPr="00EF7CF9" w:rsidRDefault="004F4126" w:rsidP="004F4126">
      <w:pPr>
        <w:pStyle w:val="ProductList-Body"/>
      </w:pPr>
      <w:r>
        <w:t>”</w:t>
      </w:r>
      <w:r>
        <w:rPr>
          <w:b/>
          <w:color w:val="00188F"/>
        </w:rPr>
        <w:t>Maximalt tillåtna minuter</w:t>
      </w:r>
      <w:r>
        <w:t>” är det totala antalet minuter som Push-meddelandetjänsten har varit distribuerad av Kunden för ett visst Microsoft Azure-abonnemang under en Tillämplig period.</w:t>
      </w:r>
    </w:p>
    <w:p w14:paraId="2F8BC21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1FA221E9" w14:textId="05657BF6" w:rsidR="004F4126" w:rsidRPr="00EF7CF9" w:rsidRDefault="00AC48A7" w:rsidP="004F4126">
      <w:pPr>
        <w:pStyle w:val="ProductList-Body"/>
      </w:pPr>
      <w:r>
        <w:rPr>
          <w:b/>
          <w:color w:val="00188F"/>
        </w:rPr>
        <w:t>Drifttid i procent</w:t>
      </w:r>
      <w:r w:rsidRPr="00283A52">
        <w:rPr>
          <w:b/>
          <w:color w:val="00188F"/>
        </w:rPr>
        <w:t>:</w:t>
      </w:r>
      <w:r>
        <w:t xml:space="preserve"> Drifttid i procent för Visual Studio App Center Push-meddelandetjänst beräknas som maximalt antal tillgängliga minuter minus driftstopp delat med maximalt antal tillgängliga minuter multiplicerat med 100. Drifttid i procent visas med följande formel:</w:t>
      </w:r>
    </w:p>
    <w:p w14:paraId="29FB9F8B" w14:textId="77777777" w:rsidR="004F4126" w:rsidRPr="00EF7CF9" w:rsidRDefault="004F4126" w:rsidP="004F4126">
      <w:pPr>
        <w:pStyle w:val="ProductList-Body"/>
      </w:pPr>
    </w:p>
    <w:p w14:paraId="068B28B2"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42A2C3" w14:textId="0B5C8347" w:rsidR="004F4126" w:rsidRPr="007330B7" w:rsidRDefault="004F4126" w:rsidP="007330B7">
      <w:pPr>
        <w:pStyle w:val="ProductList-Body"/>
        <w:keepNext/>
        <w:rPr>
          <w:b/>
          <w:bCs/>
          <w:color w:val="00188F"/>
        </w:rPr>
      </w:pPr>
      <w:r w:rsidRPr="007330B7">
        <w:rPr>
          <w:b/>
          <w:bCs/>
          <w:color w:val="00188F"/>
        </w:rPr>
        <w:t xml:space="preserve">Följande servicenivåer och servicekrediter gäller för Kundens användning av Visual Studio App Center Push-meddelandetjänsten.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Servicekredit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3E16240" w:rsidR="004F4126" w:rsidRPr="00EF7CF9" w:rsidRDefault="009C1E4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6D1359D" w14:textId="77777777" w:rsidR="00012F9F" w:rsidRPr="00012F9F" w:rsidRDefault="00012F9F" w:rsidP="00427CC7">
      <w:pPr>
        <w:pStyle w:val="ProductList-Offering2Heading"/>
        <w:keepNext/>
        <w:tabs>
          <w:tab w:val="clear" w:pos="360"/>
          <w:tab w:val="clear" w:pos="720"/>
          <w:tab w:val="clear" w:pos="1080"/>
        </w:tabs>
        <w:outlineLvl w:val="2"/>
      </w:pPr>
      <w:bookmarkStart w:id="130" w:name="_Toc182412282"/>
      <w:r>
        <w:t>Appkonfiguration</w:t>
      </w:r>
      <w:bookmarkEnd w:id="130"/>
    </w:p>
    <w:p w14:paraId="4302A28C" w14:textId="77777777" w:rsidR="00012F9F" w:rsidRPr="00852CBF" w:rsidRDefault="00012F9F" w:rsidP="00427CC7">
      <w:pPr>
        <w:pStyle w:val="ProductList-Body"/>
        <w:keepNext/>
        <w:rPr>
          <w:b/>
          <w:color w:val="00188F"/>
        </w:rPr>
      </w:pPr>
      <w:r>
        <w:rPr>
          <w:b/>
          <w:color w:val="00188F"/>
        </w:rPr>
        <w:t>Ytterligare definitioner</w:t>
      </w:r>
    </w:p>
    <w:p w14:paraId="5722BEE2" w14:textId="77777777" w:rsidR="00012F9F" w:rsidRDefault="00012F9F" w:rsidP="00012F9F">
      <w:pPr>
        <w:pStyle w:val="ProductList-Body"/>
      </w:pPr>
      <w:r>
        <w:t xml:space="preserve">Med </w:t>
      </w:r>
      <w:r>
        <w:rPr>
          <w:b/>
          <w:bCs/>
          <w:color w:val="00188F"/>
        </w:rPr>
        <w:t>Konfigurationsarkiv</w:t>
      </w:r>
      <w:r>
        <w:t xml:space="preserve"> avses en enskild distribution av Azure App Configuration som skapas av Kunden på så sätt att den räknas upp på fliken Appkonfiguration i Hanteringsportalen.</w:t>
      </w:r>
    </w:p>
    <w:p w14:paraId="3D0036CD" w14:textId="460527E4" w:rsidR="00012F9F" w:rsidRPr="00852CBF" w:rsidRDefault="00EE6E3C" w:rsidP="00852CBF">
      <w:pPr>
        <w:pStyle w:val="ProductList-Body"/>
        <w:spacing w:before="120"/>
        <w:rPr>
          <w:b/>
          <w:bCs/>
          <w:color w:val="00188F"/>
        </w:rPr>
      </w:pPr>
      <w:r>
        <w:rPr>
          <w:b/>
          <w:bCs/>
          <w:color w:val="00188F"/>
        </w:rPr>
        <w:t>Beräkning av drifttid och servicenivåer för Azure App Configuration</w:t>
      </w:r>
    </w:p>
    <w:p w14:paraId="4C4328F8" w14:textId="4ED821F4" w:rsidR="00012F9F" w:rsidRDefault="00012F9F" w:rsidP="00012F9F">
      <w:pPr>
        <w:pStyle w:val="ProductList-Body"/>
      </w:pPr>
      <w:r>
        <w:rPr>
          <w:b/>
          <w:bCs/>
          <w:color w:val="00188F"/>
        </w:rPr>
        <w:t>Distributionsminuter</w:t>
      </w:r>
      <w:r>
        <w:t xml:space="preserve"> är det totala antalet minuter som ett visst konfigurationsarkiv har varit distribuerat i Microsoft Azure under en Tillämplig period.</w:t>
      </w:r>
    </w:p>
    <w:p w14:paraId="35FC0267" w14:textId="549B7C75" w:rsidR="00012F9F" w:rsidRDefault="00012F9F" w:rsidP="00012F9F">
      <w:pPr>
        <w:pStyle w:val="ProductList-Body"/>
      </w:pPr>
      <w:r>
        <w:rPr>
          <w:b/>
          <w:bCs/>
          <w:color w:val="00188F"/>
        </w:rPr>
        <w:t>Maximalt antal tillgängliga minuter</w:t>
      </w:r>
      <w:r>
        <w:t xml:space="preserve"> är summan av alla distributionsminuter för alla konfigurationsarkiv som har distribuerats av Kunden i ett visst Microsoft Azure-abonnemang under en Tillämplig period.</w:t>
      </w:r>
    </w:p>
    <w:p w14:paraId="140C7DDA" w14:textId="77777777" w:rsidR="00012F9F" w:rsidRDefault="00012F9F" w:rsidP="00012F9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14230EB" w14:textId="0FE711DB" w:rsidR="00012F9F" w:rsidRDefault="00012F9F" w:rsidP="00012F9F">
      <w:pPr>
        <w:pStyle w:val="ProductList-Body"/>
      </w:pPr>
      <w:r>
        <w:rPr>
          <w:b/>
          <w:bCs/>
          <w:color w:val="00188F"/>
        </w:rPr>
        <w:t>Drifttid i procent</w:t>
      </w:r>
      <w:r>
        <w:t xml:space="preserve"> för Azure App Configuration beräknas som Maximalt antal tillgängliga minuter minus Driftstopp delat med Maximalt antal tillgängliga minuter under en Tillämplig period för ett visst Microsoft Azure-abonnemang. Drifttid i procent visas med följande formel:</w:t>
      </w:r>
    </w:p>
    <w:p w14:paraId="24B481D5" w14:textId="77777777" w:rsidR="003940E8" w:rsidRPr="00EF7CF9" w:rsidRDefault="003940E8" w:rsidP="003940E8">
      <w:pPr>
        <w:pStyle w:val="ProductList-Body"/>
      </w:pPr>
    </w:p>
    <w:p w14:paraId="23A4DD9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Följande servicenivåer och servicekrediter gäller för Kundens användning av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Servicekredit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BB96193" w:rsidR="003940E8" w:rsidRPr="00EF7CF9" w:rsidRDefault="006358B2"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82412283"/>
      <w:r>
        <w:t>App-tjänst</w:t>
      </w:r>
      <w:bookmarkEnd w:id="126"/>
      <w:bookmarkEnd w:id="129"/>
      <w:bookmarkEnd w:id="131"/>
    </w:p>
    <w:p w14:paraId="5086F069" w14:textId="77777777" w:rsidR="004005AF" w:rsidRPr="00EF7CF9" w:rsidRDefault="004005AF" w:rsidP="004005AF">
      <w:pPr>
        <w:pStyle w:val="ProductList-Body"/>
      </w:pPr>
      <w:r>
        <w:rPr>
          <w:b/>
          <w:color w:val="00188F"/>
        </w:rPr>
        <w:t>Ytterligare definitioner</w:t>
      </w:r>
      <w:r w:rsidRPr="00283A52">
        <w:rPr>
          <w:b/>
          <w:color w:val="00188F"/>
        </w:rPr>
        <w:t>:</w:t>
      </w:r>
    </w:p>
    <w:p w14:paraId="61F6722E" w14:textId="77777777" w:rsidR="00AD5193" w:rsidRPr="00EC3D00" w:rsidRDefault="00AD5193" w:rsidP="00AD5193">
      <w:pPr>
        <w:pStyle w:val="ProductList-Body"/>
        <w:keepNext/>
        <w:rPr>
          <w:rFonts w:ascii="Calibri" w:hAnsi="Calibri" w:cs="Calibri"/>
        </w:rPr>
      </w:pPr>
      <w:bookmarkStart w:id="132" w:name="_Toc457821537"/>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6873EBB"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Distributionsminuter</w:t>
      </w:r>
      <w:r>
        <w:rPr>
          <w:rFonts w:ascii="Calibri" w:hAnsi="Calibri" w:cs="Calibri"/>
        </w:rPr>
        <w:t xml:space="preserve">” </w:t>
      </w:r>
      <w:r>
        <w:rPr>
          <w:rFonts w:ascii="Calibri" w:eastAsia="Tahoma" w:hAnsi="Calibri" w:cs="Calibri"/>
        </w:rPr>
        <w:t xml:space="preserve">är det </w:t>
      </w:r>
      <w:r>
        <w:rPr>
          <w:rFonts w:ascii="Calibri" w:hAnsi="Calibri" w:cs="Calibri"/>
        </w:rPr>
        <w:t>totala antalet minuter som en viss app har varit inställd på körning i Microsoft Azure under en tillämplig period. Distributionsminuter mäts från den tidpunkt då Appen skapas eller då Kunden startar en åtgärd som leder till att Appen körs till den tidpunkt då Kunden startar en åtgärd som leder till att Appen stoppas eller raderas.</w:t>
      </w:r>
    </w:p>
    <w:p w14:paraId="4D7E549D"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0280EC3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är en Webbapp, Mobilapp API-app, Logic-app som har distribuerats av Kunden inom App-tjänsten. SLA stöds vid körning på en enda instans och på flera instanser.</w:t>
      </w:r>
    </w:p>
    <w:p w14:paraId="26F2EA60"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servicenivåer för App Service-appar i tillgänglighetszoner</w:t>
      </w:r>
    </w:p>
    <w:p w14:paraId="50162A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7D577ED9" w14:textId="77777777" w:rsidR="00AD5193" w:rsidRPr="00EC3D00" w:rsidRDefault="00AD5193" w:rsidP="00AD5193">
      <w:pPr>
        <w:pStyle w:val="ProductList-Body"/>
        <w:rPr>
          <w:rFonts w:ascii="Calibri" w:hAnsi="Calibri" w:cs="Calibri"/>
        </w:rPr>
      </w:pPr>
      <w:r w:rsidRPr="00BA31DC">
        <w:rPr>
          <w:rFonts w:ascii="Calibri" w:hAnsi="Calibri" w:cs="Calibri"/>
        </w:rPr>
        <w:t>”</w:t>
      </w:r>
      <w:r>
        <w:rPr>
          <w:rFonts w:ascii="Calibri" w:hAnsi="Calibri" w:cs="Calibri"/>
          <w:b/>
          <w:color w:val="0072C6"/>
        </w:rPr>
        <w:t>Driftstopp</w:t>
      </w:r>
      <w:r>
        <w:rPr>
          <w:rFonts w:ascii="Calibri" w:hAnsi="Calibri" w:cs="Calibri"/>
        </w:rPr>
        <w:t>” De totala ackumulerade distributionsminuterna, över alla Logic-appar som har distribuerats av Kunden i ett visst Microsoft Azure-abonnemang, då Logic-appen inte är tillgänglig. En minut anses ej tillgänglig för en app aktiverad för en viss tillgänglighetszon om det inte finns någon anslutning mellan Logic-appen och Microsofts Internetgateway.</w:t>
      </w:r>
    </w:p>
    <w:p w14:paraId="20AA34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1F351F82" w14:textId="77777777" w:rsidR="00AD5193" w:rsidRDefault="00000000" w:rsidP="004256D3">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54068C87" w14:textId="77777777" w:rsidR="00AD5193" w:rsidRPr="00EC3D00" w:rsidRDefault="00AD5193" w:rsidP="00AD5193">
      <w:pPr>
        <w:pStyle w:val="ProductList-Body"/>
        <w:rPr>
          <w:rFonts w:ascii="Calibri" w:hAnsi="Calibri" w:cs="Calibri"/>
        </w:rPr>
      </w:pPr>
      <w:r>
        <w:rPr>
          <w:rFonts w:ascii="Calibri" w:hAnsi="Calibri" w:cs="Calibri"/>
          <w:b/>
          <w:color w:val="0072C6"/>
        </w:rPr>
        <w:t>Servicekredit</w:t>
      </w:r>
      <w:r w:rsidRPr="006D4F8D">
        <w:rPr>
          <w:rFonts w:ascii="Calibri" w:hAnsi="Calibri" w:cs="Calibri"/>
          <w:b/>
          <w:color w:val="0072C6"/>
        </w:rPr>
        <w:t>:</w:t>
      </w:r>
    </w:p>
    <w:p w14:paraId="1A49E9C4" w14:textId="77777777" w:rsidR="00AD5193" w:rsidRPr="00EC3D00" w:rsidRDefault="00AD5193" w:rsidP="00AD5193">
      <w:pPr>
        <w:pStyle w:val="ProductList-Body"/>
        <w:rPr>
          <w:rFonts w:ascii="Calibri" w:hAnsi="Calibri" w:cs="Calibri"/>
        </w:rPr>
      </w:pPr>
      <w:r>
        <w:rPr>
          <w:rFonts w:ascii="Calibri" w:hAnsi="Calibri" w:cs="Calibri"/>
        </w:rPr>
        <w:t>Följande servicenivåer och servicekrediter gäller för Kundens användning av appar som distribuerats över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14:paraId="06C3BCC1"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99CC10"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363CB5"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AD5193" w14:paraId="6179DFA4"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CF927"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A1F"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10 %</w:t>
            </w:r>
          </w:p>
        </w:tc>
      </w:tr>
      <w:tr w:rsidR="00AD5193" w14:paraId="71E441DC"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5824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2ABC3"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25 %</w:t>
            </w:r>
          </w:p>
        </w:tc>
      </w:tr>
      <w:tr w:rsidR="00AD5193" w14:paraId="2789198F"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F960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B3CD2"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100 %</w:t>
            </w:r>
          </w:p>
        </w:tc>
      </w:tr>
    </w:tbl>
    <w:p w14:paraId="51A6518C" w14:textId="77777777" w:rsidR="00AD5193" w:rsidRPr="00B22E57" w:rsidRDefault="00AD5193" w:rsidP="00AD5193">
      <w:pPr>
        <w:pStyle w:val="ProductList-Body"/>
        <w:ind w:left="360"/>
        <w:rPr>
          <w:sz w:val="6"/>
          <w:szCs w:val="6"/>
        </w:rPr>
      </w:pPr>
    </w:p>
    <w:p w14:paraId="74935673"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tjänstnivåer för App Service-appar som inte använder tillgänglighetszoner</w:t>
      </w:r>
    </w:p>
    <w:p w14:paraId="53687DE0"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6AB1DD34"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distributionsminuter, över alla jobb som har distribuerats av Kunden i ett visst Microsoft Azure-abonnemang, under vilka jobbet inte är tillgängligt. En minut anses ej tillgänglig för en viss App om det inte finns någon anslutning mellan Appen och Microsofts Internetgateway.</w:t>
      </w:r>
    </w:p>
    <w:p w14:paraId="44800422"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628BF101" w14:textId="77777777" w:rsidR="00AD5193" w:rsidRPr="00EF7CF9" w:rsidRDefault="00000000" w:rsidP="004256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A9A4E2" w14:textId="77777777" w:rsidR="00AD5193" w:rsidRPr="00EC3D00" w:rsidRDefault="00AD5193" w:rsidP="00AD5193">
      <w:pPr>
        <w:pStyle w:val="ProductList-Body"/>
        <w:keepNext/>
        <w:rPr>
          <w:rFonts w:ascii="Calibri" w:hAnsi="Calibri" w:cs="Calibri"/>
        </w:rPr>
      </w:pPr>
      <w:r>
        <w:rPr>
          <w:rFonts w:ascii="Calibri" w:hAnsi="Calibri" w:cs="Calibri"/>
          <w:b/>
          <w:color w:val="00188F"/>
        </w:rPr>
        <w:t>Tjänstkredit</w:t>
      </w:r>
      <w:r w:rsidRPr="008A7EBA">
        <w:rPr>
          <w:rFonts w:ascii="Calibri" w:hAnsi="Calibri" w:cs="Calibri"/>
          <w:b/>
          <w:color w:val="00188F"/>
        </w:rPr>
        <w:t>:</w:t>
      </w:r>
    </w:p>
    <w:p w14:paraId="60272CB2" w14:textId="77777777" w:rsidR="00AD5193" w:rsidRPr="00EC3D00" w:rsidRDefault="00AD5193" w:rsidP="00AD5193">
      <w:pPr>
        <w:pStyle w:val="ProductList-Body"/>
        <w:rPr>
          <w:rFonts w:ascii="Calibri" w:hAnsi="Calibri" w:cs="Calibri"/>
        </w:rPr>
      </w:pPr>
      <w:r>
        <w:rPr>
          <w:rFonts w:ascii="Calibri" w:hAnsi="Calibri" w:cs="Calibri"/>
        </w:rPr>
        <w:t>Följande servicenivåer och tjänstkrediter gäller för Kundens användning av appar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rsidRPr="00B44CF9" w14:paraId="6E9A5AC0" w14:textId="77777777" w:rsidTr="00737C60">
        <w:trPr>
          <w:tblHeader/>
        </w:trPr>
        <w:tc>
          <w:tcPr>
            <w:tcW w:w="5400" w:type="dxa"/>
            <w:shd w:val="clear" w:color="auto" w:fill="0072C6"/>
          </w:tcPr>
          <w:p w14:paraId="59EA842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14DC9DB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AD5193" w:rsidRPr="00B44CF9" w14:paraId="00CB021E" w14:textId="77777777" w:rsidTr="00737C60">
        <w:tc>
          <w:tcPr>
            <w:tcW w:w="5400" w:type="dxa"/>
          </w:tcPr>
          <w:p w14:paraId="32987495" w14:textId="77777777" w:rsidR="00AD5193" w:rsidRPr="00EC3D00" w:rsidRDefault="00AD5193" w:rsidP="00737C60">
            <w:pPr>
              <w:pStyle w:val="ProductList-OfferingBody"/>
              <w:jc w:val="center"/>
              <w:rPr>
                <w:rFonts w:ascii="Calibri" w:hAnsi="Calibri" w:cs="Calibri"/>
              </w:rPr>
            </w:pPr>
            <w:r>
              <w:rPr>
                <w:rFonts w:ascii="Calibri" w:hAnsi="Calibri" w:cs="Calibri"/>
              </w:rPr>
              <w:t>&lt; 99,95 %</w:t>
            </w:r>
          </w:p>
        </w:tc>
        <w:tc>
          <w:tcPr>
            <w:tcW w:w="5400" w:type="dxa"/>
          </w:tcPr>
          <w:p w14:paraId="1DBD4349" w14:textId="77777777" w:rsidR="00AD5193" w:rsidRPr="00EC3D00" w:rsidRDefault="00AD5193" w:rsidP="00737C60">
            <w:pPr>
              <w:pStyle w:val="ProductList-OfferingBody"/>
              <w:jc w:val="center"/>
              <w:rPr>
                <w:rFonts w:ascii="Calibri" w:hAnsi="Calibri" w:cs="Calibri"/>
              </w:rPr>
            </w:pPr>
            <w:r>
              <w:rPr>
                <w:rFonts w:ascii="Calibri" w:hAnsi="Calibri" w:cs="Calibri"/>
              </w:rPr>
              <w:t>10 %</w:t>
            </w:r>
          </w:p>
        </w:tc>
      </w:tr>
      <w:tr w:rsidR="00AD5193" w:rsidRPr="00B44CF9" w14:paraId="7BBA2957" w14:textId="77777777" w:rsidTr="00737C60">
        <w:tc>
          <w:tcPr>
            <w:tcW w:w="5400" w:type="dxa"/>
          </w:tcPr>
          <w:p w14:paraId="071CEE07" w14:textId="77777777" w:rsidR="00AD5193" w:rsidRPr="00EC3D00" w:rsidRDefault="00AD5193" w:rsidP="00737C60">
            <w:pPr>
              <w:pStyle w:val="ProductList-OfferingBody"/>
              <w:jc w:val="center"/>
              <w:rPr>
                <w:rFonts w:ascii="Calibri" w:hAnsi="Calibri" w:cs="Calibri"/>
              </w:rPr>
            </w:pPr>
            <w:r>
              <w:rPr>
                <w:rFonts w:ascii="Calibri" w:hAnsi="Calibri" w:cs="Calibri"/>
              </w:rPr>
              <w:t>&lt; 99 %</w:t>
            </w:r>
          </w:p>
        </w:tc>
        <w:tc>
          <w:tcPr>
            <w:tcW w:w="5400" w:type="dxa"/>
          </w:tcPr>
          <w:p w14:paraId="7BE42DB3" w14:textId="77777777" w:rsidR="00AD5193" w:rsidRPr="00EC3D00" w:rsidRDefault="00AD5193" w:rsidP="00737C60">
            <w:pPr>
              <w:pStyle w:val="ProductList-OfferingBody"/>
              <w:jc w:val="center"/>
              <w:rPr>
                <w:rFonts w:ascii="Calibri" w:hAnsi="Calibri" w:cs="Calibri"/>
              </w:rPr>
            </w:pPr>
            <w:r>
              <w:rPr>
                <w:rFonts w:ascii="Calibri" w:hAnsi="Calibri" w:cs="Calibri"/>
              </w:rPr>
              <w:t>25 %</w:t>
            </w:r>
          </w:p>
        </w:tc>
      </w:tr>
      <w:tr w:rsidR="00AD5193" w:rsidRPr="00B44CF9" w14:paraId="52719FA7" w14:textId="77777777" w:rsidTr="00737C60">
        <w:tc>
          <w:tcPr>
            <w:tcW w:w="5400" w:type="dxa"/>
          </w:tcPr>
          <w:p w14:paraId="2FD0FA33" w14:textId="77777777" w:rsidR="00AD5193" w:rsidRPr="00EC3D00" w:rsidRDefault="00AD5193" w:rsidP="00737C60">
            <w:pPr>
              <w:pStyle w:val="ProductList-OfferingBody"/>
              <w:jc w:val="center"/>
              <w:rPr>
                <w:rFonts w:ascii="Calibri" w:hAnsi="Calibri" w:cs="Calibri"/>
              </w:rPr>
            </w:pPr>
            <w:r>
              <w:rPr>
                <w:rFonts w:ascii="Calibri" w:hAnsi="Calibri" w:cs="Calibri"/>
              </w:rPr>
              <w:t>&lt; 95 %</w:t>
            </w:r>
          </w:p>
        </w:tc>
        <w:tc>
          <w:tcPr>
            <w:tcW w:w="5400" w:type="dxa"/>
          </w:tcPr>
          <w:p w14:paraId="7F1B3949" w14:textId="77777777" w:rsidR="00AD5193" w:rsidRPr="00EC3D00" w:rsidRDefault="00AD5193" w:rsidP="00737C60">
            <w:pPr>
              <w:pStyle w:val="ProductList-OfferingBody"/>
              <w:jc w:val="center"/>
              <w:rPr>
                <w:rFonts w:ascii="Calibri" w:hAnsi="Calibri" w:cs="Calibri"/>
              </w:rPr>
            </w:pPr>
            <w:r>
              <w:rPr>
                <w:rFonts w:ascii="Calibri" w:hAnsi="Calibri" w:cs="Calibri"/>
              </w:rPr>
              <w:t>100 %</w:t>
            </w:r>
          </w:p>
        </w:tc>
      </w:tr>
    </w:tbl>
    <w:p w14:paraId="6C06A680" w14:textId="77777777" w:rsidR="00AD5193" w:rsidRDefault="00AD5193" w:rsidP="00AD5193">
      <w:pPr>
        <w:pStyle w:val="ProductList-Body"/>
        <w:spacing w:before="120"/>
        <w:rPr>
          <w:rFonts w:ascii="Calibri" w:hAnsi="Calibri" w:cs="Calibri"/>
        </w:rPr>
      </w:pPr>
      <w:r>
        <w:rPr>
          <w:rFonts w:ascii="Calibri" w:hAnsi="Calibri" w:cs="Calibri"/>
          <w:b/>
          <w:bCs/>
          <w:color w:val="00188F"/>
        </w:rPr>
        <w:t>Tilläggsvillkor</w:t>
      </w:r>
      <w:r w:rsidRPr="00433301">
        <w:rPr>
          <w:rFonts w:ascii="Calibri" w:hAnsi="Calibri" w:cs="Calibri"/>
          <w:b/>
          <w:bCs/>
          <w:color w:val="00188F"/>
        </w:rPr>
        <w:t>:</w:t>
      </w:r>
      <w:r>
        <w:rPr>
          <w:rFonts w:ascii="Calibri" w:hAnsi="Calibri" w:cs="Calibri"/>
          <w:b/>
          <w:bCs/>
          <w:color w:val="00188F"/>
        </w:rPr>
        <w:t xml:space="preserve"> </w:t>
      </w:r>
      <w:r>
        <w:rPr>
          <w:rFonts w:ascii="Calibri" w:hAnsi="Calibri" w:cs="Calibri"/>
        </w:rPr>
        <w:t>Tjänstekrediter gäller endast för avgifter som avser din användning av Webbappar, Mobilappar, API-appar eller Logic-appar och inte avgifter som avser andra typer av appar som är tillgängliga genom App-tjänsten, som inte omfattas av detta SLA.</w:t>
      </w:r>
    </w:p>
    <w:p w14:paraId="72C38536" w14:textId="77777777" w:rsidR="00B22E57" w:rsidRPr="005A3296" w:rsidRDefault="00B22E57" w:rsidP="00B22E57">
      <w:pPr>
        <w:pStyle w:val="ProductList-Body"/>
        <w:spacing w:before="120"/>
        <w:rPr>
          <w:rFonts w:ascii="Calibri" w:hAnsi="Calibri" w:cs="Calibri"/>
          <w:szCs w:val="18"/>
        </w:rPr>
      </w:pPr>
      <w:r w:rsidRPr="005A3296">
        <w:rPr>
          <w:rFonts w:ascii="Calibri" w:hAnsi="Calibri" w:cs="Calibri"/>
          <w:szCs w:val="18"/>
        </w:rPr>
        <w:t>Från och med 1 september 2024 utgår App Service Environment-miljön av version 1 och version 2 som tjänst och supportfönstret tas bort. App Service ger inte längre några servicenivågarantier, eller tillhörande tjänstkrediter, för prestanda- eller tillgänglighetsproblem med anknytning till arbetsbelastningar som körs i App Service Environment-miljön av version 1 och version 2.</w:t>
      </w:r>
    </w:p>
    <w:p w14:paraId="4570C31C" w14:textId="4D8D947E" w:rsidR="004005AF" w:rsidRPr="00EF7CF9" w:rsidRDefault="00750C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1F9D7C6" w14:textId="77777777" w:rsidR="004005AF" w:rsidRPr="00EF7CF9" w:rsidRDefault="004005AF" w:rsidP="00427CC7">
      <w:pPr>
        <w:pStyle w:val="ProductList-Offering2Heading"/>
        <w:keepNext/>
        <w:tabs>
          <w:tab w:val="clear" w:pos="360"/>
          <w:tab w:val="clear" w:pos="720"/>
          <w:tab w:val="clear" w:pos="1080"/>
        </w:tabs>
        <w:outlineLvl w:val="2"/>
      </w:pPr>
      <w:bookmarkStart w:id="133" w:name="_Toc52348920"/>
      <w:bookmarkStart w:id="134" w:name="_Toc182412284"/>
      <w:r>
        <w:t>Application Gateway</w:t>
      </w:r>
      <w:bookmarkEnd w:id="132"/>
      <w:bookmarkEnd w:id="133"/>
      <w:bookmarkEnd w:id="134"/>
    </w:p>
    <w:p w14:paraId="38D78F29" w14:textId="77777777" w:rsidR="004005AF" w:rsidRPr="00EF7CF9" w:rsidRDefault="004005AF" w:rsidP="00427CC7">
      <w:pPr>
        <w:pStyle w:val="ProductList-Body"/>
        <w:keepNext/>
      </w:pPr>
      <w:r>
        <w:rPr>
          <w:b/>
          <w:color w:val="00188F"/>
        </w:rPr>
        <w:t>Ytterligare definitioner</w:t>
      </w:r>
      <w:r w:rsidRPr="00283A52">
        <w:rPr>
          <w:b/>
          <w:color w:val="00188F"/>
        </w:rPr>
        <w:t>:</w:t>
      </w:r>
    </w:p>
    <w:p w14:paraId="409BF5A1" w14:textId="77777777" w:rsidR="004005AF" w:rsidRPr="00EF7CF9" w:rsidRDefault="004005AF" w:rsidP="004005A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3A2B043F" w14:textId="23742456" w:rsidR="004005AF" w:rsidRPr="00EF7CF9" w:rsidRDefault="004005AF" w:rsidP="004005AF">
      <w:pPr>
        <w:pStyle w:val="ProductList-Body"/>
        <w:spacing w:after="40"/>
      </w:pPr>
      <w:r>
        <w:t>”</w:t>
      </w:r>
      <w:r>
        <w:rPr>
          <w:b/>
          <w:color w:val="00188F"/>
        </w:rPr>
        <w:t>Maximalt antal tillgängliga minuter</w:t>
      </w:r>
      <w:r>
        <w:t>” är summan av alla ackumulerade minuter under en Tillämplig period under vilken Application Gateway molntjänst har varit distribuerad i ett Microsoft Azure-abonnemang.</w:t>
      </w:r>
    </w:p>
    <w:p w14:paraId="27881ED1" w14:textId="7FCADE49" w:rsidR="004005AF" w:rsidRPr="00EF7CF9" w:rsidRDefault="004005AF" w:rsidP="004005AF">
      <w:pPr>
        <w:pStyle w:val="ProductList-Body"/>
      </w:pPr>
      <w:r>
        <w:rPr>
          <w:b/>
          <w:color w:val="00188F"/>
        </w:rPr>
        <w:t>Driftstopp</w:t>
      </w:r>
      <w:r w:rsidRPr="00283A52">
        <w:rPr>
          <w:b/>
          <w:color w:val="00188F"/>
        </w:rPr>
        <w:t>:</w:t>
      </w:r>
      <w:r>
        <w:t xml:space="preserve"> de totala Maximalt antal tillgängliga minuter under en Tillämplig period för en viss Application Gateway Cloud Service där denna inte är</w:t>
      </w:r>
      <w:r w:rsidR="00826CD9">
        <w:t> </w:t>
      </w:r>
      <w:r>
        <w:t>tillgänglig. En viss minut anses vara otillgänglig om alla försök att ansluta till Application Gateway Cloud Service under den minuten misslyckas.</w:t>
      </w:r>
    </w:p>
    <w:p w14:paraId="71CE672F" w14:textId="5E7BA27A"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6596BA4" w14:textId="77777777" w:rsidR="004005AF" w:rsidRPr="00EF7CF9" w:rsidRDefault="004005AF" w:rsidP="004005AF">
      <w:pPr>
        <w:pStyle w:val="ProductList-Body"/>
      </w:pPr>
    </w:p>
    <w:p w14:paraId="3DEC6FBF" w14:textId="77777777" w:rsidR="00AC0ECF" w:rsidRPr="00EF7CF9" w:rsidRDefault="00000000" w:rsidP="007330B7">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725B39F5" w:rsidR="004005AF" w:rsidRPr="00EF7CF9" w:rsidRDefault="00D31C9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A9C8339" w14:textId="77777777" w:rsidR="006B20E8" w:rsidRDefault="006B20E8">
      <w:pPr>
        <w:rPr>
          <w:rFonts w:asciiTheme="majorHAnsi" w:hAnsiTheme="majorHAnsi"/>
          <w:b/>
          <w:color w:val="0072C6"/>
          <w:sz w:val="28"/>
        </w:rPr>
      </w:pPr>
      <w:bookmarkStart w:id="139" w:name="_Toc52348921"/>
      <w:r>
        <w:br w:type="page"/>
      </w:r>
    </w:p>
    <w:p w14:paraId="3525F900" w14:textId="21043CC8" w:rsidR="005F4094" w:rsidRDefault="005F4094" w:rsidP="004005AF">
      <w:pPr>
        <w:pStyle w:val="ProductList-Offering2Heading"/>
        <w:tabs>
          <w:tab w:val="clear" w:pos="360"/>
          <w:tab w:val="clear" w:pos="720"/>
          <w:tab w:val="clear" w:pos="1080"/>
        </w:tabs>
        <w:outlineLvl w:val="2"/>
        <w:rPr>
          <w:rFonts w:ascii="Calibri Light" w:hAnsi="Calibri Light" w:cs="Calibri Light"/>
        </w:rPr>
      </w:pPr>
      <w:bookmarkStart w:id="140" w:name="_Toc182412285"/>
      <w:r>
        <w:t>Application Gateway f</w:t>
      </w:r>
      <w:r w:rsidR="00A407F6">
        <w:rPr>
          <w:rFonts w:ascii="Calibri Light" w:hAnsi="Calibri Light" w:cs="Calibri Light"/>
        </w:rPr>
        <w:t>ör containrar</w:t>
      </w:r>
      <w:bookmarkEnd w:id="140"/>
    </w:p>
    <w:p w14:paraId="36CB716A" w14:textId="77777777" w:rsidR="001D0DF6" w:rsidRPr="00420E5B" w:rsidRDefault="001D0DF6" w:rsidP="001D0DF6">
      <w:pPr>
        <w:pStyle w:val="ProductList-Body"/>
        <w:rPr>
          <w:rFonts w:ascii="Calibri" w:hAnsi="Calibri" w:cs="Calibri"/>
        </w:rPr>
      </w:pPr>
      <w:r>
        <w:rPr>
          <w:rFonts w:ascii="Calibri" w:hAnsi="Calibri" w:cs="Calibri"/>
          <w:b/>
          <w:color w:val="00188F"/>
        </w:rPr>
        <w:t>Ytterligare definitioner</w:t>
      </w:r>
      <w:r w:rsidRPr="009B32C2">
        <w:rPr>
          <w:rFonts w:ascii="Calibri" w:hAnsi="Calibri" w:cs="Calibri"/>
          <w:b/>
          <w:bCs/>
        </w:rPr>
        <w:t>:</w:t>
      </w:r>
    </w:p>
    <w:p w14:paraId="35CAC0F5"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för containrar</w:t>
      </w:r>
      <w:r>
        <w:rPr>
          <w:rFonts w:ascii="Calibri" w:hAnsi="Calibri" w:cs="Calibri"/>
        </w:rPr>
        <w:t>” avser både kontrollplans- och dataplanskoncept för att utföra HTTP-lastbalanseringstjänster.</w:t>
      </w:r>
    </w:p>
    <w:p w14:paraId="3E593B7D"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ALB-kontrollant</w:t>
      </w:r>
      <w:r>
        <w:rPr>
          <w:rFonts w:ascii="Calibri" w:hAnsi="Calibri" w:cs="Calibri"/>
        </w:rPr>
        <w:t>” avser den komponent som är installerad i en kunds Kubernetes-kluster och som ansvarar för att översätta och överföra användardefinierad konfiguration i Kubernetes-klustret till Application Gateway för containrar.</w:t>
      </w:r>
    </w:p>
    <w:p w14:paraId="004C0501"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ackumulerade minuter under en faktureringsmånad då tjänsten Application Gateway för containrar har använts i en Azure-prenumeration.</w:t>
      </w:r>
    </w:p>
    <w:p w14:paraId="7F689BA0"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kontrollplanet</w:t>
      </w:r>
      <w:r>
        <w:rPr>
          <w:rFonts w:ascii="Calibri" w:hAnsi="Calibri" w:cs="Calibri"/>
        </w:rPr>
        <w:t>” är summan av alla ackumulerade minuter, under en faktureringsmånad för en given resurs med Application Gateway för containrar, då ändringar av kontrollplanet i Application Gateway för containrar inte är tillgängliga. En minut anses vara otillgänglig om alla anslutningsförsök från ALB-kontrollanten i Application Gateway för containrar under den minuten misslyckas.</w:t>
      </w:r>
    </w:p>
    <w:p w14:paraId="6B274608"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dataplanet</w:t>
      </w:r>
      <w:r>
        <w:rPr>
          <w:rFonts w:ascii="Calibri" w:hAnsi="Calibri" w:cs="Calibri"/>
        </w:rPr>
        <w:t>” är summan av alla ackumulerade minuter, under en faktureringsmånad för en given distribution av Application Gateway för containrar, då dataplanet i Application Gateway för containrar inte är tillgängligt. En minut anses vara otillgänglig om alla försök att ansluta till klientdelen av Application Gateway för containrar under den minuten misslyckas.</w:t>
      </w:r>
    </w:p>
    <w:p w14:paraId="5CB68156" w14:textId="77777777" w:rsidR="001D0DF6" w:rsidRPr="00420E5B" w:rsidRDefault="001D0DF6" w:rsidP="001D0DF6">
      <w:pPr>
        <w:pStyle w:val="ProductList-Body"/>
        <w:spacing w:after="40"/>
        <w:rPr>
          <w:rFonts w:ascii="Calibri" w:hAnsi="Calibri" w:cs="Calibri"/>
        </w:rPr>
      </w:pPr>
      <w:r>
        <w:rPr>
          <w:rFonts w:ascii="Calibri" w:hAnsi="Calibri" w:cs="Calibri"/>
          <w:b/>
          <w:color w:val="00188F"/>
        </w:rPr>
        <w:t>Månatlig drifttid i procent</w:t>
      </w:r>
      <w:r w:rsidRPr="009B32C2">
        <w:rPr>
          <w:rFonts w:ascii="Calibri" w:hAnsi="Calibri" w:cs="Calibri"/>
          <w:b/>
          <w:bCs/>
        </w:rPr>
        <w:t>:</w:t>
      </w:r>
      <w:r>
        <w:rPr>
          <w:rFonts w:ascii="Calibri" w:hAnsi="Calibri" w:cs="Calibri"/>
        </w:rPr>
        <w:t xml:space="preserve"> Månatlig drifttid i procent beräknas med följande formel:</w:t>
      </w:r>
    </w:p>
    <w:p w14:paraId="608CB7C0" w14:textId="77777777" w:rsidR="001D0DF6" w:rsidRDefault="001D0DF6" w:rsidP="001D0DF6">
      <w:pPr>
        <w:pStyle w:val="ProductList-Body"/>
      </w:pPr>
    </w:p>
    <w:p w14:paraId="11723617" w14:textId="77777777" w:rsidR="001D0DF6" w:rsidRPr="0088591D" w:rsidRDefault="00000000" w:rsidP="001D0DF6">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Maximalt tillgängliga minuter-Driftstopp på kontrollplanet-Driftstopp på dataplanet</m:t>
              </m:r>
            </m:num>
            <m:den>
              <m:r>
                <m:rPr>
                  <m:nor/>
                </m:rPr>
                <w:rPr>
                  <w:rFonts w:ascii="Cambria Math" w:hAnsi="Cambria Math" w:cs="Tahoma"/>
                  <w:i/>
                  <w:szCs w:val="18"/>
                </w:rPr>
                <m:t>Maximalt antal tillgängliga minuter</m:t>
              </m:r>
            </m:den>
          </m:f>
        </m:oMath>
      </m:oMathPara>
    </w:p>
    <w:p w14:paraId="26A7B64F" w14:textId="77777777" w:rsidR="001D0DF6" w:rsidRPr="00420E5B" w:rsidRDefault="001D0DF6" w:rsidP="001D0DF6">
      <w:pPr>
        <w:pStyle w:val="ProductList-Body"/>
        <w:rPr>
          <w:rFonts w:ascii="Calibri" w:hAnsi="Calibri" w:cs="Calibri"/>
        </w:rPr>
      </w:pPr>
      <w:r>
        <w:rPr>
          <w:rFonts w:ascii="Calibri" w:hAnsi="Calibri" w:cs="Calibri"/>
          <w:b/>
          <w:color w:val="00188F"/>
        </w:rPr>
        <w:t>Tjänstkredit</w:t>
      </w:r>
      <w:r w:rsidRPr="009B32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DF6" w:rsidRPr="00B44CF9" w14:paraId="03C16177" w14:textId="77777777" w:rsidTr="004049FE">
        <w:trPr>
          <w:tblHeader/>
        </w:trPr>
        <w:tc>
          <w:tcPr>
            <w:tcW w:w="5400" w:type="dxa"/>
            <w:shd w:val="clear" w:color="auto" w:fill="0072C6"/>
          </w:tcPr>
          <w:p w14:paraId="0B09B2F8"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0E238566"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1D0DF6" w:rsidRPr="00B44CF9" w14:paraId="21E95532" w14:textId="77777777" w:rsidTr="004049FE">
        <w:tc>
          <w:tcPr>
            <w:tcW w:w="5400" w:type="dxa"/>
          </w:tcPr>
          <w:p w14:paraId="2CC4C9AE" w14:textId="77777777" w:rsidR="001D0DF6" w:rsidRPr="00420E5B" w:rsidRDefault="001D0DF6" w:rsidP="004049FE">
            <w:pPr>
              <w:pStyle w:val="ProductList-OfferingBody"/>
              <w:jc w:val="center"/>
              <w:rPr>
                <w:rFonts w:ascii="Calibri" w:hAnsi="Calibri" w:cs="Calibri"/>
              </w:rPr>
            </w:pPr>
            <w:r>
              <w:rPr>
                <w:rFonts w:ascii="Calibri" w:hAnsi="Calibri" w:cs="Calibri"/>
              </w:rPr>
              <w:t>&lt; 99,95 %</w:t>
            </w:r>
          </w:p>
        </w:tc>
        <w:tc>
          <w:tcPr>
            <w:tcW w:w="5400" w:type="dxa"/>
          </w:tcPr>
          <w:p w14:paraId="1479DB93" w14:textId="77777777" w:rsidR="001D0DF6" w:rsidRPr="00420E5B" w:rsidRDefault="001D0DF6" w:rsidP="004049FE">
            <w:pPr>
              <w:pStyle w:val="ProductList-OfferingBody"/>
              <w:jc w:val="center"/>
              <w:rPr>
                <w:rFonts w:ascii="Calibri" w:hAnsi="Calibri" w:cs="Calibri"/>
              </w:rPr>
            </w:pPr>
            <w:r>
              <w:rPr>
                <w:rFonts w:ascii="Calibri" w:hAnsi="Calibri" w:cs="Calibri"/>
              </w:rPr>
              <w:t>10 %</w:t>
            </w:r>
          </w:p>
        </w:tc>
      </w:tr>
      <w:tr w:rsidR="001D0DF6" w:rsidRPr="00B44CF9" w14:paraId="23E9C39D" w14:textId="77777777" w:rsidTr="004049FE">
        <w:tc>
          <w:tcPr>
            <w:tcW w:w="5400" w:type="dxa"/>
          </w:tcPr>
          <w:p w14:paraId="0F761AE3" w14:textId="77777777" w:rsidR="001D0DF6" w:rsidRPr="00420E5B" w:rsidRDefault="001D0DF6" w:rsidP="004049FE">
            <w:pPr>
              <w:pStyle w:val="ProductList-OfferingBody"/>
              <w:jc w:val="center"/>
              <w:rPr>
                <w:rFonts w:ascii="Calibri" w:hAnsi="Calibri" w:cs="Calibri"/>
              </w:rPr>
            </w:pPr>
            <w:r>
              <w:rPr>
                <w:rFonts w:ascii="Calibri" w:hAnsi="Calibri" w:cs="Calibri"/>
              </w:rPr>
              <w:t>&lt; 99 %</w:t>
            </w:r>
          </w:p>
        </w:tc>
        <w:tc>
          <w:tcPr>
            <w:tcW w:w="5400" w:type="dxa"/>
          </w:tcPr>
          <w:p w14:paraId="40F22106" w14:textId="77777777" w:rsidR="001D0DF6" w:rsidRPr="00420E5B" w:rsidRDefault="001D0DF6" w:rsidP="004049FE">
            <w:pPr>
              <w:pStyle w:val="ProductList-OfferingBody"/>
              <w:jc w:val="center"/>
              <w:rPr>
                <w:rFonts w:ascii="Calibri" w:hAnsi="Calibri" w:cs="Calibri"/>
              </w:rPr>
            </w:pPr>
            <w:r>
              <w:rPr>
                <w:rFonts w:ascii="Calibri" w:hAnsi="Calibri" w:cs="Calibri"/>
              </w:rPr>
              <w:t>25 %</w:t>
            </w:r>
          </w:p>
        </w:tc>
      </w:tr>
    </w:tbl>
    <w:p w14:paraId="04F539C9" w14:textId="77777777" w:rsidR="001D0DF6" w:rsidRPr="00EF7CF9" w:rsidRDefault="001D0DF6" w:rsidP="001D0D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80C3B83" w14:textId="214A297A" w:rsidR="004005AF" w:rsidRPr="00EF7CF9" w:rsidRDefault="004005AF" w:rsidP="004256D3">
      <w:pPr>
        <w:pStyle w:val="ProductList-Offering2Heading"/>
        <w:keepNext/>
        <w:tabs>
          <w:tab w:val="clear" w:pos="360"/>
          <w:tab w:val="clear" w:pos="720"/>
          <w:tab w:val="clear" w:pos="1080"/>
        </w:tabs>
        <w:outlineLvl w:val="2"/>
      </w:pPr>
      <w:bookmarkStart w:id="141" w:name="_Toc182412286"/>
      <w:r>
        <w:t>Application Insights</w:t>
      </w:r>
      <w:bookmarkEnd w:id="135"/>
      <w:bookmarkEnd w:id="136"/>
      <w:bookmarkEnd w:id="139"/>
      <w:bookmarkEnd w:id="141"/>
    </w:p>
    <w:bookmarkEnd w:id="137"/>
    <w:p w14:paraId="0854076E" w14:textId="77777777" w:rsidR="004005AF" w:rsidRPr="00EF7CF9" w:rsidRDefault="004005AF" w:rsidP="004005AF">
      <w:pPr>
        <w:pStyle w:val="ProductList-Body"/>
      </w:pPr>
      <w:r>
        <w:rPr>
          <w:b/>
          <w:color w:val="00188F"/>
        </w:rPr>
        <w:t>Ytterligare definitioner</w:t>
      </w:r>
      <w:r w:rsidRPr="00283A52">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654A6AC" w14:textId="36695CFE" w:rsidR="004005AF" w:rsidRPr="00EF7CF9" w:rsidRDefault="004005AF" w:rsidP="004005AF">
      <w:pPr>
        <w:spacing w:after="0"/>
        <w:rPr>
          <w:sz w:val="18"/>
          <w:szCs w:val="18"/>
        </w:rPr>
      </w:pPr>
      <w:r>
        <w:rPr>
          <w:sz w:val="18"/>
        </w:rPr>
        <w:t>”</w:t>
      </w:r>
      <w:r>
        <w:rPr>
          <w:b/>
          <w:color w:val="00188F"/>
          <w:sz w:val="18"/>
        </w:rPr>
        <w:t>Maximalt antal tillgängliga minuter</w:t>
      </w:r>
      <w:r>
        <w:rPr>
          <w:sz w:val="18"/>
        </w:rPr>
        <w:t>”</w:t>
      </w:r>
      <w:r>
        <w:rPr>
          <w:b/>
          <w:color w:val="00188F"/>
          <w:sz w:val="18"/>
        </w:rPr>
        <w:t xml:space="preserve"> </w:t>
      </w:r>
      <w:r>
        <w:rPr>
          <w:sz w:val="18"/>
          <w:szCs w:val="18"/>
        </w:rPr>
        <w:t>är det totala antalet minuter som en viss Application Insights-resurs har varit distribuerad av Kunden i ett Microsoft Azure-abonnemang under en Tillämplig period.</w:t>
      </w:r>
    </w:p>
    <w:p w14:paraId="488AD200" w14:textId="31F56C90" w:rsidR="004005AF" w:rsidRPr="00EF7CF9" w:rsidRDefault="004005AF" w:rsidP="00771DC1">
      <w:pPr>
        <w:spacing w:after="0"/>
        <w:rPr>
          <w:sz w:val="18"/>
          <w:szCs w:val="18"/>
        </w:rPr>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w:t>
      </w:r>
      <w:r w:rsidR="00771DC1">
        <w:rPr>
          <w:sz w:val="18"/>
          <w:szCs w:val="18"/>
        </w:rPr>
        <w:t> </w:t>
      </w:r>
      <w:r>
        <w:rPr>
          <w:sz w:val="18"/>
          <w:szCs w:val="18"/>
        </w:rPr>
        <w:t>minut anses vara otillgänglig för en viss Application Insights-resurs under vilken inga HTTP-åtgärder resulterade i en framgångskod.</w:t>
      </w:r>
    </w:p>
    <w:p w14:paraId="77D1985E" w14:textId="4E8D8094" w:rsidR="004005AF" w:rsidRDefault="004005AF" w:rsidP="004005AF">
      <w:pPr>
        <w:pStyle w:val="ProductList-Body"/>
      </w:pPr>
      <w:r>
        <w:rPr>
          <w:b/>
          <w:color w:val="00188F"/>
        </w:rPr>
        <w:t>Frågetillgänglighet i procent</w:t>
      </w:r>
      <w:r w:rsidRPr="00283A52">
        <w:rPr>
          <w:b/>
          <w:color w:val="00188F"/>
        </w:rPr>
        <w:t>:</w:t>
      </w:r>
      <w:r>
        <w:t xml:space="preserve"> för en viss Log Analytics-resurs under en Tillämplig period beräknas som Maximalt antal tillgängliga minuter minus</w:t>
      </w:r>
      <w:r w:rsidR="00C32A87">
        <w:t> </w:t>
      </w:r>
      <w:r>
        <w:t>Driftstopp dividerat med Maximalt antal tillgängliga minuter multiplicerat med 100.</w:t>
      </w:r>
    </w:p>
    <w:p w14:paraId="3ECF4E93" w14:textId="2F285CC5" w:rsidR="004005AF" w:rsidRDefault="004005AF" w:rsidP="004005AF">
      <w:pPr>
        <w:pStyle w:val="ProductList-Body"/>
      </w:pPr>
      <w:r>
        <w:t>Frågetillgänglighet i procent beräknas med följande formel:</w:t>
      </w:r>
    </w:p>
    <w:p w14:paraId="3287C0E0" w14:textId="77777777" w:rsidR="00AC0ECF" w:rsidRPr="00EF7CF9" w:rsidRDefault="00000000" w:rsidP="004256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Följande servicenivåer och servicekrediter gäller för Kundens användning av Application Insights-tjänsten – SLA för Frågetillgänglighet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D569F87" w:rsidR="004005AF" w:rsidRPr="00EF7CF9" w:rsidRDefault="008064B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82412287"/>
      <w:bookmarkStart w:id="143" w:name="_Toc52348922"/>
      <w:r>
        <w:t>Azure Applied AI Services</w:t>
      </w:r>
      <w:bookmarkEnd w:id="142"/>
    </w:p>
    <w:p w14:paraId="67BFCB87" w14:textId="77777777" w:rsidR="00D421F3" w:rsidRPr="00D421F3" w:rsidRDefault="00D421F3" w:rsidP="00FD5737">
      <w:pPr>
        <w:pStyle w:val="ProductList-Body"/>
        <w:keepNext/>
        <w:rPr>
          <w:b/>
          <w:color w:val="00188F"/>
        </w:rPr>
      </w:pPr>
      <w:r>
        <w:rPr>
          <w:b/>
          <w:color w:val="00188F"/>
        </w:rPr>
        <w:t>Ytterligare definitioner</w:t>
      </w:r>
    </w:p>
    <w:p w14:paraId="43EFDA7A" w14:textId="45EE0551" w:rsidR="00D421F3" w:rsidRDefault="00D421F3" w:rsidP="00D421F3">
      <w:pPr>
        <w:pStyle w:val="ProductList-Body"/>
      </w:pPr>
      <w:r>
        <w:t>”</w:t>
      </w:r>
      <w:r>
        <w:rPr>
          <w:b/>
          <w:bCs/>
          <w:color w:val="00188F"/>
        </w:rPr>
        <w:t>Totala transaktionsförsök</w:t>
      </w:r>
      <w:r>
        <w:t>” är det totala antalet autentiserade API-förfrågningar som görs av Kunden under en Tillämplig period för en viss Applied</w:t>
      </w:r>
      <w:r w:rsidR="009C2D61">
        <w:t> </w:t>
      </w:r>
      <w:r>
        <w:t>AI Services API. Totala transaktionsförsök omfattar inte API-förfrågningar som returnerar en felkod som upprepas kontinuerligt inom fem</w:t>
      </w:r>
      <w:r w:rsidR="009C2D61">
        <w:t> </w:t>
      </w:r>
      <w:r>
        <w:t>minuter efter att den första felkoden har tagits emot.</w:t>
      </w:r>
    </w:p>
    <w:p w14:paraId="246229B3" w14:textId="77777777" w:rsidR="00D421F3" w:rsidRDefault="00D421F3" w:rsidP="00D421F3">
      <w:pPr>
        <w:pStyle w:val="ProductList-Body"/>
      </w:pPr>
      <w:r>
        <w:t>”</w:t>
      </w:r>
      <w:r>
        <w:rPr>
          <w:b/>
          <w:bCs/>
          <w:color w:val="00188F"/>
        </w:rPr>
        <w:t>Misslyckade transaktioner</w:t>
      </w:r>
      <w:r>
        <w:t>” är alla förfrågningar till Applied AI Services API inom Totala transaktionsförsök som returnerar en Felkod. Misslyckade transaktionsförsök omfattar inte API-förfrågningar som returnerar en Felkod som upprepas kontinuerligt under en femminuterstid efter att den första Felkoden har tagits emot.</w:t>
      </w:r>
    </w:p>
    <w:p w14:paraId="79EA40AD" w14:textId="07DDFC01" w:rsidR="00D421F3" w:rsidRPr="00D421F3" w:rsidRDefault="00EE6E3C" w:rsidP="00D421F3">
      <w:pPr>
        <w:pStyle w:val="ProductList-Body"/>
        <w:spacing w:before="120"/>
        <w:rPr>
          <w:b/>
          <w:bCs/>
          <w:color w:val="00188F"/>
        </w:rPr>
      </w:pPr>
      <w:r>
        <w:rPr>
          <w:b/>
          <w:bCs/>
          <w:color w:val="00188F"/>
        </w:rPr>
        <w:t>Beräkning av drifttid</w:t>
      </w:r>
    </w:p>
    <w:p w14:paraId="2AC01500" w14:textId="6CE5104A" w:rsidR="00D421F3" w:rsidRDefault="00D421F3" w:rsidP="00D421F3">
      <w:pPr>
        <w:pStyle w:val="ProductList-Body"/>
      </w:pPr>
      <w:r>
        <w:t>”</w:t>
      </w:r>
      <w:r>
        <w:rPr>
          <w:b/>
          <w:bCs/>
          <w:color w:val="00188F"/>
        </w:rPr>
        <w:t>Drifttid i procent</w:t>
      </w:r>
      <w:r>
        <w:t>” för varje API-tjänst beräknas som Totala transaktionsförsök minus Misslyckade transaktioner delat med Totala transaktionsförsök under en Tillämplig period för ett visst API-abonnemang. Drifttid i procent visas med följande formel:</w:t>
      </w:r>
    </w:p>
    <w:p w14:paraId="5E23F12D" w14:textId="77777777" w:rsidR="00E454D2" w:rsidRDefault="00E454D2" w:rsidP="00D421F3">
      <w:pPr>
        <w:pStyle w:val="ProductList-Body"/>
      </w:pPr>
    </w:p>
    <w:p w14:paraId="1CFF224D" w14:textId="458A60E2" w:rsidR="00AC0ECF" w:rsidRPr="00EF7CF9" w:rsidRDefault="00000000" w:rsidP="004256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Totala transaktionsförsök</m:t>
              </m:r>
            </m:den>
          </m:f>
          <m:r>
            <w:rPr>
              <w:rFonts w:ascii="Cambria Math" w:hAnsi="Cambria Math" w:cs="Calibri"/>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Följande servicenivåer och Servicekrediter gäller för Applied AI Services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Servicekredit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CE52C83" w:rsidR="00D421F3" w:rsidRPr="00EF7CF9" w:rsidRDefault="00FE0DCC"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82412288"/>
      <w:r>
        <w:t>Azure Arc</w:t>
      </w:r>
      <w:bookmarkEnd w:id="144"/>
    </w:p>
    <w:p w14:paraId="7C733692" w14:textId="77777777" w:rsidR="002B6211" w:rsidRPr="002B6211" w:rsidRDefault="002B6211" w:rsidP="002B6211">
      <w:pPr>
        <w:pStyle w:val="ProductList-Body"/>
        <w:rPr>
          <w:b/>
          <w:color w:val="00188F"/>
        </w:rPr>
      </w:pPr>
      <w:r>
        <w:rPr>
          <w:b/>
          <w:color w:val="00188F"/>
        </w:rPr>
        <w:t>Ytterligare definitioner</w:t>
      </w:r>
    </w:p>
    <w:p w14:paraId="6B017054" w14:textId="3D8958EC" w:rsidR="002B6211" w:rsidRDefault="002B6211" w:rsidP="002B6211">
      <w:pPr>
        <w:pStyle w:val="ProductList-Body"/>
      </w:pPr>
      <w:r>
        <w:rPr>
          <w:b/>
          <w:bCs/>
          <w:color w:val="00188F"/>
        </w:rPr>
        <w:t>Maximalt antal tillgängliga minuter</w:t>
      </w:r>
      <w:r>
        <w:t xml:space="preserve"> är det totala ackumulerade antalet minuter under en Tillämplig period då minst en Kubernetes-konfigurationsresurs på Azure har varit distribuerad på en Azure Arc-kompatibel Kubernetes-resurs i ett Microsoft Azure-abonnemang.</w:t>
      </w:r>
    </w:p>
    <w:p w14:paraId="6177EA62" w14:textId="592521DC" w:rsidR="002B6211" w:rsidRDefault="002B6211" w:rsidP="002B6211">
      <w:pPr>
        <w:pStyle w:val="ProductList-Body"/>
      </w:pPr>
      <w:r>
        <w:rPr>
          <w:b/>
          <w:bCs/>
          <w:color w:val="00188F"/>
        </w:rPr>
        <w:t>Driftstopp</w:t>
      </w:r>
      <w:r>
        <w:t xml:space="preserve"> är det totala ackumulerade maximala antalet tillgängliga minuter under en Tillämplig period då minst en Kubernetes-konfigurationsresurs på Azure har varit distribuerad på en Azure Arc-kompatibel Kubernetes-resurs, men REST API-åtgärder för Kubernetes-konfigurationsresursen på Azure är inte tillgängliga.</w:t>
      </w:r>
    </w:p>
    <w:p w14:paraId="34BE21C7" w14:textId="517DBC4D" w:rsidR="002B6211" w:rsidRDefault="002B6211" w:rsidP="002B6211">
      <w:pPr>
        <w:pStyle w:val="ProductList-Body"/>
      </w:pPr>
      <w:r>
        <w:t>”</w:t>
      </w:r>
      <w:r>
        <w:rPr>
          <w:b/>
          <w:bCs/>
          <w:color w:val="00188F"/>
        </w:rPr>
        <w:t>Drifttid i procent</w:t>
      </w:r>
      <w:r>
        <w:t>” Drifttiden i procent beräknas med följande formel:</w:t>
      </w:r>
    </w:p>
    <w:p w14:paraId="1DD65488" w14:textId="77777777" w:rsidR="002B6211" w:rsidRPr="00EF7CF9" w:rsidRDefault="002B6211" w:rsidP="002B6211">
      <w:pPr>
        <w:pStyle w:val="ProductList-Body"/>
      </w:pPr>
    </w:p>
    <w:p w14:paraId="02D39E0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Följande servicenivåer och servicekrediter gäller för Kundens användning av Kubernetes-konfigurationsresurs på Azure utöver Azure Arc-kompatibel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Servicekredit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FBE2163" w:rsidR="002B6211" w:rsidRPr="00EF7CF9" w:rsidRDefault="00575DF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F3A8B4" w14:textId="062E33AB" w:rsidR="004005AF" w:rsidRPr="00EF7CF9" w:rsidRDefault="004005AF" w:rsidP="00E454D2">
      <w:pPr>
        <w:pStyle w:val="ProductList-Offering2Heading"/>
        <w:tabs>
          <w:tab w:val="clear" w:pos="360"/>
          <w:tab w:val="clear" w:pos="720"/>
          <w:tab w:val="clear" w:pos="1080"/>
        </w:tabs>
        <w:outlineLvl w:val="2"/>
      </w:pPr>
      <w:bookmarkStart w:id="145" w:name="_Toc182412289"/>
      <w:r>
        <w:t>Automation</w:t>
      </w:r>
      <w:bookmarkEnd w:id="138"/>
      <w:bookmarkEnd w:id="143"/>
      <w:bookmarkEnd w:id="145"/>
    </w:p>
    <w:p w14:paraId="289BCC2C" w14:textId="77777777" w:rsidR="004005AF" w:rsidRDefault="004005AF" w:rsidP="004005AF">
      <w:pPr>
        <w:pStyle w:val="ProductList-Body"/>
        <w:rPr>
          <w:b/>
          <w:color w:val="00188F"/>
        </w:rPr>
      </w:pPr>
      <w:r>
        <w:rPr>
          <w:b/>
          <w:color w:val="00188F"/>
        </w:rPr>
        <w:t>Automationstjänst – Önskad tillståndkonfiguration (DSC)</w:t>
      </w:r>
    </w:p>
    <w:p w14:paraId="7BF47219" w14:textId="77777777" w:rsidR="004005AF" w:rsidRPr="00EF7CF9" w:rsidRDefault="004005AF" w:rsidP="006B20E8">
      <w:pPr>
        <w:pStyle w:val="ProductList-Body"/>
      </w:pPr>
      <w:r>
        <w:rPr>
          <w:b/>
          <w:color w:val="00188F"/>
        </w:rPr>
        <w:t>Ytterligare definitioner</w:t>
      </w:r>
      <w:r w:rsidRPr="00283A52">
        <w:rPr>
          <w:b/>
          <w:color w:val="00188F"/>
        </w:rPr>
        <w:t>:</w:t>
      </w:r>
    </w:p>
    <w:p w14:paraId="6BCA192C" w14:textId="4892C38F" w:rsidR="004005AF" w:rsidRPr="00EF7CF9" w:rsidRDefault="004005AF" w:rsidP="006B20E8">
      <w:pPr>
        <w:pStyle w:val="ProductList-Body"/>
      </w:pPr>
      <w:r>
        <w:t>”</w:t>
      </w:r>
      <w:r>
        <w:rPr>
          <w:b/>
          <w:color w:val="00188F"/>
        </w:rPr>
        <w:t>Distributionsminuter</w:t>
      </w:r>
      <w:r>
        <w:t>” är det totala antalet minuter som ett visst Automation-konto har varit distribuerat i Microsoft Azure under en Tillämplig period.</w:t>
      </w:r>
    </w:p>
    <w:p w14:paraId="4334A2FF" w14:textId="77777777" w:rsidR="004005AF" w:rsidRPr="00EF7CF9" w:rsidRDefault="004005AF" w:rsidP="006B20E8">
      <w:pPr>
        <w:pStyle w:val="ProductList-Body"/>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555DEDC6" w14:textId="41652A54" w:rsidR="004005AF" w:rsidRPr="00EF7CF9" w:rsidRDefault="004005AF" w:rsidP="006B20E8">
      <w:pPr>
        <w:pStyle w:val="ProductList-Body"/>
      </w:pPr>
      <w:r>
        <w:t>”</w:t>
      </w:r>
      <w:r>
        <w:rPr>
          <w:b/>
          <w:color w:val="00188F"/>
        </w:rPr>
        <w:t>Maximalt antal tillgängliga minuter</w:t>
      </w:r>
      <w:r>
        <w:t>” är summan av alla Distributionsminuter för alla Automation-konton som har distribuerats inom ett visst Microsoft Azure-abonnemang under en Tillämplig period.</w:t>
      </w:r>
    </w:p>
    <w:p w14:paraId="79CDEBD9" w14:textId="1AE5331A" w:rsidR="004005AF" w:rsidRPr="00EF7CF9" w:rsidRDefault="004005AF" w:rsidP="006B20E8">
      <w:pPr>
        <w:pStyle w:val="ProductList-Body"/>
      </w:pPr>
      <w:r>
        <w:rPr>
          <w:b/>
          <w:color w:val="00188F"/>
        </w:rPr>
        <w:t>Driftstopp</w:t>
      </w:r>
      <w:r w:rsidRPr="00283A52">
        <w:rPr>
          <w:b/>
          <w:color w:val="00188F"/>
        </w:rPr>
        <w:t>:</w:t>
      </w:r>
      <w:r>
        <w:t xml:space="preserve"> Det totala antalet ackumulerade distributionsminuter, över alla Automation-konton som har distribuerats av Kunden i ett visst Microsoft Azure-abonnemang, under vilka DSC-agenttjänsten inte är tillgänglig. En minut anses vara ej tillgänglig för ett visst Automationkonto om</w:t>
      </w:r>
      <w:r w:rsidR="0036458D">
        <w:t> </w:t>
      </w:r>
      <w:r>
        <w:t>alla efterföljande pull-, registrerings-, och rapportbegäran från DSC-noder associerade till Automationskontot till DSC-agenttjänsten under minuten antingen resulterar i en Felkod eller inte återsänder till en Framgångskod inom fem minuter.</w:t>
      </w:r>
    </w:p>
    <w:p w14:paraId="3B3CD689" w14:textId="75A54E36"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6EA0A0E9" w14:textId="77777777" w:rsidR="00E454D2" w:rsidRPr="00EF7CF9" w:rsidRDefault="00E454D2" w:rsidP="004005AF">
      <w:pPr>
        <w:pStyle w:val="ProductList-Body"/>
      </w:pPr>
    </w:p>
    <w:p w14:paraId="0B62DD12" w14:textId="77777777" w:rsidR="00AC0ECF" w:rsidRPr="00EF7CF9" w:rsidRDefault="00000000" w:rsidP="00E454D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B623C2">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584A12" w14:textId="77777777" w:rsidR="004005AF" w:rsidRPr="00EF7CF9" w:rsidRDefault="004005AF" w:rsidP="00B623C2">
            <w:pPr>
              <w:pStyle w:val="ProductList-OfferingBody"/>
              <w:jc w:val="center"/>
              <w:rPr>
                <w:color w:val="FFFFFF" w:themeColor="background1"/>
              </w:rPr>
            </w:pPr>
            <w:r>
              <w:rPr>
                <w:color w:val="FFFFFF" w:themeColor="background1"/>
              </w:rPr>
              <w:t>Servicekredit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6B20E8">
      <w:pPr>
        <w:pStyle w:val="ProductList-Body"/>
        <w:tabs>
          <w:tab w:val="clear" w:pos="360"/>
          <w:tab w:val="clear" w:pos="720"/>
          <w:tab w:val="clear" w:pos="1080"/>
        </w:tabs>
        <w:rPr>
          <w:color w:val="000000" w:themeColor="text1"/>
        </w:rPr>
      </w:pPr>
      <w:bookmarkStart w:id="146" w:name="_Toc457821539"/>
      <w:r>
        <w:rPr>
          <w:b/>
          <w:bCs/>
          <w:color w:val="00188F"/>
        </w:rPr>
        <w:t>Tilläggsvillkor</w:t>
      </w:r>
      <w:r w:rsidRPr="00283A52">
        <w:rPr>
          <w:b/>
          <w:bCs/>
          <w:color w:val="00188F"/>
        </w:rPr>
        <w:t>:</w:t>
      </w:r>
      <w:r>
        <w:rPr>
          <w:color w:val="000000" w:themeColor="text1"/>
        </w:rPr>
        <w:t xml:space="preserve"> Följande Servicekrediter gäller endast avgifter kopplade till din användning av DSC-funktionalitet inom Automationstjänsten.</w:t>
      </w:r>
    </w:p>
    <w:p w14:paraId="311E85AB" w14:textId="77777777" w:rsidR="004005AF" w:rsidRPr="00ED4527" w:rsidRDefault="004005AF" w:rsidP="006B20E8">
      <w:pPr>
        <w:pStyle w:val="ProductList-Body"/>
        <w:keepNext/>
        <w:tabs>
          <w:tab w:val="clear" w:pos="360"/>
          <w:tab w:val="clear" w:pos="720"/>
          <w:tab w:val="clear" w:pos="1080"/>
        </w:tabs>
        <w:rPr>
          <w:b/>
          <w:bCs/>
          <w:color w:val="00188F"/>
        </w:rPr>
      </w:pPr>
      <w:r>
        <w:rPr>
          <w:b/>
          <w:bCs/>
          <w:color w:val="00188F"/>
        </w:rPr>
        <w:t>Automation-tjänst – processautomation</w:t>
      </w:r>
    </w:p>
    <w:bookmarkEnd w:id="146"/>
    <w:p w14:paraId="026B0EC1" w14:textId="77777777" w:rsidR="004005AF" w:rsidRPr="00EF7CF9" w:rsidRDefault="004005AF" w:rsidP="006B20E8">
      <w:pPr>
        <w:pStyle w:val="ProductList-Body"/>
      </w:pPr>
      <w:r>
        <w:rPr>
          <w:b/>
          <w:color w:val="00188F"/>
        </w:rPr>
        <w:t>Ytterligare definitioner</w:t>
      </w:r>
      <w:r w:rsidRPr="00283A52">
        <w:rPr>
          <w:b/>
          <w:color w:val="00188F"/>
        </w:rPr>
        <w:t>:</w:t>
      </w:r>
    </w:p>
    <w:p w14:paraId="6021A567" w14:textId="77777777" w:rsidR="004005AF" w:rsidRPr="00EF7CF9" w:rsidRDefault="004005AF" w:rsidP="006B20E8">
      <w:pPr>
        <w:pStyle w:val="ProductList-Body"/>
      </w:pPr>
      <w:r>
        <w:t>”</w:t>
      </w:r>
      <w:r>
        <w:rPr>
          <w:b/>
          <w:color w:val="00188F"/>
        </w:rPr>
        <w:t>Försenade Jobb</w:t>
      </w:r>
      <w:r>
        <w:t>” är det totala antalet Jobb, för ett visst Microsoft Azure-abonnemang, som inte startar inom trettio (30) minuter från de Planerade Starttiderna.</w:t>
      </w:r>
    </w:p>
    <w:p w14:paraId="05D34F78" w14:textId="77777777" w:rsidR="004005AF" w:rsidRPr="00EF7CF9" w:rsidRDefault="004005AF" w:rsidP="006B20E8">
      <w:pPr>
        <w:pStyle w:val="ProductList-Body"/>
      </w:pPr>
      <w:r>
        <w:t xml:space="preserve">Med </w:t>
      </w:r>
      <w:r>
        <w:rPr>
          <w:b/>
          <w:color w:val="00188F"/>
        </w:rPr>
        <w:t>Jobb</w:t>
      </w:r>
      <w:r>
        <w:t xml:space="preserve"> avses utförandet av en Runbook.</w:t>
      </w:r>
    </w:p>
    <w:p w14:paraId="169C5A0E" w14:textId="77777777" w:rsidR="004005AF" w:rsidRPr="00EF7CF9" w:rsidRDefault="004005AF" w:rsidP="006B20E8">
      <w:pPr>
        <w:pStyle w:val="ProductList-Body"/>
      </w:pPr>
      <w:r>
        <w:t>”</w:t>
      </w:r>
      <w:r>
        <w:rPr>
          <w:b/>
          <w:color w:val="00188F"/>
        </w:rPr>
        <w:t>Planerad Starttid</w:t>
      </w:r>
      <w:r>
        <w:t>” är den tid vid vilken ett Jobb är schemalagt att börja utföras.</w:t>
      </w:r>
    </w:p>
    <w:p w14:paraId="07378C0D" w14:textId="77777777" w:rsidR="004005AF" w:rsidRPr="00EF7CF9" w:rsidRDefault="004005AF" w:rsidP="006B20E8">
      <w:pPr>
        <w:pStyle w:val="ProductList-Body"/>
      </w:pPr>
      <w:r>
        <w:t xml:space="preserve">Med </w:t>
      </w:r>
      <w:r>
        <w:rPr>
          <w:b/>
          <w:color w:val="00188F"/>
        </w:rPr>
        <w:t>Runbook</w:t>
      </w:r>
      <w:r>
        <w:t xml:space="preserve"> avses en uppsättning åtgärder som är angivna av dig att utföras i Microsoft Azure.</w:t>
      </w:r>
    </w:p>
    <w:p w14:paraId="790494B4" w14:textId="5E474670" w:rsidR="004005AF" w:rsidRPr="00EF7CF9" w:rsidRDefault="004005AF" w:rsidP="006B20E8">
      <w:pPr>
        <w:pStyle w:val="ProductList-Body"/>
      </w:pPr>
      <w:r>
        <w:t>”</w:t>
      </w:r>
      <w:r>
        <w:rPr>
          <w:b/>
          <w:color w:val="00188F"/>
        </w:rPr>
        <w:t>Totala Jobb</w:t>
      </w:r>
      <w:r>
        <w:t>” är det totala antalet jobb som är schemalagda för utförande under en viss Tillämplig period, för ett visst Microsoft Azure-abonnemang.</w:t>
      </w:r>
    </w:p>
    <w:p w14:paraId="3FC9B042" w14:textId="3927A1A1"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755C0FD5" w14:textId="77777777" w:rsidR="00E454D2" w:rsidRPr="00EF7CF9" w:rsidRDefault="00E454D2" w:rsidP="004005AF">
      <w:pPr>
        <w:pStyle w:val="ProductList-Body"/>
      </w:pPr>
    </w:p>
    <w:p w14:paraId="1BA8E08E" w14:textId="773595AE" w:rsidR="004005AF" w:rsidRPr="00EF7CF9" w:rsidRDefault="00000000" w:rsidP="00E454D2">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Jobb – Försenade Jobb</m:t>
              </m:r>
            </m:num>
            <m:den>
              <m:r>
                <m:rPr>
                  <m:nor/>
                </m:rPr>
                <w:rPr>
                  <w:rFonts w:ascii="Cambria Math" w:hAnsi="Cambria Math" w:cs="Tahoma"/>
                  <w:i/>
                  <w:sz w:val="18"/>
                  <w:szCs w:val="18"/>
                </w:rPr>
                <m:t>Totala Jobb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Drifttid i procent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Tilläggsvillkor</w:t>
      </w:r>
      <w:r w:rsidRPr="00283A52">
        <w:rPr>
          <w:b/>
          <w:bCs/>
          <w:color w:val="00188F"/>
        </w:rPr>
        <w:t>:</w:t>
      </w:r>
      <w:r>
        <w:t xml:space="preserve"> Följande Servicekrediter gäller endast avgifter kopplade till din användning av Processautomationsfunktionalitet inom Automation-tjänsten.</w:t>
      </w:r>
    </w:p>
    <w:p w14:paraId="0DE63020" w14:textId="2BA0D421" w:rsidR="004005AF" w:rsidRPr="00EF7CF9" w:rsidRDefault="000916B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5C4F94" w14:textId="77777777" w:rsidR="00DE36E2" w:rsidRPr="00EF7CF9" w:rsidRDefault="00DE36E2" w:rsidP="004256D3">
      <w:pPr>
        <w:pStyle w:val="ProductList-Offering2Heading"/>
        <w:keepNext/>
        <w:tabs>
          <w:tab w:val="clear" w:pos="360"/>
          <w:tab w:val="clear" w:pos="720"/>
          <w:tab w:val="clear" w:pos="1080"/>
        </w:tabs>
        <w:outlineLvl w:val="2"/>
      </w:pPr>
      <w:bookmarkStart w:id="152" w:name="_Toc52348942"/>
      <w:bookmarkStart w:id="153" w:name="_Toc182412290"/>
      <w:bookmarkStart w:id="154" w:name="_Toc52348924"/>
      <w:bookmarkEnd w:id="147"/>
      <w:r>
        <w:t>Azure Backup</w:t>
      </w:r>
      <w:bookmarkEnd w:id="152"/>
      <w:bookmarkEnd w:id="153"/>
    </w:p>
    <w:p w14:paraId="57658A5A" w14:textId="77777777" w:rsidR="00DE36E2" w:rsidRPr="00EF7CF9" w:rsidRDefault="00DE36E2" w:rsidP="00DE36E2">
      <w:pPr>
        <w:pStyle w:val="ProductList-Body"/>
      </w:pPr>
      <w:r>
        <w:rPr>
          <w:b/>
          <w:color w:val="00188F"/>
        </w:rPr>
        <w:t>Ytterligare definitioner</w:t>
      </w:r>
      <w:r w:rsidRPr="00283A52">
        <w:rPr>
          <w:b/>
          <w:color w:val="00188F"/>
        </w:rPr>
        <w:t>:</w:t>
      </w:r>
    </w:p>
    <w:p w14:paraId="6D798844" w14:textId="77777777" w:rsidR="00DE36E2" w:rsidRPr="00EF7CF9" w:rsidRDefault="00DE36E2" w:rsidP="006B20E8">
      <w:pPr>
        <w:pStyle w:val="ProductList-Body"/>
      </w:pPr>
      <w:r>
        <w:t>”</w:t>
      </w:r>
      <w:r>
        <w:rPr>
          <w:b/>
          <w:color w:val="00188F"/>
        </w:rPr>
        <w:t>Säkerhetskopiera</w:t>
      </w:r>
      <w:r>
        <w:t>” eller ”</w:t>
      </w:r>
      <w:r>
        <w:rPr>
          <w:b/>
          <w:color w:val="00188F"/>
        </w:rPr>
        <w:t>Säkerhetskopia</w:t>
      </w:r>
      <w:r>
        <w:t>” är den process då data kopieras från en registrerad server till ett Säkerhetskopieringsvalv.</w:t>
      </w:r>
    </w:p>
    <w:p w14:paraId="6A6D9648" w14:textId="77777777" w:rsidR="00DE36E2" w:rsidRPr="00EF7CF9" w:rsidRDefault="00DE36E2" w:rsidP="006B20E8">
      <w:pPr>
        <w:pStyle w:val="ProductList-Body"/>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092B327C" w14:textId="77777777" w:rsidR="00DE36E2" w:rsidRPr="00EF7CF9" w:rsidRDefault="00DE36E2" w:rsidP="006B20E8">
      <w:pPr>
        <w:pStyle w:val="ProductList-Body"/>
      </w:pPr>
      <w:r>
        <w:t>Med ”</w:t>
      </w:r>
      <w:r>
        <w:rPr>
          <w:b/>
          <w:color w:val="00188F"/>
        </w:rPr>
        <w:t>Säkerhetskopieringsvalv</w:t>
      </w:r>
      <w:r>
        <w:t>” avses en behållare där du kan registrera ett eller flera Skyddade Objekt för Säkerhetskopiering.</w:t>
      </w:r>
    </w:p>
    <w:p w14:paraId="593C68DB" w14:textId="77777777" w:rsidR="00DE36E2" w:rsidRPr="00EF7CF9" w:rsidRDefault="00DE36E2" w:rsidP="006B20E8">
      <w:pPr>
        <w:pStyle w:val="ProductList-Body"/>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7D8F8108" w14:textId="77777777" w:rsidR="00DE36E2" w:rsidRPr="00EF7CF9" w:rsidRDefault="00DE36E2" w:rsidP="006B20E8">
      <w:pPr>
        <w:pStyle w:val="ProductList-Body"/>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5560A31" w14:textId="77777777" w:rsidR="00DE36E2" w:rsidRPr="00EF7CF9" w:rsidRDefault="00DE36E2" w:rsidP="00DE36E2">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19753180" w14:textId="36061E88" w:rsidR="00DE36E2" w:rsidRPr="00ED4527" w:rsidRDefault="00EE6E3C" w:rsidP="00DE36E2">
      <w:pPr>
        <w:pStyle w:val="ProductList-Body"/>
        <w:spacing w:before="120"/>
        <w:rPr>
          <w:b/>
          <w:bCs/>
          <w:color w:val="00188F"/>
        </w:rPr>
      </w:pPr>
      <w:r>
        <w:rPr>
          <w:b/>
          <w:bCs/>
          <w:color w:val="00188F"/>
        </w:rPr>
        <w:t>Beräkning av drifttid och servicenivåer för Säkerhetskopieringstjänst</w:t>
      </w:r>
    </w:p>
    <w:p w14:paraId="3FF8AC21" w14:textId="77777777" w:rsidR="00DE36E2" w:rsidRDefault="00DE36E2" w:rsidP="00DE36E2">
      <w:pPr>
        <w:pStyle w:val="ProductList-Body"/>
        <w:rPr>
          <w:b/>
          <w:color w:val="00188F"/>
        </w:rPr>
      </w:pPr>
      <w:r>
        <w:rPr>
          <w:b/>
          <w:color w:val="00188F"/>
        </w:rPr>
        <w:t>Ytterligare definitioner:</w:t>
      </w:r>
    </w:p>
    <w:p w14:paraId="41F04368" w14:textId="77777777" w:rsidR="00DE36E2" w:rsidRPr="00EF7CF9" w:rsidRDefault="00DE36E2" w:rsidP="00DE36E2">
      <w:pPr>
        <w:pStyle w:val="ProductList-Body"/>
        <w:spacing w:after="40"/>
      </w:pPr>
      <w:r>
        <w:t>”</w:t>
      </w:r>
      <w:r>
        <w:rPr>
          <w:b/>
          <w:color w:val="00188F"/>
        </w:rPr>
        <w:t>Distributionsminuter</w:t>
      </w:r>
      <w:r>
        <w:t>” är det totala antal minuter under vilka ett Skyddat Objekt har schemalagts för Säkerhetskopiering till ett Säkerhetskopieringsvalv.</w:t>
      </w:r>
    </w:p>
    <w:p w14:paraId="3956C952" w14:textId="23CE25E5" w:rsidR="00DE36E2" w:rsidRPr="00EF7CF9" w:rsidRDefault="00DE36E2" w:rsidP="00DE36E2">
      <w:pPr>
        <w:pStyle w:val="ProductList-Body"/>
        <w:spacing w:after="40"/>
      </w:pPr>
      <w:r>
        <w:t>”</w:t>
      </w:r>
      <w:r>
        <w:rPr>
          <w:b/>
          <w:color w:val="00188F"/>
        </w:rPr>
        <w:t>Maximalt antal tillgängliga minuter</w:t>
      </w:r>
      <w:r>
        <w:t>” är summan av alla Distributionsminuter över alla Skyddade Objekt för ett visst Microsoft Azure-abonnemang under en Tillämplig period.</w:t>
      </w:r>
    </w:p>
    <w:p w14:paraId="51760EC7" w14:textId="29A0BB22" w:rsidR="00DE36E2" w:rsidRPr="00EF7CF9" w:rsidRDefault="00DE36E2" w:rsidP="00771DC1">
      <w:pPr>
        <w:pStyle w:val="ProductList-Body"/>
      </w:pPr>
      <w:r>
        <w:rPr>
          <w:b/>
          <w:color w:val="00188F"/>
        </w:rPr>
        <w:t>Driftstopp</w:t>
      </w:r>
      <w:r w:rsidRPr="00283A52">
        <w:rPr>
          <w:b/>
          <w:color w:val="00188F"/>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w:t>
      </w:r>
      <w:r w:rsidR="00B512BE">
        <w:t> </w:t>
      </w:r>
      <w:r>
        <w:t>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w:t>
      </w:r>
      <w:r w:rsidR="00771DC1">
        <w:t> </w:t>
      </w:r>
      <w:r>
        <w:t>minuters mellanrum.</w:t>
      </w:r>
    </w:p>
    <w:p w14:paraId="3921C6C7" w14:textId="5F46CF8F" w:rsidR="00DE36E2" w:rsidRPr="00EF7CF9" w:rsidRDefault="00AC48A7" w:rsidP="00DE36E2">
      <w:pPr>
        <w:pStyle w:val="ProductList-Body"/>
      </w:pPr>
      <w:r>
        <w:rPr>
          <w:b/>
          <w:color w:val="00188F"/>
        </w:rPr>
        <w:t>Drifttid i procent</w:t>
      </w:r>
      <w:r w:rsidRPr="00283A52">
        <w:rPr>
          <w:b/>
          <w:color w:val="00188F"/>
        </w:rPr>
        <w:t>:</w:t>
      </w:r>
      <w:r>
        <w:t xml:space="preserve"> Drifttiden i procent beräknas med följande formel:</w:t>
      </w:r>
    </w:p>
    <w:p w14:paraId="5FD39C01" w14:textId="77777777" w:rsidR="00DE36E2" w:rsidRPr="00EF7CF9" w:rsidRDefault="00DE36E2" w:rsidP="00DE36E2">
      <w:pPr>
        <w:pStyle w:val="ProductList-Body"/>
      </w:pPr>
    </w:p>
    <w:p w14:paraId="6AC7C38C" w14:textId="77777777" w:rsidR="00AC0ECF" w:rsidRPr="00EF7CF9" w:rsidRDefault="00000000" w:rsidP="00E454D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Servicekredit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6DCE3C33" w:rsidR="00DE36E2" w:rsidRDefault="0030463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664F23B" w14:textId="77777777" w:rsidR="00250244" w:rsidRPr="00250244" w:rsidRDefault="00250244" w:rsidP="00812AEB">
      <w:pPr>
        <w:pStyle w:val="ProductList-Offering2Heading"/>
        <w:pageBreakBefore/>
        <w:tabs>
          <w:tab w:val="clear" w:pos="360"/>
          <w:tab w:val="clear" w:pos="720"/>
          <w:tab w:val="clear" w:pos="1080"/>
        </w:tabs>
        <w:outlineLvl w:val="2"/>
      </w:pPr>
      <w:bookmarkStart w:id="155" w:name="_Toc182412291"/>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Ytterligare definitioner</w:t>
      </w:r>
    </w:p>
    <w:p w14:paraId="4DB44C5E" w14:textId="1551F503" w:rsidR="00250244" w:rsidRPr="00250244" w:rsidRDefault="00EE6E3C" w:rsidP="00250244">
      <w:pPr>
        <w:pStyle w:val="ProductList-Body"/>
        <w:rPr>
          <w:b/>
          <w:bCs/>
          <w:color w:val="00188F"/>
          <w:szCs w:val="18"/>
        </w:rPr>
      </w:pPr>
      <w:r>
        <w:rPr>
          <w:b/>
          <w:bCs/>
          <w:color w:val="00188F"/>
          <w:szCs w:val="18"/>
        </w:rPr>
        <w:t>Beräkning av drifttid</w:t>
      </w:r>
    </w:p>
    <w:p w14:paraId="18E29BE0" w14:textId="04313488" w:rsidR="00250244" w:rsidRPr="00250244" w:rsidRDefault="00250244" w:rsidP="00250244">
      <w:pPr>
        <w:pStyle w:val="ProductList-Body"/>
        <w:rPr>
          <w:szCs w:val="18"/>
        </w:rPr>
      </w:pPr>
      <w:r>
        <w:rPr>
          <w:szCs w:val="18"/>
        </w:rPr>
        <w:t>”</w:t>
      </w:r>
      <w:r>
        <w:rPr>
          <w:b/>
          <w:bCs/>
          <w:color w:val="00188F"/>
          <w:szCs w:val="18"/>
        </w:rPr>
        <w:t>Maximalt antal tillgängliga minuter</w:t>
      </w:r>
      <w:r>
        <w:rPr>
          <w:szCs w:val="18"/>
        </w:rPr>
        <w:t>” är det totala antalet ackumulerade minuter under en Tillämplig period under vilken en viss Azure Bastion har distribuerats i ett Microsoft Azure-abonnemang.</w:t>
      </w:r>
    </w:p>
    <w:p w14:paraId="5620F057" w14:textId="77777777" w:rsidR="00250244" w:rsidRPr="00250244" w:rsidRDefault="00250244" w:rsidP="00250244">
      <w:pPr>
        <w:pStyle w:val="ProductList-Body"/>
        <w:rPr>
          <w:szCs w:val="18"/>
        </w:rPr>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4AEDBD7A" w14:textId="75217CA8" w:rsidR="00250244" w:rsidRPr="00250244" w:rsidRDefault="00250244" w:rsidP="00250244">
      <w:pPr>
        <w:pStyle w:val="ProductList-Body"/>
        <w:rPr>
          <w:szCs w:val="18"/>
        </w:rPr>
      </w:pPr>
      <w:r>
        <w:rPr>
          <w:szCs w:val="18"/>
        </w:rPr>
        <w:t>”</w:t>
      </w:r>
      <w:r>
        <w:rPr>
          <w:b/>
          <w:bCs/>
          <w:color w:val="00188F"/>
          <w:szCs w:val="18"/>
        </w:rPr>
        <w:t>Drifttid i procent</w:t>
      </w:r>
      <w:r>
        <w:rPr>
          <w:szCs w:val="18"/>
        </w:rPr>
        <w:t>” för en viss Azure Bastion beräknas som Maximalt antal tillgängliga minuter minus Driftstopp delat med Maximalt antal tillgängliga minuter under en Tillämplig period för ett visst Microsoft Azure-abonnemang. Drifttid i procent visas med följande formel:</w:t>
      </w:r>
    </w:p>
    <w:p w14:paraId="65632BC7" w14:textId="77777777" w:rsidR="00250244" w:rsidRPr="00EF7CF9" w:rsidRDefault="00250244" w:rsidP="00250244">
      <w:pPr>
        <w:pStyle w:val="ProductList-Body"/>
      </w:pPr>
    </w:p>
    <w:p w14:paraId="0CA5B1B0" w14:textId="77777777" w:rsidR="00AC0ECF" w:rsidRPr="00EF7CF9" w:rsidRDefault="00000000" w:rsidP="004256D3">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Följande servicenivåer och Servicekrediter gäller för Kundens användning av varje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Servicekredit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CD0BD82" w:rsidR="00250244" w:rsidRDefault="00181135"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82412292"/>
      <w:r>
        <w:t>Batch</w:t>
      </w:r>
      <w:bookmarkEnd w:id="156"/>
      <w:bookmarkEnd w:id="157"/>
    </w:p>
    <w:p w14:paraId="7A200489" w14:textId="77777777" w:rsidR="00EF0466" w:rsidRPr="00EF7CF9" w:rsidRDefault="00EF0466" w:rsidP="00D76F8C">
      <w:pPr>
        <w:pStyle w:val="ProductList-Body"/>
        <w:keepNext/>
        <w:rPr>
          <w:b/>
          <w:color w:val="00188F"/>
        </w:rPr>
      </w:pPr>
      <w:r>
        <w:rPr>
          <w:b/>
          <w:color w:val="00188F"/>
        </w:rPr>
        <w:t>Ytterligare definitioner</w:t>
      </w:r>
      <w:r w:rsidRPr="00283A52">
        <w:rPr>
          <w:b/>
          <w:color w:val="00188F"/>
        </w:rPr>
        <w:t>:</w:t>
      </w:r>
    </w:p>
    <w:p w14:paraId="395AF348" w14:textId="68EC6FDB" w:rsidR="00EF0466" w:rsidRPr="00EF7CF9" w:rsidRDefault="00EF0466" w:rsidP="00EF0466">
      <w:pPr>
        <w:pStyle w:val="ProductList-Body"/>
        <w:spacing w:after="40"/>
      </w:pPr>
      <w:r>
        <w:t>”</w:t>
      </w:r>
      <w:r>
        <w:rPr>
          <w:b/>
          <w:color w:val="00188F"/>
        </w:rPr>
        <w:t>Genomsnittlig felfrekvens</w:t>
      </w:r>
      <w:r>
        <w:t>” för en Tillämplig period är summan av felfrekvenser för varje timme under den faktureringstillämpliga perioden delat med det totala antalet timmar i den Tillämpliga perioden.</w:t>
      </w:r>
    </w:p>
    <w:p w14:paraId="7133E034" w14:textId="77777777" w:rsidR="00EF0466" w:rsidRPr="00EF7CF9" w:rsidRDefault="00EF0466" w:rsidP="00EF0466">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E2D1CEE" w14:textId="77777777" w:rsidR="00EF0466" w:rsidRPr="00EF7CF9" w:rsidRDefault="00EF0466" w:rsidP="00EF0466">
      <w:pPr>
        <w:pStyle w:val="ProductList-Body"/>
        <w:spacing w:after="40"/>
      </w:pPr>
      <w:r>
        <w:t>”</w:t>
      </w:r>
      <w:r>
        <w:rPr>
          <w:b/>
          <w:color w:val="00188F"/>
        </w:rPr>
        <w:t>Uteslutna förfrågningar</w:t>
      </w:r>
      <w:r>
        <w:t>” är förfrågningar som leder till en HTTP 4xx-statuskod, förutom en HTTP 408-statuskod.</w:t>
      </w:r>
    </w:p>
    <w:p w14:paraId="53BBC1FB" w14:textId="77777777" w:rsidR="00EF0466" w:rsidRPr="00EF7CF9" w:rsidRDefault="00EF0466" w:rsidP="00EF0466">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650DAD32" w14:textId="518C1BC5" w:rsidR="00EF0466" w:rsidRPr="00EF7CF9" w:rsidRDefault="00EF0466" w:rsidP="00EF0466">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visst Azure-abonnemang inom en Tillämplig period.</w:t>
      </w:r>
    </w:p>
    <w:p w14:paraId="7EAB2ED8" w14:textId="49961B0A" w:rsidR="00EF0466" w:rsidRDefault="00AC48A7" w:rsidP="00EF0466">
      <w:pPr>
        <w:pStyle w:val="ProductList-Body"/>
      </w:pPr>
      <w:r>
        <w:rPr>
          <w:b/>
          <w:color w:val="00188F"/>
        </w:rPr>
        <w:t>Drifttid i procent</w:t>
      </w:r>
      <w:r w:rsidRPr="00283A52">
        <w:rPr>
          <w:b/>
          <w:color w:val="00188F"/>
        </w:rPr>
        <w:t>:</w:t>
      </w:r>
      <w:r>
        <w:t xml:space="preserve"> för batchtjänsten beräknas genom att från 100 % dra av genomsnittlig felfrekvens för ett visst Microsoft Azure-abonnemang under en Tillämplig period. ”Genomsnittlig felfrekvens” för en Tillämplig period är summan av felfrekvenser för varje timme under den Tillämpliga perioden delat med det totala antalet timmar i den Tillämpliga perioden. </w:t>
      </w:r>
    </w:p>
    <w:p w14:paraId="083113DA" w14:textId="1E983909" w:rsidR="00EF0466" w:rsidRDefault="00AC48A7" w:rsidP="00EF0466">
      <w:pPr>
        <w:pStyle w:val="ProductList-Body"/>
      </w:pPr>
      <w:r>
        <w:t>Drifttid i procent visas med följande formel:</w:t>
      </w:r>
    </w:p>
    <w:p w14:paraId="1A70C7D8" w14:textId="77777777" w:rsidR="00812AEB" w:rsidRPr="00EF7CF9" w:rsidRDefault="00812AEB" w:rsidP="00EF0466">
      <w:pPr>
        <w:pStyle w:val="ProductList-Body"/>
      </w:pPr>
    </w:p>
    <w:p w14:paraId="0BEE3720" w14:textId="24EBC0B8" w:rsidR="00EF0466" w:rsidRPr="00EF7CF9" w:rsidRDefault="00E90AA4" w:rsidP="00812AEB">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Drifttid i % = 100 % – Genomsnittlig felfrekvens</m:t>
          </m:r>
        </m:oMath>
      </m:oMathPara>
    </w:p>
    <w:p w14:paraId="4CC590BB" w14:textId="77777777" w:rsidR="00EF0466" w:rsidRPr="00EF7CF9" w:rsidRDefault="00EF0466" w:rsidP="00EF046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Servicekredit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8" w:name="_Toc444249054"/>
    <w:bookmarkStart w:id="159" w:name="_Toc457806454"/>
    <w:p w14:paraId="121EC774" w14:textId="68FD1CEE" w:rsidR="00EF0466" w:rsidRPr="00EF7CF9" w:rsidRDefault="00D41780"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82412293"/>
      <w:bookmarkEnd w:id="158"/>
      <w:bookmarkEnd w:id="159"/>
      <w:r>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Ytterligare definitioner</w:t>
      </w:r>
      <w:r w:rsidRPr="00283A52">
        <w:rPr>
          <w:b/>
          <w:color w:val="00188F"/>
        </w:rPr>
        <w:t>:</w:t>
      </w:r>
    </w:p>
    <w:p w14:paraId="689B8158" w14:textId="77777777" w:rsidR="00EE07E3" w:rsidRPr="00EF7CF9" w:rsidRDefault="00EE07E3" w:rsidP="00EE07E3">
      <w:pPr>
        <w:pStyle w:val="ProductList-Body"/>
        <w:spacing w:after="40"/>
      </w:pPr>
      <w:r>
        <w:t xml:space="preserve">Med </w:t>
      </w:r>
      <w:r>
        <w:rPr>
          <w:b/>
          <w:color w:val="00188F"/>
        </w:rPr>
        <w:t>BizTalk Service-miljö</w:t>
      </w:r>
      <w:r>
        <w:t xml:space="preserve"> avses en distribution av BizTalk Services som du har gjort, såsom anges i Hanteringsportalen, till vilken du kan skicka meddelandeförfrågningar under körning.</w:t>
      </w:r>
    </w:p>
    <w:p w14:paraId="30BE0C93" w14:textId="2F60CAC7" w:rsidR="00EE07E3" w:rsidRPr="00EF7CF9" w:rsidRDefault="00EE07E3" w:rsidP="00EE07E3">
      <w:pPr>
        <w:pStyle w:val="ProductList-Body"/>
        <w:spacing w:after="40"/>
      </w:pPr>
      <w:r>
        <w:t>”</w:t>
      </w:r>
      <w:r>
        <w:rPr>
          <w:b/>
          <w:color w:val="00188F"/>
        </w:rPr>
        <w:t>Distributionsminuter</w:t>
      </w:r>
      <w:r>
        <w:t>” är det totala antalet minuter som en viss BizTalk Services-miljö har varit distribuerad i Microsoft Azure under en Tillämplig period.</w:t>
      </w:r>
    </w:p>
    <w:p w14:paraId="05F523B2" w14:textId="2F4FF51B" w:rsidR="00EE07E3" w:rsidRPr="00EF7CF9" w:rsidRDefault="00EE07E3" w:rsidP="00EE07E3">
      <w:pPr>
        <w:pStyle w:val="ProductList-Body"/>
        <w:spacing w:after="40"/>
      </w:pPr>
      <w:r>
        <w:t>”</w:t>
      </w:r>
      <w:r>
        <w:rPr>
          <w:b/>
          <w:color w:val="00188F"/>
        </w:rPr>
        <w:t>Maximalt antal tillgängliga minuter</w:t>
      </w:r>
      <w:r>
        <w:t>” är summan av alla distributionsminuter i alla BizTalk Service-miljöer som har distribuerats av dig i ett visst Microsoft Azure-abonnemang under en Tillämplig period.</w:t>
      </w:r>
    </w:p>
    <w:p w14:paraId="2867114C" w14:textId="77777777" w:rsidR="00EE07E3" w:rsidRPr="00EF7CF9" w:rsidRDefault="00EE07E3" w:rsidP="00EE07E3">
      <w:pPr>
        <w:pStyle w:val="ProductList-Body"/>
      </w:pPr>
      <w:r>
        <w:t xml:space="preserve">Med </w:t>
      </w:r>
      <w:r>
        <w:rPr>
          <w:b/>
          <w:color w:val="00188F"/>
        </w:rPr>
        <w:t>Lagringskonto för övervakning</w:t>
      </w:r>
      <w:r>
        <w:t xml:space="preserve"> avses det Azure-lagringskonto som används av BizTalk Services för att lagra övervakningsinformation som är relaterad till körning av BizTalk Services.</w:t>
      </w:r>
    </w:p>
    <w:p w14:paraId="150F5BD7" w14:textId="77777777" w:rsidR="00EE07E3" w:rsidRPr="00EF7CF9" w:rsidRDefault="00EE07E3" w:rsidP="00EE07E3">
      <w:pPr>
        <w:pStyle w:val="ProductList-Body"/>
      </w:pPr>
      <w:r>
        <w:rPr>
          <w:b/>
          <w:color w:val="00188F"/>
        </w:rPr>
        <w:t>Driftstopp</w:t>
      </w:r>
      <w:r w:rsidRPr="00283A52">
        <w:rPr>
          <w:b/>
          <w:color w:val="00188F"/>
        </w:rPr>
        <w:t>:</w:t>
      </w:r>
      <w:r>
        <w:t xml:space="preserve"> Det totala antalet ackumulerade distributionsminuter för alla BizTalk Services-miljöer som har distribuerats av dig i ett visst Microsoft Azure-abonnemang, under vilka BizTalk-tjänstmiljön inte är tillgänglig. En minut anses vara ej tillgänglig för en viss BizTalk Service-miljö när det inte finns någon anslutning mellan din BizTalk Service-miljö och Microsofts Internetgateway.</w:t>
      </w:r>
    </w:p>
    <w:p w14:paraId="094308AC" w14:textId="6B9E9816" w:rsidR="00EE07E3" w:rsidRDefault="00AC48A7" w:rsidP="00EE07E3">
      <w:pPr>
        <w:pStyle w:val="ProductList-Body"/>
      </w:pPr>
      <w:r>
        <w:rPr>
          <w:b/>
          <w:color w:val="00188F"/>
        </w:rPr>
        <w:t>Drifttid i procent</w:t>
      </w:r>
      <w:r w:rsidRPr="00283A52">
        <w:rPr>
          <w:b/>
          <w:color w:val="00188F"/>
        </w:rPr>
        <w:t>:</w:t>
      </w:r>
      <w:r>
        <w:t xml:space="preserve"> Drifttiden i procent beräknas med följande formel: </w:t>
      </w:r>
    </w:p>
    <w:p w14:paraId="5601A3AE" w14:textId="77777777" w:rsidR="00812AEB" w:rsidRPr="00EF7CF9" w:rsidRDefault="00812AEB" w:rsidP="00EE07E3">
      <w:pPr>
        <w:pStyle w:val="ProductList-Body"/>
      </w:pPr>
    </w:p>
    <w:p w14:paraId="4B9E5D6A" w14:textId="77777777" w:rsidR="00AC0ECF" w:rsidRPr="00EF7CF9" w:rsidRDefault="00000000" w:rsidP="00812AE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Servicekredit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F80482" w:rsidRDefault="00EE07E3" w:rsidP="00EE07E3">
      <w:pPr>
        <w:pStyle w:val="ProductList-Body"/>
        <w:rPr>
          <w:sz w:val="6"/>
          <w:szCs w:val="6"/>
        </w:rPr>
      </w:pPr>
    </w:p>
    <w:p w14:paraId="65C7EBDC" w14:textId="77777777" w:rsidR="00EE07E3" w:rsidRPr="00EF7CF9" w:rsidRDefault="00EE07E3" w:rsidP="00EE07E3">
      <w:pPr>
        <w:pStyle w:val="ProductList-Body"/>
      </w:pPr>
      <w:r>
        <w:rPr>
          <w:b/>
          <w:color w:val="00188F"/>
        </w:rPr>
        <w:t>Undantag från servicenivå</w:t>
      </w:r>
      <w:r w:rsidRPr="00283A52">
        <w:rPr>
          <w:b/>
          <w:color w:val="00188F"/>
        </w:rPr>
        <w:t>:</w:t>
      </w:r>
      <w:r>
        <w:t xml:space="preserve"> Servicenivåer och servicekrediter gäller för din användning av nivåerna Grund, Standard och Premium för BizTalk Services. Utvecklarnivån för Microsoft Azure BizTalk Services täcks inte av detta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Tilläggsvillkor</w:t>
      </w:r>
      <w:r w:rsidRPr="00283A52">
        <w:rPr>
          <w:b/>
          <w:color w:val="00188F"/>
        </w:rPr>
        <w:t>:</w:t>
      </w:r>
      <w:r>
        <w:t xml:space="preserve"> När du inkommer med ett krav ställs måste du säkerställa att fullständiga övervakningsdata bibehålls i lagringskontot för övervakning och att de är tillgängliga för Microsoft.</w:t>
      </w:r>
    </w:p>
    <w:p w14:paraId="03E4630A" w14:textId="32AEBFAC" w:rsidR="00EE07E3" w:rsidRPr="00EF7CF9" w:rsidRDefault="005A5E3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82412294"/>
      <w:r>
        <w:t>Azure Bot Service</w:t>
      </w:r>
      <w:bookmarkEnd w:id="154"/>
      <w:bookmarkEnd w:id="163"/>
    </w:p>
    <w:bookmarkEnd w:id="148"/>
    <w:p w14:paraId="3693B18C" w14:textId="77777777" w:rsidR="004005AF" w:rsidRPr="00EF7CF9" w:rsidRDefault="004005AF" w:rsidP="004005AF">
      <w:pPr>
        <w:pStyle w:val="ProductList-Body"/>
      </w:pPr>
      <w:r>
        <w:rPr>
          <w:b/>
          <w:color w:val="00188F"/>
        </w:rPr>
        <w:t>Ytterligare definitioner</w:t>
      </w:r>
      <w:r w:rsidRPr="00283A52">
        <w:rPr>
          <w:b/>
          <w:color w:val="00188F"/>
        </w:rPr>
        <w:t>:</w:t>
      </w:r>
    </w:p>
    <w:p w14:paraId="5B0F1183" w14:textId="77777777" w:rsidR="004005AF" w:rsidRPr="00EF7CF9" w:rsidRDefault="004005AF" w:rsidP="004005AF">
      <w:pPr>
        <w:pStyle w:val="ProductList-Body"/>
        <w:spacing w:after="40"/>
      </w:pPr>
      <w:r>
        <w:t>”</w:t>
      </w:r>
      <w:r>
        <w:rPr>
          <w:b/>
          <w:color w:val="00188F"/>
        </w:rPr>
        <w:t>Azure Bot Service-premiumkanal</w:t>
      </w:r>
      <w:r>
        <w:t>” är en robottjänstramverkskanal inom premiumkategorin.</w:t>
      </w:r>
    </w:p>
    <w:p w14:paraId="6C1FBDA2" w14:textId="77777777" w:rsidR="004005AF" w:rsidRPr="00EF7CF9" w:rsidRDefault="004005AF" w:rsidP="004005A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51F2105F" w14:textId="77777777" w:rsidR="004005AF" w:rsidRPr="00EF7CF9" w:rsidRDefault="004005AF" w:rsidP="004005AF">
      <w:pPr>
        <w:pStyle w:val="ProductList-Body"/>
        <w:spacing w:after="40"/>
      </w:pPr>
      <w:r>
        <w:t>”</w:t>
      </w:r>
      <w:r>
        <w:rPr>
          <w:b/>
          <w:color w:val="00188F"/>
        </w:rPr>
        <w:t>Klient</w:t>
      </w:r>
      <w:r>
        <w:t>” är den del av en Bot som vänder sig till slutanvändaren</w:t>
      </w:r>
      <w:r>
        <w:rPr>
          <w:rStyle w:val="CommentReference"/>
          <w:sz w:val="18"/>
          <w:szCs w:val="18"/>
        </w:rPr>
        <w:t>.</w:t>
      </w:r>
    </w:p>
    <w:p w14:paraId="4E6AFF00" w14:textId="77777777" w:rsidR="004005AF" w:rsidRPr="00EF7CF9" w:rsidRDefault="004005AF" w:rsidP="004005AF">
      <w:pPr>
        <w:pStyle w:val="ProductList-Body"/>
        <w:spacing w:after="40"/>
      </w:pPr>
      <w:r>
        <w:rPr>
          <w:b/>
          <w:color w:val="00188F"/>
        </w:rPr>
        <w:t>API-slutpunkt för premiumkanaler</w:t>
      </w:r>
      <w:r>
        <w:rPr>
          <w:b/>
        </w:rPr>
        <w:t xml:space="preserve"> </w:t>
      </w:r>
      <w:r>
        <w:t>är robotramverkets REST API-slutpunkt för Azure Bot-tjänstens premiumkanaler.</w:t>
      </w:r>
    </w:p>
    <w:p w14:paraId="2B77F191" w14:textId="3C907779" w:rsidR="004005AF" w:rsidRDefault="00EE6E3C" w:rsidP="00EE07E3">
      <w:pPr>
        <w:pStyle w:val="ProductList-Body"/>
        <w:spacing w:before="120"/>
      </w:pPr>
      <w:r>
        <w:rPr>
          <w:b/>
          <w:color w:val="00188F"/>
        </w:rPr>
        <w:t>Beräkning av drifttid och servicenivåer för Azure Bot Services premiumkanaler</w:t>
      </w:r>
      <w:r w:rsidRPr="00283A52">
        <w:rPr>
          <w:b/>
          <w:color w:val="00188F"/>
        </w:rPr>
        <w:t>:</w:t>
      </w:r>
    </w:p>
    <w:p w14:paraId="337B1E38" w14:textId="0B02D84A" w:rsidR="004005AF" w:rsidRPr="00EF7CF9" w:rsidRDefault="004005AF" w:rsidP="004005AF">
      <w:pPr>
        <w:pStyle w:val="ProductList-Body"/>
        <w:spacing w:after="40"/>
      </w:pPr>
      <w:r>
        <w:t>”</w:t>
      </w:r>
      <w:r>
        <w:rPr>
          <w:b/>
          <w:color w:val="00188F"/>
        </w:rPr>
        <w:t>Totala API-förfrågningar</w:t>
      </w:r>
      <w:r>
        <w:t>”</w:t>
      </w:r>
      <w:r>
        <w:rPr>
          <w:b/>
        </w:rPr>
        <w:t xml:space="preserve"> </w:t>
      </w:r>
      <w:r>
        <w:t>är det totala antalet förfrågningar från roboten eller klienten till premiumkanalens API-slutpunkt i ett Microsoft Azure-abonnemang under en Tillämplig period.</w:t>
      </w:r>
    </w:p>
    <w:p w14:paraId="15431C51" w14:textId="77777777" w:rsidR="004005AF" w:rsidRPr="00EF7CF9" w:rsidRDefault="004005AF" w:rsidP="004005AF">
      <w:pPr>
        <w:pStyle w:val="ProductList-Body"/>
        <w:spacing w:after="40"/>
        <w:rPr>
          <w:b/>
          <w:color w:val="00188F"/>
        </w:rPr>
      </w:pPr>
      <w:r>
        <w:t>”</w:t>
      </w:r>
      <w:r>
        <w:rPr>
          <w:b/>
          <w:color w:val="00188F"/>
        </w:rPr>
        <w:t>Misslyckade API-förfrågningar</w:t>
      </w:r>
      <w:r>
        <w:t xml:space="preserve">” är det totala antalet API-förfrågningar som ger en felkod eller inte svarar inom två minuter. </w:t>
      </w:r>
    </w:p>
    <w:p w14:paraId="4AA21E53" w14:textId="07303613" w:rsidR="004005AF" w:rsidRPr="00EF7CF9" w:rsidRDefault="004005AF" w:rsidP="004005AF">
      <w:pPr>
        <w:pStyle w:val="ProductList-Body"/>
        <w:spacing w:after="40"/>
        <w:rPr>
          <w:lang w:eastAsia="zh-TW"/>
        </w:rPr>
      </w:pPr>
      <w:r>
        <w:t>”</w:t>
      </w:r>
      <w:r>
        <w:rPr>
          <w:b/>
          <w:color w:val="00188F"/>
        </w:rPr>
        <w:t>Drifttid i procent</w:t>
      </w:r>
      <w:r>
        <w:t>” beräknas som det totala antalet API-förfrågningar minus misslyckade API-förfrågningar delat med det totala antalet API-förfrågningar gånger 100.</w:t>
      </w:r>
    </w:p>
    <w:p w14:paraId="48723A42" w14:textId="77777777" w:rsidR="004005AF" w:rsidRPr="00DC2361" w:rsidRDefault="004005AF" w:rsidP="004005AF">
      <w:pPr>
        <w:pStyle w:val="ProductList-Body"/>
      </w:pPr>
    </w:p>
    <w:p w14:paraId="6131C33A" w14:textId="453EBD0A" w:rsidR="004005AF" w:rsidRPr="00771DC1" w:rsidRDefault="00AC48A7" w:rsidP="004005AF">
      <w:pPr>
        <w:pStyle w:val="ProductList-Body"/>
      </w:pPr>
      <w:r>
        <w:rPr>
          <w:b/>
          <w:color w:val="00188F"/>
        </w:rPr>
        <w:t>Drifttid i procent</w:t>
      </w:r>
      <w:r w:rsidRPr="00283A52">
        <w:rPr>
          <w:b/>
          <w:color w:val="00188F"/>
        </w:rPr>
        <w:t>:</w:t>
      </w:r>
      <w:r>
        <w:rPr>
          <w:b/>
          <w:color w:val="00188F"/>
        </w:rPr>
        <w:t xml:space="preserve"> </w:t>
      </w:r>
      <w:r>
        <w:t xml:space="preserve">Drifttiden i procent beräknas med följande formel: </w:t>
      </w:r>
    </w:p>
    <w:p w14:paraId="4D1B6C53" w14:textId="77777777" w:rsidR="004005AF" w:rsidRPr="00771DC1" w:rsidRDefault="004005AF" w:rsidP="004005AF">
      <w:pPr>
        <w:pStyle w:val="ProductList-Body"/>
      </w:pPr>
    </w:p>
    <w:p w14:paraId="30178757" w14:textId="69A7368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Följande servicenivåer och Servicekrediter gäller för Kundens användning av Azure Bot Service premiumkanaler.</w:t>
      </w:r>
    </w:p>
    <w:p w14:paraId="25AEB956" w14:textId="77777777" w:rsidR="004005AF" w:rsidRPr="00EF7CF9" w:rsidRDefault="004005AF" w:rsidP="004005AF">
      <w:pPr>
        <w:pStyle w:val="ProductList-Body"/>
      </w:pPr>
      <w:r>
        <w:rPr>
          <w:b/>
          <w:color w:val="00188F"/>
        </w:rPr>
        <w:t>Servicenivåer och servicekrediter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4" w:name="_Toc513395508"/>
    <w:bookmarkStart w:id="165" w:name="_Hlk513540036"/>
    <w:p w14:paraId="1887D235" w14:textId="3AC3E3D7" w:rsidR="004005AF" w:rsidRPr="00EF7CF9" w:rsidRDefault="00C936E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69CFF11" w14:textId="77777777" w:rsidR="0004685C" w:rsidRPr="00EF7CF9" w:rsidRDefault="0004685C" w:rsidP="00757C33">
      <w:pPr>
        <w:pStyle w:val="ProductList-Offering2Heading"/>
        <w:keepNext/>
        <w:keepLines/>
        <w:tabs>
          <w:tab w:val="clear" w:pos="360"/>
          <w:tab w:val="clear" w:pos="720"/>
          <w:tab w:val="clear" w:pos="1080"/>
        </w:tabs>
        <w:outlineLvl w:val="2"/>
      </w:pPr>
      <w:bookmarkStart w:id="166" w:name="_Toc457821543"/>
      <w:bookmarkStart w:id="167" w:name="_Toc52348944"/>
      <w:bookmarkStart w:id="168" w:name="_Toc182412295"/>
      <w:bookmarkStart w:id="169" w:name="_Toc52348925"/>
      <w:r>
        <w:t xml:space="preserve">Azure Cache </w:t>
      </w:r>
      <w:bookmarkEnd w:id="166"/>
      <w:bookmarkEnd w:id="167"/>
      <w:r>
        <w:t>for Redis</w:t>
      </w:r>
      <w:bookmarkEnd w:id="168"/>
    </w:p>
    <w:p w14:paraId="2FF228B6" w14:textId="77777777" w:rsidR="0004685C" w:rsidRPr="00EF7CF9" w:rsidRDefault="0004685C" w:rsidP="00757C33">
      <w:pPr>
        <w:pStyle w:val="ProductList-Body"/>
        <w:keepNext/>
        <w:keepLines/>
        <w:rPr>
          <w:b/>
          <w:color w:val="00188F"/>
        </w:rPr>
      </w:pPr>
      <w:r>
        <w:rPr>
          <w:b/>
          <w:color w:val="00188F"/>
        </w:rPr>
        <w:t>Ytterligare definitioner</w:t>
      </w:r>
      <w:r w:rsidRPr="00283A52">
        <w:rPr>
          <w:b/>
          <w:color w:val="00188F"/>
        </w:rPr>
        <w:t>:</w:t>
      </w:r>
    </w:p>
    <w:p w14:paraId="7810996B" w14:textId="69ECB2D9" w:rsidR="0004685C" w:rsidRPr="00EF7CF9" w:rsidRDefault="0004685C" w:rsidP="0004685C">
      <w:pPr>
        <w:pStyle w:val="ProductList-Body"/>
        <w:spacing w:after="40"/>
      </w:pPr>
      <w:r>
        <w:t>”</w:t>
      </w:r>
      <w:r>
        <w:rPr>
          <w:b/>
          <w:color w:val="00188F"/>
        </w:rPr>
        <w:t>Cache</w:t>
      </w:r>
      <w:r>
        <w:t>” avser distributionen av Cache-tjänsten som skapas av Kunden, på så sätt att Cache-slutpunkterna räknas upp på fliken Cache i</w:t>
      </w:r>
      <w:r w:rsidR="003D5B16">
        <w:t> </w:t>
      </w:r>
      <w:r>
        <w:t>Hanteringsportalen.</w:t>
      </w:r>
    </w:p>
    <w:p w14:paraId="2FDA8CC4" w14:textId="77777777" w:rsidR="0004685C" w:rsidRPr="00EF7CF9" w:rsidRDefault="0004685C" w:rsidP="0004685C">
      <w:pPr>
        <w:pStyle w:val="ProductList-Body"/>
        <w:spacing w:after="40"/>
      </w:pPr>
      <w:r>
        <w:t>”</w:t>
      </w:r>
      <w:r>
        <w:rPr>
          <w:b/>
          <w:color w:val="00188F"/>
        </w:rPr>
        <w:t>Cache-slutpunkter</w:t>
      </w:r>
      <w:r>
        <w:t>” avser slutpunkter genom vilka det går att komma åt en Cache.</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1CD2240D" w14:textId="43E3874B" w:rsidR="0004685C" w:rsidRPr="00ED4527" w:rsidRDefault="00EE6E3C" w:rsidP="00D41408">
      <w:pPr>
        <w:pStyle w:val="ProductList-Body"/>
        <w:spacing w:before="240" w:after="40"/>
        <w:rPr>
          <w:b/>
          <w:bCs/>
          <w:color w:val="00188F"/>
        </w:rPr>
      </w:pPr>
      <w:r>
        <w:rPr>
          <w:b/>
          <w:bCs/>
          <w:color w:val="00188F"/>
        </w:rPr>
        <w:t>Beräkning av drifttid och servicenivåer för Cache-tjänst</w:t>
      </w:r>
    </w:p>
    <w:p w14:paraId="44BDCB48" w14:textId="0ACA1786" w:rsidR="0004685C" w:rsidRPr="00EF7CF9" w:rsidRDefault="0004685C" w:rsidP="0004685C">
      <w:pPr>
        <w:pStyle w:val="ProductList-Body"/>
        <w:spacing w:after="40"/>
      </w:pPr>
      <w:r>
        <w:t>”</w:t>
      </w:r>
      <w:r>
        <w:rPr>
          <w:b/>
          <w:color w:val="00188F"/>
        </w:rPr>
        <w:t>Distributionsminuter</w:t>
      </w:r>
      <w:r>
        <w:t>” är det totala antalet minuter som en viss Cache har varit distribuerad i Microsoft Azure under en Tillämplig period.</w:t>
      </w:r>
    </w:p>
    <w:p w14:paraId="402C6AB7" w14:textId="05F529E7" w:rsidR="0004685C" w:rsidRPr="00EF7CF9" w:rsidRDefault="0004685C" w:rsidP="0004685C">
      <w:pPr>
        <w:pStyle w:val="ProductList-Body"/>
      </w:pPr>
      <w:r>
        <w:t>”</w:t>
      </w:r>
      <w:r>
        <w:rPr>
          <w:b/>
          <w:color w:val="00188F"/>
        </w:rPr>
        <w:t>Maximalt antal tillgängliga minuter</w:t>
      </w:r>
      <w:r>
        <w:t>” är summan av alla distributionsminuter över alla cachar som har distribuerats av Kunden i ett visst Microsoft Azure-abonnemang under en Tillämplig period.</w:t>
      </w:r>
    </w:p>
    <w:p w14:paraId="0306B4FE" w14:textId="77777777" w:rsidR="0004685C" w:rsidRPr="00EF7CF9" w:rsidRDefault="0004685C" w:rsidP="0004685C">
      <w:pPr>
        <w:pStyle w:val="ProductList-Body"/>
      </w:pPr>
      <w:r>
        <w:rPr>
          <w:b/>
          <w:color w:val="00188F"/>
        </w:rPr>
        <w:t>Driftstopp</w:t>
      </w:r>
      <w:r w:rsidRPr="00283A52">
        <w:rPr>
          <w:b/>
          <w:color w:val="00188F"/>
        </w:rPr>
        <w:t>:</w:t>
      </w:r>
      <w:r>
        <w:t xml:space="preserve"> De totala samlade distributionsminuter, över alla cachar som har distribuerats av Kunden i ett visst Microsoft Azure-abonnemang, under vilka cachen inte är tillgänglig. En minut anses vara ej tillgänglig för en viss Cache när det inte finns någon anslutning under hela minuten mellan en eller flera Cache-slutpunkter som är kopplade till Cachen och Microsofts Internetgateway.</w:t>
      </w:r>
    </w:p>
    <w:p w14:paraId="335A24D4" w14:textId="45DAE971" w:rsidR="0004685C" w:rsidRPr="00EF7CF9" w:rsidRDefault="00AC48A7" w:rsidP="0004685C">
      <w:pPr>
        <w:pStyle w:val="ProductList-Body"/>
      </w:pPr>
      <w:r>
        <w:rPr>
          <w:b/>
          <w:color w:val="00188F"/>
        </w:rPr>
        <w:t>Drifttid i procent</w:t>
      </w:r>
      <w:r w:rsidRPr="00283A52">
        <w:rPr>
          <w:b/>
          <w:color w:val="00188F"/>
        </w:rPr>
        <w:t>:</w:t>
      </w:r>
      <w:r>
        <w:t xml:space="preserve"> Drifttiden i procent beräknas med följande formel:</w:t>
      </w:r>
    </w:p>
    <w:p w14:paraId="2443A778" w14:textId="77777777" w:rsidR="0004685C" w:rsidRPr="00EF7CF9" w:rsidRDefault="0004685C" w:rsidP="0004685C">
      <w:pPr>
        <w:pStyle w:val="ProductList-Body"/>
      </w:pPr>
    </w:p>
    <w:p w14:paraId="3E8A047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Servicenivåer och servicekrediter som är tillämpliga på Kundens användning av Cache-tjänsten varierar baserat på Cache-tjänstens distributionsvillkor och -nivå.</w:t>
      </w:r>
      <w:r>
        <w:rPr>
          <w:b/>
          <w:color w:val="00188F"/>
        </w:rPr>
        <w:t xml:space="preserve"> </w:t>
      </w:r>
      <w:r>
        <w:t>Såvida inget annat anges ovan är följande servicenivåer och servicekrediter tillämpliga på Kundens användning av Cache-tjänsten, inklusive tjänsten Azure Managed Cache eller Standard-, Premium-, Enterprise- och Enterprise Flash-nivåerna av tjänsten Azure Cache for Redis. Grundnivån för Azure Cache for Redis täcks inte av detta SLA.</w:t>
      </w:r>
    </w:p>
    <w:p w14:paraId="66DD2F7D" w14:textId="77777777" w:rsidR="0004685C" w:rsidRPr="00EF7CF9" w:rsidRDefault="0004685C" w:rsidP="0004685C">
      <w:pPr>
        <w:pStyle w:val="ProductList-Body"/>
        <w:spacing w:before="120"/>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För Cache som distribueras på Enterprise- eller Enterprise Flash-nivå till tre eller flera tillgänglighetszoner i samma Azure-region är följande servicenivåer och servicekrediter tillämpliga på Kundens användning av Cache-tjänsten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servicenivåer och servicekrediter tillämpliga på Kundens användning av Cache-tjänsten: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0" w:name="_Toc457821544"/>
    <w:p w14:paraId="16B4F486" w14:textId="4080D5D2" w:rsidR="0004685C" w:rsidRPr="00EF7CF9" w:rsidRDefault="0028346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965EB7" w14:textId="68F0B096" w:rsidR="00217239" w:rsidRDefault="00217239" w:rsidP="00FA4844">
      <w:pPr>
        <w:pStyle w:val="ProductList-Offering2Heading"/>
        <w:keepNext/>
        <w:tabs>
          <w:tab w:val="clear" w:pos="360"/>
          <w:tab w:val="clear" w:pos="720"/>
          <w:tab w:val="clear" w:pos="1080"/>
        </w:tabs>
        <w:outlineLvl w:val="2"/>
      </w:pPr>
      <w:bookmarkStart w:id="171" w:name="_Toc182412296"/>
      <w:bookmarkStart w:id="172" w:name="_Toc52348946"/>
      <w:bookmarkEnd w:id="170"/>
      <w:r>
        <w:t>Azure Chaos Studio</w:t>
      </w:r>
      <w:bookmarkEnd w:id="171"/>
    </w:p>
    <w:p w14:paraId="14B8EE83"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”Åtgärdsminuter”</w:t>
      </w:r>
      <w:r>
        <w:rPr>
          <w:rFonts w:ascii="Calibri" w:eastAsia="Calibri" w:hAnsi="Calibri" w:cs="Arial"/>
          <w:sz w:val="18"/>
          <w:bdr w:val="none" w:sz="0" w:space="0" w:color="auto" w:frame="1"/>
        </w:rPr>
        <w:t xml:space="preserve"> är det totala antalet minuter som ett visst Azure Chaos Studio-experiment tillämpar en åtgärd på en målresurs i Microsoft Azure under en Tillämplig period. Åtgärdsminuter mäts från när ett experiment initierar en åtgärd till den tidpunkt då åtgärden har körts under den förkonfigurerade varaktigheten eller tills den avbryts. Ett experiment kan bestå av en eller flera åtgärder som körs i följd eller samtidigt.</w:t>
      </w:r>
    </w:p>
    <w:p w14:paraId="15A2C90C"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 åtgärdsminuter”</w:t>
      </w:r>
      <w:r>
        <w:rPr>
          <w:rFonts w:ascii="Calibri" w:eastAsia="Calibri" w:hAnsi="Calibri" w:cs="Arial"/>
          <w:sz w:val="18"/>
          <w:bdr w:val="none" w:sz="0" w:space="0" w:color="auto" w:frame="1"/>
        </w:rPr>
        <w:t> är summan av alla åtgärdsminuter för ett visst Microsoft Azure-abonnemang under en tillämplig period.</w:t>
      </w:r>
    </w:p>
    <w:p w14:paraId="21078057"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”Driftstopp”</w:t>
      </w:r>
      <w:r>
        <w:rPr>
          <w:rFonts w:ascii="Calibri" w:eastAsia="Calibri" w:hAnsi="Calibri" w:cs="Arial"/>
          <w:sz w:val="18"/>
          <w:bdr w:val="none" w:sz="0" w:space="0" w:color="auto" w:frame="1"/>
        </w:rPr>
        <w:t xml:space="preserve"> värderas i enminutersintervall för varje aktiv åtgärd, och är summan av alla Åtgärdsminuter i ett visst Microsoft Azure-abonnemang under en Tillämplig period under vilken Chaos Studio inte är tillgängligt. En minut för ett visst experiment betraktas som inte tillgänglig om inom det enminutersintervallet minst ett experiments stoppbegäran för det experimentet som behandlas av Chaos Studio returnerar ett 500-fel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Om ingen stoppbegäran för experiment behandlas av Chaos Studio inom ett visst enminutersintervall förmodas driftstoppstiden för intervallet vara 0 minuter.</w:t>
      </w:r>
    </w:p>
    <w:p w14:paraId="37D35F2D"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”Drifttid i procent”:</w:t>
      </w:r>
      <w:r>
        <w:rPr>
          <w:rFonts w:ascii="Calibri" w:eastAsia="Calibri" w:hAnsi="Calibri" w:cs="Arial"/>
          <w:sz w:val="18"/>
          <w:bdr w:val="none" w:sz="0" w:space="0" w:color="auto" w:frame="1"/>
        </w:rPr>
        <w:t xml:space="preserve"> Drifttiden i procent beräknas med följande formel:</w:t>
      </w:r>
    </w:p>
    <w:p w14:paraId="42F70575" w14:textId="77777777" w:rsidR="002D5E40" w:rsidRPr="00BA6F19" w:rsidRDefault="002D5E40" w:rsidP="002D5E40">
      <w:pPr>
        <w:shd w:val="clear" w:color="auto" w:fill="FFFFFF"/>
        <w:spacing w:after="0" w:line="240" w:lineRule="auto"/>
        <w:rPr>
          <w:rFonts w:ascii="Calibri Light" w:eastAsia="Times New Roman" w:hAnsi="Calibri Light" w:cs="Calibri Light"/>
          <w:color w:val="242424"/>
          <w:sz w:val="18"/>
          <w:szCs w:val="18"/>
        </w:rPr>
      </w:pPr>
    </w:p>
    <w:p w14:paraId="1999379E" w14:textId="77777777" w:rsidR="002D5E40" w:rsidRPr="00BA6F19" w:rsidRDefault="00000000" w:rsidP="002D5E40">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Totala åtgärdsminuter – Driftstopp</m:t>
              </m:r>
            </m:num>
            <m:den>
              <m:r>
                <m:rPr>
                  <m:nor/>
                </m:rPr>
                <w:rPr>
                  <w:rFonts w:ascii="Cambria Math" w:eastAsia="Calibri" w:hAnsi="Cambria Math" w:cs="Tahoma"/>
                  <w:i/>
                  <w:sz w:val="18"/>
                  <w:szCs w:val="18"/>
                </w:rPr>
                <m:t>Totala åtgärdsminuter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F76145" w14:textId="77777777" w:rsidR="002D5E40" w:rsidRPr="002D5E40" w:rsidRDefault="002D5E40" w:rsidP="002D5E40">
      <w:pPr>
        <w:tabs>
          <w:tab w:val="left" w:pos="360"/>
          <w:tab w:val="left" w:pos="720"/>
          <w:tab w:val="left" w:pos="1080"/>
        </w:tabs>
        <w:spacing w:after="0" w:line="240" w:lineRule="auto"/>
        <w:rPr>
          <w:b/>
          <w:color w:val="00188F"/>
          <w:sz w:val="18"/>
        </w:rPr>
      </w:pPr>
      <w:r w:rsidRPr="002D5E40">
        <w:rPr>
          <w:b/>
          <w:color w:val="00188F"/>
          <w:sz w:val="18"/>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5E40" w:rsidRPr="00BA6F19" w14:paraId="7ADF9592" w14:textId="77777777" w:rsidTr="00995E56">
        <w:trPr>
          <w:tblHeader/>
        </w:trPr>
        <w:tc>
          <w:tcPr>
            <w:tcW w:w="5400" w:type="dxa"/>
            <w:shd w:val="clear" w:color="auto" w:fill="0072C6"/>
          </w:tcPr>
          <w:p w14:paraId="1E5B68BD"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3CDD7E1"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2D5E40" w:rsidRPr="00BA6F19" w14:paraId="34D9EC30" w14:textId="77777777" w:rsidTr="00995E56">
        <w:tc>
          <w:tcPr>
            <w:tcW w:w="5400" w:type="dxa"/>
          </w:tcPr>
          <w:p w14:paraId="6E7A0323"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D754B8"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2D5E40" w:rsidRPr="00BA6F19" w14:paraId="70D1DAD9" w14:textId="77777777" w:rsidTr="00995E56">
        <w:tc>
          <w:tcPr>
            <w:tcW w:w="5400" w:type="dxa"/>
          </w:tcPr>
          <w:p w14:paraId="2746C302"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B3E7D6"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DC5BC6E" w14:textId="77777777" w:rsidR="002D5E40" w:rsidRPr="00BA6F19" w:rsidRDefault="002D5E40" w:rsidP="002D5E4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391B251F" w14:textId="368D4B81" w:rsidR="00FA4844" w:rsidRPr="00EF7CF9" w:rsidRDefault="00FA4844" w:rsidP="00FA4844">
      <w:pPr>
        <w:pStyle w:val="ProductList-Offering2Heading"/>
        <w:keepNext/>
        <w:tabs>
          <w:tab w:val="clear" w:pos="360"/>
          <w:tab w:val="clear" w:pos="720"/>
          <w:tab w:val="clear" w:pos="1080"/>
        </w:tabs>
        <w:outlineLvl w:val="2"/>
      </w:pPr>
      <w:bookmarkStart w:id="173" w:name="_Toc182412297"/>
      <w:r>
        <w:t>Cloud Services</w:t>
      </w:r>
      <w:bookmarkEnd w:id="172"/>
      <w:bookmarkEnd w:id="173"/>
    </w:p>
    <w:p w14:paraId="616BD5A6" w14:textId="77777777" w:rsidR="00FA4844" w:rsidRPr="00EF7CF9" w:rsidRDefault="00FA4844" w:rsidP="00FA4844">
      <w:pPr>
        <w:pStyle w:val="ProductList-Body"/>
        <w:rPr>
          <w:b/>
          <w:color w:val="00188F"/>
        </w:rPr>
      </w:pPr>
      <w:r>
        <w:rPr>
          <w:b/>
          <w:color w:val="00188F"/>
        </w:rPr>
        <w:t>Ytterligare definitioner</w:t>
      </w:r>
      <w:r w:rsidRPr="00283A52">
        <w:rPr>
          <w:b/>
          <w:color w:val="00188F"/>
        </w:rPr>
        <w:t>:</w:t>
      </w:r>
    </w:p>
    <w:p w14:paraId="00F034C6" w14:textId="77777777" w:rsidR="00FA4844" w:rsidRPr="00EF7CF9" w:rsidRDefault="00FA4844" w:rsidP="00FA4844">
      <w:pPr>
        <w:pStyle w:val="ProductList-Body"/>
      </w:pPr>
      <w:r>
        <w:t>”</w:t>
      </w:r>
      <w:r>
        <w:rPr>
          <w:b/>
          <w:color w:val="00188F"/>
        </w:rPr>
        <w:t>Cloud Services</w:t>
      </w:r>
      <w:r>
        <w:t>” avser en uppsättning databehandlingsresurser som används för webb- och arbetarroller.</w:t>
      </w:r>
    </w:p>
    <w:p w14:paraId="1A253FE3" w14:textId="79E32039" w:rsidR="00FA4844" w:rsidRPr="00EF7CF9" w:rsidRDefault="00FA4844" w:rsidP="00FA4844">
      <w:pPr>
        <w:pStyle w:val="ProductList-Body"/>
      </w:pPr>
      <w:r>
        <w:t>”</w:t>
      </w:r>
      <w:r>
        <w:rPr>
          <w:b/>
          <w:color w:val="00188F"/>
        </w:rPr>
        <w:t>Anslutning till rollinstans</w:t>
      </w:r>
      <w:r>
        <w:t>” är dubbelriktad nätverkstrafik mellan rollinstansen och andra IP-adresser med TCP- eller UDP-nätverksprotokoll där</w:t>
      </w:r>
      <w:r w:rsidR="005E5533">
        <w:t> </w:t>
      </w:r>
      <w:r>
        <w:t>rollinstansen är konfigurerad för tillåten trafik. IP-adresserna kan finnas i samma Cloud Service som den virtuella datorn, i samma virtuella nätverk som den virtuella datorn eller vara offentliga, dirigerbara IP-adresser.</w:t>
      </w:r>
    </w:p>
    <w:p w14:paraId="2210A489" w14:textId="77777777" w:rsidR="00FA4844" w:rsidRPr="00EF7CF9" w:rsidRDefault="00FA4844" w:rsidP="00FA4844">
      <w:pPr>
        <w:pStyle w:val="ProductList-Body"/>
      </w:pPr>
      <w:r>
        <w:t>”</w:t>
      </w:r>
      <w:r>
        <w:rPr>
          <w:b/>
          <w:color w:val="00188F"/>
        </w:rPr>
        <w:t>Klient</w:t>
      </w:r>
      <w:r>
        <w:t>” motsvarar en eller flera roller som var och en består av en eller flera rollinstanser som har distribuerats i ett enda paket.</w:t>
      </w:r>
    </w:p>
    <w:p w14:paraId="7384DC2B" w14:textId="77777777" w:rsidR="00FA4844" w:rsidRPr="00EF7CF9" w:rsidRDefault="00FA4844" w:rsidP="00FA4844">
      <w:pPr>
        <w:pStyle w:val="ProductList-Body"/>
      </w:pPr>
      <w:r>
        <w:t>”</w:t>
      </w:r>
      <w:r>
        <w:rPr>
          <w:b/>
          <w:color w:val="00188F"/>
        </w:rPr>
        <w:t>Uppdateringsdomän</w:t>
      </w:r>
      <w:r>
        <w:t>” avser en uppsättning Microsoft Azure-instanser på vilka plattformsuppdateringar görs samtidigt.</w:t>
      </w:r>
    </w:p>
    <w:p w14:paraId="4AFF4F40" w14:textId="71FA427F" w:rsidR="00FA4844" w:rsidRPr="00EF7CF9" w:rsidRDefault="00FA4844" w:rsidP="00FA4844">
      <w:pPr>
        <w:pStyle w:val="ProductList-Body"/>
      </w:pPr>
      <w:r>
        <w:t>”</w:t>
      </w:r>
      <w:r>
        <w:rPr>
          <w:b/>
          <w:color w:val="00188F"/>
        </w:rPr>
        <w:t>Webbroll</w:t>
      </w:r>
      <w:r>
        <w:t>” är en Cloud Services-komponent som körs i den Azure-körningsmiljö som är anpassad för programmering av webbprogram enligt IIS</w:t>
      </w:r>
      <w:r w:rsidR="00174AF3">
        <w:t> </w:t>
      </w:r>
      <w:r>
        <w:t>och ASP.NET.</w:t>
      </w:r>
    </w:p>
    <w:p w14:paraId="3F902297" w14:textId="77777777" w:rsidR="00FA4844" w:rsidRPr="00EF7CF9" w:rsidRDefault="00FA4844" w:rsidP="00FA4844">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6B4E981E" w14:textId="4AAE9CA8" w:rsidR="00FA4844" w:rsidRPr="00ED4527" w:rsidRDefault="00EE6E3C" w:rsidP="00F713D9">
      <w:pPr>
        <w:pStyle w:val="ProductList-Body"/>
        <w:spacing w:before="40"/>
        <w:rPr>
          <w:b/>
          <w:bCs/>
          <w:color w:val="00188F"/>
        </w:rPr>
      </w:pPr>
      <w:r>
        <w:rPr>
          <w:b/>
          <w:bCs/>
          <w:color w:val="00188F"/>
        </w:rPr>
        <w:t>Beräkning av drifttid och servicenivåer för Cloud Services</w:t>
      </w:r>
    </w:p>
    <w:p w14:paraId="412EA3FF" w14:textId="07117D50" w:rsidR="00FA4844" w:rsidRPr="00EF7CF9" w:rsidRDefault="00FA4844" w:rsidP="00FA4844">
      <w:pPr>
        <w:pStyle w:val="ProductList-Body"/>
      </w:pPr>
      <w:r>
        <w:t>”</w:t>
      </w:r>
      <w:r>
        <w:rPr>
          <w:b/>
          <w:color w:val="00188F"/>
        </w:rPr>
        <w:t>Maximalt antal tillgängliga minuter</w:t>
      </w:r>
      <w:r>
        <w:t>” är det totala antalet ackumulerade minuter under en Tillämplig period för alla roller mot Internet som har</w:t>
      </w:r>
      <w:r w:rsidR="00120E40">
        <w:t> </w:t>
      </w:r>
      <w:r>
        <w:t>två eller flera instanser distribuerade i olika uppdateringsdomäner. Maximalt antal tillgängliga minuter mäts från den tidpunkt då klienten har</w:t>
      </w:r>
      <w:r w:rsidR="00120E40">
        <w:t> </w:t>
      </w:r>
      <w:r>
        <w:t>distribuerats och dess relaterade roller har startat till följd av en åtgärd som initierats av kunden till den tidpunkt då kunden initierar en åtgärd</w:t>
      </w:r>
      <w:r w:rsidR="00120E40">
        <w:t> </w:t>
      </w:r>
      <w:r>
        <w:t>som leder till att klienten stoppas eller tas bort.</w:t>
      </w:r>
    </w:p>
    <w:p w14:paraId="35563319" w14:textId="77777777" w:rsidR="00FA4844" w:rsidRPr="00EF7CF9" w:rsidRDefault="00FA4844" w:rsidP="00FA4844">
      <w:pPr>
        <w:pStyle w:val="ProductList-Body"/>
      </w:pPr>
      <w:r>
        <w:rPr>
          <w:b/>
          <w:color w:val="00188F"/>
        </w:rPr>
        <w:t>Driftstopp</w:t>
      </w:r>
      <w:r w:rsidRPr="00283A52">
        <w:rPr>
          <w:b/>
          <w:color w:val="00188F"/>
        </w:rPr>
        <w:t>:</w:t>
      </w:r>
      <w:r>
        <w:t xml:space="preserve"> Det totala antalet ackumulerade minuter som är en del av maximalt antal tillgängliga minuter som inte har någon anslutning för rollinstans.</w:t>
      </w:r>
    </w:p>
    <w:p w14:paraId="46F3082B" w14:textId="3E1C36D7" w:rsidR="00FA4844" w:rsidRPr="00EF7CF9" w:rsidRDefault="00AC48A7" w:rsidP="00FA4844">
      <w:pPr>
        <w:pStyle w:val="ProductList-Body"/>
      </w:pPr>
      <w:r>
        <w:rPr>
          <w:b/>
          <w:color w:val="00188F"/>
        </w:rPr>
        <w:t>Drifttid i procent</w:t>
      </w:r>
      <w:r w:rsidRPr="00283A52">
        <w:rPr>
          <w:b/>
          <w:color w:val="00188F"/>
        </w:rPr>
        <w:t>:</w:t>
      </w:r>
      <w:r>
        <w:t xml:space="preserve"> Drifttid i procent visas med följande formel:</w:t>
      </w:r>
    </w:p>
    <w:p w14:paraId="748D3B66" w14:textId="77777777" w:rsidR="00FA4844" w:rsidRPr="00EF7CF9" w:rsidRDefault="00FA4844" w:rsidP="00FA4844">
      <w:pPr>
        <w:pStyle w:val="ProductList-Body"/>
        <w:rPr>
          <w:szCs w:val="18"/>
        </w:rPr>
      </w:pPr>
    </w:p>
    <w:p w14:paraId="692CB9D4" w14:textId="43031101" w:rsidR="00FA4844" w:rsidRPr="00EF7CF9" w:rsidRDefault="00E90AA4"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 xml:space="preserve">Månatlig drifttid i %= </m:t>
          </m:r>
          <m:f>
            <m:fPr>
              <m:ctrlPr>
                <w:rPr>
                  <w:rFonts w:ascii="Cambria Math" w:hAnsi="Cambria Math" w:cs="Tahoma"/>
                  <w:i/>
                  <w:iCs/>
                  <w:sz w:val="18"/>
                  <w:szCs w:val="18"/>
                </w:rPr>
              </m:ctrlPr>
            </m:fPr>
            <m:num>
              <m:r>
                <m:rPr>
                  <m:nor/>
                </m:rPr>
                <w:rPr>
                  <w:rFonts w:ascii="Cambria Math" w:hAnsi="Cambria Math" w:cs="Tahoma"/>
                  <w:i/>
                  <w:iCs/>
                  <w:sz w:val="18"/>
                  <w:szCs w:val="18"/>
                </w:rPr>
                <m:t>(Maximalt antal tillgängliga minuter – driftstoppstid)</m:t>
              </m:r>
            </m:num>
            <m:den>
              <m:r>
                <m:rPr>
                  <m:nor/>
                </m:rPr>
                <w:rPr>
                  <w:rFonts w:ascii="Cambria Math" w:hAnsi="Cambria Math" w:cs="Tahoma"/>
                  <w:i/>
                  <w:iCs/>
                  <w:sz w:val="18"/>
                  <w:szCs w:val="18"/>
                </w:rPr>
                <m:t>Maximalt antal tillgängliga minuter</m:t>
              </m:r>
            </m:den>
          </m:f>
          <m:r>
            <w:rPr>
              <w:rFonts w:ascii="Cambria Math" w:hAnsi="Cambria Math" w:cs="Tahoma"/>
              <w:sz w:val="18"/>
              <w:szCs w:val="18"/>
            </w:rPr>
            <m:t xml:space="preserve"> X 100</m:t>
          </m:r>
        </m:oMath>
      </m:oMathPara>
    </w:p>
    <w:p w14:paraId="73E1EAEE" w14:textId="7D4E9F42" w:rsidR="00FA4844" w:rsidRPr="00EF7CF9" w:rsidRDefault="00FA4844" w:rsidP="00FA484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Servicekredit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85F47AC" w:rsidR="00FA4844" w:rsidRPr="00EF7CF9" w:rsidRDefault="004B72C5"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AE841E" w14:textId="721F75E6"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82412298"/>
      <w:r>
        <w:t xml:space="preserve">Azure </w:t>
      </w:r>
      <w:r w:rsidR="002D5E40">
        <w:t>AI</w:t>
      </w:r>
      <w:r>
        <w:t xml:space="preserve"> Search</w:t>
      </w:r>
      <w:bookmarkEnd w:id="174"/>
      <w:bookmarkEnd w:id="175"/>
    </w:p>
    <w:p w14:paraId="6A0F4491" w14:textId="77777777" w:rsidR="00014752" w:rsidRPr="00EF7CF9" w:rsidRDefault="00014752" w:rsidP="00014752">
      <w:pPr>
        <w:pStyle w:val="ProductList-Body"/>
      </w:pPr>
      <w:r>
        <w:rPr>
          <w:b/>
          <w:color w:val="00188F"/>
        </w:rPr>
        <w:t>Ytterligare definitioner</w:t>
      </w:r>
      <w:r w:rsidRPr="00283A52">
        <w:rPr>
          <w:b/>
          <w:color w:val="00188F"/>
        </w:rPr>
        <w:t>:</w:t>
      </w:r>
    </w:p>
    <w:p w14:paraId="66C66E6D" w14:textId="316C3DC8" w:rsidR="00014752" w:rsidRPr="00EF7CF9" w:rsidRDefault="00014752" w:rsidP="00F713D9">
      <w:pPr>
        <w:pStyle w:val="ProductList-Body"/>
      </w:pPr>
      <w:r>
        <w:t>”</w:t>
      </w:r>
      <w:r>
        <w:rPr>
          <w:b/>
          <w:color w:val="00188F"/>
        </w:rPr>
        <w:t>Genomsnittlig felfrekvens</w:t>
      </w:r>
      <w:r>
        <w:t>” för en Tillämplig period är summan av felfrekvenser för varje timme under den Tillämpliga perioden delat med det totala antalet timmar i den Tillämpliga perioden.</w:t>
      </w:r>
    </w:p>
    <w:p w14:paraId="6587402F" w14:textId="77777777" w:rsidR="00014752" w:rsidRPr="00EF7CF9" w:rsidRDefault="00014752" w:rsidP="00F713D9">
      <w:pPr>
        <w:pStyle w:val="ProductList-Body"/>
      </w:pPr>
      <w:r>
        <w:t>”</w:t>
      </w:r>
      <w:r>
        <w:rPr>
          <w:b/>
          <w:color w:val="00188F"/>
        </w:rPr>
        <w:t>Felfrekvens</w:t>
      </w:r>
      <w:r>
        <w:t>” är det totala antalet Misslyckade förfrågningar delat med Totalt antal förfrågningar för alla Search-tjänstinstanser i ett visst Azure-abonnemang under ett visst intervall på en timme. Om Totalt antal förfrågningar under ett intervall på en timme är noll är Felfrekvensen för det intervallet 0 %.</w:t>
      </w:r>
    </w:p>
    <w:p w14:paraId="10B63D31" w14:textId="77777777" w:rsidR="00014752" w:rsidRPr="00EF7CF9" w:rsidRDefault="00014752" w:rsidP="00F713D9">
      <w:pPr>
        <w:pStyle w:val="ProductList-Body"/>
      </w:pPr>
      <w:r>
        <w:t>”</w:t>
      </w:r>
      <w:r>
        <w:rPr>
          <w:b/>
          <w:color w:val="00188F"/>
        </w:rPr>
        <w:t>Uteslutna förfrågningar</w:t>
      </w:r>
      <w:r>
        <w:t>” är alla förfrågningar som begränsas på grund av resursöverbelastning som allokerats till en Search-tjänstinstans, vilket indikeras av en HTTP 503-statuskod och ett svarshuvud som anger att förfrågan begränsats.</w:t>
      </w:r>
    </w:p>
    <w:p w14:paraId="3A564CC7" w14:textId="77777777" w:rsidR="00014752" w:rsidRPr="00EF7CF9" w:rsidRDefault="00014752" w:rsidP="00F713D9">
      <w:pPr>
        <w:pStyle w:val="ProductList-Body"/>
      </w:pPr>
      <w:r>
        <w:t>”</w:t>
      </w:r>
      <w:r>
        <w:rPr>
          <w:b/>
          <w:color w:val="00188F"/>
        </w:rPr>
        <w:t>Misslyckade förfrågningar</w:t>
      </w:r>
      <w:r>
        <w:t>” är alla förfrågningar inom Totalt antal förfrågningar som returnerar en framgångskod eller ett HTTP 4xx-svar.</w:t>
      </w:r>
    </w:p>
    <w:p w14:paraId="1BCC4F2E" w14:textId="77777777" w:rsidR="00014752" w:rsidRPr="00EF7CF9" w:rsidRDefault="00014752" w:rsidP="00F713D9">
      <w:pPr>
        <w:pStyle w:val="ProductList-Body"/>
      </w:pPr>
      <w:r>
        <w:t>”</w:t>
      </w:r>
      <w:r>
        <w:rPr>
          <w:b/>
          <w:color w:val="00188F"/>
        </w:rPr>
        <w:t>Replik</w:t>
      </w:r>
      <w:r>
        <w:t>” är en kopia av ett sökindex inom en Search-tjänstinstans.</w:t>
      </w:r>
    </w:p>
    <w:p w14:paraId="080645DF" w14:textId="77777777" w:rsidR="00014752" w:rsidRPr="00EF7CF9" w:rsidRDefault="00014752" w:rsidP="00F713D9">
      <w:pPr>
        <w:pStyle w:val="ProductList-Body"/>
      </w:pPr>
      <w:r>
        <w:t>”</w:t>
      </w:r>
      <w:r>
        <w:rPr>
          <w:b/>
          <w:color w:val="00188F"/>
        </w:rPr>
        <w:t>Search-tjänstinstansen</w:t>
      </w:r>
      <w:r>
        <w:t>” är en Azure Search-tjänstinstans som innehåller en eller flera index.</w:t>
      </w:r>
    </w:p>
    <w:p w14:paraId="73B32B4A" w14:textId="208ADFD9" w:rsidR="00014752" w:rsidRPr="00EF7CF9" w:rsidRDefault="00014752" w:rsidP="00F713D9">
      <w:pPr>
        <w:pStyle w:val="ProductList-Body"/>
      </w:pPr>
      <w:r>
        <w:t>”</w:t>
      </w:r>
      <w:r>
        <w:rPr>
          <w:b/>
          <w:color w:val="00188F"/>
        </w:rPr>
        <w:t>Totalt antal förfrågningar</w:t>
      </w:r>
      <w:r>
        <w:t>” är (i) alla förfrågningar om uppdatering av en Search-tjänstinstans som har tre eller fler repliker, samt (ii) alla begärda förfrågningar av en Search-tjänstinstans som har två eller fler repliker, utom uteslutna förfrågningar, under ett intervall på en timme inom en Tillämplig period för ett visst Azure-abonnemang.</w:t>
      </w:r>
    </w:p>
    <w:p w14:paraId="376FF54B" w14:textId="29E324F0" w:rsidR="00014752" w:rsidRDefault="00AC48A7" w:rsidP="00014752">
      <w:pPr>
        <w:pStyle w:val="ProductList-Body"/>
      </w:pPr>
      <w:r>
        <w:rPr>
          <w:b/>
          <w:color w:val="00188F"/>
        </w:rPr>
        <w:t>Drifttid i procent</w:t>
      </w:r>
      <w:r w:rsidRPr="00283A52">
        <w:rPr>
          <w:b/>
          <w:color w:val="00188F"/>
        </w:rPr>
        <w:t>:</w:t>
      </w:r>
      <w:r>
        <w:t xml:space="preserve"> Drifttiden i procent beräknas med följande formel:</w:t>
      </w:r>
    </w:p>
    <w:p w14:paraId="7D3715DD" w14:textId="3F9EFB14" w:rsidR="00014752" w:rsidRPr="00E90AA4" w:rsidRDefault="00E90AA4" w:rsidP="00731548">
      <w:pPr>
        <w:spacing w:before="120" w:after="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Genomsnittlig felfrekvens</m:t>
          </m:r>
        </m:oMath>
      </m:oMathPara>
    </w:p>
    <w:p w14:paraId="454EB55F" w14:textId="77777777" w:rsidR="00014752" w:rsidRPr="00EF7CF9" w:rsidRDefault="00014752" w:rsidP="00014752">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Servicekredit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3BD9DB82" w:rsidR="00014752" w:rsidRPr="00EF7CF9" w:rsidRDefault="006D1365"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82412299"/>
      <w:r>
        <w:t>Azure Cognitive Services</w:t>
      </w:r>
      <w:bookmarkEnd w:id="176"/>
      <w:bookmarkEnd w:id="177"/>
      <w:bookmarkEnd w:id="178"/>
      <w:bookmarkEnd w:id="179"/>
    </w:p>
    <w:p w14:paraId="42DC8CF4" w14:textId="77777777" w:rsidR="00FE45CF" w:rsidRPr="00EF7CF9" w:rsidRDefault="00FE45CF" w:rsidP="00FE45CF">
      <w:pPr>
        <w:pStyle w:val="ProductList-Body"/>
      </w:pPr>
      <w:r>
        <w:rPr>
          <w:b/>
          <w:color w:val="00188F"/>
        </w:rPr>
        <w:t>Ytterligare definitioner</w:t>
      </w:r>
      <w:r w:rsidRPr="00433F83">
        <w:rPr>
          <w:b/>
          <w:color w:val="00188F"/>
        </w:rPr>
        <w:t>:</w:t>
      </w:r>
    </w:p>
    <w:p w14:paraId="221837B9" w14:textId="5F67E081"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Totala transaktionsförsök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det totala antalet autentiserade API-förfrågningar som görs av Kunden under en Tillämplig period för en viss Cognitive Service API. Totala transaktionsförsök innefattar inte API-förfrågningar som returnerar en felkod som upprepas kontinuerligt inom en</w:t>
      </w:r>
      <w:r w:rsidR="00225993">
        <w:rPr>
          <w:rFonts w:asciiTheme="minorHAnsi" w:eastAsiaTheme="minorHAnsi" w:hAnsiTheme="minorHAnsi" w:cstheme="minorBidi"/>
          <w:sz w:val="18"/>
          <w:szCs w:val="18"/>
        </w:rPr>
        <w:t> </w:t>
      </w:r>
      <w:r>
        <w:rPr>
          <w:rFonts w:asciiTheme="minorHAnsi" w:eastAsiaTheme="minorHAnsi" w:hAnsiTheme="minorHAnsi" w:cstheme="minorBidi"/>
          <w:sz w:val="18"/>
          <w:szCs w:val="18"/>
        </w:rPr>
        <w:t>femminutersperiod efter att den första felkoden har tagits emot.</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Misslyckade transaktioner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Drifttid i procent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för varje API-tjänst beräknas som Totala transaktionsförsök minus Misslyckade transaktioner delat med Totala transaktionsförsök under en Tillämplig period för ett visst API-abonnemang.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Drifttid i procent visas med följande formel</w:t>
      </w:r>
      <w:r w:rsidRPr="00433F83">
        <w:rPr>
          <w:rFonts w:asciiTheme="minorHAnsi" w:eastAsiaTheme="minorHAnsi" w:hAnsiTheme="minorHAnsi" w:cstheme="minorHAnsi"/>
          <w:sz w:val="18"/>
          <w:szCs w:val="18"/>
        </w:rPr>
        <w:t>:</w:t>
      </w:r>
    </w:p>
    <w:p w14:paraId="2D800C4F" w14:textId="77777777" w:rsidR="00FE45CF" w:rsidRPr="00EF7CF9" w:rsidRDefault="00FE45CF" w:rsidP="00FE45CF">
      <w:pPr>
        <w:pStyle w:val="ProductList-Body"/>
      </w:pPr>
    </w:p>
    <w:p w14:paraId="2464FBD5" w14:textId="064174A7" w:rsidR="00FE45CF" w:rsidRPr="00EF7CF9" w:rsidRDefault="00E90AA4" w:rsidP="009F2ED5">
      <w:pPr>
        <w:spacing w:after="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Månatlig drifttid i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Servicekredit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Följande servicenivåer och servicekrediter gäller för Cognitive Services API:er (utom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F037613" w14:textId="77777777" w:rsidR="00FE45CF" w:rsidRPr="00EF7CF9" w:rsidRDefault="00FE45CF" w:rsidP="009F2ED5">
            <w:pPr>
              <w:pStyle w:val="ProductList-OfferingBody"/>
              <w:spacing w:line="254" w:lineRule="auto"/>
              <w:jc w:val="center"/>
              <w:rPr>
                <w:color w:val="FFFFFF" w:themeColor="background1"/>
              </w:rPr>
            </w:pPr>
            <w:r>
              <w:rPr>
                <w:color w:val="FFFFFF" w:themeColor="background1"/>
              </w:rPr>
              <w:t>Servicekredit</w:t>
            </w:r>
          </w:p>
        </w:tc>
      </w:tr>
      <w:tr w:rsidR="00FE45CF" w:rsidRPr="00B44CF9" w14:paraId="5768936A" w14:textId="77777777" w:rsidTr="00277097">
        <w:tc>
          <w:tcPr>
            <w:tcW w:w="5400" w:type="dxa"/>
          </w:tcPr>
          <w:p w14:paraId="1A3AAB71" w14:textId="77777777" w:rsidR="00FE45CF" w:rsidRPr="00EF7CF9" w:rsidRDefault="00FE45CF" w:rsidP="009F2ED5">
            <w:pPr>
              <w:pStyle w:val="ProductList-OfferingBody"/>
              <w:spacing w:line="254" w:lineRule="auto"/>
              <w:jc w:val="center"/>
            </w:pPr>
            <w:r>
              <w:t>&lt; 99,9 %</w:t>
            </w:r>
          </w:p>
        </w:tc>
        <w:tc>
          <w:tcPr>
            <w:tcW w:w="5400" w:type="dxa"/>
          </w:tcPr>
          <w:p w14:paraId="57CFBBE8" w14:textId="77777777" w:rsidR="00FE45CF" w:rsidRPr="00EF7CF9" w:rsidRDefault="00FE45CF" w:rsidP="009F2ED5">
            <w:pPr>
              <w:pStyle w:val="ProductList-OfferingBody"/>
              <w:spacing w:line="254" w:lineRule="auto"/>
              <w:jc w:val="center"/>
            </w:pPr>
            <w:r>
              <w:t>10 %</w:t>
            </w:r>
          </w:p>
        </w:tc>
      </w:tr>
      <w:tr w:rsidR="00FE45CF" w:rsidRPr="00B44CF9" w14:paraId="130F863E" w14:textId="77777777" w:rsidTr="00277097">
        <w:tc>
          <w:tcPr>
            <w:tcW w:w="5400" w:type="dxa"/>
          </w:tcPr>
          <w:p w14:paraId="61EC2512" w14:textId="77777777" w:rsidR="00FE45CF" w:rsidRPr="00EF7CF9" w:rsidRDefault="00FE45CF" w:rsidP="009F2ED5">
            <w:pPr>
              <w:pStyle w:val="ProductList-OfferingBody"/>
              <w:spacing w:line="254" w:lineRule="auto"/>
              <w:jc w:val="center"/>
            </w:pPr>
            <w:r>
              <w:t>&lt; 99 %</w:t>
            </w:r>
          </w:p>
        </w:tc>
        <w:tc>
          <w:tcPr>
            <w:tcW w:w="5400" w:type="dxa"/>
          </w:tcPr>
          <w:p w14:paraId="3B56FC08" w14:textId="77777777" w:rsidR="00FE45CF" w:rsidRPr="00EF7CF9" w:rsidRDefault="00FE45CF" w:rsidP="009F2ED5">
            <w:pPr>
              <w:pStyle w:val="ProductList-OfferingBody"/>
              <w:spacing w:line="254" w:lineRule="auto"/>
              <w:jc w:val="center"/>
            </w:pPr>
            <w:r>
              <w:t>25 %</w:t>
            </w:r>
          </w:p>
        </w:tc>
      </w:tr>
    </w:tbl>
    <w:p w14:paraId="37A5D2B9" w14:textId="77777777" w:rsidR="004D140E" w:rsidRDefault="004D140E" w:rsidP="009F2ED5">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från servicenivå</w:t>
      </w:r>
      <w:r w:rsidRPr="00433F8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F9C0D40" w14:textId="4932FAF2" w:rsidR="00FE45CF" w:rsidRPr="00EF7CF9" w:rsidRDefault="00F00BC3"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063A3D5" w14:textId="7F1C8748" w:rsidR="00175814" w:rsidRPr="00B6541B" w:rsidRDefault="00175814" w:rsidP="00731548">
      <w:pPr>
        <w:pStyle w:val="ProductList-Offering2Heading"/>
        <w:tabs>
          <w:tab w:val="clear" w:pos="360"/>
          <w:tab w:val="clear" w:pos="720"/>
          <w:tab w:val="clear" w:pos="1080"/>
        </w:tabs>
        <w:spacing w:before="0" w:after="0"/>
        <w:outlineLvl w:val="2"/>
      </w:pPr>
      <w:bookmarkStart w:id="180" w:name="_Toc182412300"/>
      <w:r>
        <w:t>Azure Communication Gateway</w:t>
      </w:r>
      <w:bookmarkEnd w:id="180"/>
    </w:p>
    <w:p w14:paraId="590B504A" w14:textId="77777777" w:rsidR="00B2013C" w:rsidRDefault="00B2013C" w:rsidP="00B2013C">
      <w:pPr>
        <w:pStyle w:val="ProductList-Body"/>
        <w:rPr>
          <w:b/>
          <w:color w:val="00188F"/>
        </w:rPr>
      </w:pPr>
      <w:r>
        <w:rPr>
          <w:b/>
          <w:color w:val="00188F"/>
        </w:rPr>
        <w:t>Ytterligare definitioner</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Tillämplig period för ett visst Microsoft Azure-abonnemang då tilldelade telefonnummer inte kan ringa eller ta emot röstsamtal via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 </w:t>
      </w:r>
    </w:p>
    <w:p w14:paraId="73DFF7AD" w14:textId="031FF998"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Tillämplig period som Azure Communications Gateway har varit i</w:t>
      </w:r>
      <w:r w:rsidR="005157D6">
        <w:rPr>
          <w:rFonts w:asciiTheme="minorHAnsi" w:eastAsiaTheme="minorHAnsi" w:hAnsiTheme="minorHAnsi" w:cstheme="minorBidi"/>
          <w:sz w:val="18"/>
          <w:szCs w:val="22"/>
        </w:rPr>
        <w:t> </w:t>
      </w:r>
      <w:r>
        <w:rPr>
          <w:rFonts w:asciiTheme="minorHAnsi" w:eastAsiaTheme="minorHAnsi" w:hAnsiTheme="minorHAnsi" w:cstheme="minorBidi"/>
          <w:sz w:val="18"/>
          <w:szCs w:val="22"/>
        </w:rPr>
        <w:t>fungerande drift (dvs. etableringsstatus är markerad som slutförd) multiplicerat med det maximala antalet tilldelade telefonnummer vid något tillfälle under den Tillämpliga perioden.</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”Drifttid i procent”</w:t>
      </w:r>
      <w:r>
        <w:rPr>
          <w:rFonts w:asciiTheme="minorHAnsi" w:eastAsiaTheme="minorEastAsia" w:hAnsiTheme="minorHAnsi" w:cstheme="minorBidi"/>
          <w:sz w:val="18"/>
          <w:szCs w:val="18"/>
        </w:rPr>
        <w:t xml:space="preserve"> Drifttiden i procent beräknas med följande formel:</w:t>
      </w:r>
    </w:p>
    <w:p w14:paraId="63BE773C" w14:textId="43E64BA1" w:rsidR="00B2013C" w:rsidRDefault="00000000" w:rsidP="009F2ED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3D411D07" w14:textId="77777777" w:rsidR="00B2013C" w:rsidRDefault="00B2013C" w:rsidP="00B2013C">
      <w:pPr>
        <w:pStyle w:val="ProductList-Body"/>
        <w:keepNext/>
        <w:rPr>
          <w:b/>
          <w:bCs/>
          <w:color w:val="00188F"/>
        </w:rPr>
      </w:pPr>
      <w:r>
        <w:rPr>
          <w:b/>
          <w:bCs/>
          <w:color w:val="00188F"/>
        </w:rPr>
        <w:t>Följande servicenivåer och servicekrediter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Servicekredit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F8F9A" w:rsidR="003670BB" w:rsidRPr="00EF7CF9" w:rsidRDefault="00811A9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562A0F8" w14:textId="77777777" w:rsidR="00F713D9" w:rsidRDefault="00F713D9">
      <w:pPr>
        <w:rPr>
          <w:rFonts w:asciiTheme="majorHAnsi" w:hAnsiTheme="majorHAnsi"/>
          <w:b/>
          <w:color w:val="0072C6"/>
          <w:sz w:val="28"/>
        </w:rPr>
      </w:pPr>
      <w:r>
        <w:br w:type="page"/>
      </w:r>
    </w:p>
    <w:p w14:paraId="3389F154" w14:textId="27766DE5" w:rsidR="00B6541B" w:rsidRPr="00B6541B" w:rsidRDefault="00B6541B" w:rsidP="00B6541B">
      <w:pPr>
        <w:pStyle w:val="ProductList-Offering2Heading"/>
        <w:keepNext/>
        <w:tabs>
          <w:tab w:val="clear" w:pos="360"/>
          <w:tab w:val="clear" w:pos="720"/>
          <w:tab w:val="clear" w:pos="1080"/>
        </w:tabs>
        <w:spacing w:before="0" w:after="0"/>
        <w:outlineLvl w:val="2"/>
      </w:pPr>
      <w:bookmarkStart w:id="181" w:name="_Toc182412301"/>
      <w:r>
        <w:t>Azure Communication Services</w:t>
      </w:r>
      <w:bookmarkEnd w:id="181"/>
    </w:p>
    <w:p w14:paraId="4DFBE77A" w14:textId="77777777" w:rsidR="00B6541B" w:rsidRPr="00B6541B" w:rsidRDefault="00B6541B" w:rsidP="00B6541B">
      <w:pPr>
        <w:pStyle w:val="ProductList-Body"/>
        <w:rPr>
          <w:b/>
          <w:color w:val="00188F"/>
        </w:rPr>
      </w:pPr>
      <w:r>
        <w:rPr>
          <w:b/>
          <w:color w:val="00188F"/>
        </w:rPr>
        <w:t>Ytterligare definitioner</w:t>
      </w:r>
    </w:p>
    <w:p w14:paraId="53EC037E" w14:textId="6DD45398" w:rsidR="00B6541B" w:rsidRDefault="00B6541B" w:rsidP="00B6541B">
      <w:pPr>
        <w:pStyle w:val="ProductList-Body"/>
      </w:pPr>
      <w:r>
        <w:t>”</w:t>
      </w:r>
      <w:r>
        <w:rPr>
          <w:b/>
          <w:bCs/>
          <w:color w:val="00188F"/>
        </w:rPr>
        <w:t>Driftstopp</w:t>
      </w:r>
      <w:r>
        <w:t xml:space="preserve">” </w:t>
      </w:r>
      <w:r>
        <w:rPr>
          <w:rFonts w:ascii="Calibri" w:eastAsia="Calibri" w:hAnsi="Calibri" w:cs="Calibri"/>
        </w:rPr>
        <w:t>är det totala antalet Maximalt antal tillgängliga minuter under en Tillämplig period då Azure Communication Services inte är tillgänglig. En minut anses vara otillgänglig om alla begäran inom denna minut leder till 5xx-fel.</w:t>
      </w:r>
    </w:p>
    <w:p w14:paraId="1DD25A5C" w14:textId="0597DFD0" w:rsidR="009E0C69" w:rsidRDefault="008F7199" w:rsidP="00B6541B">
      <w:pPr>
        <w:pStyle w:val="ProductList-Body"/>
      </w:pPr>
      <w:r>
        <w:rPr>
          <w:b/>
          <w:bCs/>
          <w:color w:val="00188F"/>
        </w:rPr>
        <w:t>Maximalt antal tillgängliga minuter</w:t>
      </w:r>
      <w:r>
        <w:rPr>
          <w:rFonts w:ascii="Calibri" w:eastAsia="Calibri" w:hAnsi="Calibri" w:cs="Calibri"/>
        </w:rPr>
        <w:t> är det totala antalet minuter som Azure Communication Services har varit distribuerad av en kund i ett Microsoft Azure-abonnemang under en Tillämplig period.</w:t>
      </w:r>
    </w:p>
    <w:p w14:paraId="47E4892E" w14:textId="6415D2FD" w:rsidR="00B6541B" w:rsidRDefault="00AC48A7" w:rsidP="00B6541B">
      <w:pPr>
        <w:pStyle w:val="ProductList-Body"/>
      </w:pPr>
      <w:r>
        <w:rPr>
          <w:b/>
          <w:bCs/>
          <w:color w:val="00188F"/>
        </w:rPr>
        <w:t>Drifttid i procent:</w:t>
      </w:r>
      <w:r>
        <w:t xml:space="preserve"> Drifttiden i procent beräknas med följande formel:</w:t>
      </w:r>
    </w:p>
    <w:p w14:paraId="4FDA9AF4" w14:textId="77777777" w:rsidR="00AC0ECF" w:rsidRPr="00EF7CF9" w:rsidRDefault="00000000" w:rsidP="009F2ED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70A261D" w14:textId="77777777" w:rsidR="00B6541B" w:rsidRPr="00EF7CF9" w:rsidRDefault="00B6541B" w:rsidP="009F2ED5">
            <w:pPr>
              <w:pStyle w:val="ProductList-OfferingBody"/>
              <w:spacing w:line="254" w:lineRule="auto"/>
              <w:jc w:val="center"/>
              <w:rPr>
                <w:color w:val="FFFFFF" w:themeColor="background1"/>
              </w:rPr>
            </w:pPr>
            <w:r>
              <w:rPr>
                <w:color w:val="FFFFFF" w:themeColor="background1"/>
              </w:rPr>
              <w:t>Servicekredit</w:t>
            </w:r>
          </w:p>
        </w:tc>
      </w:tr>
      <w:tr w:rsidR="00B6541B" w:rsidRPr="00B44CF9" w14:paraId="766EE852" w14:textId="77777777" w:rsidTr="00277097">
        <w:tc>
          <w:tcPr>
            <w:tcW w:w="5400" w:type="dxa"/>
          </w:tcPr>
          <w:p w14:paraId="53F0625F" w14:textId="77777777" w:rsidR="00B6541B" w:rsidRPr="00EF7CF9" w:rsidRDefault="00B6541B" w:rsidP="009F2ED5">
            <w:pPr>
              <w:pStyle w:val="ProductList-OfferingBody"/>
              <w:spacing w:line="254" w:lineRule="auto"/>
              <w:jc w:val="center"/>
            </w:pPr>
            <w:r>
              <w:t>&lt; 99,9 %</w:t>
            </w:r>
          </w:p>
        </w:tc>
        <w:tc>
          <w:tcPr>
            <w:tcW w:w="5400" w:type="dxa"/>
          </w:tcPr>
          <w:p w14:paraId="47FAAA95" w14:textId="77777777" w:rsidR="00B6541B" w:rsidRPr="00EF7CF9" w:rsidRDefault="00B6541B" w:rsidP="009F2ED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9F2ED5">
            <w:pPr>
              <w:pStyle w:val="ProductList-OfferingBody"/>
              <w:spacing w:line="254" w:lineRule="auto"/>
              <w:jc w:val="center"/>
            </w:pPr>
            <w:r>
              <w:t>&lt; 99 %</w:t>
            </w:r>
          </w:p>
        </w:tc>
        <w:tc>
          <w:tcPr>
            <w:tcW w:w="5400" w:type="dxa"/>
          </w:tcPr>
          <w:p w14:paraId="2C12DDBF" w14:textId="77777777" w:rsidR="00B6541B" w:rsidRPr="00EF7CF9" w:rsidRDefault="00B6541B" w:rsidP="009F2ED5">
            <w:pPr>
              <w:pStyle w:val="ProductList-OfferingBody"/>
              <w:spacing w:line="254" w:lineRule="auto"/>
              <w:jc w:val="center"/>
            </w:pPr>
            <w:r>
              <w:t>25 %</w:t>
            </w:r>
          </w:p>
        </w:tc>
      </w:tr>
    </w:tbl>
    <w:p w14:paraId="06E0A7F5" w14:textId="1381B9EF" w:rsidR="00B6541B" w:rsidRDefault="00532226" w:rsidP="00532226">
      <w:pPr>
        <w:pStyle w:val="ProductList-Body"/>
        <w:spacing w:before="120"/>
      </w:pPr>
      <w:r>
        <w:rPr>
          <w:b/>
          <w:bCs/>
          <w:color w:val="00188F"/>
        </w:rPr>
        <w:t>Tilläggsvillkor</w:t>
      </w:r>
      <w:r w:rsidRPr="00433F83">
        <w:rPr>
          <w:b/>
          <w:bCs/>
          <w:color w:val="00188F"/>
        </w:rPr>
        <w:t>:</w:t>
      </w:r>
      <w:r>
        <w:t xml:space="preserve"> Servicekredit tillämpas på den enskilda tjänst som var otillgänglig. Om Kunden till exempel använder SMS- och chattjänsterna, och</w:t>
      </w:r>
      <w:r w:rsidR="006A2B95">
        <w:t> </w:t>
      </w:r>
      <w:r>
        <w:t>SMS-tjänsten inte uppfyller detta SLA, får Kunden en kredit för SMS-användningen men inte för chattanvändningen.</w:t>
      </w:r>
    </w:p>
    <w:p w14:paraId="73980EF5" w14:textId="77777777" w:rsidR="00B6541B" w:rsidRDefault="00B6541B" w:rsidP="00B6541B">
      <w:pPr>
        <w:pStyle w:val="ProductList-Body"/>
      </w:pPr>
    </w:p>
    <w:p w14:paraId="2B82CC9C" w14:textId="2FE31A1A" w:rsidR="00B6541B" w:rsidRDefault="00B6541B" w:rsidP="00B6541B">
      <w:pPr>
        <w:pStyle w:val="ProductList-Body"/>
      </w:pPr>
      <w:r>
        <w:t>De tillgängliga minuterna baseras endast på tjänster som står under Azure Communication Services kontroll. Detta innefattar inte tredjemanstjänster som leverantörer och operatörer inom telekom.</w:t>
      </w:r>
    </w:p>
    <w:p w14:paraId="5BBE9950" w14:textId="5167F260" w:rsidR="00CD00BE" w:rsidRPr="00EF7CF9" w:rsidRDefault="00C62CE6"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82412302"/>
      <w:r>
        <w:t>Azure Confidential Ledger</w:t>
      </w:r>
      <w:bookmarkEnd w:id="182"/>
    </w:p>
    <w:p w14:paraId="4F327946" w14:textId="719E083B" w:rsidR="00774368" w:rsidRPr="00774368" w:rsidRDefault="00EE6E3C" w:rsidP="00774368">
      <w:pPr>
        <w:pStyle w:val="ProductList-Body"/>
        <w:rPr>
          <w:b/>
          <w:bCs/>
          <w:color w:val="00188F"/>
        </w:rPr>
      </w:pPr>
      <w:r>
        <w:rPr>
          <w:b/>
          <w:bCs/>
          <w:color w:val="00188F"/>
        </w:rPr>
        <w:t>Beräkning av drifttid och servicenivåer för Azure Confidential Ledger</w:t>
      </w:r>
    </w:p>
    <w:p w14:paraId="5E635D0D" w14:textId="56AEB2AC" w:rsidR="00774368" w:rsidRDefault="00774368" w:rsidP="00774368">
      <w:pPr>
        <w:pStyle w:val="ProductList-Body"/>
      </w:pPr>
      <w:r>
        <w:t>”</w:t>
      </w:r>
      <w:r>
        <w:rPr>
          <w:b/>
          <w:bCs/>
          <w:color w:val="00188F"/>
        </w:rPr>
        <w:t>Distributionsminuter</w:t>
      </w:r>
      <w:r>
        <w:t>” är det totala antalet minuter som en viss hanterad confidential ledger har varit distribuerad i Microsoft Azure under en Tillämplig period.</w:t>
      </w:r>
    </w:p>
    <w:p w14:paraId="7F32078E" w14:textId="0709586A" w:rsidR="00774368" w:rsidRDefault="00774368" w:rsidP="00774368">
      <w:pPr>
        <w:pStyle w:val="ProductList-Body"/>
      </w:pPr>
      <w:r>
        <w:t>”</w:t>
      </w:r>
      <w:r>
        <w:rPr>
          <w:b/>
          <w:bCs/>
          <w:color w:val="00188F"/>
        </w:rPr>
        <w:t>Maximalt antal tillgängliga minuter</w:t>
      </w:r>
      <w:r>
        <w:t>” är summan av alla distributionsminuter för alla hanterade confidential ledgers som har distribuerats av Kunden i ett visst Microsoft Azure-abonnemang under en Tillämplig period.</w:t>
      </w:r>
    </w:p>
    <w:p w14:paraId="12F1C8B0" w14:textId="77777777" w:rsidR="00774368" w:rsidRDefault="00774368" w:rsidP="00774368">
      <w:pPr>
        <w:pStyle w:val="ProductList-Body"/>
      </w:pPr>
      <w:r>
        <w:t>”</w:t>
      </w:r>
      <w:r>
        <w:rPr>
          <w:b/>
          <w:bCs/>
          <w:color w:val="00188F"/>
        </w:rPr>
        <w:t>Uteslutna transaktioner</w:t>
      </w:r>
      <w:r>
        <w:t>” är transaktioner för att skapa, uppdatera eller radera hanterade confidential ledgers.</w:t>
      </w:r>
    </w:p>
    <w:p w14:paraId="5F7EAD95" w14:textId="77777777" w:rsidR="00774368" w:rsidRDefault="00774368" w:rsidP="00774368">
      <w:pPr>
        <w:pStyle w:val="ProductList-Body"/>
      </w:pPr>
      <w:r>
        <w:t>”</w:t>
      </w:r>
      <w:r>
        <w:rPr>
          <w:b/>
          <w:bCs/>
          <w:color w:val="00188F"/>
        </w:rPr>
        <w:t>Driftstopp</w:t>
      </w:r>
      <w:r>
        <w:t>” är det totala antalet ackumulerade minuter, över alla hanterade confidential ledgers som har distribuerats av Kunden i ett visst Microsoft Azure-abonnemang,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31E0688" w14:textId="4DE06D57" w:rsidR="00774368" w:rsidRDefault="00774368" w:rsidP="00774368">
      <w:pPr>
        <w:pStyle w:val="ProductList-Body"/>
      </w:pPr>
      <w:r>
        <w:t>”</w:t>
      </w:r>
      <w:r>
        <w:rPr>
          <w:b/>
          <w:bCs/>
          <w:color w:val="00188F"/>
        </w:rPr>
        <w:t>Drifttid i procent</w:t>
      </w:r>
      <w:r>
        <w:t>” för Azure Confidential Ledger-tjänsten beräknas som Maximalt antal tillgängliga minuter minus Driftstopp delat med Maximalt antal tillgängliga minuter under en Tillämplig period för ett visst Microsoft Azure-abonnemang. Drifttid i procent visas med följande formel:</w:t>
      </w:r>
    </w:p>
    <w:p w14:paraId="10776C4B"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Följande servicenivåer och servicekrediter gäller för Kundens användning av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Servicekredit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34425B" w:rsidR="00774368" w:rsidRPr="00EF7CF9" w:rsidRDefault="00637D77"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82412303"/>
      <w:r>
        <w:t>Azure Container-appar</w:t>
      </w:r>
      <w:bookmarkEnd w:id="183"/>
    </w:p>
    <w:p w14:paraId="6CCAE860" w14:textId="77777777" w:rsidR="000B24EC" w:rsidRPr="000B24EC" w:rsidRDefault="000B24EC" w:rsidP="000B24EC">
      <w:pPr>
        <w:pStyle w:val="ProductList-Body"/>
        <w:rPr>
          <w:b/>
          <w:bCs/>
          <w:color w:val="00188F"/>
        </w:rPr>
      </w:pPr>
      <w:r>
        <w:rPr>
          <w:b/>
          <w:bCs/>
          <w:color w:val="00188F"/>
        </w:rPr>
        <w:t>Ytterligare definitioner</w:t>
      </w:r>
    </w:p>
    <w:p w14:paraId="3F419D97" w14:textId="77777777" w:rsidR="000B24EC" w:rsidRDefault="000B24EC" w:rsidP="000B24EC">
      <w:pPr>
        <w:pStyle w:val="ProductList-Body"/>
      </w:pPr>
      <w:r>
        <w:t>”</w:t>
      </w:r>
      <w:r>
        <w:rPr>
          <w:b/>
          <w:bCs/>
          <w:color w:val="00188F"/>
        </w:rPr>
        <w:t>App</w:t>
      </w:r>
      <w:r>
        <w:t>” är en mikrotjänst eller app som distribueras av en kund som har tjänsten Azure Container Apps.</w:t>
      </w:r>
    </w:p>
    <w:p w14:paraId="7A1E0F20" w14:textId="0C7AD764" w:rsidR="000B24EC" w:rsidRDefault="000B24EC" w:rsidP="000B24EC">
      <w:pPr>
        <w:pStyle w:val="ProductList-Body"/>
      </w:pPr>
      <w:r>
        <w:t>”</w:t>
      </w:r>
      <w:r>
        <w:rPr>
          <w:b/>
          <w:bCs/>
          <w:color w:val="00188F"/>
        </w:rPr>
        <w:t>Distributionsminuter</w:t>
      </w:r>
      <w:r>
        <w:t>” avser det totala antalet minuter som en app förväntas vara aktiv under en Tillämplig period. Den tid som en app förväntas vara aktiv under en Tillämplig period bygger på skalregler som angetts av en kund.</w:t>
      </w:r>
    </w:p>
    <w:p w14:paraId="577AE7E2" w14:textId="5FA5E0D5" w:rsidR="000B24EC" w:rsidRDefault="000B24EC" w:rsidP="000B24EC">
      <w:pPr>
        <w:pStyle w:val="ProductList-Body"/>
      </w:pPr>
      <w:r>
        <w:t>”</w:t>
      </w:r>
      <w:r>
        <w:rPr>
          <w:b/>
          <w:bCs/>
          <w:color w:val="00188F"/>
        </w:rPr>
        <w:t>Maximalt antal tillgängliga minuter</w:t>
      </w:r>
      <w:r>
        <w:t>” är summan av alla distributionsminuter för en viss app som distribueras av Kunden i ett visst Microsoft Azure-abonnemang under en Tillämplig period.</w:t>
      </w:r>
    </w:p>
    <w:p w14:paraId="31B96E11" w14:textId="79AF2C7C" w:rsidR="000B24EC" w:rsidRPr="000B24EC" w:rsidRDefault="00EE6E3C" w:rsidP="00240885">
      <w:pPr>
        <w:pStyle w:val="ProductList-Body"/>
        <w:rPr>
          <w:b/>
          <w:bCs/>
          <w:color w:val="00188F"/>
        </w:rPr>
      </w:pPr>
      <w:r>
        <w:rPr>
          <w:b/>
          <w:bCs/>
          <w:color w:val="00188F"/>
        </w:rPr>
        <w:t>Beräkning av drifttid och servicenivåer för Azure Container Apps</w:t>
      </w:r>
    </w:p>
    <w:p w14:paraId="31C04623" w14:textId="3DAEB4CD" w:rsidR="000B24EC" w:rsidRDefault="000B24EC" w:rsidP="000B24EC">
      <w:pPr>
        <w:pStyle w:val="ProductList-Body"/>
      </w:pPr>
      <w:r>
        <w:t>”</w:t>
      </w:r>
      <w:r>
        <w:rPr>
          <w:b/>
          <w:bCs/>
          <w:color w:val="00188F"/>
        </w:rPr>
        <w:t>Driftstopp</w:t>
      </w:r>
      <w:r>
        <w:t>” är det totala antalet ackumulerade minuter för alla appar som distribuerats av en kund i ett visst Microsoft Azure-abonnemang under vilka en eller flera av apparna inte är tillgängliga. En minut anses ej tillgänglig för en viss App om det inte finns någon anslutning mellan Appen och Microsofts Internetgateway.</w:t>
      </w:r>
    </w:p>
    <w:p w14:paraId="5C76F7F0" w14:textId="54493D50" w:rsidR="000B24EC" w:rsidRDefault="00AC48A7" w:rsidP="000B24EC">
      <w:pPr>
        <w:pStyle w:val="ProductList-Body"/>
      </w:pPr>
      <w:r>
        <w:rPr>
          <w:b/>
          <w:bCs/>
          <w:color w:val="00188F"/>
        </w:rPr>
        <w:t>Drifttid i procent:</w:t>
      </w:r>
      <w:r>
        <w:t xml:space="preserve"> ”Drifttid i procent” beräknas med följande formel:</w:t>
      </w:r>
    </w:p>
    <w:p w14:paraId="50823111"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Följande servicenivåer och servicekrediter gäller för Kundens användning av tjänsten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Servicekredit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11E3961" w:rsidR="0009720F" w:rsidRPr="00EF7CF9" w:rsidRDefault="00B7399E"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82412304"/>
      <w:r>
        <w:t>Azure Container-instanser</w:t>
      </w:r>
      <w:bookmarkEnd w:id="164"/>
      <w:bookmarkEnd w:id="169"/>
      <w:bookmarkEnd w:id="184"/>
    </w:p>
    <w:p w14:paraId="386F1074" w14:textId="77777777" w:rsidR="004005AF" w:rsidRPr="00DA6241" w:rsidRDefault="004005AF" w:rsidP="004005AF">
      <w:pPr>
        <w:pStyle w:val="ProductList-Body"/>
      </w:pPr>
      <w:r>
        <w:rPr>
          <w:b/>
          <w:color w:val="00188F"/>
        </w:rPr>
        <w:t>Ytterligare definitioner</w:t>
      </w:r>
      <w:r w:rsidRPr="00433F8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Anslutning</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2BA58C30" w14:textId="64833E19" w:rsidR="004005AF" w:rsidRPr="006B254C" w:rsidRDefault="00EE6E3C" w:rsidP="00342960">
      <w:pPr>
        <w:spacing w:before="120" w:after="0"/>
        <w:rPr>
          <w:sz w:val="18"/>
          <w:szCs w:val="18"/>
        </w:rPr>
      </w:pPr>
      <w:r>
        <w:rPr>
          <w:b/>
          <w:color w:val="00188F"/>
          <w:sz w:val="18"/>
          <w:szCs w:val="18"/>
        </w:rPr>
        <w:t>Beräkning av drifttid och servicenivåer för Container Group</w:t>
      </w:r>
      <w:r w:rsidRPr="00433F83">
        <w:rPr>
          <w:b/>
          <w:color w:val="00188F"/>
          <w:sz w:val="18"/>
          <w:szCs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ett Microsoft Azure-abonnemang under en Tillämplig period. Maximalt antal tillgängliga minuter är tiden mellan en kundåtgärd som startar en viss behållargrupp och en kundåtgärd som stoppar eller raderar den.</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 saknas.</w:t>
      </w:r>
    </w:p>
    <w:p w14:paraId="03725B88" w14:textId="2B583F57"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552E1066" w14:textId="77777777" w:rsidR="004005AF" w:rsidRDefault="004005AF" w:rsidP="004005AF">
      <w:pPr>
        <w:pStyle w:val="ProductList-Body"/>
      </w:pPr>
    </w:p>
    <w:p w14:paraId="2DA13F61"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5"/>
    <w:p w14:paraId="3F55D7B5" w14:textId="0E1C257E" w:rsidR="004005AF" w:rsidRPr="00EF7CF9" w:rsidRDefault="0045453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82412305"/>
      <w:bookmarkStart w:id="187" w:name="_Toc52348926"/>
      <w:bookmarkStart w:id="188" w:name="AzureCosmosDB"/>
      <w:r>
        <w:t>Azure-containerregister</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Ytterligare definitioner</w:t>
      </w:r>
      <w:r w:rsidRPr="00433F83">
        <w:rPr>
          <w:rFonts w:cstheme="minorHAnsi"/>
          <w:b/>
          <w:color w:val="00188F"/>
          <w:szCs w:val="18"/>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Premium-containerregister.</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containerregisterrelaterade åtgärder.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Registertransaktioner</w:t>
      </w:r>
      <w:r>
        <w:rPr>
          <w:rFonts w:cstheme="minorHAnsi"/>
          <w:b/>
          <w:sz w:val="18"/>
          <w:szCs w:val="18"/>
        </w:rPr>
        <w:t xml:space="preserve"> </w:t>
      </w:r>
      <w:r>
        <w:rPr>
          <w:rFonts w:cstheme="minorHAnsi"/>
          <w:sz w:val="18"/>
          <w:szCs w:val="18"/>
        </w:rPr>
        <w:t xml:space="preserve">” är det inställda antalet transaktionsförfrågningar som skickas av kunden till registerslutpunkten.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Beräkning av drifttid och servicenivåer för hanterat containerregister</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Maximalt antal</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containerregister har använts av en kund med ett Microsoft-abonnemang under en Tillämplig period.</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05383" w:rsidRDefault="00491D0A" w:rsidP="00605383">
            <w:pPr>
              <w:keepNext/>
              <w:spacing w:before="20" w:after="20"/>
              <w:jc w:val="center"/>
              <w:rPr>
                <w:rFonts w:eastAsia="Calibri" w:cstheme="minorHAnsi"/>
                <w:b w:val="0"/>
                <w:sz w:val="16"/>
                <w:szCs w:val="16"/>
              </w:rPr>
            </w:pPr>
            <w:r w:rsidRPr="00605383">
              <w:rPr>
                <w:rFonts w:eastAsia="Calibri" w:cstheme="minorHAnsi"/>
                <w:b w:val="0"/>
                <w:sz w:val="16"/>
                <w:szCs w:val="16"/>
              </w:rPr>
              <w:t>Lista (centrallager, manifest, taggar)</w:t>
            </w:r>
          </w:p>
        </w:tc>
        <w:tc>
          <w:tcPr>
            <w:tcW w:w="2500" w:type="pct"/>
          </w:tcPr>
          <w:p w14:paraId="3388B82A" w14:textId="77777777" w:rsidR="00491D0A" w:rsidRPr="00605383"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8 minuter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05383" w:rsidRDefault="00491D0A" w:rsidP="00605383">
            <w:pPr>
              <w:spacing w:before="20" w:after="20"/>
              <w:jc w:val="center"/>
              <w:rPr>
                <w:rFonts w:eastAsia="Calibri" w:cstheme="minorHAnsi"/>
                <w:b w:val="0"/>
                <w:sz w:val="16"/>
                <w:szCs w:val="16"/>
              </w:rPr>
            </w:pPr>
            <w:r w:rsidRPr="00605383">
              <w:rPr>
                <w:rFonts w:eastAsia="Calibri" w:cstheme="minorHAnsi"/>
                <w:b w:val="0"/>
                <w:sz w:val="16"/>
                <w:szCs w:val="16"/>
              </w:rPr>
              <w:t>Annan</w:t>
            </w:r>
          </w:p>
        </w:tc>
        <w:tc>
          <w:tcPr>
            <w:tcW w:w="2500" w:type="pct"/>
          </w:tcPr>
          <w:p w14:paraId="4B4DD1DD" w14:textId="77777777" w:rsidR="00491D0A" w:rsidRPr="00605383"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1 minut</w:t>
            </w:r>
          </w:p>
        </w:tc>
      </w:tr>
    </w:tbl>
    <w:p w14:paraId="51090224" w14:textId="77777777" w:rsidR="00491D0A" w:rsidRPr="00605383"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Drifttid i procent</w:t>
      </w:r>
      <w:r>
        <w:rPr>
          <w:rFonts w:eastAsia="Calibri" w:cstheme="minorHAnsi"/>
          <w:szCs w:val="18"/>
        </w:rPr>
        <w:t xml:space="preserve">” för hanterat containerregister beräknas med följande formel: </w:t>
      </w:r>
    </w:p>
    <w:p w14:paraId="69F02848" w14:textId="77777777" w:rsidR="00491D0A" w:rsidRPr="00605383" w:rsidRDefault="00491D0A" w:rsidP="00491D0A">
      <w:pPr>
        <w:pStyle w:val="ProductList-Body"/>
        <w:rPr>
          <w:rFonts w:eastAsia="Calibri" w:cstheme="minorHAnsi"/>
          <w:sz w:val="12"/>
          <w:szCs w:val="12"/>
        </w:rPr>
      </w:pPr>
    </w:p>
    <w:p w14:paraId="3D465282" w14:textId="2B37FCBF" w:rsidR="00491D0A" w:rsidRPr="00EF7CF9" w:rsidRDefault="00E90AA4" w:rsidP="002916F7">
      <w:pPr>
        <w:spacing w:after="0" w:line="240" w:lineRule="auto"/>
        <w:rPr>
          <w:rFonts w:eastAsia="Calibri" w:cstheme="minorHAnsi"/>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 (Maximalt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916F7">
      <w:pPr>
        <w:keepNext/>
        <w:spacing w:after="0" w:line="240" w:lineRule="auto"/>
        <w:rPr>
          <w:rFonts w:cstheme="minorHAnsi"/>
          <w:b/>
          <w:color w:val="00188F"/>
          <w:sz w:val="18"/>
          <w:szCs w:val="18"/>
        </w:rPr>
      </w:pPr>
      <w:r>
        <w:rPr>
          <w:rFonts w:cstheme="minorHAnsi"/>
          <w:b/>
          <w:color w:val="00188F"/>
          <w:sz w:val="18"/>
          <w:szCs w:val="18"/>
        </w:rPr>
        <w:t>Servicekredit</w:t>
      </w:r>
      <w:r w:rsidRPr="00433F8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Drifttid i procent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Servicekredit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71DC1" w:rsidRDefault="00491D0A" w:rsidP="00605383">
            <w:pPr>
              <w:keepNext/>
              <w:spacing w:before="20" w:after="20"/>
              <w:jc w:val="center"/>
              <w:rPr>
                <w:rFonts w:cstheme="minorHAnsi"/>
                <w:b w:val="0"/>
                <w:sz w:val="16"/>
                <w:szCs w:val="16"/>
              </w:rPr>
            </w:pPr>
            <w:r w:rsidRPr="00771DC1">
              <w:rPr>
                <w:rFonts w:cstheme="minorHAnsi"/>
                <w:b w:val="0"/>
                <w:sz w:val="16"/>
                <w:szCs w:val="16"/>
              </w:rPr>
              <w:t>&lt; 99,9 %</w:t>
            </w:r>
          </w:p>
        </w:tc>
        <w:tc>
          <w:tcPr>
            <w:tcW w:w="2500" w:type="pct"/>
          </w:tcPr>
          <w:p w14:paraId="371E2752" w14:textId="77777777" w:rsidR="00491D0A" w:rsidRPr="00771DC1"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71DC1" w:rsidRDefault="00491D0A" w:rsidP="00605383">
            <w:pPr>
              <w:spacing w:before="20" w:after="20"/>
              <w:jc w:val="center"/>
              <w:rPr>
                <w:rFonts w:cstheme="minorHAnsi"/>
                <w:b w:val="0"/>
                <w:sz w:val="16"/>
                <w:szCs w:val="16"/>
              </w:rPr>
            </w:pPr>
            <w:r w:rsidRPr="00771DC1">
              <w:rPr>
                <w:rFonts w:cstheme="minorHAnsi"/>
                <w:b w:val="0"/>
                <w:sz w:val="16"/>
                <w:szCs w:val="16"/>
              </w:rPr>
              <w:t>&lt; 99 %</w:t>
            </w:r>
          </w:p>
        </w:tc>
        <w:tc>
          <w:tcPr>
            <w:tcW w:w="2500" w:type="pct"/>
          </w:tcPr>
          <w:p w14:paraId="7DD34A5C" w14:textId="77777777" w:rsidR="00491D0A" w:rsidRPr="00771DC1"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25 %</w:t>
            </w:r>
          </w:p>
        </w:tc>
      </w:tr>
    </w:tbl>
    <w:p w14:paraId="696E4B33" w14:textId="19F0FFF9" w:rsidR="00491D0A" w:rsidRPr="00EF7CF9" w:rsidRDefault="00C93BDE"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004D553" w14:textId="77777777" w:rsidR="00491D0A" w:rsidRPr="00EF7CF9" w:rsidRDefault="00491D0A" w:rsidP="0040147F">
      <w:pPr>
        <w:pStyle w:val="ProductList-Offering2Heading"/>
        <w:keepNext/>
        <w:tabs>
          <w:tab w:val="clear" w:pos="360"/>
          <w:tab w:val="clear" w:pos="720"/>
          <w:tab w:val="clear" w:pos="1080"/>
        </w:tabs>
        <w:outlineLvl w:val="2"/>
      </w:pPr>
      <w:bookmarkStart w:id="189" w:name="_Toc182412306"/>
      <w:r>
        <w:t>Content Delivery Network (CDN)</w:t>
      </w:r>
      <w:bookmarkEnd w:id="189"/>
    </w:p>
    <w:p w14:paraId="3478C418" w14:textId="7A50E535" w:rsidR="00491D0A" w:rsidRDefault="00EE6E3C" w:rsidP="00491D0A">
      <w:pPr>
        <w:pStyle w:val="ProductList-Body"/>
        <w:rPr>
          <w:b/>
          <w:color w:val="00188F"/>
        </w:rPr>
      </w:pPr>
      <w:r>
        <w:rPr>
          <w:b/>
          <w:color w:val="00188F"/>
        </w:rPr>
        <w:t>Beräkning av drifttid och servicenivåer för CDN-tjänst</w:t>
      </w:r>
    </w:p>
    <w:p w14:paraId="180798A0" w14:textId="77777777" w:rsidR="00491D0A" w:rsidRPr="00EF7CF9" w:rsidRDefault="00491D0A" w:rsidP="00491D0A">
      <w:pPr>
        <w:pStyle w:val="ProductList-Body"/>
      </w:pPr>
      <w:r>
        <w:t>Microsoft granskar data från alla kommersiellt rimliga oberoende mätsystem som används av Kunden.</w:t>
      </w:r>
    </w:p>
    <w:p w14:paraId="7676E5AC" w14:textId="77777777" w:rsidR="00491D0A" w:rsidRPr="00EF7CF9" w:rsidRDefault="00491D0A" w:rsidP="00491D0A">
      <w:pPr>
        <w:pStyle w:val="ProductList-Body"/>
      </w:pPr>
    </w:p>
    <w:p w14:paraId="4A55F67D" w14:textId="7F596E7E" w:rsidR="00491D0A" w:rsidRPr="00EF7CF9" w:rsidRDefault="00491D0A" w:rsidP="00491D0A">
      <w:pPr>
        <w:pStyle w:val="ProductList-Body"/>
      </w:pPr>
      <w:r>
        <w:t>Kunden måste välja en uppsättning agenter från mätsystemets lista med standardagenter som är allmänt tillgängliga och representerar minst fem</w:t>
      </w:r>
      <w:r w:rsidR="00FE5364">
        <w:t> </w:t>
      </w:r>
      <w:r>
        <w:t>geografiskt åtskilda platser inom större världsomspännande storstadsområden (exklusive Folkrepubliken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Mätsystemtester (en frekvens på minst ett test per timme per agent) konfigureras för att utföra en HTTP GET-åtgärd enligt modellen nedan:</w:t>
      </w:r>
    </w:p>
    <w:p w14:paraId="12EDF8B0" w14:textId="43E22733" w:rsidR="00491D0A" w:rsidRPr="00EF7CF9" w:rsidRDefault="00491D0A" w:rsidP="00491D0A">
      <w:pPr>
        <w:pStyle w:val="ProductList-Body"/>
        <w:numPr>
          <w:ilvl w:val="0"/>
          <w:numId w:val="2"/>
        </w:numPr>
      </w:pPr>
      <w:r>
        <w:t>En testfil läggs på Kundens ursprung (t.ex. Azure Storage-konto).</w:t>
      </w:r>
    </w:p>
    <w:p w14:paraId="4E6A2FB0" w14:textId="77777777" w:rsidR="00491D0A" w:rsidRPr="00EF7CF9" w:rsidRDefault="00491D0A" w:rsidP="00491D0A">
      <w:pPr>
        <w:pStyle w:val="ProductList-Body"/>
        <w:numPr>
          <w:ilvl w:val="0"/>
          <w:numId w:val="2"/>
        </w:numPr>
      </w:pPr>
      <w:r>
        <w:t xml:space="preserve">GET-åtgärden hämtar filen via CDN-tjänsten genom att begära objektet från lämpligt värdnamn för Microsoft Azure-domännamnet. </w:t>
      </w:r>
    </w:p>
    <w:p w14:paraId="5AB442CF" w14:textId="77777777" w:rsidR="00491D0A" w:rsidRPr="00EF7CF9" w:rsidRDefault="00491D0A" w:rsidP="00491D0A">
      <w:pPr>
        <w:pStyle w:val="ProductList-Body"/>
        <w:numPr>
          <w:ilvl w:val="0"/>
          <w:numId w:val="2"/>
        </w:numPr>
      </w:pPr>
      <w:r>
        <w:t>Testfilen uppfyller följande kriterier:</w:t>
      </w:r>
    </w:p>
    <w:p w14:paraId="5073F12A" w14:textId="77777777" w:rsidR="00491D0A" w:rsidRPr="00EF7CF9" w:rsidRDefault="00491D0A" w:rsidP="00491D0A">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är en fil med en storlek på minst 50 KB och högst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57CA6AAD" w14:textId="2806D76E" w:rsidR="00491D0A" w:rsidRPr="00EF7CF9" w:rsidRDefault="00491D0A" w:rsidP="00491D0A">
      <w:pPr>
        <w:pStyle w:val="ProductList-Body"/>
      </w:pPr>
      <w:r>
        <w:rPr>
          <w:b/>
          <w:color w:val="00188F"/>
        </w:rPr>
        <w:t>”Drifttid i procent</w:t>
      </w:r>
      <w:r>
        <w:t>” är den procentandel av HTTP-transaktioner där CDN svarar på klientförfrågningar och levererar det efterfrågade innehållet utan fel. Drifttid i procent av CDN-tjänsten beräknas som antalet gånger objektet levererades delat med det totala antalet förfrågningar (efter att felaktiga data tagits bort).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Följande servicenivåer och Servicekrediter gäller för Kundens användning av CDN-tjänsten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Servicekredit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3C1D710F" w:rsidR="00491D0A" w:rsidRPr="00EF7CF9" w:rsidRDefault="00A32E6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82412307"/>
      <w:bookmarkEnd w:id="190"/>
      <w:bookmarkEnd w:id="191"/>
      <w:r>
        <w:t>Azure Cosmos DB</w:t>
      </w:r>
      <w:bookmarkEnd w:id="149"/>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SLA-detaljer som räknas upp för tjänsten Azure Cosmos DB omfattar följande databas-API:er med distinkta definitioner och detaljer för API för PostgreSQL från återstående databas-API:er: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för PostgreSQL</w:t>
      </w:r>
    </w:p>
    <w:p w14:paraId="3D50F09E" w14:textId="23CED341" w:rsidR="00322C8D" w:rsidRPr="00401AE7" w:rsidRDefault="00322C8D" w:rsidP="004005AF">
      <w:pPr>
        <w:pStyle w:val="ProductList-Body"/>
        <w:numPr>
          <w:ilvl w:val="0"/>
          <w:numId w:val="16"/>
        </w:numPr>
        <w:rPr>
          <w:bCs/>
          <w:color w:val="000000" w:themeColor="text1"/>
        </w:rPr>
      </w:pPr>
      <w:r>
        <w:rPr>
          <w:bCs/>
          <w:color w:val="000000" w:themeColor="text1"/>
        </w:rPr>
        <w:t>Azure Cosmos D</w:t>
      </w:r>
      <w:r w:rsidR="00266AC1">
        <w:rPr>
          <w:bCs/>
          <w:color w:val="000000" w:themeColor="text1"/>
        </w:rPr>
        <w:t>B för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NoSQL</w:t>
      </w:r>
    </w:p>
    <w:p w14:paraId="3E4C3F17" w14:textId="125D0F04" w:rsidR="004005AF" w:rsidRPr="00401AE7" w:rsidRDefault="004005AF" w:rsidP="004005AF">
      <w:pPr>
        <w:pStyle w:val="ProductList-Body"/>
        <w:numPr>
          <w:ilvl w:val="0"/>
          <w:numId w:val="16"/>
        </w:numPr>
        <w:rPr>
          <w:bCs/>
          <w:color w:val="000000" w:themeColor="text1"/>
        </w:rPr>
      </w:pPr>
      <w:r>
        <w:rPr>
          <w:bCs/>
          <w:color w:val="000000" w:themeColor="text1"/>
        </w:rPr>
        <w:t>Azure Cosmos DB för MongoDB</w:t>
      </w:r>
      <w:r w:rsidR="00266AC1">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Table</w:t>
      </w:r>
    </w:p>
    <w:p w14:paraId="38F20080" w14:textId="77777777" w:rsidR="004005AF" w:rsidRPr="002D5E40"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för PostgreSQL</w:t>
      </w:r>
    </w:p>
    <w:p w14:paraId="1498DE2E" w14:textId="77777777" w:rsidR="004005AF" w:rsidRPr="00AC11E3" w:rsidRDefault="004005AF" w:rsidP="004005AF">
      <w:pPr>
        <w:pStyle w:val="ProductList-Body"/>
        <w:rPr>
          <w:bCs/>
          <w:color w:val="000000" w:themeColor="text1"/>
        </w:rPr>
      </w:pPr>
      <w:r>
        <w:rPr>
          <w:b/>
          <w:color w:val="00188F"/>
        </w:rPr>
        <w:t>”Server”</w:t>
      </w:r>
      <w:r>
        <w:rPr>
          <w:bCs/>
          <w:color w:val="000000" w:themeColor="text1"/>
        </w:rPr>
        <w:t xml:space="preserve"> avser en viss Azure Cosmos DB for PostgreSQL-server.</w:t>
      </w:r>
    </w:p>
    <w:p w14:paraId="47904AED" w14:textId="77777777" w:rsidR="004005AF" w:rsidRPr="00AC11E3" w:rsidRDefault="004005AF" w:rsidP="004005AF">
      <w:pPr>
        <w:pStyle w:val="ProductList-Body"/>
        <w:rPr>
          <w:bCs/>
          <w:color w:val="000000" w:themeColor="text1"/>
        </w:rPr>
      </w:pPr>
      <w:r>
        <w:t xml:space="preserve">Med </w:t>
      </w:r>
      <w:r>
        <w:rPr>
          <w:b/>
          <w:color w:val="00188F"/>
        </w:rPr>
        <w:t>högtillgänglighetskluster</w:t>
      </w:r>
      <w:r>
        <w:rPr>
          <w:bCs/>
          <w:color w:val="000000" w:themeColor="text1"/>
        </w:rPr>
        <w:t xml:space="preserve"> avses en uppsättning högtillgänglighetskluster.</w:t>
      </w:r>
    </w:p>
    <w:p w14:paraId="05973321" w14:textId="77777777" w:rsidR="004005AF" w:rsidRPr="00AC11E3" w:rsidRDefault="004005AF" w:rsidP="004005AF">
      <w:pPr>
        <w:pStyle w:val="ProductList-Body"/>
        <w:rPr>
          <w:bCs/>
          <w:color w:val="000000" w:themeColor="text1"/>
        </w:rPr>
      </w:pPr>
      <w:r>
        <w:t xml:space="preserve">Med </w:t>
      </w:r>
      <w:r>
        <w:rPr>
          <w:b/>
          <w:color w:val="00188F"/>
        </w:rPr>
        <w:t>högtillgänglighetsnod</w:t>
      </w:r>
      <w:r>
        <w:rPr>
          <w:bCs/>
          <w:color w:val="000000" w:themeColor="text1"/>
        </w:rPr>
        <w:t xml:space="preserve"> avses en nod i ett kluster med aktiverad högtillgänglighet.</w:t>
      </w:r>
    </w:p>
    <w:p w14:paraId="149121FA" w14:textId="77777777" w:rsidR="004005AF" w:rsidRPr="00AC11E3" w:rsidRDefault="004005AF" w:rsidP="004005AF">
      <w:pPr>
        <w:pStyle w:val="ProductList-Body"/>
        <w:rPr>
          <w:bCs/>
          <w:color w:val="000000" w:themeColor="text1"/>
        </w:rPr>
      </w:pPr>
      <w:r>
        <w:rPr>
          <w:b/>
          <w:color w:val="00188F"/>
        </w:rPr>
        <w:t>”Koordinatornod”</w:t>
      </w:r>
      <w:r>
        <w:rPr>
          <w:bCs/>
          <w:color w:val="000000" w:themeColor="text1"/>
        </w:rPr>
        <w:t xml:space="preserve"> är en nod som tilldelas rollen klusterkoordinator.</w:t>
      </w:r>
    </w:p>
    <w:p w14:paraId="1ED13503" w14:textId="77777777" w:rsidR="004005AF" w:rsidRPr="00AC11E3" w:rsidRDefault="004005AF" w:rsidP="004005AF">
      <w:pPr>
        <w:pStyle w:val="ProductList-Body"/>
        <w:rPr>
          <w:bCs/>
          <w:color w:val="000000" w:themeColor="text1"/>
        </w:rPr>
      </w:pPr>
      <w:r>
        <w:rPr>
          <w:b/>
          <w:color w:val="00188F"/>
        </w:rPr>
        <w:t>Arbetsnod</w:t>
      </w:r>
      <w:r>
        <w:rPr>
          <w:bCs/>
          <w:color w:val="000000" w:themeColor="text1"/>
        </w:rPr>
        <w:t xml:space="preserve"> är en nod som tilldelas rollen Personal.</w:t>
      </w:r>
    </w:p>
    <w:p w14:paraId="5AEB689D" w14:textId="77777777" w:rsidR="004005AF" w:rsidRPr="00AC11E3" w:rsidRDefault="004005AF" w:rsidP="004005AF">
      <w:pPr>
        <w:pStyle w:val="ProductList-Body"/>
        <w:rPr>
          <w:bCs/>
          <w:color w:val="000000" w:themeColor="text1"/>
        </w:rPr>
      </w:pPr>
      <w:r>
        <w:rPr>
          <w:b/>
          <w:color w:val="00188F"/>
        </w:rPr>
        <w:t>”Nod”</w:t>
      </w:r>
      <w:r>
        <w:rPr>
          <w:bCs/>
          <w:color w:val="000000" w:themeColor="text1"/>
        </w:rPr>
        <w:t xml:space="preserve"> eller </w:t>
      </w:r>
      <w:r>
        <w:rPr>
          <w:b/>
          <w:color w:val="00188F"/>
        </w:rPr>
        <w:t>”Noder”</w:t>
      </w:r>
      <w:r>
        <w:rPr>
          <w:bCs/>
          <w:color w:val="000000" w:themeColor="text1"/>
        </w:rPr>
        <w:t xml:space="preserve"> är en Azure Cosmos DB för PostgreSQL koordinator- eller arbetsnod.</w:t>
      </w:r>
    </w:p>
    <w:p w14:paraId="1419358A" w14:textId="77777777" w:rsidR="004005AF" w:rsidRPr="002D5E40"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Beräkning av drifttid och servicenivåer för Microsoft Azure Cosmos DB för PostgreSQL – Högtillgänglighetsnod</w:t>
      </w:r>
    </w:p>
    <w:p w14:paraId="5C5EEC45" w14:textId="4E2AFF0E" w:rsidR="004005AF" w:rsidRPr="00AC11E3" w:rsidRDefault="004005AF" w:rsidP="004005AF">
      <w:pPr>
        <w:pStyle w:val="ProductList-Body"/>
        <w:rPr>
          <w:bCs/>
          <w:color w:val="000000" w:themeColor="text1"/>
        </w:rPr>
      </w:pPr>
      <w:r>
        <w:rPr>
          <w:b/>
          <w:color w:val="00188F"/>
        </w:rPr>
        <w:t>Maximalt antal tillgängliga minuter</w:t>
      </w:r>
      <w:r>
        <w:rPr>
          <w:bCs/>
          <w:color w:val="00188F"/>
        </w:rPr>
        <w:t xml:space="preserve"> </w:t>
      </w:r>
      <w:r>
        <w:rPr>
          <w:bCs/>
          <w:color w:val="000000" w:themeColor="text1"/>
        </w:rPr>
        <w:t>är det totala antalet minuter för en viss högtillgänglighetsnod i ett Microsoft Azure-abonnemang distribuerad av Kunden under en Tillämplig period.</w:t>
      </w:r>
    </w:p>
    <w:p w14:paraId="409AFA3E" w14:textId="77777777" w:rsidR="004005AF" w:rsidRPr="00AC11E3" w:rsidRDefault="004005AF" w:rsidP="004005AF">
      <w:pPr>
        <w:pStyle w:val="ProductList-Body"/>
        <w:rPr>
          <w:bCs/>
          <w:color w:val="000000" w:themeColor="text1"/>
        </w:rPr>
      </w:pPr>
      <w:r>
        <w:t xml:space="preserve">Med </w:t>
      </w:r>
      <w:r>
        <w:rPr>
          <w:b/>
          <w:color w:val="00188F"/>
        </w:rPr>
        <w:t>”Driftstopp”</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147EFAF0" w14:textId="62878823" w:rsidR="004005AF" w:rsidRPr="00AC11E3" w:rsidRDefault="004005AF" w:rsidP="004005AF">
      <w:pPr>
        <w:pStyle w:val="ProductList-Body"/>
        <w:rPr>
          <w:bCs/>
          <w:color w:val="000000" w:themeColor="text1"/>
        </w:rPr>
      </w:pPr>
      <w:r>
        <w:rPr>
          <w:b/>
          <w:color w:val="00188F"/>
        </w:rPr>
        <w:t>”Drifttid i procent”</w:t>
      </w:r>
      <w:r>
        <w:rPr>
          <w:bCs/>
          <w:color w:val="000000" w:themeColor="text1"/>
        </w:rPr>
        <w:t xml:space="preserve"> för högtillgänglighetsnoden till Azure Cosmos DB för PostgreSQL beräknas som Maximalt antal tillgängliga minuter minus Driftstoppstid delat med Maximalt antal tillgängliga minuter.</w:t>
      </w:r>
    </w:p>
    <w:p w14:paraId="1090E03A" w14:textId="047E8E92" w:rsidR="004005AF" w:rsidRDefault="004005AF" w:rsidP="004005AF">
      <w:pPr>
        <w:pStyle w:val="ProductList-Body"/>
      </w:pPr>
      <w:r>
        <w:t>Drifttiden i procent beräknas med följande formel:</w:t>
      </w:r>
    </w:p>
    <w:p w14:paraId="20F6CFCA" w14:textId="77777777" w:rsidR="004005AF" w:rsidRPr="00605383" w:rsidRDefault="004005AF" w:rsidP="004005AF">
      <w:pPr>
        <w:pStyle w:val="ProductList-Body"/>
        <w:rPr>
          <w:bCs/>
          <w:color w:val="00188F"/>
          <w:sz w:val="12"/>
          <w:szCs w:val="12"/>
        </w:rPr>
      </w:pPr>
    </w:p>
    <w:p w14:paraId="1E093CC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Microsoft högtillgänglighetsnoden till Azure Cosmos DB för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1D862F46" w14:textId="77777777" w:rsidR="005275DA" w:rsidRPr="00E80818" w:rsidRDefault="005275DA" w:rsidP="00605383">
      <w:pPr>
        <w:pStyle w:val="ProductList-Body"/>
        <w:spacing w:before="120"/>
        <w:rPr>
          <w:rFonts w:ascii="Calibri" w:hAnsi="Calibri" w:cs="Calibri"/>
          <w:b/>
          <w:color w:val="00188F"/>
        </w:rPr>
      </w:pPr>
      <w:r w:rsidRPr="00E80818">
        <w:rPr>
          <w:rFonts w:ascii="Calibri" w:hAnsi="Calibri" w:cs="Calibri"/>
          <w:b/>
          <w:color w:val="00188F"/>
        </w:rPr>
        <w:t>Microsoft Azure Cosmos DB för MongoDB vCore</w:t>
      </w:r>
    </w:p>
    <w:p w14:paraId="3FD0427B"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Server</w:t>
      </w:r>
      <w:r w:rsidRPr="00E80818">
        <w:rPr>
          <w:rFonts w:ascii="Calibri" w:eastAsia="Times New Roman" w:hAnsi="Calibri" w:cs="Calibri"/>
          <w:sz w:val="18"/>
          <w:szCs w:val="18"/>
        </w:rPr>
        <w:t>” avser en viss Azure Cosmos DB för MongoDB vCore-server.</w:t>
      </w:r>
    </w:p>
    <w:p w14:paraId="33934F69"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Högtillgänglighetskluster</w:t>
      </w:r>
      <w:r w:rsidRPr="00E80818">
        <w:rPr>
          <w:rFonts w:ascii="Calibri" w:eastAsia="Times New Roman" w:hAnsi="Calibri" w:cs="Calibri"/>
          <w:sz w:val="18"/>
          <w:szCs w:val="18"/>
        </w:rPr>
        <w:t>” avser en uppsättning högtillgänglighetskluster.</w:t>
      </w:r>
    </w:p>
    <w:p w14:paraId="355A4A1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Högtillgänglighetsnod</w:t>
      </w:r>
      <w:r w:rsidRPr="00E80818">
        <w:rPr>
          <w:rFonts w:ascii="Calibri" w:eastAsia="Times New Roman" w:hAnsi="Calibri" w:cs="Calibri"/>
          <w:sz w:val="18"/>
          <w:szCs w:val="18"/>
        </w:rPr>
        <w:t>” avser en nod i ett kluster med aktiverad högtillgänglighet.</w:t>
      </w:r>
    </w:p>
    <w:p w14:paraId="63D9DB47"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37BE1B18"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rPr>
        <w:t>Beräkning av drifttid och tjänstnivåer för Microsoft Azure Cosmos DB för MongoDB vCore – Högtillgänglighetsnod</w:t>
      </w:r>
    </w:p>
    <w:p w14:paraId="13223B91"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Maximalt antal tillgängliga minuter</w:t>
      </w:r>
      <w:r w:rsidRPr="00E80818">
        <w:rPr>
          <w:rFonts w:ascii="Calibri" w:eastAsia="Times New Roman" w:hAnsi="Calibri" w:cs="Calibri"/>
          <w:sz w:val="18"/>
          <w:szCs w:val="18"/>
        </w:rPr>
        <w:t>” är det totala antalet minuter för en viss högtillgänglighetsnod i en Microsoft Azure-prenumeration distribuerade av Kunden under en tillämplig period.</w:t>
      </w:r>
    </w:p>
    <w:p w14:paraId="2353E6F8"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Driftstopp</w:t>
      </w:r>
      <w:r w:rsidRPr="00E80818">
        <w:rPr>
          <w:rFonts w:ascii="Calibri" w:eastAsia="Times New Roman" w:hAnsi="Calibri" w:cs="Calibri"/>
          <w:sz w:val="18"/>
          <w:szCs w:val="18"/>
        </w:rPr>
        <w:t>” avser det totala antalet minuter inom Maximalt tillgängliga minuter under vilka en nod inte är tillgänglig. En minut anses vara ej tillgänglig om Kundens alla upprepade försök att upprätta en anslutning till noden returnerade en felkod eller inte svarade inom minuten.</w:t>
      </w:r>
    </w:p>
    <w:p w14:paraId="64D081E5"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Månatlig drifttid i procent</w:t>
      </w:r>
      <w:r w:rsidRPr="00E80818">
        <w:rPr>
          <w:rFonts w:ascii="Calibri" w:eastAsia="Times New Roman" w:hAnsi="Calibri" w:cs="Calibri"/>
          <w:sz w:val="18"/>
          <w:szCs w:val="18"/>
        </w:rPr>
        <w:t>” för Azure Cosmos DB för MongoDB vCore högtillgänglighetsnod beräknas som Maximalt antal tillgängliga minuter minus Driftstoppstid delat med Maximalt antal tillgängliga minuter.</w:t>
      </w:r>
    </w:p>
    <w:p w14:paraId="2E142B2C"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56C90FE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Drifttiden i procent beräknas med följande formel:</w:t>
      </w:r>
    </w:p>
    <w:p w14:paraId="7A74C1DF" w14:textId="77777777" w:rsidR="005275DA" w:rsidRPr="002D5E40" w:rsidRDefault="005275DA" w:rsidP="005275DA">
      <w:pPr>
        <w:spacing w:after="0" w:line="240" w:lineRule="auto"/>
        <w:textAlignment w:val="baseline"/>
        <w:rPr>
          <w:rFonts w:ascii="Calibri" w:eastAsia="Times New Roman" w:hAnsi="Calibri" w:cs="Calibri"/>
          <w:sz w:val="12"/>
          <w:szCs w:val="12"/>
        </w:rPr>
      </w:pPr>
    </w:p>
    <w:p w14:paraId="6C3E92DA" w14:textId="77777777" w:rsidR="005275DA" w:rsidRPr="00E5434F" w:rsidRDefault="00000000" w:rsidP="005275DA">
      <w:pPr>
        <w:pStyle w:val="ProductList-Body"/>
        <w:rPr>
          <w:rFonts w:ascii="Cambria Math" w:eastAsiaTheme="minorEastAsia" w:hAnsi="Cambria Math" w:cs="Calibri"/>
          <w:szCs w:val="18"/>
        </w:rPr>
      </w:pPr>
      <m:oMathPara>
        <m:oMath>
          <m:f>
            <m:fPr>
              <m:ctrlPr>
                <w:rPr>
                  <w:rFonts w:ascii="Cambria Math" w:hAnsi="Cambria Math" w:cs="Calibri"/>
                  <w:i/>
                  <w:szCs w:val="18"/>
                </w:rPr>
              </m:ctrlPr>
            </m:fPr>
            <m:num>
              <m:r>
                <m:rPr>
                  <m:nor/>
                </m:rPr>
                <w:rPr>
                  <w:rFonts w:ascii="Cambria Math" w:hAnsi="Cambria Math" w:cs="Calibri"/>
                  <w:i/>
                  <w:szCs w:val="18"/>
                </w:rPr>
                <m:t>Maximalt tillgängliga minuter – Driftstoppstid</m:t>
              </m:r>
            </m:num>
            <m:den>
              <m:r>
                <m:rPr>
                  <m:nor/>
                </m:rPr>
                <w:rPr>
                  <w:rFonts w:ascii="Cambria Math" w:hAnsi="Cambria Math" w:cs="Calibri"/>
                  <w:i/>
                  <w:szCs w:val="18"/>
                </w:rPr>
                <m:t>Maximalt antal tillgängliga minuter</m:t>
              </m:r>
            </m:den>
          </m:f>
          <m:r>
            <w:rPr>
              <w:rFonts w:ascii="Cambria Math" w:hAnsi="Cambria Math" w:cs="Calibri"/>
              <w:szCs w:val="18"/>
            </w:rPr>
            <m:t xml:space="preserve"> x 100</m:t>
          </m:r>
        </m:oMath>
      </m:oMathPara>
    </w:p>
    <w:p w14:paraId="3794A55D" w14:textId="77777777" w:rsidR="005275DA" w:rsidRPr="00E80818" w:rsidRDefault="005275DA" w:rsidP="005275DA">
      <w:pPr>
        <w:spacing w:after="0" w:line="240" w:lineRule="auto"/>
        <w:textAlignment w:val="baseline"/>
        <w:rPr>
          <w:rFonts w:ascii="Calibri" w:eastAsia="Times New Roman" w:hAnsi="Calibri" w:cs="Calibri"/>
          <w:b/>
          <w:bCs/>
          <w:sz w:val="18"/>
          <w:szCs w:val="18"/>
          <w:shd w:val="clear" w:color="auto" w:fill="FFFFFF"/>
        </w:rPr>
      </w:pPr>
    </w:p>
    <w:p w14:paraId="5C98B77A"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konfigurerad för att omfatta två eller flera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3E50B836" w14:textId="77777777" w:rsidTr="001D5AC4">
        <w:trPr>
          <w:tblHeader/>
        </w:trPr>
        <w:tc>
          <w:tcPr>
            <w:tcW w:w="2500" w:type="pct"/>
            <w:shd w:val="clear" w:color="auto" w:fill="0072C6"/>
          </w:tcPr>
          <w:p w14:paraId="69C3A33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159D518"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1217BB63" w14:textId="77777777" w:rsidTr="001D5AC4">
        <w:tc>
          <w:tcPr>
            <w:tcW w:w="2500" w:type="pct"/>
          </w:tcPr>
          <w:p w14:paraId="39B7B5D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99,995 %</w:t>
            </w:r>
          </w:p>
        </w:tc>
        <w:tc>
          <w:tcPr>
            <w:tcW w:w="2500" w:type="pct"/>
          </w:tcPr>
          <w:p w14:paraId="57C7410F"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4E50E8D5" w14:textId="77777777" w:rsidTr="001D5AC4">
        <w:tc>
          <w:tcPr>
            <w:tcW w:w="2500" w:type="pct"/>
          </w:tcPr>
          <w:p w14:paraId="337C7DC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49F16F8A"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0E152F75" w14:textId="77777777" w:rsidR="00605383" w:rsidRPr="00605383" w:rsidRDefault="00605383" w:rsidP="005275DA">
      <w:pPr>
        <w:spacing w:after="0" w:line="240" w:lineRule="auto"/>
        <w:textAlignment w:val="baseline"/>
        <w:rPr>
          <w:rFonts w:ascii="Calibri" w:eastAsia="Times New Roman" w:hAnsi="Calibri" w:cs="Calibri"/>
          <w:b/>
          <w:bCs/>
          <w:color w:val="00188F"/>
          <w:sz w:val="12"/>
          <w:szCs w:val="12"/>
          <w:shd w:val="clear" w:color="auto" w:fill="FFFFFF"/>
        </w:rPr>
      </w:pPr>
    </w:p>
    <w:p w14:paraId="11011C35" w14:textId="26EA85A1" w:rsidR="005275DA" w:rsidRPr="00E80818" w:rsidRDefault="005275DA" w:rsidP="005275DA">
      <w:pPr>
        <w:spacing w:after="0" w:line="240" w:lineRule="auto"/>
        <w:textAlignment w:val="baseline"/>
        <w:rPr>
          <w:rFonts w:ascii="Calibri" w:eastAsia="Times New Roman" w:hAnsi="Calibri" w:cs="Calibri"/>
          <w:b/>
          <w:bCs/>
          <w:sz w:val="18"/>
          <w:szCs w:val="18"/>
          <w:u w:val="single"/>
          <w:shd w:val="clear" w:color="auto" w:fill="FFFFFF"/>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avsedd för en enskild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164CE653" w14:textId="77777777" w:rsidTr="001D5AC4">
        <w:trPr>
          <w:tblHeader/>
        </w:trPr>
        <w:tc>
          <w:tcPr>
            <w:tcW w:w="2500" w:type="pct"/>
            <w:shd w:val="clear" w:color="auto" w:fill="0072C6"/>
          </w:tcPr>
          <w:p w14:paraId="72A3D526"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234FFF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594541CF" w14:textId="77777777" w:rsidTr="001D5AC4">
        <w:tc>
          <w:tcPr>
            <w:tcW w:w="2500" w:type="pct"/>
          </w:tcPr>
          <w:p w14:paraId="1F2CC317"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99,99 %</w:t>
            </w:r>
          </w:p>
        </w:tc>
        <w:tc>
          <w:tcPr>
            <w:tcW w:w="2500" w:type="pct"/>
          </w:tcPr>
          <w:p w14:paraId="13450108"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0DAF8842" w14:textId="77777777" w:rsidTr="001D5AC4">
        <w:tc>
          <w:tcPr>
            <w:tcW w:w="2500" w:type="pct"/>
          </w:tcPr>
          <w:p w14:paraId="50FA7AFD"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344D1F1E"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76530556" w14:textId="77A6139D" w:rsidR="004005AF" w:rsidRPr="00AC11E3" w:rsidRDefault="004005AF" w:rsidP="00605383">
      <w:pPr>
        <w:pStyle w:val="ProductList-Body"/>
        <w:spacing w:before="120"/>
        <w:rPr>
          <w:b/>
          <w:color w:val="00188F"/>
        </w:rPr>
      </w:pPr>
      <w:r>
        <w:rPr>
          <w:b/>
          <w:color w:val="00188F"/>
        </w:rPr>
        <w:t>Microsoft Azure Cosmos DB för NoSQL, Microsoft Azure Cosmos DB för MongoDB</w:t>
      </w:r>
      <w:r w:rsidR="00501101">
        <w:rPr>
          <w:b/>
          <w:color w:val="00188F"/>
        </w:rPr>
        <w:t xml:space="preserve"> (RU)</w:t>
      </w:r>
      <w:r>
        <w:rPr>
          <w:b/>
          <w:color w:val="00188F"/>
        </w:rPr>
        <w:t>, Microsoft Azure Cosmos DB för Apache Cassandra, Microsoft Azure Cosmos DB för Apache Gremlin, Microsoft Azure Cosmos DB för Table</w:t>
      </w:r>
    </w:p>
    <w:p w14:paraId="6A00A741" w14:textId="77777777" w:rsidR="004005AF" w:rsidRPr="00EF7CF9" w:rsidRDefault="004005AF" w:rsidP="004005AF">
      <w:pPr>
        <w:pStyle w:val="ProductList-Body"/>
        <w:rPr>
          <w:b/>
          <w:color w:val="00188F"/>
        </w:rPr>
      </w:pPr>
      <w:r>
        <w:rPr>
          <w:b/>
          <w:color w:val="00188F"/>
        </w:rPr>
        <w:t>Ytterligare definitioner</w:t>
      </w:r>
      <w:r w:rsidRPr="00433F83">
        <w:rPr>
          <w:b/>
          <w:color w:val="00188F"/>
        </w:rPr>
        <w:t>:</w:t>
      </w:r>
    </w:p>
    <w:p w14:paraId="361D61EC" w14:textId="77777777" w:rsidR="004005AF" w:rsidRPr="00EF7CF9" w:rsidRDefault="004005AF" w:rsidP="004005AF">
      <w:pPr>
        <w:pStyle w:val="ProductList-Body"/>
      </w:pPr>
      <w:r>
        <w:t>”</w:t>
      </w:r>
      <w:r>
        <w:rPr>
          <w:b/>
          <w:color w:val="00188F"/>
        </w:rPr>
        <w:t>Behållare</w:t>
      </w:r>
      <w:r>
        <w:t>” är en behållare med dataobjekt och en skalenhet för transaktioner och frågor.</w:t>
      </w:r>
    </w:p>
    <w:p w14:paraId="2042777F" w14:textId="02E47E0C" w:rsidR="004005AF" w:rsidRPr="00EF7CF9" w:rsidRDefault="004005AF" w:rsidP="004005AF">
      <w:pPr>
        <w:pStyle w:val="ProductList-Body"/>
      </w:pPr>
      <w:r>
        <w:t>”</w:t>
      </w:r>
      <w:r>
        <w:rPr>
          <w:b/>
          <w:color w:val="00188F"/>
        </w:rPr>
        <w:t>Förbrukade RU</w:t>
      </w:r>
      <w:r>
        <w:t>” är summan av de förfrågningsenheter som förbrukas av alla förfrågningar som bearbetas av Azure Cosmos DB-behållaren under</w:t>
      </w:r>
      <w:r w:rsidR="008B1D80">
        <w:t> </w:t>
      </w:r>
      <w:r>
        <w:t>en viss sekund.</w:t>
      </w:r>
    </w:p>
    <w:p w14:paraId="30EF1808" w14:textId="108F5F36" w:rsidR="004005AF" w:rsidRPr="00EF7CF9" w:rsidRDefault="004005AF" w:rsidP="004005AF">
      <w:pPr>
        <w:pStyle w:val="ProductList-Body"/>
        <w:spacing w:after="40"/>
      </w:pPr>
      <w:r>
        <w:t>”</w:t>
      </w:r>
      <w:r>
        <w:rPr>
          <w:b/>
          <w:color w:val="00188F"/>
        </w:rPr>
        <w:t>Databaskonto</w:t>
      </w:r>
      <w:r>
        <w:t>” är resursen på högsta nivån i Azure Cosmos DB-resursmodellen. Ett Azure Cosmos DB-databaskonto innehåller en eller flera</w:t>
      </w:r>
      <w:r w:rsidR="008B1D80">
        <w:t> </w:t>
      </w:r>
      <w:r>
        <w:t>databaser.</w:t>
      </w:r>
    </w:p>
    <w:p w14:paraId="5F79BD07" w14:textId="4249A255" w:rsidR="004005AF" w:rsidRPr="00EF7CF9" w:rsidRDefault="004005AF" w:rsidP="004005AF">
      <w:pPr>
        <w:pStyle w:val="ProductList-Body"/>
        <w:spacing w:after="40"/>
      </w:pPr>
      <w:r>
        <w:t>”</w:t>
      </w:r>
      <w:r>
        <w:rPr>
          <w:b/>
          <w:color w:val="00188F"/>
        </w:rPr>
        <w:t>Misslyckade förfrågningar</w:t>
      </w:r>
      <w:r>
        <w:t>” är förfrågningar inom Totala förfrågningar som antingen returnerar en Felkod eller en Framgångskod inom de</w:t>
      </w:r>
      <w:r w:rsidR="008B1D80">
        <w:t> </w:t>
      </w:r>
      <w:r>
        <w:t>maximala övre gränserna dokumenterade i tabellen nedan.</w:t>
      </w:r>
    </w:p>
    <w:p w14:paraId="5C559261" w14:textId="03D4CF08" w:rsidR="004005AF" w:rsidRPr="00EF7CF9" w:rsidRDefault="004005AF" w:rsidP="004005AF">
      <w:pPr>
        <w:pStyle w:val="ProductList-Body"/>
      </w:pPr>
      <w:r>
        <w:t>”</w:t>
      </w:r>
      <w:r>
        <w:rPr>
          <w:b/>
          <w:color w:val="00188F"/>
        </w:rPr>
        <w:t>Misslyckade läsförfrågningar</w:t>
      </w:r>
      <w:r>
        <w:t>” är förfrågningar inom totala läsförfrågningar som antingen returnerar en felkod eller en framgångskod inom de</w:t>
      </w:r>
      <w:r w:rsidR="008B1D80">
        <w:t> </w:t>
      </w:r>
      <w:r>
        <w:t>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 övre gräns för bearbetningsfördröjning</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Resursoperationer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Medieoperationer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605383"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70C37A24" w14:textId="77777777" w:rsidR="004005AF" w:rsidRPr="00ED4527" w:rsidRDefault="004005AF" w:rsidP="004005AF">
      <w:pPr>
        <w:spacing w:after="0" w:line="240" w:lineRule="auto"/>
        <w:rPr>
          <w:color w:val="000000" w:themeColor="text1"/>
          <w:sz w:val="18"/>
        </w:rPr>
      </w:pPr>
      <w:r>
        <w:rPr>
          <w:b/>
          <w:bCs/>
          <w:color w:val="00188F"/>
          <w:sz w:val="18"/>
        </w:rPr>
        <w:t>”Etablerade dataflödesresurser”</w:t>
      </w:r>
      <w:r>
        <w:rPr>
          <w:color w:val="000000" w:themeColor="text1"/>
          <w:sz w:val="18"/>
        </w:rPr>
        <w:t xml:space="preserve"> är Azure Cosmos DB-behållare som är konfigurerade i ett etablerat dataflödesläge där antalet etablerade RU:er faktureras.</w:t>
      </w:r>
    </w:p>
    <w:p w14:paraId="16319EEE" w14:textId="77777777" w:rsidR="004005AF" w:rsidRPr="00EF7CF9" w:rsidRDefault="004005AF" w:rsidP="004005AF">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8AAE103" w14:textId="77777777" w:rsidR="004005AF" w:rsidRPr="00EF7CF9" w:rsidRDefault="004005AF" w:rsidP="004005AF">
      <w:pPr>
        <w:pStyle w:val="ProductList-Body"/>
      </w:pPr>
      <w:r>
        <w:t>”</w:t>
      </w:r>
      <w:r>
        <w:rPr>
          <w:b/>
          <w:color w:val="00188F"/>
        </w:rPr>
        <w:t>Förfrågningsenheter (RU)</w:t>
      </w:r>
      <w:r>
        <w:t>” är ett mått på överföring i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Resurs</w:t>
      </w:r>
      <w:r>
        <w:t>” är en uppsättning med URI-adresserbara enheter som är kopplade till ett Databaskonto.</w:t>
      </w:r>
    </w:p>
    <w:p w14:paraId="395911E4" w14:textId="77777777" w:rsidR="004005AF" w:rsidRPr="00ED4527" w:rsidRDefault="004005AF" w:rsidP="004005AF">
      <w:pPr>
        <w:pStyle w:val="ProductList-Body"/>
        <w:spacing w:after="40"/>
        <w:rPr>
          <w:color w:val="000000" w:themeColor="text1"/>
        </w:rPr>
      </w:pPr>
      <w:r>
        <w:rPr>
          <w:b/>
          <w:bCs/>
          <w:color w:val="00188F"/>
        </w:rPr>
        <w:t>”Serverlösa resurser”</w:t>
      </w:r>
      <w:r>
        <w:rPr>
          <w:color w:val="000000" w:themeColor="text1"/>
        </w:rPr>
        <w:t xml:space="preserve"> är Azure Cosmos DB-behållare som är konfigurerade i ett serverlöst läge där antalet förbrukade RU:er faktureras.</w:t>
      </w:r>
    </w:p>
    <w:p w14:paraId="29101DF6" w14:textId="77777777" w:rsidR="004005AF" w:rsidRPr="00EF7CF9" w:rsidRDefault="004005AF" w:rsidP="004005AF">
      <w:pPr>
        <w:pStyle w:val="ProductList-Body"/>
        <w:spacing w:after="40"/>
      </w:pPr>
      <w:r>
        <w:t>”</w:t>
      </w:r>
      <w:r>
        <w:rPr>
          <w:b/>
          <w:color w:val="00188F"/>
        </w:rPr>
        <w:t>Lyckade förfrågningar</w:t>
      </w:r>
      <w:r>
        <w:t>” är totalt antal förfrågningar minus misslyckade förfrågningar.</w:t>
      </w:r>
    </w:p>
    <w:p w14:paraId="6A5A40CE" w14:textId="7F71ABEB" w:rsidR="004005AF" w:rsidRPr="00EF7CF9" w:rsidRDefault="004005AF" w:rsidP="004005A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ett visst Azure-abonnemang under en Tillämplig period.</w:t>
      </w:r>
    </w:p>
    <w:p w14:paraId="237501E5" w14:textId="2902A387" w:rsidR="004005AF" w:rsidRPr="00EF7CF9" w:rsidRDefault="004005AF" w:rsidP="004005AF">
      <w:pPr>
        <w:pStyle w:val="ProductList-Body"/>
      </w:pPr>
      <w:r>
        <w:t>”</w:t>
      </w:r>
      <w:r>
        <w:rPr>
          <w:b/>
          <w:color w:val="00188F"/>
        </w:rPr>
        <w:t>Totalt antal förfrågningar</w:t>
      </w:r>
      <w:r>
        <w:t>” är alla förfrågningar, inklusive Hastighetsbegränsade förfrågningar och alla Misslyckade förfrågningar, som skickats till</w:t>
      </w:r>
      <w:r w:rsidR="00CC51A7">
        <w:t> </w:t>
      </w:r>
      <w:r>
        <w:t>resurser inom ett entimmesintervall inom ett visst Azure-abonnemang under en Tillämplig period.</w:t>
      </w:r>
    </w:p>
    <w:p w14:paraId="5AD6669C" w14:textId="77777777" w:rsidR="004005AF" w:rsidRPr="0060538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Tillgänglighets-SLA</w:t>
      </w:r>
    </w:p>
    <w:p w14:paraId="11FEC7EC" w14:textId="07731CA4" w:rsidR="004005AF" w:rsidRPr="00EF7CF9" w:rsidRDefault="004005AF" w:rsidP="004005AF">
      <w:pPr>
        <w:pStyle w:val="ProductList-Body"/>
        <w:ind w:left="360"/>
      </w:pPr>
      <w:r>
        <w:t>”</w:t>
      </w:r>
      <w:r>
        <w:rPr>
          <w:b/>
          <w:color w:val="0072C6"/>
        </w:rPr>
        <w:t>Läsfelfrekvens</w:t>
      </w:r>
      <w:r>
        <w:t xml:space="preserve">” är det totala antalet misslyckade förfrågningar delat med det totala antalet läsförfrågningar i alla resurser i ett visst </w:t>
      </w:r>
      <w:r w:rsidR="00384C4A">
        <w:br/>
      </w:r>
      <w:r>
        <w:t xml:space="preserve">Azure-abonnemang under ett givet intervall på en timme. Om totala läsförfrågningar under ett enskilt intervall på en timme är noll är läsfelfrekvensen för det intervallet 0 %. </w:t>
      </w:r>
    </w:p>
    <w:p w14:paraId="76486965" w14:textId="0B9F527D" w:rsidR="004005AF" w:rsidRPr="00EF7CF9" w:rsidRDefault="004005AF" w:rsidP="004005AF">
      <w:pPr>
        <w:pStyle w:val="ProductList-Body"/>
        <w:ind w:left="360"/>
      </w:pPr>
      <w:r>
        <w:t>”</w:t>
      </w:r>
      <w:r>
        <w:rPr>
          <w:b/>
          <w:color w:val="0072C6"/>
        </w:rPr>
        <w:t>Felfrekvens</w:t>
      </w:r>
      <w:r>
        <w:t>” är det totala antalet misslyckade förfrågningar delat med det totala antalet förfrågningar för alla resurser i ett visst Azure-abonnemang under ett visst entimmesintervall. Om totala förfrågningar under ett visst intervall på en timme är noll är felfrekvensen för det</w:t>
      </w:r>
      <w:r w:rsidR="000E6EE9">
        <w:t> </w:t>
      </w:r>
      <w:r>
        <w:t>intervallet 0 %.</w:t>
      </w:r>
    </w:p>
    <w:p w14:paraId="53003E87" w14:textId="2CD5BCE3" w:rsidR="004005AF" w:rsidRPr="00EF7CF9" w:rsidRDefault="004005AF" w:rsidP="004005AF">
      <w:pPr>
        <w:pStyle w:val="ProductList-Body"/>
        <w:ind w:left="360"/>
      </w:pPr>
      <w:r>
        <w:t>”</w:t>
      </w:r>
      <w:r>
        <w:rPr>
          <w:b/>
          <w:color w:val="0072C6"/>
        </w:rPr>
        <w:t>Genomsnittlig felfrekvens</w:t>
      </w:r>
      <w:r>
        <w:t xml:space="preserve">” för en Tillämplig period är summan av felfrekvenser för varje timme under den Tillämpliga perioden delat med det totala antalet timmar i den Tillämpliga perioden.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Genomsnittlig läsfelfrekvens</w:t>
      </w:r>
      <w:r>
        <w:t>” för en Tillämplig period är summan av läsfelfrekvenser för varje timme under den Tillämpliga perioden delat med det totala antalet timmar i den Tillämpliga perioden.</w:t>
      </w:r>
    </w:p>
    <w:p w14:paraId="7AA01C14" w14:textId="15F35ABD" w:rsidR="004005AF" w:rsidRDefault="004005AF" w:rsidP="004005AF">
      <w:pPr>
        <w:pStyle w:val="ProductList-Body"/>
        <w:ind w:left="360"/>
      </w:pPr>
      <w:r>
        <w:rPr>
          <w:b/>
          <w:color w:val="0072C6"/>
        </w:rPr>
        <w:t>”Tillgänglighet i procent enskild region”</w:t>
      </w:r>
      <w:r>
        <w:t xml:space="preserve"> för Azure Cosmos DB-tjänsten som distribueras via databaskonton begränsat till en enskild Azure-region konfigurerad med någon av de fem konsekvensnivåerna beräknas genom att från 100 % subtrahera den genomsnittliga felfrekvensen för ett visst Microsoft Azure-abonnemang under en Tillämplig period.</w:t>
      </w:r>
    </w:p>
    <w:p w14:paraId="6B623582" w14:textId="49CC4D1B" w:rsidR="004005AF" w:rsidRPr="00EF7CF9" w:rsidRDefault="004005AF" w:rsidP="004005AF">
      <w:pPr>
        <w:pStyle w:val="ProductList-Body"/>
        <w:ind w:left="360"/>
      </w:pPr>
      <w:r>
        <w:t>Tillgänglighet i procent visas med följande formel:</w:t>
      </w:r>
    </w:p>
    <w:p w14:paraId="31AB9B03" w14:textId="77777777" w:rsidR="004005AF" w:rsidRPr="00605383" w:rsidRDefault="004005AF" w:rsidP="004005AF">
      <w:pPr>
        <w:pStyle w:val="ProductList-Body"/>
        <w:rPr>
          <w:sz w:val="12"/>
          <w:szCs w:val="12"/>
        </w:rPr>
      </w:pPr>
    </w:p>
    <w:p w14:paraId="1F669364" w14:textId="7A649A32"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D3119E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Tillgänglighet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05383"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rPr>
          <w:b/>
          <w:bCs/>
          <w:color w:val="00188F"/>
        </w:rPr>
        <w:t>”Tillgänglighet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ett visst Microsoft Azure-abonnemang under en Tillämplig period. </w:t>
      </w:r>
    </w:p>
    <w:p w14:paraId="4BE8750A" w14:textId="118E4410" w:rsidR="004005AF" w:rsidRPr="00ED4527" w:rsidRDefault="004005AF" w:rsidP="004005AF">
      <w:pPr>
        <w:pStyle w:val="ProductList-Body"/>
        <w:ind w:left="360"/>
        <w:rPr>
          <w:color w:val="000000" w:themeColor="text1"/>
        </w:rPr>
      </w:pPr>
      <w:r>
        <w:rPr>
          <w:color w:val="000000" w:themeColor="text1"/>
        </w:rPr>
        <w:t>Tillgänglighet i procent visas med följande formel:</w:t>
      </w:r>
    </w:p>
    <w:p w14:paraId="2FDECFC2" w14:textId="77777777" w:rsidR="004005AF" w:rsidRPr="00605383" w:rsidRDefault="004005AF" w:rsidP="004005AF">
      <w:pPr>
        <w:pStyle w:val="ProductList-Body"/>
        <w:rPr>
          <w:sz w:val="12"/>
          <w:szCs w:val="12"/>
        </w:rPr>
      </w:pPr>
    </w:p>
    <w:p w14:paraId="11D51820" w14:textId="649A97C6"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70B4484"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Tillgänglighet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605383" w:rsidRDefault="004005AF" w:rsidP="004005AF">
      <w:pPr>
        <w:pStyle w:val="ProductList-Body"/>
        <w:rPr>
          <w:sz w:val="12"/>
          <w:szCs w:val="12"/>
        </w:rPr>
      </w:pPr>
    </w:p>
    <w:p w14:paraId="2163FA83" w14:textId="4AFC01B5" w:rsidR="004005AF" w:rsidRDefault="004005AF" w:rsidP="004005AF">
      <w:pPr>
        <w:pStyle w:val="ProductList-Body"/>
        <w:ind w:left="360"/>
      </w:pPr>
      <w:r>
        <w:rPr>
          <w:b/>
          <w:color w:val="0072C6"/>
        </w:rPr>
        <w:t>”Lästillgänglighet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regioner beräknas genom att från 100 % subtrahera den genomsnittliga läsfelfrekvensen för ett visst Microsoft Azure-abonnemang under en Tillämplig period.</w:t>
      </w:r>
    </w:p>
    <w:p w14:paraId="138E383A" w14:textId="2F61485F" w:rsidR="004005AF" w:rsidRPr="00EF7CF9" w:rsidRDefault="004005AF" w:rsidP="004005AF">
      <w:pPr>
        <w:pStyle w:val="ProductList-Body"/>
        <w:ind w:left="360"/>
      </w:pPr>
      <w:r>
        <w:t>Lästillgänglighet i procent visas med följande formel:</w:t>
      </w:r>
    </w:p>
    <w:p w14:paraId="520FCB3B" w14:textId="77777777" w:rsidR="004005AF" w:rsidRPr="0060538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Genomsnittlig läsfelsfrekvens</w:t>
      </w:r>
    </w:p>
    <w:p w14:paraId="38C0055E"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Lästillgänglighet i procent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605383" w:rsidRDefault="004005AF" w:rsidP="004005AF">
      <w:pPr>
        <w:pStyle w:val="ProductList-Body"/>
        <w:rPr>
          <w:sz w:val="12"/>
          <w:szCs w:val="12"/>
        </w:rPr>
      </w:pPr>
    </w:p>
    <w:p w14:paraId="16EE59B5" w14:textId="3C1CF0A1" w:rsidR="004005AF" w:rsidRDefault="004005AF" w:rsidP="004005AF">
      <w:pPr>
        <w:pStyle w:val="ProductList-Body"/>
        <w:ind w:left="360"/>
      </w:pPr>
      <w:r>
        <w:rPr>
          <w:b/>
          <w:color w:val="0072C6"/>
        </w:rPr>
        <w:t>”Tillgänglighet för flera skrivplatser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från 100 % subtrahera den genomsnittliga läsfelfrekvensen för ett visst Microsoft Azure-abonnemang under en Tillämplig period. </w:t>
      </w:r>
    </w:p>
    <w:p w14:paraId="50F42BFA" w14:textId="3D482DA0" w:rsidR="004005AF" w:rsidRDefault="004005AF" w:rsidP="004005AF">
      <w:pPr>
        <w:pStyle w:val="ProductList-Body"/>
        <w:ind w:left="360"/>
        <w:rPr>
          <w:color w:val="00188F"/>
        </w:rPr>
      </w:pPr>
      <w:r>
        <w:t>Tillgänglighet i procent visas med följande formel:</w:t>
      </w:r>
    </w:p>
    <w:p w14:paraId="4247EAA4" w14:textId="77777777" w:rsidR="004005AF" w:rsidRPr="0060538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Drifttid i % = 100 % – Genomsnittlig felfrekvens</w:t>
      </w:r>
    </w:p>
    <w:p w14:paraId="3BE8C6E4"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60538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för dataflöde</w:t>
      </w:r>
    </w:p>
    <w:p w14:paraId="4411A7D3" w14:textId="77777777" w:rsidR="004005AF" w:rsidRPr="00EF7CF9" w:rsidRDefault="004005AF" w:rsidP="004005A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74602DE7" w14:textId="77777777" w:rsidR="004005AF" w:rsidRPr="00EF7CF9" w:rsidRDefault="004005AF" w:rsidP="004005AF">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28CDF879" w14:textId="5F78713E" w:rsidR="004005AF" w:rsidRPr="00EF7CF9" w:rsidRDefault="004005AF" w:rsidP="004005AF">
      <w:pPr>
        <w:pStyle w:val="ProductList-Body"/>
        <w:ind w:left="360"/>
      </w:pPr>
      <w:r>
        <w:t>”</w:t>
      </w:r>
      <w:r>
        <w:rPr>
          <w:b/>
          <w:color w:val="0072C6"/>
        </w:rPr>
        <w:t>Genomsnittlig felfrekvens</w:t>
      </w:r>
      <w:r>
        <w:t>” för en Tillämplig period är summan av felfrekvenser för varje timme under den Tillämpliga perioden delat med det totala antalet timmar i den Tillämpliga perioden.</w:t>
      </w:r>
    </w:p>
    <w:p w14:paraId="00C1EFAF" w14:textId="6F4FC25B" w:rsidR="004005AF" w:rsidRDefault="004005AF" w:rsidP="004005AF">
      <w:pPr>
        <w:pStyle w:val="ProductList-Body"/>
        <w:ind w:left="360"/>
      </w:pPr>
      <w:r>
        <w:t>”</w:t>
      </w:r>
      <w:r>
        <w:rPr>
          <w:b/>
          <w:color w:val="0072C6"/>
        </w:rPr>
        <w:t>Dataflöde i procent</w:t>
      </w:r>
      <w:r>
        <w:t xml:space="preserve">” beräknas för Azure Cosmos </w:t>
      </w:r>
      <w:r>
        <w:rPr>
          <w:rStyle w:val="ProductList-BodyChar"/>
        </w:rPr>
        <w:t>DB</w:t>
      </w:r>
      <w:r>
        <w:t xml:space="preserve">-tjänsten genom att subtrahera från 100 % den genomsnittliga felfrekvensen för ett visst Microsoft Azure-abonnemang under en Tillämplig period. </w:t>
      </w:r>
    </w:p>
    <w:p w14:paraId="2B14C91E" w14:textId="61E0049C" w:rsidR="004005AF" w:rsidRPr="00EF7CF9" w:rsidRDefault="004005AF" w:rsidP="004005AF">
      <w:pPr>
        <w:pStyle w:val="ProductList-Body"/>
        <w:ind w:left="360"/>
      </w:pPr>
      <w:r>
        <w:t>Dataflöde i procent visas med följande formel:</w:t>
      </w:r>
    </w:p>
    <w:p w14:paraId="577454BF" w14:textId="77777777" w:rsidR="004005AF" w:rsidRPr="00605383" w:rsidRDefault="004005AF" w:rsidP="004005AF">
      <w:pPr>
        <w:pStyle w:val="ProductList-Body"/>
        <w:ind w:left="360"/>
        <w:rPr>
          <w:sz w:val="12"/>
          <w:szCs w:val="12"/>
        </w:rPr>
      </w:pPr>
    </w:p>
    <w:p w14:paraId="24E4085B" w14:textId="0F957AE2"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felfrekvens</m:t>
          </m:r>
        </m:oMath>
      </m:oMathPara>
    </w:p>
    <w:p w14:paraId="5B21488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Dataflöde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60538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Konsekvens, SLA</w:t>
      </w:r>
    </w:p>
    <w:p w14:paraId="72B7F00A" w14:textId="77777777" w:rsidR="004005AF" w:rsidRPr="00EF7CF9" w:rsidRDefault="004005AF" w:rsidP="004005AF">
      <w:pPr>
        <w:pStyle w:val="ProductList-Body"/>
        <w:ind w:left="360"/>
      </w:pPr>
      <w:r>
        <w:t>”</w:t>
      </w:r>
      <w:r>
        <w:rPr>
          <w:b/>
          <w:color w:val="0072C6"/>
        </w:rPr>
        <w:t>K</w:t>
      </w:r>
      <w:r>
        <w:t>” är antalet versioner av ett visst dataföremål för vilket läsandet ligger efter skrivandet.</w:t>
      </w:r>
    </w:p>
    <w:p w14:paraId="1580A041" w14:textId="77777777" w:rsidR="004005AF" w:rsidRPr="00EF7CF9" w:rsidRDefault="004005AF" w:rsidP="004005AF">
      <w:pPr>
        <w:pStyle w:val="ProductList-Body"/>
        <w:ind w:left="360"/>
      </w:pPr>
      <w:r>
        <w:t>”</w:t>
      </w:r>
      <w:r>
        <w:rPr>
          <w:b/>
          <w:color w:val="0072C6"/>
        </w:rPr>
        <w:t>T</w:t>
      </w:r>
      <w:r>
        <w:t>” är ett visst tidsintervall.</w:t>
      </w:r>
    </w:p>
    <w:p w14:paraId="02909165" w14:textId="77777777" w:rsidR="004005AF" w:rsidRPr="00EF7CF9" w:rsidRDefault="004005AF" w:rsidP="006E13EA">
      <w:pPr>
        <w:pStyle w:val="ProductList-Body"/>
        <w:ind w:left="360" w:right="594"/>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Lineärabilitet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583A157" w14:textId="77777777" w:rsidR="004005AF" w:rsidRPr="00EF7CF9" w:rsidRDefault="004005AF" w:rsidP="000F31B4">
            <w:pPr>
              <w:pStyle w:val="ProductList-Body"/>
              <w:rPr>
                <w:sz w:val="16"/>
                <w:szCs w:val="16"/>
              </w:rPr>
            </w:pPr>
            <w:r>
              <w:rPr>
                <w:sz w:val="16"/>
                <w:szCs w:val="16"/>
              </w:rPr>
              <w:t>Monoton läsning</w:t>
            </w:r>
          </w:p>
          <w:p w14:paraId="35D15967" w14:textId="77777777" w:rsidR="004005AF" w:rsidRPr="00EF7CF9" w:rsidRDefault="004005AF" w:rsidP="000F31B4">
            <w:pPr>
              <w:pStyle w:val="ProductList-Body"/>
            </w:pPr>
            <w:r>
              <w:rPr>
                <w:sz w:val="16"/>
                <w:szCs w:val="16"/>
              </w:rPr>
              <w:t>Konsekvensprefix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Begränsad föråldring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642D515" w14:textId="77777777" w:rsidR="004005AF" w:rsidRPr="00EF7CF9" w:rsidRDefault="004005AF" w:rsidP="000F31B4">
            <w:pPr>
              <w:pStyle w:val="ProductList-Body"/>
              <w:rPr>
                <w:sz w:val="16"/>
                <w:szCs w:val="16"/>
              </w:rPr>
            </w:pPr>
            <w:r>
              <w:rPr>
                <w:sz w:val="16"/>
                <w:szCs w:val="16"/>
              </w:rPr>
              <w:t>Monoton läsning (inom en region)</w:t>
            </w:r>
          </w:p>
          <w:p w14:paraId="5CF56556" w14:textId="77777777" w:rsidR="004005AF" w:rsidRPr="00EF7CF9" w:rsidRDefault="004005AF" w:rsidP="000F31B4">
            <w:pPr>
              <w:pStyle w:val="ProductList-OfferingBody"/>
              <w:rPr>
                <w:szCs w:val="16"/>
              </w:rPr>
            </w:pPr>
            <w:r>
              <w:rPr>
                <w:szCs w:val="16"/>
              </w:rPr>
              <w:t>Konsekvensprefix</w:t>
            </w:r>
          </w:p>
          <w:p w14:paraId="4D3D84DC" w14:textId="77777777" w:rsidR="004005AF" w:rsidRPr="00EF7CF9" w:rsidRDefault="004005AF" w:rsidP="000F31B4">
            <w:pPr>
              <w:pStyle w:val="ProductList-Body"/>
              <w:rPr>
                <w:sz w:val="16"/>
                <w:szCs w:val="16"/>
              </w:rPr>
            </w:pPr>
            <w:r>
              <w:rPr>
                <w:sz w:val="16"/>
                <w:szCs w:val="16"/>
              </w:rPr>
              <w:t>Föråldringsbegränsad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Konsekvensprefix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Konsekvensprefix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Eventuell</w:t>
            </w:r>
          </w:p>
        </w:tc>
        <w:tc>
          <w:tcPr>
            <w:tcW w:w="5220" w:type="dxa"/>
          </w:tcPr>
          <w:p w14:paraId="35D3E71F" w14:textId="77777777" w:rsidR="004005AF" w:rsidRPr="00EF7CF9" w:rsidRDefault="004005AF" w:rsidP="000F31B4">
            <w:pPr>
              <w:pStyle w:val="ProductList-OfferingBody"/>
            </w:pPr>
            <w:r>
              <w:t>Eventuell</w:t>
            </w:r>
          </w:p>
        </w:tc>
      </w:tr>
    </w:tbl>
    <w:p w14:paraId="1878EA60" w14:textId="77777777" w:rsidR="004005AF" w:rsidRDefault="004005AF" w:rsidP="004005AF">
      <w:pPr>
        <w:pStyle w:val="ProductList-Body"/>
        <w:ind w:left="360"/>
      </w:pPr>
    </w:p>
    <w:p w14:paraId="71C434D2" w14:textId="1E0591AB" w:rsidR="004005AF" w:rsidRPr="00EF7CF9" w:rsidRDefault="004005AF" w:rsidP="004005A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w:t>
      </w:r>
      <w:r w:rsidR="00467335">
        <w:t> </w:t>
      </w:r>
      <w:r>
        <w:t>visst intervall på en timme. Om Totala förfrågningar under ett visst intervall på en timme är noll är konsekvensöverträdelsefrekvensen för</w:t>
      </w:r>
      <w:r w:rsidR="00467335">
        <w:t> </w:t>
      </w:r>
      <w:r>
        <w:t>det intervallet 0 %.</w:t>
      </w:r>
    </w:p>
    <w:p w14:paraId="0F2B553A" w14:textId="381CE6FB" w:rsidR="004005AF" w:rsidRPr="00EF7CF9" w:rsidRDefault="004005AF" w:rsidP="004005AF">
      <w:pPr>
        <w:pStyle w:val="ProductList-Body"/>
        <w:ind w:left="360"/>
      </w:pPr>
      <w:r>
        <w:t>”</w:t>
      </w:r>
      <w:r>
        <w:rPr>
          <w:b/>
          <w:color w:val="0072C6"/>
        </w:rPr>
        <w:t>Genomsnittlig konsekvensöverträdelsefrekvens</w:t>
      </w:r>
      <w:r>
        <w:t>” för en Tillämplig period är summan av konsekvensöverträdelsefrekvenser för varje timme under den Tillämpliga perioden delat med det totala antalet timmar under faktureringsmånaden.</w:t>
      </w:r>
    </w:p>
    <w:p w14:paraId="0C714C25" w14:textId="50861D04" w:rsidR="004005AF" w:rsidRPr="00EF7CF9" w:rsidRDefault="004005AF" w:rsidP="004005AF">
      <w:pPr>
        <w:pStyle w:val="ProductList-Body"/>
        <w:ind w:left="360"/>
      </w:pPr>
      <w:r>
        <w:t>”</w:t>
      </w:r>
      <w:r>
        <w:rPr>
          <w:b/>
          <w:color w:val="0072C6"/>
        </w:rPr>
        <w:t>Konsekvensuppnående i procent</w:t>
      </w:r>
      <w:r>
        <w:t>” för Azure Cosmos</w:t>
      </w:r>
      <w:r>
        <w:rPr>
          <w:rStyle w:val="ProductList-BodyChar"/>
        </w:rPr>
        <w:t xml:space="preserve"> DB</w:t>
      </w:r>
      <w:r>
        <w:t>-tjänsten beräknas genom att subtrahera från 100 % den genomsnittliga felfrekvensen för ett visst Microsoft Azure-abonnemang under en Tillämplig period.</w:t>
      </w:r>
    </w:p>
    <w:p w14:paraId="7182D226" w14:textId="1D946274" w:rsidR="004005AF" w:rsidRDefault="004005AF" w:rsidP="004005AF">
      <w:pPr>
        <w:pStyle w:val="ProductList-Body"/>
        <w:ind w:left="360"/>
      </w:pPr>
      <w:r>
        <w:rPr>
          <w:b/>
          <w:color w:val="0072C6"/>
        </w:rPr>
        <w:t>Konsekvensprocent</w:t>
      </w:r>
      <w:r w:rsidRPr="00433F83">
        <w:rPr>
          <w:b/>
          <w:color w:val="0072C6"/>
        </w:rPr>
        <w:t>:</w:t>
      </w:r>
      <w:r>
        <w:t xml:space="preserve"> För Azure Cosmos</w:t>
      </w:r>
      <w:r>
        <w:rPr>
          <w:rStyle w:val="ProductList-BodyChar"/>
        </w:rPr>
        <w:t xml:space="preserve"> DB</w:t>
      </w:r>
      <w:r>
        <w:t xml:space="preserve"> beräknas tjänsten genom att subtrahera från 100 % den genomsnittliga felfrekvensen för ett visst Microsoft Azure-abonnemang under en Tillämplig period.</w:t>
      </w:r>
    </w:p>
    <w:p w14:paraId="42C4EA2D" w14:textId="24BA79AA" w:rsidR="004005AF" w:rsidRPr="00EF7CF9" w:rsidRDefault="004005AF" w:rsidP="004005AF">
      <w:pPr>
        <w:pStyle w:val="ProductList-Body"/>
        <w:ind w:left="360"/>
      </w:pPr>
      <w:r>
        <w:t>Konsekvensen i procent visas med följande formel:</w:t>
      </w:r>
    </w:p>
    <w:p w14:paraId="17588941" w14:textId="77777777" w:rsidR="004005AF" w:rsidRPr="00605383" w:rsidRDefault="004005AF" w:rsidP="004005AF">
      <w:pPr>
        <w:pStyle w:val="ProductList-Body"/>
        <w:rPr>
          <w:sz w:val="12"/>
          <w:szCs w:val="12"/>
        </w:rPr>
      </w:pPr>
    </w:p>
    <w:p w14:paraId="3A965256" w14:textId="0A8AEBA9" w:rsidR="004005AF"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konsekvensöverträdelsefrekvens</m:t>
          </m:r>
        </m:oMath>
      </m:oMathPara>
    </w:p>
    <w:p w14:paraId="33E19146" w14:textId="77777777" w:rsidR="004005AF" w:rsidRPr="00EF7CF9" w:rsidRDefault="004005AF" w:rsidP="004005AF">
      <w:pPr>
        <w:pStyle w:val="ProductList-Body"/>
        <w:keepNext/>
        <w:ind w:left="360"/>
        <w:rPr>
          <w:color w:val="0072C6"/>
        </w:rPr>
      </w:pPr>
      <w:r>
        <w:rPr>
          <w:b/>
          <w:color w:val="0072C6"/>
        </w:rPr>
        <w:t>Servicekredit</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60538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Fördröjning, SLA</w:t>
      </w:r>
    </w:p>
    <w:p w14:paraId="7694E16C" w14:textId="42BBCEF6" w:rsidR="004005AF" w:rsidRPr="00EF7CF9" w:rsidRDefault="004005AF" w:rsidP="004005AF">
      <w:pPr>
        <w:pStyle w:val="ProductList-Body"/>
        <w:ind w:left="360"/>
      </w:pPr>
      <w:r>
        <w:t>”</w:t>
      </w:r>
      <w:r>
        <w:rPr>
          <w:b/>
          <w:color w:val="0072C6"/>
        </w:rPr>
        <w:t>App</w:t>
      </w:r>
      <w:r>
        <w:t>” är en Azure Cosmos</w:t>
      </w:r>
      <w:r>
        <w:rPr>
          <w:rStyle w:val="ProductList-BodyChar"/>
        </w:rPr>
        <w:t xml:space="preserve"> DB</w:t>
      </w:r>
      <w:r>
        <w:t>-app distribuerad inom en lokal Azure-region som har accelererad nätverksanslutning aktiverad och som använder Azure Cosmos</w:t>
      </w:r>
      <w:r w:rsidR="001A562A">
        <w:t xml:space="preserve"> </w:t>
      </w:r>
      <w:r>
        <w:rPr>
          <w:rStyle w:val="ProductList-BodyChar"/>
        </w:rPr>
        <w:t>DB</w:t>
      </w:r>
      <w:r>
        <w:t>-klienten SDK konfigurerad med TCP-direktanslutning mot ett nyligen skapat databaskonto för ett visst Microsoft Azure-abonnemang under en Tillämplig period.</w:t>
      </w:r>
    </w:p>
    <w:p w14:paraId="4898E791" w14:textId="49D3867D" w:rsidR="004005AF" w:rsidRDefault="004005AF" w:rsidP="004005AF">
      <w:pPr>
        <w:pStyle w:val="ProductList-Body"/>
        <w:ind w:left="360"/>
      </w:pPr>
      <w:r>
        <w:t>”</w:t>
      </w:r>
      <w:r>
        <w:rPr>
          <w:b/>
          <w:color w:val="0072C6"/>
        </w:rPr>
        <w:t>N</w:t>
      </w:r>
      <w:r>
        <w:t>” är antalet lyckade förfrågningar för en viss tillämpning som utför antingen dataobjektläsning eller dataobjektskrivningsoperationer med en</w:t>
      </w:r>
      <w:r w:rsidR="005B29A0">
        <w:t> </w:t>
      </w:r>
      <w:r>
        <w:t>nyttolast som är mindre än eller lika med 1 kb under en viss timme.</w:t>
      </w:r>
    </w:p>
    <w:p w14:paraId="2CF87EEB" w14:textId="77777777" w:rsidR="004005AF" w:rsidRPr="00EF7CF9" w:rsidRDefault="004005AF" w:rsidP="004005A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sidRPr="00433F83">
        <w:rPr>
          <w:rStyle w:val="ProductList-BodyChar"/>
        </w:rPr>
        <w:t>:</w:t>
      </w:r>
    </w:p>
    <w:p w14:paraId="0A10578F" w14:textId="37168933" w:rsidR="004005AF" w:rsidRPr="00EF7CF9" w:rsidRDefault="00E90AA4" w:rsidP="009F2ED5">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P99-fördröjning</w:t>
      </w:r>
      <w:r>
        <w:t>” är värdet på Ordningsrang för S.</w:t>
      </w:r>
    </w:p>
    <w:p w14:paraId="6994DAF4" w14:textId="6DC3A626" w:rsidR="004005AF" w:rsidRPr="00EF7CF9" w:rsidRDefault="004005AF" w:rsidP="004005AF">
      <w:pPr>
        <w:pStyle w:val="ProductList-Body"/>
        <w:ind w:left="360"/>
      </w:pPr>
      <w:r>
        <w:t>”</w:t>
      </w:r>
      <w:r>
        <w:rPr>
          <w:b/>
          <w:color w:val="0072C6"/>
        </w:rPr>
        <w:t>Överflödiga fördröjningstimmar</w:t>
      </w:r>
      <w:r>
        <w:t>” är det totala antalet intervall på en timme under vilka lyckade förfrågningar från en tillämpning orsakade</w:t>
      </w:r>
      <w:r w:rsidR="00185014">
        <w:t> </w:t>
      </w:r>
      <w:r>
        <w:t>en P99-fördröjning som är större än eller lika med 10 ms för dataobjektläsnings- eller 10 ms för dataobjektskrivningsoperationer. Om</w:t>
      </w:r>
      <w:r w:rsidR="00185014">
        <w:t> </w:t>
      </w:r>
      <w:r>
        <w:t>antalet lyckade förfrågningar under ett givet intervall på en timme är noll är Överflödiga fördröjningstimmar för det intervallet 0.</w:t>
      </w:r>
    </w:p>
    <w:p w14:paraId="0EA0BAE7" w14:textId="168C3040" w:rsidR="004005AF" w:rsidRPr="00EF7CF9" w:rsidRDefault="004005AF" w:rsidP="004005AF">
      <w:pPr>
        <w:pStyle w:val="ProductList-Body"/>
        <w:ind w:left="360"/>
      </w:pPr>
      <w:r>
        <w:t>”</w:t>
      </w:r>
      <w:r>
        <w:rPr>
          <w:b/>
          <w:color w:val="0072C6"/>
        </w:rPr>
        <w:t>Genomsnittlig överflödig fördröjningsfrekvens</w:t>
      </w:r>
      <w:r>
        <w:t>” för en Tillämplig period är summan av överflödiga fördröjningstimmar delat med det totala antalet timmar under den Tillämpliga perioden.</w:t>
      </w:r>
    </w:p>
    <w:p w14:paraId="472EF7D9" w14:textId="77EBAB0B" w:rsidR="004005AF" w:rsidRDefault="004005AF" w:rsidP="004005AF">
      <w:pPr>
        <w:pStyle w:val="ProductList-Body"/>
        <w:ind w:left="360"/>
      </w:pPr>
      <w:r>
        <w:t>”</w:t>
      </w:r>
      <w:r>
        <w:rPr>
          <w:b/>
          <w:color w:val="0072C6"/>
        </w:rPr>
        <w:t>P99-fördröjning i procent</w:t>
      </w:r>
      <w:r>
        <w:t>” för en viss Azure Cosmos</w:t>
      </w:r>
      <w:r>
        <w:rPr>
          <w:rStyle w:val="ProductList-BodyChar"/>
        </w:rPr>
        <w:t xml:space="preserve"> DB</w:t>
      </w:r>
      <w:r>
        <w:t>-applikation distribuerad via databaskonton begränsad till en enskild Azure-region konfigurerad med någon av de fem konsekvensregionerna eller databaskontona som sträcker sig över flera regioner, konfigurerad med någon</w:t>
      </w:r>
      <w:r w:rsidR="00FF0121">
        <w:t> </w:t>
      </w:r>
      <w:r>
        <w:t>av de fyra avslappnade konsekvensnivåerna beräknas genom att från 100 % subtrahera den genomsnittliga fördröjningsfrekvensen för</w:t>
      </w:r>
      <w:r w:rsidR="00FF0121">
        <w:t> </w:t>
      </w:r>
      <w:r>
        <w:t>ett visst Microsoft Azure-abonnemang under en Tillämplig period.</w:t>
      </w:r>
    </w:p>
    <w:p w14:paraId="6FE7280E" w14:textId="44C12839" w:rsidR="004005AF" w:rsidRDefault="004005AF" w:rsidP="004005AF">
      <w:pPr>
        <w:pStyle w:val="ProductList-Body"/>
        <w:ind w:left="360"/>
      </w:pPr>
      <w:r>
        <w:t>P99-fördröjningsuppnående i procent visas med följande formel:</w:t>
      </w:r>
    </w:p>
    <w:p w14:paraId="11F89454" w14:textId="65D57061" w:rsidR="004005AF" w:rsidRPr="00EF7CF9" w:rsidRDefault="00E90AA4" w:rsidP="00A02ED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Genomsnittlig överflödig fördröjningsfrekvens</m:t>
          </m:r>
        </m:oMath>
      </m:oMathPara>
    </w:p>
    <w:p w14:paraId="43C502A2"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P99-fördröjningsuppnåendeprocent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100BE512" w:rsidR="004005AF" w:rsidRPr="00EF7CF9" w:rsidRDefault="00B93A9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82412308"/>
      <w:bookmarkStart w:id="198" w:name="_Toc52348927"/>
      <w:r>
        <w:t>Datakatalog</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65296591" w14:textId="0ABC21E2" w:rsidR="00AA02E4" w:rsidRPr="00EF7CF9" w:rsidRDefault="00AA02E4" w:rsidP="00AA02E4">
      <w:pPr>
        <w:pStyle w:val="ProductList-Body"/>
      </w:pPr>
      <w:r>
        <w:t>”</w:t>
      </w:r>
      <w:r>
        <w:rPr>
          <w:b/>
          <w:color w:val="00188F"/>
        </w:rPr>
        <w:t>Distributionsminuter</w:t>
      </w:r>
      <w:r>
        <w:t>” är det totala antalet minuter som en Datakatalog har köpts för under en Tillämplig period.</w:t>
      </w:r>
    </w:p>
    <w:p w14:paraId="002A64FD" w14:textId="77777777" w:rsidR="00AA02E4" w:rsidRPr="00EF7CF9" w:rsidRDefault="00AA02E4" w:rsidP="00AA02E4">
      <w:pPr>
        <w:pStyle w:val="ProductList-Body"/>
      </w:pPr>
      <w:r>
        <w:t>”</w:t>
      </w:r>
      <w:r>
        <w:rPr>
          <w:b/>
          <w:color w:val="00188F"/>
        </w:rPr>
        <w:t>Uppgifter</w:t>
      </w:r>
      <w:r>
        <w:t>” avser all registrering av objekt i Datakatalogen (t.ex. en tabell, visning, mätning, ett kluster eller en rapport)</w:t>
      </w:r>
    </w:p>
    <w:p w14:paraId="7570F44E" w14:textId="6E6C9039" w:rsidR="00AA02E4" w:rsidRPr="00EF7CF9" w:rsidRDefault="00AA02E4" w:rsidP="00AA02E4">
      <w:pPr>
        <w:pStyle w:val="ProductList-Body"/>
        <w:rPr>
          <w:color w:val="000000" w:themeColor="text1"/>
        </w:rPr>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Tillämplig period.</w:t>
      </w:r>
      <w:r>
        <w:rPr>
          <w:rFonts w:cs="Segoe UI"/>
          <w:b/>
          <w:bCs/>
          <w:color w:val="000000" w:themeColor="text1"/>
        </w:rPr>
        <w:t xml:space="preserve"> </w:t>
      </w:r>
    </w:p>
    <w:p w14:paraId="09594F99" w14:textId="77777777" w:rsidR="00AA02E4" w:rsidRPr="00B44CF9" w:rsidRDefault="00AA02E4" w:rsidP="006E13EA">
      <w:pPr>
        <w:pStyle w:val="NormalWeb"/>
        <w:shd w:val="clear" w:color="auto" w:fill="FFFFFF"/>
        <w:spacing w:before="0" w:beforeAutospacing="0" w:after="0" w:afterAutospacing="0"/>
        <w:ind w:right="310"/>
        <w:rPr>
          <w:rFonts w:asciiTheme="minorHAnsi" w:hAnsiTheme="minorHAnsi" w:cstheme="minorHAnsi"/>
          <w:sz w:val="18"/>
          <w:szCs w:val="18"/>
        </w:rPr>
      </w:pPr>
      <w:r>
        <w:rPr>
          <w:rFonts w:asciiTheme="minorHAnsi" w:eastAsiaTheme="minorHAnsi" w:hAnsiTheme="minorHAnsi" w:cstheme="minorBidi"/>
          <w:b/>
          <w:color w:val="00188F"/>
          <w:sz w:val="18"/>
          <w:szCs w:val="22"/>
        </w:rPr>
        <w:t>Driftstopp</w:t>
      </w:r>
      <w:r w:rsidRPr="00433F8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424F5ACD" w14:textId="6CCCDCAB"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6DCEF9" w14:textId="77777777" w:rsidR="00AC0ECF" w:rsidRPr="00EF7CF9" w:rsidRDefault="00000000" w:rsidP="00A02ED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6EC9FD47" w:rsidR="00AA02E4" w:rsidRPr="00EF7CF9" w:rsidRDefault="00FE14A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82412309"/>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Ytterligare definitioner</w:t>
      </w:r>
    </w:p>
    <w:p w14:paraId="51E9A0D1" w14:textId="61402D26" w:rsidR="00F240D4" w:rsidRDefault="00F240D4" w:rsidP="00F240D4">
      <w:pPr>
        <w:pStyle w:val="ProductList-Body"/>
      </w:pPr>
      <w:r>
        <w:t>”</w:t>
      </w:r>
      <w:r>
        <w:rPr>
          <w:b/>
          <w:color w:val="00188F"/>
        </w:rPr>
        <w:t>Kluster</w:t>
      </w:r>
      <w:r>
        <w:t>” avser kluster som körs av ADX (Azure Data Explorer).</w:t>
      </w:r>
    </w:p>
    <w:p w14:paraId="3448EE53" w14:textId="05F823B5" w:rsidR="00F240D4" w:rsidRPr="009F4F1B" w:rsidRDefault="00EE6E3C" w:rsidP="00F240D4">
      <w:pPr>
        <w:pStyle w:val="ProductList-Body"/>
        <w:rPr>
          <w:b/>
          <w:bCs/>
          <w:color w:val="00188F"/>
        </w:rPr>
      </w:pPr>
      <w:r>
        <w:rPr>
          <w:b/>
          <w:bCs/>
          <w:color w:val="00188F"/>
        </w:rPr>
        <w:t>Beräkning av drifttid och servicenivåer för Azure Data Explorer</w:t>
      </w:r>
    </w:p>
    <w:p w14:paraId="6CEBB473" w14:textId="1B7E8BE2" w:rsidR="00F240D4" w:rsidRDefault="00F240D4" w:rsidP="00F240D4">
      <w:pPr>
        <w:pStyle w:val="ProductList-Body"/>
      </w:pPr>
      <w:r>
        <w:t>”</w:t>
      </w:r>
      <w:r>
        <w:rPr>
          <w:b/>
          <w:color w:val="00188F"/>
        </w:rPr>
        <w:t>Maximalt antal tillgängliga minuter</w:t>
      </w:r>
      <w:r>
        <w:t>” är det totala antalet minuter för ett visst kluster som distribueras av Kunden i ett Microsoft Azure-abonnemang under en Tillämplig period.</w:t>
      </w:r>
    </w:p>
    <w:p w14:paraId="297698DD" w14:textId="39E561B5" w:rsidR="00F240D4" w:rsidRDefault="00F240D4" w:rsidP="00F240D4">
      <w:pPr>
        <w:pStyle w:val="ProductList-Body"/>
      </w:pPr>
      <w:r>
        <w:t>”</w:t>
      </w:r>
      <w:r>
        <w:rPr>
          <w:b/>
          <w:color w:val="00188F"/>
        </w:rPr>
        <w:t>Driftstopp</w:t>
      </w:r>
      <w:r>
        <w:t>” är det totala antalet minuter inom Maximalt antal tillgängliga minuter under vilka ett kluster är otillgängligt. En minut anses vara ej</w:t>
      </w:r>
      <w:r w:rsidR="00ED43BC">
        <w:t> </w:t>
      </w:r>
      <w:r>
        <w:t>tillgänglig för ett visst Kluster om alla kontinuerliga försök inom minuten att upprätta en anslutning till Klustret resulterade i en felkod.</w:t>
      </w:r>
    </w:p>
    <w:p w14:paraId="4F382C56" w14:textId="60C91F41" w:rsidR="00F240D4" w:rsidRDefault="00F240D4" w:rsidP="00F240D4">
      <w:pPr>
        <w:pStyle w:val="ProductList-Body"/>
      </w:pPr>
      <w:r>
        <w:t>”</w:t>
      </w:r>
      <w:r>
        <w:rPr>
          <w:b/>
          <w:color w:val="00188F"/>
        </w:rPr>
        <w:t>Drifttid i procent</w:t>
      </w:r>
      <w:r>
        <w:t>” för Azure Data Explorer beräknas som Maximalt antal tillgängliga minuter minus Driftstopp dividerat med Maximalt antal tillgängliga minuter.</w:t>
      </w:r>
    </w:p>
    <w:p w14:paraId="3909B03E" w14:textId="77777777" w:rsidR="00F240D4" w:rsidRDefault="00F240D4" w:rsidP="00F240D4">
      <w:pPr>
        <w:pStyle w:val="ProductList-Body"/>
      </w:pPr>
    </w:p>
    <w:p w14:paraId="43BAFB90" w14:textId="1EC0DA1E" w:rsidR="00F240D4" w:rsidRDefault="00AC48A7" w:rsidP="00427CC7">
      <w:pPr>
        <w:pStyle w:val="ProductList-Body"/>
        <w:keepNext/>
      </w:pPr>
      <w:r>
        <w:t>Drifttid i procent visas med följande formel:</w:t>
      </w:r>
    </w:p>
    <w:p w14:paraId="20F56813" w14:textId="77777777" w:rsidR="00010FBB" w:rsidRPr="00EF7CF9" w:rsidRDefault="00000000" w:rsidP="009C35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Följande servicenivåer och Servicekrediter gäller för kundens användning av 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E200B9">
        <w:trPr>
          <w:tblHeader/>
        </w:trPr>
        <w:tc>
          <w:tcPr>
            <w:tcW w:w="5400" w:type="dxa"/>
            <w:shd w:val="clear" w:color="auto" w:fill="0072C6"/>
          </w:tcPr>
          <w:p w14:paraId="290C6CDA" w14:textId="2CD84961" w:rsidR="00F240D4" w:rsidRPr="00EF7CF9" w:rsidRDefault="00AC48A7"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B8C29B" w14:textId="77777777" w:rsidR="00F240D4" w:rsidRPr="00EF7CF9" w:rsidRDefault="00F240D4" w:rsidP="00E200B9">
            <w:pPr>
              <w:pStyle w:val="ProductList-OfferingBody"/>
              <w:jc w:val="center"/>
              <w:rPr>
                <w:color w:val="FFFFFF" w:themeColor="background1"/>
              </w:rPr>
            </w:pPr>
            <w:r>
              <w:rPr>
                <w:color w:val="FFFFFF" w:themeColor="background1"/>
              </w:rPr>
              <w:t>Servicekredit</w:t>
            </w:r>
          </w:p>
        </w:tc>
      </w:tr>
      <w:tr w:rsidR="00F240D4" w:rsidRPr="00B44CF9" w14:paraId="31A630CC" w14:textId="77777777" w:rsidTr="00E200B9">
        <w:tc>
          <w:tcPr>
            <w:tcW w:w="5400" w:type="dxa"/>
            <w:tcBorders>
              <w:bottom w:val="single" w:sz="4" w:space="0" w:color="000000" w:themeColor="text1"/>
            </w:tcBorders>
          </w:tcPr>
          <w:p w14:paraId="47E571A5" w14:textId="77777777" w:rsidR="00F240D4" w:rsidRPr="00EF7CF9" w:rsidRDefault="00F240D4" w:rsidP="00E200B9">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E200B9">
            <w:pPr>
              <w:pStyle w:val="ProductList-OfferingBody"/>
              <w:jc w:val="center"/>
            </w:pPr>
            <w:r>
              <w:t>10 %</w:t>
            </w:r>
          </w:p>
        </w:tc>
      </w:tr>
      <w:tr w:rsidR="00F240D4" w:rsidRPr="00B44CF9" w14:paraId="1672F988" w14:textId="77777777" w:rsidTr="00E200B9">
        <w:tc>
          <w:tcPr>
            <w:tcW w:w="5400" w:type="dxa"/>
            <w:tcBorders>
              <w:bottom w:val="single" w:sz="4" w:space="0" w:color="auto"/>
            </w:tcBorders>
          </w:tcPr>
          <w:p w14:paraId="4FAAC35F" w14:textId="77777777" w:rsidR="00F240D4" w:rsidRPr="00EF7CF9" w:rsidRDefault="00F240D4" w:rsidP="00E200B9">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E200B9">
            <w:pPr>
              <w:pStyle w:val="ProductList-OfferingBody"/>
              <w:jc w:val="center"/>
            </w:pPr>
            <w:r>
              <w:t>25 %</w:t>
            </w:r>
          </w:p>
        </w:tc>
      </w:tr>
    </w:tbl>
    <w:p w14:paraId="53DB9CD7" w14:textId="7915B09A" w:rsidR="00F240D4" w:rsidRPr="00EF7CF9" w:rsidRDefault="007B3637"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21EC9" w14:textId="7D55C01B" w:rsidR="00AA02E4" w:rsidRPr="00EF7CF9" w:rsidRDefault="00AA02E4" w:rsidP="004F0F2E">
      <w:pPr>
        <w:pStyle w:val="ProductList-Offering2Heading"/>
        <w:tabs>
          <w:tab w:val="clear" w:pos="360"/>
          <w:tab w:val="clear" w:pos="720"/>
          <w:tab w:val="clear" w:pos="1080"/>
        </w:tabs>
        <w:outlineLvl w:val="2"/>
      </w:pPr>
      <w:bookmarkStart w:id="202" w:name="_Toc182412310"/>
      <w:r>
        <w:t>Azure Data Factory</w:t>
      </w:r>
      <w:bookmarkEnd w:id="199"/>
      <w:bookmarkEnd w:id="201"/>
      <w:bookmarkEnd w:id="202"/>
    </w:p>
    <w:p w14:paraId="0DE3C563"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76181B90" w14:textId="77777777" w:rsidR="00AA02E4" w:rsidRDefault="00AA02E4" w:rsidP="00AA02E4">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15E650C9" w14:textId="77777777" w:rsidR="00AA02E4" w:rsidRPr="00EF7CF9" w:rsidRDefault="00AA02E4" w:rsidP="00AA02E4">
      <w:pPr>
        <w:pStyle w:val="ProductList-Body"/>
      </w:pPr>
      <w:r>
        <w:t>”</w:t>
      </w:r>
      <w:r>
        <w:rPr>
          <w:b/>
          <w:color w:val="00188F"/>
        </w:rPr>
        <w:t xml:space="preserve">Aktivitetskörning” </w:t>
      </w:r>
      <w:r>
        <w:t>är utförandet av en aktivitet eller ett försök att utföra en aktivitet.</w:t>
      </w:r>
    </w:p>
    <w:p w14:paraId="41EC9AB8" w14:textId="0083EBE7" w:rsidR="00AA02E4" w:rsidRPr="00ED4527" w:rsidRDefault="00EE6E3C" w:rsidP="00AA02E4">
      <w:pPr>
        <w:pStyle w:val="ProductList-Body"/>
        <w:rPr>
          <w:b/>
          <w:bCs/>
          <w:color w:val="00188F"/>
        </w:rPr>
      </w:pPr>
      <w:r>
        <w:rPr>
          <w:b/>
          <w:bCs/>
          <w:color w:val="00188F"/>
        </w:rPr>
        <w:t>Beräkning av Drifttid för Data Factory API-anrop</w:t>
      </w:r>
    </w:p>
    <w:p w14:paraId="2CF86461" w14:textId="77777777" w:rsidR="00AA02E4" w:rsidRDefault="00AA02E4" w:rsidP="00AA02E4">
      <w:pPr>
        <w:pStyle w:val="ProductList-Body"/>
        <w:rPr>
          <w:b/>
          <w:color w:val="00188F"/>
        </w:rPr>
      </w:pPr>
      <w:r>
        <w:rPr>
          <w:b/>
          <w:color w:val="00188F"/>
        </w:rPr>
        <w:t>Ytterligare definitioner</w:t>
      </w:r>
      <w:r w:rsidRPr="00433F83">
        <w:rPr>
          <w:b/>
          <w:color w:val="00188F"/>
        </w:rPr>
        <w:t>:</w:t>
      </w:r>
    </w:p>
    <w:p w14:paraId="502FA76B" w14:textId="5FFDB257" w:rsidR="00AA02E4" w:rsidRDefault="00AA02E4" w:rsidP="00AA02E4">
      <w:pPr>
        <w:pStyle w:val="ProductList-Body"/>
      </w:pPr>
      <w:r>
        <w:t>”</w:t>
      </w:r>
      <w:r>
        <w:rPr>
          <w:b/>
          <w:color w:val="00188F"/>
        </w:rPr>
        <w:t>Totala förfrågningar</w:t>
      </w:r>
      <w:r>
        <w:t>” är den uppsättning av alla förfrågningar, utöver Uteslutna förfrågningar, att utföra åtgärder utfärdade mot Resurser under en Tillämplig period för ett visst Microsoft Azure-abonnemang.</w:t>
      </w:r>
    </w:p>
    <w:p w14:paraId="4F3686F7" w14:textId="77777777" w:rsidR="00AA02E4" w:rsidRDefault="00AA02E4" w:rsidP="00AA02E4">
      <w:pPr>
        <w:pStyle w:val="ProductList-Body"/>
      </w:pPr>
      <w:r>
        <w:t>”</w:t>
      </w:r>
      <w:r>
        <w:rPr>
          <w:b/>
          <w:color w:val="00188F"/>
        </w:rPr>
        <w:t>Uteslutna förfrågningar</w:t>
      </w:r>
      <w:r>
        <w:t xml:space="preserve">” är den uppsättning förfrågningar som leder till en HTTP 4xx-statuskod, förutom en HTTP 408-statuskod. </w:t>
      </w:r>
    </w:p>
    <w:p w14:paraId="79E49C6D" w14:textId="77777777" w:rsidR="00AA02E4" w:rsidRDefault="00AA02E4" w:rsidP="00AA02E4">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Pr>
          <w:b/>
          <w:color w:val="00188F"/>
        </w:rPr>
        <w:t>”Drifttid i procent</w:t>
      </w:r>
      <w:r>
        <w:t xml:space="preserve">” för API-anrop som görs till Data Factory-tjänster beräknas som Totala förfrågningar minus Misslyckade förfrågningar delat med Totala förfrågningar under en Tillämplig period för ett visst Microsoft Azure-abonnemang. </w:t>
      </w:r>
    </w:p>
    <w:p w14:paraId="0C1962F3" w14:textId="5EA7870E" w:rsidR="00AA02E4" w:rsidRPr="00EF7CF9" w:rsidRDefault="00AC48A7" w:rsidP="00AA02E4">
      <w:pPr>
        <w:pStyle w:val="ProductList-Body"/>
      </w:pPr>
      <w:r>
        <w:t>Drifttid i procent visas med följande formel:</w:t>
      </w:r>
    </w:p>
    <w:p w14:paraId="20D98153" w14:textId="64632A30" w:rsidR="00AA02E4" w:rsidRPr="00E90AA4" w:rsidRDefault="00E90AA4"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534303A0" w14:textId="77777777" w:rsidR="00AA02E4" w:rsidRPr="00605383" w:rsidRDefault="00AA02E4" w:rsidP="00AA02E4">
      <w:pPr>
        <w:pStyle w:val="ProductList-Body"/>
        <w:rPr>
          <w:b/>
          <w:bCs/>
          <w:color w:val="00008F"/>
        </w:rPr>
      </w:pPr>
      <w:r w:rsidRPr="00605383">
        <w:rPr>
          <w:b/>
          <w:bCs/>
          <w:color w:val="00008F"/>
        </w:rP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05383">
      <w:pPr>
        <w:pStyle w:val="ProductList-Body"/>
        <w:keepNext/>
        <w:spacing w:before="120"/>
        <w:rPr>
          <w:b/>
          <w:bCs/>
          <w:color w:val="00188F"/>
        </w:rPr>
      </w:pPr>
      <w:r>
        <w:rPr>
          <w:b/>
          <w:bCs/>
          <w:color w:val="00188F"/>
        </w:rPr>
        <w:t>Beräkning av Drifttid för Data Factory-aktivitetskörningar</w:t>
      </w:r>
    </w:p>
    <w:p w14:paraId="4FAAD9F9" w14:textId="77777777" w:rsidR="00AA02E4" w:rsidRPr="00AA02E4" w:rsidRDefault="00AA02E4" w:rsidP="00AA02E4">
      <w:pPr>
        <w:pStyle w:val="ProductList-Body"/>
        <w:keepNext/>
        <w:rPr>
          <w:b/>
          <w:bCs/>
          <w:color w:val="00188F"/>
        </w:rPr>
      </w:pPr>
      <w:r>
        <w:rPr>
          <w:b/>
          <w:bCs/>
          <w:color w:val="00188F"/>
        </w:rPr>
        <w:t>Ytterligare definitioner:</w:t>
      </w:r>
    </w:p>
    <w:p w14:paraId="6878FBB3" w14:textId="3B383E3E" w:rsidR="00AA02E4" w:rsidRPr="00EF7CF9" w:rsidRDefault="00AA02E4" w:rsidP="00AA02E4">
      <w:pPr>
        <w:pStyle w:val="ProductList-Body"/>
      </w:pPr>
      <w:r>
        <w:t>”</w:t>
      </w:r>
      <w:r>
        <w:rPr>
          <w:b/>
          <w:color w:val="00188F"/>
        </w:rPr>
        <w:t>Totala aktivitetskörningar</w:t>
      </w:r>
      <w:r>
        <w:t>”</w:t>
      </w:r>
      <w:r>
        <w:rPr>
          <w:b/>
          <w:color w:val="00188F"/>
        </w:rPr>
        <w:t xml:space="preserve"> </w:t>
      </w:r>
      <w:r>
        <w:rPr>
          <w:rFonts w:cs="Tahoma"/>
        </w:rPr>
        <w:t>är det totala antalet Aktivitetskörningar under en viss Tillämplig period för ett visst Microsoft Azure-abonnemang.</w:t>
      </w:r>
    </w:p>
    <w:p w14:paraId="045CDE7E" w14:textId="77777777" w:rsidR="00AA02E4" w:rsidRPr="00EF7CF9" w:rsidRDefault="00AA02E4" w:rsidP="00AA02E4">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Pr>
          <w:b/>
          <w:color w:val="00188F"/>
        </w:rPr>
        <w:t>”Drifttid i procent</w:t>
      </w:r>
      <w:r>
        <w:t xml:space="preserve">” </w:t>
      </w:r>
      <w:r>
        <w:rPr>
          <w:color w:val="000000" w:themeColor="text1"/>
        </w:rPr>
        <w:t>för Data Factory-tjänsten beräknas som Totala aktivitetskörningar minus Försenade Aktivitetskörningar delat med Totala aktivitetskörningar under en Tillämplig period för ett visst Microsoft Azure-abonnemang.</w:t>
      </w:r>
    </w:p>
    <w:p w14:paraId="0B2BEE09" w14:textId="0B818B97" w:rsidR="00AA02E4" w:rsidRPr="00EF7CF9" w:rsidRDefault="00AA02E4" w:rsidP="00AA02E4">
      <w:pPr>
        <w:pStyle w:val="ProductList-Body"/>
      </w:pPr>
      <w:r>
        <w:t>Drifttiden i procent beräknas med följande formel:</w:t>
      </w:r>
    </w:p>
    <w:p w14:paraId="2F5792DB" w14:textId="77777777" w:rsidR="00AA02E4" w:rsidRPr="00EF7CF9" w:rsidRDefault="00AA02E4" w:rsidP="00AA02E4">
      <w:pPr>
        <w:pStyle w:val="ProductList-Body"/>
      </w:pPr>
    </w:p>
    <w:p w14:paraId="4DA9AF41" w14:textId="6156BC60"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aktivitetskörningar – Försenade Aktivitetskörningar</m:t>
              </m:r>
            </m:num>
            <m:den>
              <m:r>
                <m:rPr>
                  <m:nor/>
                </m:rPr>
                <w:rPr>
                  <w:rFonts w:ascii="Cambria Math" w:hAnsi="Cambria Math" w:cs="Tahoma"/>
                  <w:i/>
                  <w:iCs/>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Följande servicenivåer och Servicekrediter gäller för Kundens aktivitetskörningar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7458AE74" w:rsidR="00AA02E4" w:rsidRPr="00EF7CF9" w:rsidRDefault="0036231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82412311"/>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Ytterligare definitioner</w:t>
      </w:r>
      <w:r w:rsidRPr="00433F83">
        <w:rPr>
          <w:b/>
          <w:color w:val="00188F"/>
        </w:rPr>
        <w:t>:</w:t>
      </w:r>
    </w:p>
    <w:p w14:paraId="48683A43" w14:textId="60A25E77" w:rsidR="00AA02E4" w:rsidRPr="00EF7CF9" w:rsidRDefault="00AA02E4" w:rsidP="00AA02E4">
      <w:pPr>
        <w:pStyle w:val="ProductList-Body"/>
      </w:pPr>
      <w:r>
        <w:t>”</w:t>
      </w:r>
      <w:r>
        <w:rPr>
          <w:b/>
          <w:color w:val="00188F"/>
        </w:rPr>
        <w:t>Totala åtgärder</w:t>
      </w:r>
      <w:r>
        <w:t xml:space="preserve">” är det totala antalet autentiserade försök att utföra åtgärder som har gjorts under ett intervall på en timme mot samtliga Data Lake Analytics-konton för ett visst Azure-abonnemang inom en Tillämplig period. </w:t>
      </w:r>
    </w:p>
    <w:p w14:paraId="619001CB" w14:textId="4A18C05E" w:rsidR="00AA02E4" w:rsidRPr="00B32E8E" w:rsidRDefault="00AA02E4" w:rsidP="00771DC1">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w:t>
      </w:r>
      <w:r w:rsidR="00771DC1">
        <w:rPr>
          <w:sz w:val="18"/>
          <w:szCs w:val="18"/>
        </w:rPr>
        <w:t> </w:t>
      </w:r>
      <w:r>
        <w:rPr>
          <w:sz w:val="18"/>
          <w:szCs w:val="18"/>
        </w:rPr>
        <w:t>sekunder per MB för åtgärder med nyttolast</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56F89ED" w14:textId="793C232D"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0B3272" w14:textId="77777777" w:rsidR="00AA02E4" w:rsidRPr="00EF7CF9" w:rsidRDefault="00AA02E4" w:rsidP="00AA02E4">
      <w:pPr>
        <w:pStyle w:val="ProductList-Body"/>
      </w:pPr>
    </w:p>
    <w:p w14:paraId="3F9B2817" w14:textId="24D40E2E" w:rsidR="00AA02E4"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E5DCAAE"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944415F" w:rsidR="00AA02E4" w:rsidRPr="00EF7CF9" w:rsidRDefault="00584707"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82412312"/>
      <w:r>
        <w:t>Data Lake Storage Gen1</w:t>
      </w:r>
      <w:bookmarkEnd w:id="207"/>
      <w:bookmarkEnd w:id="208"/>
    </w:p>
    <w:p w14:paraId="7B5916C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23CB8006" w14:textId="0F321AC5" w:rsidR="00AA02E4" w:rsidRPr="00EF7CF9" w:rsidRDefault="00AA02E4" w:rsidP="00AA02E4">
      <w:pPr>
        <w:pStyle w:val="ProductList-Body"/>
      </w:pPr>
      <w:r>
        <w:t>”</w:t>
      </w:r>
      <w:r>
        <w:rPr>
          <w:b/>
          <w:color w:val="00188F"/>
        </w:rPr>
        <w:t>Totala åtgärder</w:t>
      </w:r>
      <w:r>
        <w:t>” är det totala antalet autentiserade försök att utföra åtgärder som har gjorts under ett intervall på en timme mot samtliga Data Lake Stor-konton för ett visst Azure-abonnemang inom en Tillämplig period.</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Tillämplig period är summan av felfrekvenser för varje timme under den Tillämpliga perioden delat med det totala antalet timmar i den Tillämpliga perioden.</w:t>
      </w:r>
    </w:p>
    <w:p w14:paraId="6D17646E" w14:textId="31EF5011" w:rsidR="00AA02E4" w:rsidRDefault="00AA02E4" w:rsidP="00AA02E4">
      <w:pPr>
        <w:pStyle w:val="ProductList-Body"/>
      </w:pPr>
      <w:r>
        <w:rPr>
          <w:b/>
          <w:color w:val="00188F"/>
        </w:rPr>
        <w:t>”Drifttid i procent</w:t>
      </w:r>
      <w:r>
        <w:t xml:space="preserve">” beräknas genom att subtrahera från 100 % den Genomsnittliga felfrekvensen för ett visst Microsoft Azure-abonnemang under en Tillämplig period. </w:t>
      </w:r>
    </w:p>
    <w:p w14:paraId="3574B1AB" w14:textId="44DF7591" w:rsidR="00AA02E4" w:rsidRPr="00EF7CF9" w:rsidRDefault="00AA02E4" w:rsidP="00AA02E4">
      <w:pPr>
        <w:pStyle w:val="ProductList-Body"/>
      </w:pPr>
      <w:r>
        <w:t>Drifttiden i procent beräknas med följande formel:</w:t>
      </w:r>
    </w:p>
    <w:p w14:paraId="5B9EA659" w14:textId="785B910E" w:rsidR="00AA02E4" w:rsidRPr="00EF7CF9" w:rsidRDefault="00E90AA4" w:rsidP="009C35A7">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706099E4" w14:textId="77777777" w:rsidR="00AA02E4" w:rsidRPr="00EF7CF9" w:rsidRDefault="00AA02E4" w:rsidP="00AA02E4">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5F19C7A4" w:rsidR="00AA02E4" w:rsidRPr="00EF7CF9" w:rsidRDefault="00CB73B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82412313"/>
      <w:r>
        <w:t>Azure Database for MariaDB</w:t>
      </w:r>
      <w:bookmarkEnd w:id="209"/>
    </w:p>
    <w:p w14:paraId="01DD9227" w14:textId="77777777" w:rsidR="00C71243" w:rsidRPr="00C71243" w:rsidRDefault="00C71243" w:rsidP="00C71243">
      <w:pPr>
        <w:pStyle w:val="ProductList-Body"/>
        <w:rPr>
          <w:b/>
          <w:bCs/>
          <w:color w:val="00188F"/>
        </w:rPr>
      </w:pPr>
      <w:r>
        <w:rPr>
          <w:b/>
          <w:bCs/>
          <w:color w:val="00188F"/>
        </w:rPr>
        <w:t>Ytterligare definitioner</w:t>
      </w:r>
    </w:p>
    <w:p w14:paraId="2C3C9DAA" w14:textId="77777777" w:rsidR="00C71243" w:rsidRDefault="00C71243" w:rsidP="00C71243">
      <w:pPr>
        <w:pStyle w:val="ProductList-Body"/>
      </w:pPr>
      <w:r>
        <w:t>”</w:t>
      </w:r>
      <w:r>
        <w:rPr>
          <w:b/>
          <w:bCs/>
          <w:color w:val="00188F"/>
        </w:rPr>
        <w:t>Server</w:t>
      </w:r>
      <w:r>
        <w:t>” är alla givna Azure Databaser för MariaDB-server.</w:t>
      </w:r>
    </w:p>
    <w:p w14:paraId="426A35BB" w14:textId="243FC877" w:rsidR="00C71243" w:rsidRPr="00C71243" w:rsidRDefault="00EE6E3C" w:rsidP="004F0F2E">
      <w:pPr>
        <w:pStyle w:val="ProductList-Body"/>
        <w:rPr>
          <w:b/>
          <w:bCs/>
          <w:color w:val="00188F"/>
        </w:rPr>
      </w:pPr>
      <w:r>
        <w:rPr>
          <w:b/>
          <w:bCs/>
          <w:color w:val="00188F"/>
        </w:rPr>
        <w:t>Beräkning av drifttid och servicenivåer för Microsoft Azure Database för MariaDB</w:t>
      </w:r>
    </w:p>
    <w:p w14:paraId="7F9C0DD0" w14:textId="3DFA37E6" w:rsidR="00C71243" w:rsidRDefault="00C71243" w:rsidP="00C71243">
      <w:pPr>
        <w:pStyle w:val="ProductList-Body"/>
      </w:pPr>
      <w:r>
        <w:t>”</w:t>
      </w:r>
      <w:r>
        <w:rPr>
          <w:b/>
          <w:bCs/>
          <w:color w:val="00188F"/>
        </w:rPr>
        <w:t>Maximalt antal tillgängliga minuter</w:t>
      </w:r>
      <w:r>
        <w:t>” är det totala antalet minuter för en viss server som distribueras av Kunden i ett Microsoft Azure-abonnemang under en Tillämplig period.</w:t>
      </w:r>
    </w:p>
    <w:p w14:paraId="21BFD013" w14:textId="77777777" w:rsidR="00C71243" w:rsidRDefault="00C71243" w:rsidP="00C71243">
      <w:pPr>
        <w:pStyle w:val="ProductList-Body"/>
      </w:pPr>
      <w:r>
        <w:t>”</w:t>
      </w:r>
      <w:r>
        <w:rPr>
          <w:b/>
          <w:bCs/>
          <w:color w:val="00188F"/>
        </w:rPr>
        <w:t>Driftstopp</w:t>
      </w:r>
      <w:r>
        <w:t>” är det totala antalet minuter inom Maximalt antal tillgängliga minuter under vilka en server inte är tillgänglig. En minut anses inte tillgänglig om alla kontinuerliga försök av kunden att upprätta en anslutning till servern gav en felkod.</w:t>
      </w:r>
    </w:p>
    <w:p w14:paraId="0D0C4BE2" w14:textId="433F5503" w:rsidR="00C71243" w:rsidRDefault="00C71243" w:rsidP="00C71243">
      <w:pPr>
        <w:pStyle w:val="ProductList-Body"/>
      </w:pPr>
      <w:r>
        <w:t>”</w:t>
      </w:r>
      <w:r>
        <w:rPr>
          <w:b/>
          <w:bCs/>
          <w:color w:val="00188F"/>
        </w:rPr>
        <w:t>Drifttid i procent</w:t>
      </w:r>
      <w:r>
        <w:t>” för Azure-databasen för MariaDB beräknas som högsta tillgängliga minuter minus Driftstopp dividerat med maximalt antal tillgängliga minuter.</w:t>
      </w:r>
    </w:p>
    <w:p w14:paraId="2EB00BE0" w14:textId="6FAD217D" w:rsidR="00C71243" w:rsidRDefault="00AC48A7" w:rsidP="00427CC7">
      <w:pPr>
        <w:pStyle w:val="ProductList-Body"/>
        <w:keepNext/>
      </w:pPr>
      <w:r>
        <w:t>Drifttid i procent visas med följande formel:</w:t>
      </w:r>
    </w:p>
    <w:p w14:paraId="01A6617F"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Följande servicenivåer och Servicekrediter gäller för Kundens användning av Microsoft Azure Database för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Servicekredit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7D0C249C" w:rsidR="00C71243" w:rsidRPr="00EF7CF9" w:rsidRDefault="00DC2AF6"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82412314"/>
      <w:r>
        <w:t>Azure Database for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Microsoft Azure Database for MySQL – Enskild server</w:t>
      </w:r>
    </w:p>
    <w:p w14:paraId="7DA6904A" w14:textId="77777777" w:rsidR="004005AF" w:rsidRPr="00DA6241" w:rsidRDefault="004005AF" w:rsidP="004005AF">
      <w:pPr>
        <w:pStyle w:val="ProductList-Body"/>
      </w:pPr>
      <w:r>
        <w:rPr>
          <w:b/>
          <w:color w:val="00188F"/>
        </w:rPr>
        <w:t>Ytterligare definitioner</w:t>
      </w:r>
      <w:r w:rsidRPr="00433F8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16E43926" w14:textId="301F0F97" w:rsidR="004005AF" w:rsidRPr="00ED4527" w:rsidRDefault="00EE6E3C" w:rsidP="004005AF">
      <w:pPr>
        <w:spacing w:after="0"/>
        <w:rPr>
          <w:b/>
          <w:bCs/>
          <w:color w:val="00188F"/>
          <w:sz w:val="18"/>
        </w:rPr>
      </w:pPr>
      <w:r>
        <w:rPr>
          <w:b/>
          <w:bCs/>
          <w:color w:val="00188F"/>
          <w:sz w:val="18"/>
        </w:rPr>
        <w:t>Beräkning av drifttid och servicenivåer för Microsoft Azure Database for MySQL – Enskild server</w:t>
      </w:r>
    </w:p>
    <w:p w14:paraId="4C712BD0" w14:textId="32A5E8C0" w:rsidR="004005AF" w:rsidRPr="009D08F6" w:rsidRDefault="004005AF" w:rsidP="004005AF">
      <w:pPr>
        <w:spacing w:after="0"/>
        <w:rPr>
          <w:sz w:val="18"/>
        </w:rPr>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2CAAAF91" w14:textId="457683E5"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w:t>
      </w:r>
      <w:r w:rsidR="00702655">
        <w:rPr>
          <w:sz w:val="18"/>
        </w:rPr>
        <w:t> </w:t>
      </w:r>
      <w:r>
        <w:rPr>
          <w:sz w:val="18"/>
        </w:rPr>
        <w:t>tillgänglig om alla kontinuerliga försök av kunden att upprätta en anslutning till servern gav en felkod.</w:t>
      </w:r>
    </w:p>
    <w:p w14:paraId="2B1E21D2" w14:textId="189638CE" w:rsidR="004005AF" w:rsidRDefault="004005AF" w:rsidP="004005AF">
      <w:pPr>
        <w:pStyle w:val="ProductList-Body"/>
      </w:pPr>
      <w:r>
        <w:t>”</w:t>
      </w:r>
      <w:r>
        <w:rPr>
          <w:b/>
          <w:color w:val="00188F"/>
        </w:rPr>
        <w:t>Drifttid i procent</w:t>
      </w:r>
      <w:r>
        <w:t>” för Azure-databasen för MySQL beräknas som högsta tillgängliga minuter minus Driftstopp dividerat med maximalt antal tillgängliga minuter.</w:t>
      </w:r>
    </w:p>
    <w:p w14:paraId="3E044E74" w14:textId="7E3F4AD8" w:rsidR="004005AF" w:rsidRDefault="004005AF" w:rsidP="004005AF">
      <w:pPr>
        <w:pStyle w:val="ProductList-Body"/>
      </w:pPr>
      <w:r>
        <w:t xml:space="preserve">Drifttiden i procent beräknas med följande formel: </w:t>
      </w:r>
    </w:p>
    <w:p w14:paraId="464297D3" w14:textId="77777777" w:rsidR="004005AF" w:rsidRDefault="004005AF" w:rsidP="004005AF">
      <w:pPr>
        <w:pStyle w:val="ProductList-Body"/>
      </w:pPr>
    </w:p>
    <w:p w14:paraId="66F6E847"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Följande servicenivåer och servicekrediter gäller för Kundens användning av Azure Database for MySQL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0D4BD9">
      <w:pPr>
        <w:pStyle w:val="ProductList-Body"/>
        <w:tabs>
          <w:tab w:val="clear" w:pos="360"/>
          <w:tab w:val="clear" w:pos="720"/>
          <w:tab w:val="clear" w:pos="1080"/>
        </w:tabs>
        <w:spacing w:before="120"/>
        <w:rPr>
          <w:b/>
          <w:bCs/>
        </w:rPr>
      </w:pPr>
      <w:bookmarkStart w:id="211" w:name="_Toc513395511"/>
      <w:r>
        <w:rPr>
          <w:b/>
          <w:bCs/>
          <w:color w:val="00188F"/>
        </w:rPr>
        <w:t>Microsoft Azure Database for MySQL – Flexibel server</w:t>
      </w:r>
    </w:p>
    <w:p w14:paraId="093919F0" w14:textId="77777777" w:rsidR="004005AF" w:rsidRPr="00DA6241" w:rsidRDefault="004005AF" w:rsidP="004005AF">
      <w:pPr>
        <w:pStyle w:val="ProductList-Body"/>
      </w:pPr>
      <w:r>
        <w:rPr>
          <w:b/>
          <w:color w:val="00188F"/>
        </w:rPr>
        <w:t>Ytterligare definitioner</w:t>
      </w:r>
      <w:r w:rsidRPr="00433F8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43145A83" w14:textId="22256B2D" w:rsidR="004005AF" w:rsidRDefault="004005AF" w:rsidP="004005AF">
      <w:pPr>
        <w:pStyle w:val="ProductList-Body"/>
        <w:tabs>
          <w:tab w:val="clear" w:pos="360"/>
          <w:tab w:val="clear" w:pos="720"/>
          <w:tab w:val="clear" w:pos="1080"/>
        </w:tabs>
      </w:pPr>
      <w:r>
        <w:rPr>
          <w:b/>
          <w:bCs/>
          <w:color w:val="00188F"/>
        </w:rPr>
        <w:t>”Hög tillgänglighet”</w:t>
      </w:r>
      <w:r>
        <w:t xml:space="preserve"> i sammanhang med flexibel server avser en grupp servrar med hög tillgänglighet (primära och standby) som är distribuerade i</w:t>
      </w:r>
      <w:r w:rsidR="00DA296C">
        <w:t> </w:t>
      </w:r>
      <w:r>
        <w:t>zonredundans eller samma zon-redundans.</w:t>
      </w:r>
    </w:p>
    <w:p w14:paraId="7EE13E82" w14:textId="463674D0" w:rsidR="004005AF" w:rsidRPr="00ED4527" w:rsidRDefault="00EE6E3C" w:rsidP="004005AF">
      <w:pPr>
        <w:pStyle w:val="ProductList-Body"/>
        <w:rPr>
          <w:b/>
          <w:bCs/>
          <w:color w:val="00188F"/>
        </w:rPr>
      </w:pPr>
      <w:r>
        <w:rPr>
          <w:b/>
          <w:bCs/>
          <w:color w:val="00188F"/>
        </w:rPr>
        <w:t>Beräkning av drifttid och servicenivåer för Microsoft Azure Database for MySQL – Flexibel server</w:t>
      </w:r>
    </w:p>
    <w:p w14:paraId="22280926" w14:textId="322C3AB6" w:rsidR="004005AF" w:rsidRDefault="004005AF" w:rsidP="004005AF">
      <w:pPr>
        <w:pStyle w:val="ProductList-Body"/>
      </w:pPr>
      <w:r>
        <w:rPr>
          <w:b/>
          <w:bCs/>
          <w:color w:val="00188F"/>
        </w:rPr>
        <w:t>”Maximalt antal tillgängliga minuter”</w:t>
      </w:r>
      <w:r>
        <w:t xml:space="preserve"> är det totala antalet minuter för en viss server som distribueras av Kunden i ett Microsoft Azure-abonnemang under en Tillämplig period.</w:t>
      </w:r>
    </w:p>
    <w:p w14:paraId="74F3BD76" w14:textId="77777777" w:rsidR="004005AF" w:rsidRDefault="004005AF" w:rsidP="004005AF">
      <w:pPr>
        <w:pStyle w:val="ProductList-Body"/>
      </w:pPr>
      <w:r>
        <w:rPr>
          <w:b/>
          <w:bCs/>
          <w:color w:val="00188F"/>
        </w:rPr>
        <w:t>”Driftstopp”</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45B83CB8" w14:textId="3D74A67D" w:rsidR="004005AF" w:rsidRDefault="004005AF" w:rsidP="004005AF">
      <w:pPr>
        <w:pStyle w:val="ProductList-Body"/>
      </w:pPr>
      <w:r>
        <w:rPr>
          <w:b/>
          <w:bCs/>
          <w:color w:val="00188F"/>
        </w:rPr>
        <w:t>”Drifttid i procent”</w:t>
      </w:r>
      <w:r>
        <w:t xml:space="preserve"> för Azure Database for MySQL – Flexibel server beräknas som maximalt antal tillgängliga minuter minus Driftstopp dividerat med maximalt antal tillgängliga minuter.</w:t>
      </w:r>
    </w:p>
    <w:p w14:paraId="47FE4B91" w14:textId="3F23E174" w:rsidR="004005AF" w:rsidRDefault="00AC48A7" w:rsidP="004005AF">
      <w:pPr>
        <w:pStyle w:val="ProductList-Body"/>
        <w:tabs>
          <w:tab w:val="clear" w:pos="360"/>
          <w:tab w:val="clear" w:pos="720"/>
          <w:tab w:val="clear" w:pos="1080"/>
        </w:tabs>
      </w:pPr>
      <w:r>
        <w:t>Drifttid i procent visas med följande formel:</w:t>
      </w:r>
    </w:p>
    <w:p w14:paraId="37D05FC6" w14:textId="77777777" w:rsidR="00010FBB" w:rsidRPr="00EF7CF9" w:rsidRDefault="00000000" w:rsidP="004F0F2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5C9021F" w14:textId="228F3960" w:rsidR="004005AF" w:rsidRDefault="004005AF" w:rsidP="004005AF">
      <w:pPr>
        <w:pStyle w:val="ProductList-Body"/>
        <w:keepNext/>
      </w:pPr>
      <w:r>
        <w:rPr>
          <w:b/>
          <w:color w:val="00188F"/>
        </w:rPr>
        <w:t>Följande servicenivåer och servicekrediter gäller för Kundens användning av Azure Database for MySQL – Flexibel server konfigurerad i</w:t>
      </w:r>
      <w:r w:rsidR="00A4529A">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än 99,99 % och större än eller lika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än 99,00 % och större än eller lika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0D4BD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Följande servicenivåer och servicekrediter gäller för Kundens användning av Azure Database for MySQL – Flexibel server konfigurerad i samma 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än 99,95 % och större än eller lika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0D4BD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Följande servicenivåer och servicekrediter gäller för Kundens användning av Azure Database for MySQL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än 99,9 % och större än eller lika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B7101C" w:rsidR="004005AF" w:rsidRPr="00EF7CF9" w:rsidRDefault="00FF510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68A13F" w14:textId="77777777" w:rsidR="004005AF" w:rsidRDefault="004005AF" w:rsidP="004F0F2E">
      <w:pPr>
        <w:pStyle w:val="ProductList-Offering2Heading"/>
        <w:tabs>
          <w:tab w:val="clear" w:pos="360"/>
          <w:tab w:val="clear" w:pos="720"/>
          <w:tab w:val="clear" w:pos="1080"/>
        </w:tabs>
        <w:outlineLvl w:val="2"/>
      </w:pPr>
      <w:bookmarkStart w:id="212" w:name="_Toc52348928"/>
      <w:bookmarkStart w:id="213" w:name="_Toc182412315"/>
      <w:r>
        <w:t>Azure Database for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Azure Database for PostgreSQL – Enskild server</w:t>
      </w:r>
    </w:p>
    <w:p w14:paraId="54181003" w14:textId="77777777" w:rsidR="004005AF" w:rsidRPr="00DA6241" w:rsidRDefault="004005AF" w:rsidP="004005AF">
      <w:pPr>
        <w:pStyle w:val="ProductList-Body"/>
      </w:pPr>
      <w:r>
        <w:rPr>
          <w:b/>
          <w:color w:val="00188F"/>
        </w:rPr>
        <w:t>Ytterligare definitioner</w:t>
      </w:r>
      <w:r w:rsidRPr="00433F8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avser en angiven Azure Database for PostgreSQL-server – Enskild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771DC1">
        <w:rPr>
          <w:rFonts w:asciiTheme="minorHAnsi" w:eastAsiaTheme="minorHAnsi" w:hAnsiTheme="minorHAnsi" w:cstheme="minorBidi"/>
          <w:color w:val="000000" w:themeColor="text1"/>
          <w:sz w:val="18"/>
          <w:szCs w:val="22"/>
        </w:rPr>
        <w:t>Med</w:t>
      </w:r>
      <w:r>
        <w:t xml:space="preserve"> </w:t>
      </w:r>
      <w:r>
        <w:rPr>
          <w:rFonts w:asciiTheme="minorHAnsi" w:eastAsiaTheme="minorHAnsi" w:hAnsiTheme="minorHAnsi" w:cstheme="minorBidi"/>
          <w:b/>
          <w:bCs/>
          <w:color w:val="00188F"/>
          <w:sz w:val="18"/>
          <w:szCs w:val="22"/>
        </w:rPr>
        <w:t>högtillgänglighetskluster</w:t>
      </w:r>
      <w:r>
        <w:rPr>
          <w:rFonts w:asciiTheme="minorHAnsi" w:eastAsiaTheme="minorHAnsi" w:hAnsiTheme="minorHAnsi" w:cstheme="minorBidi"/>
          <w:color w:val="000000" w:themeColor="text1"/>
          <w:sz w:val="18"/>
          <w:szCs w:val="22"/>
        </w:rPr>
        <w:t xml:space="preserve"> avses en uppsättning högtillgänglighetskluster.</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”Högtillgänglighetsnod”</w:t>
      </w:r>
      <w:r>
        <w:rPr>
          <w:rFonts w:asciiTheme="minorHAnsi" w:eastAsiaTheme="minorHAnsi" w:hAnsiTheme="minorHAnsi" w:cstheme="minorBidi"/>
          <w:color w:val="000000" w:themeColor="text1"/>
          <w:sz w:val="18"/>
          <w:szCs w:val="22"/>
        </w:rPr>
        <w:t xml:space="preserve"> avser en nod i en servergrupp med aktiverad högtillgänglighet.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”Koordinatornod”</w:t>
      </w:r>
      <w:r>
        <w:rPr>
          <w:rFonts w:asciiTheme="minorHAnsi" w:eastAsiaTheme="minorHAnsi" w:hAnsiTheme="minorHAnsi" w:cstheme="minorBidi"/>
          <w:color w:val="000000" w:themeColor="text1"/>
          <w:sz w:val="18"/>
          <w:szCs w:val="22"/>
        </w:rPr>
        <w:t xml:space="preserve"> är en nod som tilldelas rollen klusterkoordinator.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”Arbetsnod”</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är en nod som tilldelas rollen Personal.</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Beräkning av drifttid och servicenivåer för Microsoft Azure-databas för PostgreSQL – Enskild server</w:t>
      </w:r>
    </w:p>
    <w:p w14:paraId="1B904F43" w14:textId="1DA4E73C" w:rsidR="004005AF" w:rsidRPr="009D08F6" w:rsidRDefault="004005AF" w:rsidP="004005AF">
      <w:pPr>
        <w:spacing w:after="0"/>
        <w:rPr>
          <w:sz w:val="18"/>
        </w:rPr>
      </w:pPr>
      <w:r>
        <w:rPr>
          <w:sz w:val="18"/>
        </w:rPr>
        <w:t>”</w:t>
      </w:r>
      <w:r>
        <w:rPr>
          <w:b/>
          <w:color w:val="00188F"/>
          <w:sz w:val="18"/>
        </w:rPr>
        <w:t>Maximalt antal tillgängliga minuter</w:t>
      </w:r>
      <w:r>
        <w:rPr>
          <w:sz w:val="18"/>
        </w:rPr>
        <w:t>”</w:t>
      </w:r>
      <w:r w:rsidR="001A562A">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72C1AC39" w14:textId="054635CB" w:rsidR="004005AF" w:rsidRPr="00ED4527" w:rsidRDefault="004005AF" w:rsidP="004005AF">
      <w:pPr>
        <w:pStyle w:val="ProductList-Body"/>
        <w:rPr>
          <w:bCs/>
          <w:color w:val="000000" w:themeColor="text1"/>
        </w:rPr>
      </w:pPr>
      <w:r>
        <w:rPr>
          <w:b/>
          <w:color w:val="00188F"/>
        </w:rPr>
        <w:t>”Drifttid i procent</w:t>
      </w:r>
      <w:r>
        <w:rPr>
          <w:bCs/>
          <w:color w:val="000000" w:themeColor="text1"/>
        </w:rPr>
        <w:t xml:space="preserve"> för Azure Database for PostgreSQL beräknas som maximalt antal tillgängliga minuter minus Driftstopp dividerat med maximalt antal tillgängliga minuter.</w:t>
      </w:r>
    </w:p>
    <w:p w14:paraId="0AF901BE" w14:textId="718A5B80" w:rsidR="004005AF" w:rsidRDefault="004005AF" w:rsidP="004005AF">
      <w:pPr>
        <w:pStyle w:val="ProductList-Body"/>
      </w:pPr>
      <w:r>
        <w:t xml:space="preserve">Drifttiden i procent beräknas med följande formel: </w:t>
      </w:r>
    </w:p>
    <w:p w14:paraId="4FF6F570" w14:textId="77777777" w:rsidR="00010FBB" w:rsidRPr="00EF7CF9" w:rsidRDefault="00000000" w:rsidP="004F0F2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Följande servicenivåer och servicekrediter gäller för Kundens användning av Azure Database för PostgreSQL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A0FE6">
      <w:pPr>
        <w:pStyle w:val="ProductList-Body"/>
        <w:spacing w:before="120"/>
        <w:rPr>
          <w:b/>
          <w:bCs/>
          <w:color w:val="00188F"/>
        </w:rPr>
      </w:pPr>
      <w:bookmarkStart w:id="214" w:name="_Toc513395512"/>
      <w:r>
        <w:rPr>
          <w:b/>
          <w:bCs/>
          <w:color w:val="00188F"/>
        </w:rPr>
        <w:t>Microsoft Azure Database for PostgreSQL – Flexibel server</w:t>
      </w:r>
    </w:p>
    <w:p w14:paraId="6D811BDF" w14:textId="77777777" w:rsidR="004005AF" w:rsidRPr="00ED4527" w:rsidRDefault="004005AF" w:rsidP="004005AF">
      <w:pPr>
        <w:pStyle w:val="ProductList-Body"/>
        <w:rPr>
          <w:b/>
          <w:bCs/>
          <w:color w:val="00188F"/>
        </w:rPr>
      </w:pPr>
      <w:r>
        <w:rPr>
          <w:b/>
          <w:bCs/>
          <w:color w:val="00188F"/>
        </w:rPr>
        <w:t>Ytterligare definitioner:</w:t>
      </w:r>
    </w:p>
    <w:p w14:paraId="0D173B0B" w14:textId="77777777" w:rsidR="004005AF" w:rsidRPr="00ED4527" w:rsidRDefault="004005AF" w:rsidP="004005AF">
      <w:pPr>
        <w:pStyle w:val="ProductList-Body"/>
        <w:rPr>
          <w:color w:val="000000" w:themeColor="text1"/>
        </w:rPr>
      </w:pPr>
      <w:r>
        <w:rPr>
          <w:b/>
          <w:bCs/>
          <w:color w:val="00188F"/>
        </w:rPr>
        <w:t>”Server”</w:t>
      </w:r>
      <w:r>
        <w:rPr>
          <w:color w:val="00188F"/>
        </w:rPr>
        <w:t xml:space="preserve"> </w:t>
      </w:r>
      <w:r>
        <w:rPr>
          <w:color w:val="000000" w:themeColor="text1"/>
        </w:rPr>
        <w:t>avser en angiven Azure Database for PostgreSQL-server – Flexibel server.</w:t>
      </w:r>
    </w:p>
    <w:p w14:paraId="4F40C061" w14:textId="2CDB2B8A" w:rsidR="004005AF" w:rsidRPr="00ED4527" w:rsidRDefault="004005AF" w:rsidP="004005AF">
      <w:pPr>
        <w:pStyle w:val="ProductList-Body"/>
        <w:rPr>
          <w:color w:val="000000" w:themeColor="text1"/>
        </w:rPr>
      </w:pPr>
      <w:r>
        <w:rPr>
          <w:b/>
          <w:bCs/>
          <w:color w:val="00188F"/>
        </w:rPr>
        <w:t>”Hög tillgänglighet”</w:t>
      </w:r>
      <w:r>
        <w:rPr>
          <w:color w:val="00188F"/>
        </w:rPr>
        <w:t xml:space="preserve"> </w:t>
      </w:r>
      <w:r>
        <w:rPr>
          <w:color w:val="000000" w:themeColor="text1"/>
        </w:rPr>
        <w:t>i sammanhang med Flexibel server avser en grupp servrar med Hög tillgänglighet (Primära och standby) som är distribuerade i</w:t>
      </w:r>
      <w:r w:rsidR="00352F1B">
        <w:rPr>
          <w:color w:val="000000" w:themeColor="text1"/>
        </w:rPr>
        <w:t> </w:t>
      </w:r>
      <w:r>
        <w:rPr>
          <w:color w:val="000000" w:themeColor="text1"/>
        </w:rPr>
        <w:t>en zonredundant konfiguration eller redundans med samma zon.</w:t>
      </w:r>
    </w:p>
    <w:p w14:paraId="0221299A" w14:textId="68B71F97" w:rsidR="004005AF" w:rsidRPr="00ED4527" w:rsidRDefault="00EE6E3C" w:rsidP="004005AF">
      <w:pPr>
        <w:pStyle w:val="ProductList-Body"/>
        <w:rPr>
          <w:b/>
          <w:bCs/>
          <w:color w:val="00188F"/>
        </w:rPr>
      </w:pPr>
      <w:r>
        <w:rPr>
          <w:b/>
          <w:bCs/>
          <w:color w:val="00188F"/>
        </w:rPr>
        <w:t>Beräkning av drifttid och servicenivåer för Microsoft Azure Database for PostgreSQL – Flexibel server</w:t>
      </w:r>
    </w:p>
    <w:p w14:paraId="4D459CB0" w14:textId="5443C7CF" w:rsidR="004005AF" w:rsidRPr="00ED4527" w:rsidRDefault="004005AF" w:rsidP="004005AF">
      <w:pPr>
        <w:pStyle w:val="ProductList-Body"/>
        <w:rPr>
          <w:color w:val="000000" w:themeColor="text1"/>
        </w:rPr>
      </w:pPr>
      <w:r>
        <w:rPr>
          <w:b/>
          <w:bCs/>
          <w:color w:val="00188F"/>
        </w:rPr>
        <w:t>”Maximalt antal tillgängliga minuter”</w:t>
      </w:r>
      <w:r>
        <w:rPr>
          <w:color w:val="00188F"/>
        </w:rPr>
        <w:t xml:space="preserve"> </w:t>
      </w:r>
      <w:r>
        <w:rPr>
          <w:color w:val="000000" w:themeColor="text1"/>
        </w:rPr>
        <w:t>är det totala antalet minuter för en viss server som distribueras av Kunden i ett Microsoft Azure-abonnemang under en Tillämplig period.</w:t>
      </w:r>
    </w:p>
    <w:p w14:paraId="0298D812" w14:textId="7777777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3CA5E3A3" w14:textId="2B00BEDF"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Database for PostgreSQL – Flexibel server beräknas som Maximalt antal tillgängliga minuter minus Driftstopp dividerat med Maximalt antal tillgängliga minuter.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032A09B" w14:textId="77777777" w:rsidR="00010FBB" w:rsidRPr="00EF7CF9" w:rsidRDefault="00000000" w:rsidP="00006295">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2224139" w14:textId="36804CDA"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CC5396">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än 99,99 % och större än eller lika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än 99,00 % och större än eller lika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541DD3" w:rsidRDefault="004005AF" w:rsidP="004005AF">
      <w:pPr>
        <w:pStyle w:val="ProductList-Body"/>
        <w:tabs>
          <w:tab w:val="clear" w:pos="360"/>
          <w:tab w:val="clear" w:pos="720"/>
          <w:tab w:val="clear" w:pos="1080"/>
        </w:tabs>
        <w:rPr>
          <w:sz w:val="12"/>
          <w:szCs w:val="12"/>
        </w:rPr>
      </w:pPr>
    </w:p>
    <w:p w14:paraId="69DCBF1D" w14:textId="128BB00D"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D64F72">
        <w:rPr>
          <w:b/>
          <w:color w:val="00188F"/>
        </w:rPr>
        <w:t> </w:t>
      </w:r>
      <w:r>
        <w:rPr>
          <w:b/>
          <w:color w:val="00188F"/>
        </w:rPr>
        <w:t>samma zon-läge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än 99,95 % och större än eller lika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541DD3"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Följande servicenivåer och servicekrediter gäller för Kundens användning av Azure Database for PostgreSQL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än 99,9 % och större än eller lika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A8474C" w:rsidR="004005AF" w:rsidRPr="00EF7CF9" w:rsidRDefault="00485C2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82412316"/>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Ytterligare definitioner</w:t>
      </w:r>
    </w:p>
    <w:p w14:paraId="2976A464" w14:textId="77777777" w:rsidR="00CD240F" w:rsidRDefault="00CD240F" w:rsidP="00CD240F">
      <w:pPr>
        <w:pStyle w:val="ProductList-Body"/>
      </w:pPr>
      <w:r>
        <w:t>”</w:t>
      </w:r>
      <w:r>
        <w:rPr>
          <w:b/>
          <w:bCs/>
          <w:color w:val="00188F"/>
        </w:rPr>
        <w:t>Azure Databricks Gateway</w:t>
      </w:r>
      <w:r>
        <w:t>” är en uppsättning beräkningsresurser som proxy-användargränssnitt och API-förfrågningar mellan kund och Azure Databricks.</w:t>
      </w:r>
    </w:p>
    <w:p w14:paraId="120D2066" w14:textId="1B4FBB93" w:rsidR="00CD240F" w:rsidRPr="00CD240F" w:rsidRDefault="00EE6E3C" w:rsidP="00CD240F">
      <w:pPr>
        <w:pStyle w:val="ProductList-Body"/>
        <w:spacing w:before="120"/>
        <w:rPr>
          <w:b/>
          <w:bCs/>
          <w:color w:val="00188F"/>
        </w:rPr>
      </w:pPr>
      <w:r>
        <w:rPr>
          <w:b/>
          <w:bCs/>
          <w:color w:val="00188F"/>
        </w:rPr>
        <w:t>Beräkning av drifttid och servicenivåer för Azure Databricks</w:t>
      </w:r>
    </w:p>
    <w:p w14:paraId="1CA09F9B" w14:textId="5CDBB9D6" w:rsidR="00CD240F" w:rsidRDefault="00CD240F" w:rsidP="00CD240F">
      <w:pPr>
        <w:pStyle w:val="ProductList-Body"/>
      </w:pPr>
      <w:r>
        <w:t>”</w:t>
      </w:r>
      <w:r>
        <w:rPr>
          <w:b/>
          <w:bCs/>
          <w:color w:val="00188F"/>
        </w:rPr>
        <w:t>Maximalt antal tillgängliga minuter</w:t>
      </w:r>
      <w:r>
        <w:t>” är det totala antalet minuter i alla Azure Databricks-arbetsytor som användes av Kunden i en givett Microsoft Azure-abonnemang under en Tillämplig period.</w:t>
      </w:r>
    </w:p>
    <w:p w14:paraId="7E3ED12B" w14:textId="77777777" w:rsidR="00CD240F" w:rsidRDefault="00CD240F" w:rsidP="00CD240F">
      <w:pPr>
        <w:pStyle w:val="ProductList-Body"/>
      </w:pPr>
      <w:r>
        <w:t>”</w:t>
      </w:r>
      <w:r>
        <w:rPr>
          <w:b/>
          <w:bCs/>
          <w:color w:val="00188F"/>
        </w:rPr>
        <w:t>Driftstopp</w:t>
      </w:r>
      <w:r>
        <w:t>” är det totala antalet minuter av otillgänglighet för alla Azure Databricks-arbetsytor som används i en givett Microsoft Azure-abonnemang. En minut anses inte tillgänglig för en viss Azure Databricks arbetsyta om alla kontinuerliga försök inom en minut att upprätta en anslutning till Azure Datricks Gateway för den tillämpliga arbetsytan misslyckas.</w:t>
      </w:r>
    </w:p>
    <w:p w14:paraId="43314FEF" w14:textId="4F2D263F" w:rsidR="00CD240F" w:rsidRDefault="00CD240F" w:rsidP="00CD240F">
      <w:pPr>
        <w:pStyle w:val="ProductList-Body"/>
      </w:pPr>
      <w:r>
        <w:t>”</w:t>
      </w:r>
      <w:r>
        <w:rPr>
          <w:b/>
          <w:bCs/>
          <w:color w:val="00188F"/>
        </w:rPr>
        <w:t>Drifttid i procent</w:t>
      </w:r>
      <w:r>
        <w:t>” för Azure Databricks-tjänsten beräknas som maximalt antal tillgängliga minuter minus driftstopp delat med maximalt antal tillgängliga minuter multiplicerat med 100. Drifttid i procent visas med följande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414828C2"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11BD1F" w14:textId="77777777" w:rsidR="00006295" w:rsidRDefault="00006295" w:rsidP="00CD240F">
      <w:pPr>
        <w:pStyle w:val="ProductList-Body"/>
        <w:rPr>
          <w:b/>
          <w:bCs/>
          <w:color w:val="00188F"/>
        </w:rPr>
      </w:pPr>
    </w:p>
    <w:p w14:paraId="43E99B09" w14:textId="0C7F6350" w:rsidR="00CD240F" w:rsidRPr="00CD240F" w:rsidRDefault="00CD240F" w:rsidP="00CD240F">
      <w:pPr>
        <w:pStyle w:val="ProductList-Body"/>
        <w:rPr>
          <w:b/>
          <w:bCs/>
          <w:color w:val="00188F"/>
        </w:rPr>
      </w:pPr>
      <w:r>
        <w:rPr>
          <w:b/>
          <w:bCs/>
          <w:color w:val="00188F"/>
        </w:rPr>
        <w:t>Följande servicenivåer och servicekredit gäller för Kundens användning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Servicekredit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718EB94" w:rsidR="00CD240F" w:rsidRPr="00EF7CF9" w:rsidRDefault="00B4493D"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9A1679" w14:textId="77777777" w:rsidR="00EF4EC9" w:rsidRDefault="00EF4EC9">
      <w:pPr>
        <w:rPr>
          <w:rFonts w:asciiTheme="majorHAnsi" w:hAnsiTheme="majorHAnsi"/>
          <w:b/>
          <w:color w:val="0072C6"/>
          <w:sz w:val="28"/>
        </w:rPr>
      </w:pPr>
      <w:r>
        <w:br w:type="page"/>
      </w:r>
    </w:p>
    <w:p w14:paraId="3AD966BC" w14:textId="0D942D4A" w:rsidR="007B7A97" w:rsidRDefault="007B7A97" w:rsidP="005E7AC5">
      <w:pPr>
        <w:pStyle w:val="ProductList-Offering2Heading"/>
        <w:tabs>
          <w:tab w:val="clear" w:pos="360"/>
          <w:tab w:val="clear" w:pos="720"/>
          <w:tab w:val="clear" w:pos="1080"/>
        </w:tabs>
        <w:outlineLvl w:val="2"/>
      </w:pPr>
      <w:bookmarkStart w:id="217" w:name="_Toc182412317"/>
      <w:r>
        <w:t>Microsoft Azure Data Manager for Energy</w:t>
      </w:r>
      <w:bookmarkEnd w:id="217"/>
    </w:p>
    <w:p w14:paraId="41471812" w14:textId="77777777" w:rsidR="007B7A97" w:rsidRPr="005E7AC5" w:rsidRDefault="007B7A97" w:rsidP="005E7AC5">
      <w:pPr>
        <w:pStyle w:val="ProductList-Body"/>
        <w:rPr>
          <w:b/>
          <w:color w:val="00188F"/>
        </w:rPr>
      </w:pPr>
      <w:r>
        <w:rPr>
          <w:b/>
          <w:color w:val="00188F"/>
        </w:rPr>
        <w:t>Ytterligare definitioner:</w:t>
      </w:r>
    </w:p>
    <w:p w14:paraId="5F733D8F" w14:textId="7BDAB52F" w:rsidR="007B7A97" w:rsidRDefault="007B7A97" w:rsidP="007B7A97">
      <w:pPr>
        <w:spacing w:after="0"/>
      </w:pPr>
      <w:r w:rsidRPr="00877397">
        <w:rPr>
          <w:bCs/>
          <w:sz w:val="18"/>
        </w:rPr>
        <w:t>”</w:t>
      </w:r>
      <w:r>
        <w:rPr>
          <w:b/>
          <w:color w:val="00188F"/>
          <w:sz w:val="18"/>
        </w:rPr>
        <w:t>Klient</w:t>
      </w:r>
      <w:r>
        <w:rPr>
          <w:sz w:val="18"/>
        </w:rPr>
        <w:t>” är den del av resursen Azure Data Manager for Energy som vänder sig till slutanvändaren.</w:t>
      </w:r>
    </w:p>
    <w:p w14:paraId="630D7AAD" w14:textId="197C77BB" w:rsidR="007B7A97" w:rsidRDefault="007B7A97" w:rsidP="005E7AC5">
      <w:pPr>
        <w:pStyle w:val="ProductList-Body"/>
      </w:pPr>
      <w:r>
        <w:t>”</w:t>
      </w:r>
      <w:r>
        <w:rPr>
          <w:b/>
          <w:color w:val="00188F"/>
        </w:rPr>
        <w:t>Totala API-förfrågningar</w:t>
      </w:r>
      <w:r>
        <w:t xml:space="preserve">” avser det totala antalet autentiserade API-förfrågningar från klienten till någon av API-slutpunkterna i dennas Azure Data Manager for Energy-resurs under en Tillämplig period för ett visst Microsoft Azure- </w:t>
      </w:r>
    </w:p>
    <w:p w14:paraId="172835FD" w14:textId="4325B733" w:rsidR="007B7A97" w:rsidRDefault="007B7A97" w:rsidP="005E7AC5">
      <w:pPr>
        <w:pStyle w:val="ProductList-Body"/>
      </w:pPr>
      <w:r>
        <w:t>abonnemang.</w:t>
      </w:r>
    </w:p>
    <w:p w14:paraId="7CABD70A" w14:textId="77777777" w:rsidR="007B7A97" w:rsidRDefault="007B7A97" w:rsidP="005E7AC5">
      <w:pPr>
        <w:pStyle w:val="ProductList-Body"/>
      </w:pPr>
      <w:r>
        <w:t>”</w:t>
      </w:r>
      <w:r>
        <w:rPr>
          <w:b/>
          <w:color w:val="00188F"/>
        </w:rPr>
        <w:t>Misslyckade API-förfrågningar</w:t>
      </w:r>
      <w:r>
        <w:t xml:space="preserve">” är alla de API-förfrågningar i Totala API-förfrågningar som leder till en felkod.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Drifttid i procent: Drifttiden i procent beräknas med följande formel:</w:t>
      </w:r>
    </w:p>
    <w:p w14:paraId="37A837AA" w14:textId="77777777" w:rsidR="007B7A97" w:rsidRDefault="007B7A97" w:rsidP="005E7AC5">
      <w:pPr>
        <w:pStyle w:val="ProductList-Body"/>
      </w:pPr>
    </w:p>
    <w:p w14:paraId="4B6C405C" w14:textId="3A7223FC" w:rsidR="007B7A97" w:rsidRPr="005E7AC5" w:rsidRDefault="00000000" w:rsidP="00240885">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Servicekredit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Drifttid i procent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Servicekredit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541DD3"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Undantag från servicenivå</w:t>
      </w:r>
      <w:r w:rsidRPr="00433F83">
        <w:rPr>
          <w:b/>
          <w:color w:val="00188F"/>
        </w:rPr>
        <w:t>:</w:t>
      </w:r>
      <w:r>
        <w:t xml:space="preserve"> Servicenivåer och servicekrediter gäller för din användning av nivån Standard för Azure Data Manager for Energy. Utvecklarnivån för Azure Data Manager for Energy omfattas inte av detta SLA.</w:t>
      </w:r>
    </w:p>
    <w:p w14:paraId="2DDE5E4E" w14:textId="7437CC95" w:rsidR="00233FBB" w:rsidRPr="00EF7CF9" w:rsidRDefault="00CC16A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28C626" w14:textId="3A7FCD61" w:rsidR="004005AF" w:rsidRDefault="004005AF" w:rsidP="00006295">
      <w:pPr>
        <w:pStyle w:val="ProductList-Offering2Heading"/>
        <w:tabs>
          <w:tab w:val="clear" w:pos="360"/>
          <w:tab w:val="clear" w:pos="720"/>
          <w:tab w:val="clear" w:pos="1080"/>
        </w:tabs>
        <w:outlineLvl w:val="2"/>
      </w:pPr>
      <w:bookmarkStart w:id="218" w:name="_Toc182412318"/>
      <w:r>
        <w:t>Azure DDoS Protection</w:t>
      </w:r>
      <w:bookmarkEnd w:id="214"/>
      <w:bookmarkEnd w:id="216"/>
      <w:bookmarkEnd w:id="218"/>
    </w:p>
    <w:p w14:paraId="5A46A1CE" w14:textId="77777777" w:rsidR="004005AF" w:rsidRPr="00DA6241" w:rsidRDefault="004005AF" w:rsidP="004005AF">
      <w:pPr>
        <w:pStyle w:val="ProductList-Body"/>
      </w:pPr>
      <w:r>
        <w:rPr>
          <w:b/>
          <w:color w:val="00188F"/>
        </w:rPr>
        <w:t>Ytterligare definitioner</w:t>
      </w:r>
      <w:r w:rsidRPr="00433F83">
        <w:rPr>
          <w:b/>
          <w:color w:val="00188F"/>
        </w:rPr>
        <w:t>:</w:t>
      </w:r>
    </w:p>
    <w:p w14:paraId="62BA3B5E" w14:textId="0CDD8615"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szCs w:val="18"/>
        </w:rPr>
        <w:t>”</w:t>
      </w:r>
      <w:r w:rsidR="001A562A">
        <w:t xml:space="preserve"> </w:t>
      </w:r>
      <w:r>
        <w:rPr>
          <w:sz w:val="18"/>
        </w:rPr>
        <w:t xml:space="preserve">avser det totala antal minuter som DDoS Protection-tjänsten är aktiverad för ett visst Microsoft Azure-abonnemang under en Tillämplig period.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”Drifttid i procent”</w:t>
      </w:r>
      <w:r>
        <w:t xml:space="preserve"> </w:t>
      </w:r>
      <w:r>
        <w:rPr>
          <w:bCs/>
          <w:color w:val="000000" w:themeColor="text1"/>
        </w:rPr>
        <w:t>beräknas som Maximalt antal tillgängliga minuter minus Driftstopp delat med Maximalt antal tillgängliga minuter gånger 100.</w:t>
      </w:r>
    </w:p>
    <w:p w14:paraId="11FE3F64" w14:textId="5D6CF346" w:rsidR="004005AF" w:rsidRDefault="004005AF" w:rsidP="004005AF">
      <w:pPr>
        <w:pStyle w:val="ProductList-Body"/>
      </w:pPr>
      <w:r>
        <w:t>Drifttiden i procent beräknas med följande formel:</w:t>
      </w:r>
    </w:p>
    <w:p w14:paraId="61D2ABFA" w14:textId="77777777" w:rsidR="004005AF" w:rsidRDefault="004005AF" w:rsidP="004005AF">
      <w:pPr>
        <w:pStyle w:val="ProductList-Body"/>
      </w:pPr>
    </w:p>
    <w:p w14:paraId="08507B23"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572BC479" w:rsidR="004005AF" w:rsidRPr="00EF7CF9" w:rsidRDefault="00C23EF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82412319"/>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Ytterligare definitioner</w:t>
      </w:r>
      <w:r w:rsidRPr="00433F83">
        <w:rPr>
          <w:b/>
          <w:color w:val="00188F"/>
        </w:rPr>
        <w:t>:</w:t>
      </w:r>
    </w:p>
    <w:p w14:paraId="0085E1D5" w14:textId="77777777" w:rsidR="00DE24F0" w:rsidRPr="00EF7CF9" w:rsidRDefault="00DE24F0" w:rsidP="00DE24F0">
      <w:pPr>
        <w:pStyle w:val="ProductList-Body"/>
        <w:spacing w:after="40"/>
      </w:pPr>
      <w:r>
        <w:t>”</w:t>
      </w:r>
      <w:r>
        <w:rPr>
          <w:b/>
          <w:color w:val="00188F"/>
        </w:rPr>
        <w:t>Skyddad nod</w:t>
      </w:r>
      <w:r>
        <w:t>” är en Microsoft Azure-resurs som räknas som en nod för fakturering och som konfigureras för Azure Defender.</w:t>
      </w:r>
    </w:p>
    <w:p w14:paraId="2B354A40" w14:textId="77777777" w:rsidR="00DE24F0" w:rsidRPr="00EF7CF9" w:rsidRDefault="00DE24F0" w:rsidP="00DE24F0">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366E30A0" w14:textId="044A6241" w:rsidR="00DE24F0" w:rsidRPr="00EF7CF9" w:rsidRDefault="00DE24F0" w:rsidP="00DE24F0">
      <w:pPr>
        <w:pStyle w:val="ProductList-Body"/>
        <w:spacing w:after="40"/>
      </w:pPr>
      <w:r>
        <w:t>”</w:t>
      </w:r>
      <w:r>
        <w:rPr>
          <w:b/>
          <w:color w:val="00188F"/>
        </w:rPr>
        <w:t>Maximalt antal tillgängliga minuter</w:t>
      </w:r>
      <w:r>
        <w:t>” är det totala antalet minuter under en Tillämplig period som en viss Skyddad nod har varit distribuerad och konfigurerad för Säkerhetsövervakning.</w:t>
      </w:r>
    </w:p>
    <w:p w14:paraId="3C4C3205" w14:textId="34A80C70" w:rsidR="00DE24F0" w:rsidRPr="00B44CF9" w:rsidRDefault="00DE24F0" w:rsidP="00DE24F0">
      <w:pPr>
        <w:spacing w:after="0"/>
        <w:rPr>
          <w:sz w:val="18"/>
          <w:szCs w:val="18"/>
        </w:rPr>
      </w:pPr>
      <w:r>
        <w:rPr>
          <w:sz w:val="18"/>
          <w:szCs w:val="18"/>
        </w:rPr>
        <w:t>”</w:t>
      </w:r>
      <w:r>
        <w:rPr>
          <w:b/>
          <w:color w:val="00188F"/>
          <w:sz w:val="18"/>
        </w:rPr>
        <w:t>Driftstopp</w:t>
      </w:r>
      <w:r>
        <w:rPr>
          <w:sz w:val="18"/>
          <w:szCs w:val="18"/>
        </w:rPr>
        <w:t xml:space="preserve">” </w:t>
      </w:r>
      <w:r>
        <w:rPr>
          <w:sz w:val="18"/>
        </w:rPr>
        <w:t>är det totala antalet ackumulerade minuter under en Tillämplig period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5227BB56" w14:textId="3811AEF7" w:rsidR="00DE24F0" w:rsidRPr="00ED4527" w:rsidRDefault="00DE24F0" w:rsidP="00DE24F0">
      <w:pPr>
        <w:pStyle w:val="ProductList-Body"/>
        <w:rPr>
          <w:color w:val="000000" w:themeColor="text1"/>
        </w:rPr>
      </w:pPr>
      <w:r>
        <w:rPr>
          <w:b/>
          <w:color w:val="00188F"/>
        </w:rPr>
        <w:t>”Drifttid i procent”</w:t>
      </w:r>
      <w:r>
        <w:t xml:space="preserve"> </w:t>
      </w:r>
      <w:r>
        <w:rPr>
          <w:color w:val="000000" w:themeColor="text1"/>
        </w:rPr>
        <w:t>för Azure Defender för en viss Skyddad nod under en viss Tillämplig period beräknas som Maximalt antal tillgängliga minuter minus Driftstopp delat med Maximalt antal tillgängliga minuter.</w:t>
      </w:r>
    </w:p>
    <w:p w14:paraId="594AC40F" w14:textId="19720EB4" w:rsidR="00DE24F0" w:rsidRDefault="00DE24F0" w:rsidP="00DE24F0">
      <w:pPr>
        <w:pStyle w:val="ProductList-Body"/>
      </w:pPr>
      <w:r>
        <w:t>Drifttiden i procent beräknas med följande formel:</w:t>
      </w:r>
    </w:p>
    <w:p w14:paraId="245049EB" w14:textId="77777777" w:rsidR="00DE24F0" w:rsidRPr="00EF7CF9" w:rsidRDefault="00DE24F0" w:rsidP="00DE24F0">
      <w:pPr>
        <w:pStyle w:val="ProductList-Body"/>
      </w:pPr>
    </w:p>
    <w:p w14:paraId="1290AD55"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C640E5" w14:textId="77777777" w:rsidR="00DE24F0" w:rsidRPr="003C461E" w:rsidRDefault="00DE24F0" w:rsidP="00427CC7">
      <w:pPr>
        <w:pStyle w:val="ProductList-Body"/>
        <w:keepNext/>
        <w:rPr>
          <w:b/>
          <w:color w:val="00188F"/>
        </w:rPr>
      </w:pPr>
      <w:r>
        <w:rPr>
          <w:b/>
          <w:color w:val="00188F"/>
        </w:rPr>
        <w:t>Följande servicenivåer och servicekrediter gäller för Kundens användning av varje Skyddad nod: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Servicekredit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0307C839" w:rsidR="00DE24F0" w:rsidRPr="00EF7CF9" w:rsidRDefault="00EE4C77"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82412320"/>
      <w:r>
        <w:t>Defender External Attack Surface Management</w:t>
      </w:r>
      <w:bookmarkEnd w:id="223"/>
    </w:p>
    <w:p w14:paraId="20DDC606" w14:textId="77777777" w:rsidR="00781010" w:rsidRPr="00781010" w:rsidRDefault="00781010" w:rsidP="00781010">
      <w:pPr>
        <w:pStyle w:val="ProductList-Body"/>
        <w:rPr>
          <w:b/>
          <w:bCs/>
          <w:color w:val="00188F"/>
        </w:rPr>
      </w:pPr>
      <w:r>
        <w:rPr>
          <w:b/>
          <w:bCs/>
          <w:color w:val="00188F"/>
        </w:rPr>
        <w:t>Ytterligare definitioner</w:t>
      </w:r>
    </w:p>
    <w:p w14:paraId="770294EA" w14:textId="7CE5D19C" w:rsidR="00781010" w:rsidRDefault="00781010" w:rsidP="00781010">
      <w:pPr>
        <w:pStyle w:val="ProductList-Body"/>
      </w:pPr>
      <w:r>
        <w:t>”</w:t>
      </w:r>
      <w:r>
        <w:rPr>
          <w:b/>
          <w:bCs/>
          <w:color w:val="00188F"/>
        </w:rPr>
        <w:t>Maximalt antal tillgängliga minuter</w:t>
      </w:r>
      <w:r>
        <w:t>” är det totala antalet minuter som en viss Defender EASM-resurs har använts av Kunden i ett Microsoft Azure-abonnemang under en Tillämplig period.</w:t>
      </w:r>
    </w:p>
    <w:p w14:paraId="61FF4E80" w14:textId="77777777" w:rsidR="00781010" w:rsidRDefault="00781010" w:rsidP="00894DF9">
      <w:pPr>
        <w:pStyle w:val="ProductList-Body"/>
        <w:ind w:right="452"/>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5A74F90E" w14:textId="17A75046" w:rsidR="00781010" w:rsidRDefault="00781010" w:rsidP="00894DF9">
      <w:pPr>
        <w:pStyle w:val="ProductList-Body"/>
        <w:ind w:right="310"/>
      </w:pPr>
      <w:r>
        <w:t>”</w:t>
      </w:r>
      <w:r>
        <w:rPr>
          <w:b/>
          <w:bCs/>
          <w:color w:val="00188F"/>
        </w:rPr>
        <w:t>Frågetillgänglighet i procent</w:t>
      </w:r>
      <w:r>
        <w:t>” för en viss Defender EASM-resurs beräknat som Maximalt antal tillgängliga minuter minus Driftstopp dividerat med Maximalt antal tillgängliga minuter multiplicerat med 100.</w:t>
      </w:r>
    </w:p>
    <w:p w14:paraId="538C7A5C" w14:textId="08BF57FD" w:rsidR="00781010" w:rsidRDefault="00781010" w:rsidP="00781010">
      <w:pPr>
        <w:pStyle w:val="ProductList-Body"/>
      </w:pPr>
      <w:r>
        <w:t>Frågetillgänglighet i procent beräknas med följande formel:</w:t>
      </w:r>
    </w:p>
    <w:p w14:paraId="57FD6F59" w14:textId="77777777" w:rsidR="00781010" w:rsidRPr="00EF7CF9" w:rsidRDefault="00781010" w:rsidP="00781010">
      <w:pPr>
        <w:pStyle w:val="ProductList-Body"/>
      </w:pPr>
    </w:p>
    <w:p w14:paraId="53565185"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A0ED6A0" w14:textId="77777777" w:rsidR="00781010" w:rsidRPr="00541DD3" w:rsidRDefault="00781010" w:rsidP="00781010">
      <w:pPr>
        <w:pStyle w:val="ProductList-Body"/>
        <w:rPr>
          <w:b/>
          <w:bCs/>
          <w:color w:val="00008F"/>
        </w:rPr>
      </w:pPr>
      <w:r w:rsidRPr="00541DD3">
        <w:rPr>
          <w:b/>
          <w:bCs/>
          <w:color w:val="00008F"/>
        </w:rPr>
        <w:t>Följande servicenivåer och servicekrediter gäller för Kundens användning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Servicekredit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641E5012" w:rsidR="00781010" w:rsidRPr="00EF7CF9" w:rsidRDefault="00EE4C77"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82412321"/>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Ytterligare definitioner</w:t>
      </w:r>
      <w:r w:rsidRPr="00433F83">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är en funktion som gör det möjligt för kunder att distribuera sina program i Azure DevOps-tjänster.</w:t>
      </w:r>
    </w:p>
    <w:p w14:paraId="55EB42EB" w14:textId="77777777" w:rsidR="00C66B25" w:rsidRDefault="00C66B25" w:rsidP="00C66B25">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3D732210" w14:textId="77777777" w:rsidR="00C66B25" w:rsidRDefault="00C66B25" w:rsidP="00C66B25">
      <w:pPr>
        <w:pStyle w:val="ProductList-Body"/>
      </w:pPr>
      <w:r>
        <w:t>”</w:t>
      </w:r>
      <w:r>
        <w:rPr>
          <w:b/>
          <w:color w:val="00188F"/>
        </w:rPr>
        <w:t>Azure DevOps Services-användare</w:t>
      </w:r>
      <w:r>
        <w:t xml:space="preserve">” avser den uppsättning funktioner och egenskaper som är tillgängliga för en användare inom ett Azure DevOps Services-konto i ett kundabonnemang. De funktioner och egenskaper som är tillgängliga beskrivs på webbplatsen för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Beräkning av drifttid och servicenivåer för Azure DevOps Services-användare och användarbaserade tillägg</w:t>
      </w:r>
    </w:p>
    <w:p w14:paraId="519D60EC" w14:textId="0218C1C2" w:rsidR="00C66B25" w:rsidRDefault="00C66B25" w:rsidP="00C66B25">
      <w:pPr>
        <w:pStyle w:val="ProductList-Body"/>
      </w:pPr>
      <w:r>
        <w:t>”</w:t>
      </w:r>
      <w:r>
        <w:rPr>
          <w:b/>
          <w:color w:val="00188F"/>
        </w:rPr>
        <w:t>Distributionsminuter</w:t>
      </w:r>
      <w:r>
        <w:t>” är det totala antalet minuter för vilka en Användare eller ett Användarbaserat Tillägg har köpts under en Tillämplig period.</w:t>
      </w:r>
    </w:p>
    <w:p w14:paraId="1D9C3180" w14:textId="0ACDEAF9" w:rsidR="00C66B25" w:rsidRPr="00EF7CF9" w:rsidRDefault="00C66B25" w:rsidP="00C66B25">
      <w:pPr>
        <w:pStyle w:val="ProductList-Body"/>
      </w:pPr>
      <w:r>
        <w:t>”</w:t>
      </w:r>
      <w:r>
        <w:rPr>
          <w:b/>
          <w:color w:val="00188F"/>
        </w:rPr>
        <w:t>Maximalt antal tillgängliga minuter</w:t>
      </w:r>
      <w:r>
        <w:t>” är summan av alla distributionsminuter över alla Användare och Användarbaserade Tillägg för ett visst Microsoft Azure-abonnemang under en Tillämplig period.</w:t>
      </w:r>
    </w:p>
    <w:p w14:paraId="0C23C755" w14:textId="77777777" w:rsidR="00C66B25" w:rsidRPr="00EF7CF9" w:rsidRDefault="00C66B25" w:rsidP="00C66B25">
      <w:pPr>
        <w:pStyle w:val="ProductList-Body"/>
      </w:pPr>
      <w:r>
        <w:t>”</w:t>
      </w:r>
      <w:r>
        <w:rPr>
          <w:b/>
          <w:color w:val="00188F"/>
        </w:rPr>
        <w:t>Driftstopp</w:t>
      </w:r>
      <w:r>
        <w:t>” är det totala antalet distributionsminuter, över alla Användare och Användarbaserade Tillägg för ett visst Microsoft Azure-abonnemang,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53A2B476" w14:textId="01843BC0" w:rsidR="00C66B25" w:rsidRDefault="00AC48A7" w:rsidP="00C66B25">
      <w:pPr>
        <w:pStyle w:val="ProductList-Body"/>
      </w:pPr>
      <w:r>
        <w:rPr>
          <w:b/>
          <w:color w:val="00188F"/>
        </w:rPr>
        <w:t>Drifttid i procent</w:t>
      </w:r>
      <w:r w:rsidRPr="00433F83">
        <w:rPr>
          <w:b/>
          <w:color w:val="00188F"/>
        </w:rPr>
        <w:t>:</w:t>
      </w:r>
      <w:r>
        <w:t xml:space="preserve"> för Azure DevOps Services-användare och användarbaserade tillägg beräknas som maximalt antal tillgängliga minuter minus driftstopp delat med maximalt antal tillgängliga minuter under en Tillämplig period för ett visst Microsoft Azure-abonnemang. </w:t>
      </w:r>
    </w:p>
    <w:p w14:paraId="23F1EFA1" w14:textId="48F4EC62" w:rsidR="00C66B25" w:rsidRPr="00EF7CF9" w:rsidRDefault="00AC48A7" w:rsidP="00C66B25">
      <w:pPr>
        <w:pStyle w:val="ProductList-Body"/>
      </w:pPr>
      <w:r>
        <w:t>Drifttid i procent visas med följande formel:</w:t>
      </w:r>
    </w:p>
    <w:p w14:paraId="1382C863" w14:textId="77777777" w:rsidR="00C66B25" w:rsidRPr="00EF7CF9" w:rsidRDefault="00C66B25" w:rsidP="00C66B25">
      <w:pPr>
        <w:pStyle w:val="ProductList-Body"/>
      </w:pPr>
    </w:p>
    <w:p w14:paraId="31824BA3"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Om Azure DevOps Services inte är tillgängliga gäller servicekrediter för Azure DevOps Services-användare och användarbaserade tillägg. Följande servicenivåer och servicekrediter gäller för kundens användning av Azure Pipelines-tjänsten.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41DD3">
      <w:pPr>
        <w:pStyle w:val="ProductList-Body"/>
        <w:tabs>
          <w:tab w:val="clear" w:pos="360"/>
          <w:tab w:val="clear" w:pos="720"/>
          <w:tab w:val="clear" w:pos="1080"/>
        </w:tabs>
        <w:spacing w:before="120"/>
        <w:rPr>
          <w:b/>
          <w:bCs/>
          <w:color w:val="00188F"/>
        </w:rPr>
      </w:pPr>
      <w:bookmarkStart w:id="227" w:name="_Toc457821589"/>
      <w:bookmarkStart w:id="228" w:name="_Toc526859726"/>
      <w:bookmarkStart w:id="229" w:name="_Toc524384538"/>
      <w:bookmarkStart w:id="230" w:name="VisualStudioTeamServices_LoadTestService"/>
      <w:r>
        <w:rPr>
          <w:b/>
          <w:bCs/>
          <w:color w:val="00188F"/>
        </w:rPr>
        <w:t>Beräkning av drifttid och servicenivåer för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ett visst Microsoft Azure-abonnemang under en Tillämplig period.</w:t>
      </w:r>
    </w:p>
    <w:p w14:paraId="4BF684E0" w14:textId="38A9BDB4" w:rsidR="00C66B25" w:rsidRPr="00ED4527" w:rsidRDefault="00C66B25" w:rsidP="00C66B25">
      <w:pPr>
        <w:pStyle w:val="ProductList-Body"/>
        <w:rPr>
          <w:color w:val="000000" w:themeColor="text1"/>
        </w:rPr>
      </w:pPr>
      <w:r>
        <w:rPr>
          <w:color w:val="000000" w:themeColor="text1"/>
        </w:rPr>
        <w:t>”</w:t>
      </w:r>
      <w:r>
        <w:rPr>
          <w:b/>
          <w:bCs/>
          <w:color w:val="00188F"/>
        </w:rPr>
        <w:t>Driftstopp</w:t>
      </w:r>
      <w:r>
        <w:rPr>
          <w:color w:val="000000" w:themeColor="text1"/>
        </w:rPr>
        <w:t>” är det totalt ackumulerade antal minuter för ett visst Microsoft Azure-abonnemang under vilka Azure Pipelines inte är tillgänglig. En</w:t>
      </w:r>
      <w:r w:rsidR="00AD5749">
        <w:rPr>
          <w:color w:val="000000" w:themeColor="text1"/>
        </w:rPr>
        <w:t> </w:t>
      </w:r>
      <w:r>
        <w:rPr>
          <w:color w:val="000000" w:themeColor="text1"/>
        </w:rPr>
        <w:t>minut anses ej tillgänglig om alla efterföljande HTTP-förfrågningar till Azure Pipelines Services om utförande av åtgärder som startas av Kunden</w:t>
      </w:r>
      <w:r w:rsidR="00AD5749">
        <w:rPr>
          <w:color w:val="000000" w:themeColor="text1"/>
        </w:rPr>
        <w:t> </w:t>
      </w:r>
      <w:r>
        <w:rPr>
          <w:color w:val="000000" w:themeColor="text1"/>
        </w:rPr>
        <w:t>under minuten antingen ger en felkod eller inte returnerar något svar.</w:t>
      </w:r>
    </w:p>
    <w:p w14:paraId="4B5453E7" w14:textId="11EFDD50"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för Azure Pipelines Service beräknas som maximalt antal tillgängliga minuter minus driftstopp delat med maximalt antal tillgängliga minuter under en Tillämplig period för ett visst Microsoft Azure-abonnemang.</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E9C6A67"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Följande servicenivåer och servicekrediter gäller för kundens användning av Azure Pipelines-tjänsten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4D1C191" w:rsidR="00C66B25" w:rsidRPr="00EF7CF9" w:rsidRDefault="00FA14F3"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82412322"/>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Ytterligare definitioner</w:t>
      </w:r>
      <w:r w:rsidRPr="00433F83">
        <w:rPr>
          <w:b/>
          <w:color w:val="00188F"/>
        </w:rPr>
        <w:t>:</w:t>
      </w:r>
    </w:p>
    <w:p w14:paraId="26431222" w14:textId="77777777" w:rsidR="009D7DA3" w:rsidRDefault="009D7DA3" w:rsidP="009D7DA3">
      <w:pPr>
        <w:pStyle w:val="ProductList-Body"/>
      </w:pPr>
      <w:r>
        <w:rPr>
          <w:b/>
          <w:bCs/>
          <w:color w:val="00188F"/>
        </w:rPr>
        <w:t xml:space="preserve">”Dev Box” </w:t>
      </w:r>
      <w:r>
        <w:rPr>
          <w:color w:val="00188F"/>
        </w:rPr>
        <w:t>avser</w:t>
      </w:r>
      <w:r>
        <w:rPr>
          <w:b/>
          <w:bCs/>
          <w:color w:val="00188F"/>
        </w:rPr>
        <w:t xml:space="preserve"> </w:t>
      </w:r>
      <w:r>
        <w:t>den specifika instansen av Microsoft Dev Box.</w:t>
      </w:r>
    </w:p>
    <w:p w14:paraId="5E7314A0" w14:textId="4B6A8847" w:rsidR="00AB71EC" w:rsidRDefault="00AB71EC" w:rsidP="00AB71EC">
      <w:pPr>
        <w:pStyle w:val="ProductList-Body"/>
      </w:pPr>
      <w:r>
        <w:rPr>
          <w:b/>
          <w:bCs/>
          <w:color w:val="00188F"/>
        </w:rPr>
        <w:t xml:space="preserve">”Minuter i den Tillämpliga perioden” </w:t>
      </w:r>
      <w:r>
        <w:rPr>
          <w:color w:val="00188F"/>
        </w:rPr>
        <w:t>avser</w:t>
      </w:r>
      <w:r>
        <w:t>det totala antalet minuter i en viss Tillämplig period.</w:t>
      </w:r>
    </w:p>
    <w:p w14:paraId="7DB28583" w14:textId="77777777" w:rsidR="005923D3" w:rsidRDefault="005923D3" w:rsidP="005923D3">
      <w:pPr>
        <w:pStyle w:val="ProductList-Body"/>
      </w:pPr>
      <w:r>
        <w:rPr>
          <w:b/>
          <w:bCs/>
          <w:color w:val="00188F"/>
        </w:rPr>
        <w:t>”Driftstopp”</w:t>
      </w:r>
      <w:r>
        <w:t xml:space="preserve"> mäts i minuter, den tid under vilken alla försök en specifik användare gör att ansluta till en specifik Dev Box misslyckades, med undantag för något av följande fel:</w:t>
      </w:r>
    </w:p>
    <w:p w14:paraId="44B8E501" w14:textId="77777777" w:rsidR="005923D3" w:rsidRDefault="005923D3" w:rsidP="005923D3">
      <w:pPr>
        <w:pStyle w:val="ProductList-Body"/>
        <w:numPr>
          <w:ilvl w:val="0"/>
          <w:numId w:val="36"/>
        </w:numPr>
      </w:pPr>
      <w:r>
        <w:t>Fel till följd av att Dev Box är i ett funktionsodugligt skick utan koppling till den underliggande Azure-infrastrukturen (t.ex. skadat eller korrupt operativsystem, operativsystemets konfiguration eller felkonfiguration).</w:t>
      </w:r>
    </w:p>
    <w:p w14:paraId="04363F4B" w14:textId="77777777" w:rsidR="005923D3" w:rsidRDefault="005923D3" w:rsidP="005923D3">
      <w:pPr>
        <w:pStyle w:val="ProductList-Body"/>
        <w:numPr>
          <w:ilvl w:val="0"/>
          <w:numId w:val="36"/>
        </w:numPr>
      </w:pPr>
      <w:r>
        <w:t>Fel till följd av att ett program eller annan programvara installerats på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Pr>
          <w:b/>
          <w:bCs/>
          <w:color w:val="00188F"/>
        </w:rPr>
        <w:t>”Drifttid i procent per Dev Box</w:t>
      </w:r>
      <w:r>
        <w:t>” beräknas genom att från 100 % subtrahera procentandelen minuter i den Tillämpliga perioden då en Dev Box hade driftstopp.</w:t>
      </w:r>
    </w:p>
    <w:p w14:paraId="57443AFA" w14:textId="5CD6A634" w:rsidR="005149F7" w:rsidRDefault="005149F7" w:rsidP="005149F7">
      <w:pPr>
        <w:pStyle w:val="ProductList-Body"/>
      </w:pPr>
      <w:r>
        <w:t>Drifttid i procent per Dev Box beräknas med följande formel:</w:t>
      </w:r>
    </w:p>
    <w:p w14:paraId="3EF93F85" w14:textId="77777777" w:rsidR="00C91F92" w:rsidRDefault="00C91F92" w:rsidP="00C91F92">
      <w:pPr>
        <w:pStyle w:val="ProductList-Body"/>
      </w:pPr>
    </w:p>
    <w:p w14:paraId="7B069CB1" w14:textId="42C52834" w:rsidR="00C91F92" w:rsidRPr="00492005" w:rsidRDefault="00675704" w:rsidP="00C91F92">
      <w:pPr>
        <w:jc w:val="both"/>
        <w:rPr>
          <w:sz w:val="18"/>
          <w:szCs w:val="18"/>
        </w:rPr>
      </w:pPr>
      <m:oMathPara>
        <m:oMath>
          <m:r>
            <m:rPr>
              <m:nor/>
            </m:rPr>
            <w:rPr>
              <w:rFonts w:ascii="Cambria Math" w:hAnsi="Cambria Math"/>
              <w:i/>
              <w:iCs/>
              <w:sz w:val="18"/>
              <w:szCs w:val="18"/>
            </w:rPr>
            <m:t>Drifttid i % per Dev Box =</m:t>
          </m:r>
          <m:f>
            <m:fPr>
              <m:ctrlPr>
                <w:rPr>
                  <w:rFonts w:ascii="Cambria Math" w:hAnsi="Cambria Math"/>
                  <w:i/>
                  <w:iCs/>
                  <w:sz w:val="18"/>
                  <w:szCs w:val="18"/>
                </w:rPr>
              </m:ctrlPr>
            </m:fPr>
            <m:num>
              <m:r>
                <m:rPr>
                  <m:nor/>
                </m:rPr>
                <w:rPr>
                  <w:rFonts w:ascii="Cambria Math" w:hAnsi="Cambria Math"/>
                  <w:i/>
                  <w:iCs/>
                  <w:sz w:val="18"/>
                  <w:szCs w:val="18"/>
                </w:rPr>
                <m:t>(Minuter under den Tillämpliga perioden – Driftstopp)</m:t>
              </m:r>
            </m:num>
            <m:den>
              <m:r>
                <m:rPr>
                  <m:nor/>
                </m:rPr>
                <w:rPr>
                  <w:rFonts w:ascii="Cambria Math" w:hAnsi="Cambria Math"/>
                  <w:i/>
                  <w:iCs/>
                  <w:sz w:val="18"/>
                  <w:szCs w:val="18"/>
                </w:rPr>
                <m:t>Minuter under den Tillämpliga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Servicekredit per Dev Box</w:t>
      </w:r>
      <w:r w:rsidRPr="00433F83">
        <w:rPr>
          <w:b/>
          <w:bCs/>
          <w:color w:val="00188F"/>
        </w:rPr>
        <w:t>:</w:t>
      </w:r>
      <w:r>
        <w:t xml:space="preserve"> Följande servicenivåer och servicekrediter gäller för Kundens användning av Microsoft Dev Box.</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CF7A47" w14:paraId="7A1D67AE" w14:textId="77777777" w:rsidTr="00922AA4">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Drifttid i procent per Dev Box</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Servicekredit per Dev Box</w:t>
            </w:r>
          </w:p>
        </w:tc>
      </w:tr>
      <w:tr w:rsidR="00CF7A47" w14:paraId="5A838D14"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922AA4">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7B55A806" w:rsidR="005273EB" w:rsidRPr="00CF7A47" w:rsidRDefault="00607276"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82412323"/>
      <w:r>
        <w:t>Azure Digital Twins</w:t>
      </w:r>
      <w:bookmarkEnd w:id="232"/>
    </w:p>
    <w:p w14:paraId="13E3D280" w14:textId="77777777" w:rsidR="005C061C" w:rsidRPr="005C061C" w:rsidRDefault="005C061C" w:rsidP="005C061C">
      <w:pPr>
        <w:pStyle w:val="ProductList-Body"/>
        <w:rPr>
          <w:b/>
          <w:bCs/>
          <w:color w:val="00188F"/>
        </w:rPr>
      </w:pPr>
      <w:r>
        <w:rPr>
          <w:b/>
          <w:bCs/>
          <w:color w:val="00188F"/>
        </w:rPr>
        <w:t>Ytterligare definitioner</w:t>
      </w:r>
    </w:p>
    <w:p w14:paraId="260F4527" w14:textId="77777777" w:rsidR="005C061C" w:rsidRDefault="005C061C" w:rsidP="005C061C">
      <w:pPr>
        <w:pStyle w:val="ProductList-Body"/>
      </w:pPr>
      <w:r>
        <w:t xml:space="preserve">Med </w:t>
      </w:r>
      <w:r>
        <w:rPr>
          <w:b/>
          <w:bCs/>
          <w:color w:val="00188F"/>
        </w:rPr>
        <w:t>meddelande</w:t>
      </w:r>
      <w:r>
        <w:t xml:space="preserve"> avses någon händelse som skickas av en distribuerad Azure Digital Twins-instans till en slutpunktstjänst, såsom Event Hub, Event Grid eller Service Bus.</w:t>
      </w:r>
    </w:p>
    <w:p w14:paraId="5926A16D" w14:textId="77777777" w:rsidR="005C061C" w:rsidRDefault="005C061C" w:rsidP="005C061C">
      <w:pPr>
        <w:pStyle w:val="ProductList-Body"/>
      </w:pPr>
      <w:r>
        <w:t xml:space="preserve">Med </w:t>
      </w:r>
      <w:r>
        <w:rPr>
          <w:b/>
          <w:bCs/>
          <w:color w:val="00188F"/>
        </w:rPr>
        <w:t>API-operationer</w:t>
      </w:r>
      <w:r>
        <w:t xml:space="preserve"> avses att läsa, skriva, uppdatera, radera och andra åtgärder som utförs på modeller och digitala tvillingar, däribland frågor.</w:t>
      </w:r>
    </w:p>
    <w:p w14:paraId="6CC377C8" w14:textId="585CC3EC" w:rsidR="005C061C" w:rsidRPr="005C061C" w:rsidRDefault="00EE6E3C" w:rsidP="005C061C">
      <w:pPr>
        <w:pStyle w:val="ProductList-Body"/>
        <w:spacing w:before="120"/>
        <w:rPr>
          <w:b/>
          <w:bCs/>
          <w:color w:val="00188F"/>
        </w:rPr>
      </w:pPr>
      <w:r>
        <w:rPr>
          <w:b/>
          <w:bCs/>
          <w:color w:val="00188F"/>
        </w:rPr>
        <w:t>Beräkning av drifttid och servicenivåer</w:t>
      </w:r>
    </w:p>
    <w:p w14:paraId="21D71404" w14:textId="79D5208E" w:rsidR="005C061C" w:rsidRDefault="005C061C" w:rsidP="005C061C">
      <w:pPr>
        <w:pStyle w:val="ProductList-Body"/>
      </w:pPr>
      <w:r>
        <w:t>Med ”</w:t>
      </w:r>
      <w:r>
        <w:rPr>
          <w:b/>
          <w:bCs/>
          <w:color w:val="00188F"/>
        </w:rPr>
        <w:t>Distributionsminuter</w:t>
      </w:r>
      <w:r>
        <w:t>” avses det totala antalet minuter som en viss Azure Digital Twins-instans har varit distribuerad i Azure under en Tillämplig period.</w:t>
      </w:r>
    </w:p>
    <w:p w14:paraId="3359A4D2" w14:textId="004ED00A" w:rsidR="005C061C" w:rsidRDefault="005C061C" w:rsidP="005C061C">
      <w:pPr>
        <w:pStyle w:val="ProductList-Body"/>
      </w:pPr>
      <w:r>
        <w:t>Med ”</w:t>
      </w:r>
      <w:r>
        <w:rPr>
          <w:b/>
          <w:bCs/>
          <w:color w:val="00188F"/>
        </w:rPr>
        <w:t>Maximalt antal tillgängliga minuter</w:t>
      </w:r>
      <w:r>
        <w:t>” avses summan av alla distributionsminuter för alla Azure Digital Twins-instanser som har distribuerats i ett visst Azure-abonnemang under en Tillämplig period.</w:t>
      </w:r>
    </w:p>
    <w:p w14:paraId="65F63DE3" w14:textId="77777777" w:rsidR="005C061C" w:rsidRDefault="005C061C" w:rsidP="005C061C">
      <w:pPr>
        <w:pStyle w:val="ProductList-Body"/>
      </w:pPr>
      <w:r>
        <w:t>Med ”</w:t>
      </w:r>
      <w:r>
        <w:rPr>
          <w:b/>
          <w:bCs/>
          <w:color w:val="00188F"/>
        </w:rPr>
        <w:t>Driftstopp</w:t>
      </w:r>
      <w:r>
        <w:t>” avses det totala antalet ackumulerade distributionsminuter för alla Azure Digital Twins-instanser som distribuerats i ett visst Azure-abonnemang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509F5CE6" w14:textId="29734CE1" w:rsidR="005C061C" w:rsidRDefault="00AC48A7" w:rsidP="005C061C">
      <w:pPr>
        <w:pStyle w:val="ProductList-Body"/>
      </w:pPr>
      <w:r>
        <w:rPr>
          <w:b/>
          <w:bCs/>
          <w:color w:val="00188F"/>
        </w:rPr>
        <w:t>Drifttid i procent:</w:t>
      </w:r>
      <w:r>
        <w:t xml:space="preserve"> Drifttiden i procent beräknas med följande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01AAE87C"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Följande servicenivåer och servicekrediter gäller för Kundens användning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Servicekredit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0C4D26F" w:rsidR="005C061C" w:rsidRPr="00EF7CF9" w:rsidRDefault="002819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C28851" w14:textId="414BB297" w:rsidR="004005AF" w:rsidRPr="00EF7CF9" w:rsidRDefault="004005AF" w:rsidP="00B50E6B">
      <w:pPr>
        <w:pStyle w:val="ProductList-Offering2Heading"/>
        <w:tabs>
          <w:tab w:val="clear" w:pos="360"/>
          <w:tab w:val="clear" w:pos="720"/>
          <w:tab w:val="clear" w:pos="1080"/>
        </w:tabs>
        <w:outlineLvl w:val="2"/>
      </w:pPr>
      <w:bookmarkStart w:id="233" w:name="_Toc182412324"/>
      <w:r>
        <w:t>Azure DNS</w:t>
      </w:r>
      <w:bookmarkEnd w:id="219"/>
      <w:bookmarkEnd w:id="222"/>
      <w:bookmarkEnd w:id="233"/>
    </w:p>
    <w:p w14:paraId="0BF477DA" w14:textId="77777777" w:rsidR="004005AF" w:rsidRPr="00EF7CF9" w:rsidRDefault="004005AF" w:rsidP="004005AF">
      <w:pPr>
        <w:pStyle w:val="ProductList-Body"/>
      </w:pPr>
      <w:r>
        <w:rPr>
          <w:b/>
          <w:color w:val="00188F"/>
        </w:rPr>
        <w:t>Ytterligare definitioner</w:t>
      </w:r>
      <w:r w:rsidRPr="00433F83">
        <w:rPr>
          <w:b/>
          <w:color w:val="00188F"/>
        </w:rPr>
        <w:t>:</w:t>
      </w:r>
    </w:p>
    <w:p w14:paraId="3CA6934D" w14:textId="77777777" w:rsidR="004005AF" w:rsidRPr="009200BE" w:rsidRDefault="004005AF" w:rsidP="004005A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5D6DD826" w14:textId="69946C19" w:rsidR="004005AF" w:rsidRPr="009200BE" w:rsidRDefault="004005AF" w:rsidP="004005AF">
      <w:pPr>
        <w:pStyle w:val="ProductList-Body"/>
      </w:pPr>
      <w:r>
        <w:t>”</w:t>
      </w:r>
      <w:r>
        <w:rPr>
          <w:b/>
          <w:color w:val="00188F"/>
        </w:rPr>
        <w:t>Distributionsminuter</w:t>
      </w:r>
      <w:r>
        <w:t>”</w:t>
      </w:r>
      <w:r w:rsidR="001A562A">
        <w:t xml:space="preserve"> </w:t>
      </w:r>
      <w:r>
        <w:t>är det totala antalet minuter som en viss DNS-zon har varit distribuerad i Microsoft Azure under en Tillämplig period.</w:t>
      </w:r>
    </w:p>
    <w:p w14:paraId="5A0A0837" w14:textId="095D236B" w:rsidR="004005AF" w:rsidRPr="009200BE" w:rsidRDefault="004005AF" w:rsidP="004005AF">
      <w:pPr>
        <w:pStyle w:val="ProductList-Body"/>
      </w:pPr>
      <w:r>
        <w:t>”</w:t>
      </w:r>
      <w:r>
        <w:rPr>
          <w:b/>
          <w:color w:val="00188F"/>
        </w:rPr>
        <w:t>Maximalt antal tillgängliga minuter</w:t>
      </w:r>
      <w:r>
        <w:t>” är summan av alla distributionsminuter över alla DNS-zoner som har distribuerats i ett visst Microsoft Azure-abonnemang under en Tillämplig period.</w:t>
      </w:r>
    </w:p>
    <w:p w14:paraId="4DE9FAB9" w14:textId="77777777" w:rsidR="004005AF" w:rsidRPr="009200BE" w:rsidRDefault="004005AF" w:rsidP="004005AF">
      <w:pPr>
        <w:pStyle w:val="ProductList-Body"/>
      </w:pPr>
      <w:r>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244475C2" w14:textId="77777777" w:rsidR="004005AF" w:rsidRDefault="004005AF" w:rsidP="004005A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7D6BFCE9" w14:textId="763FF46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2D2720D" w14:textId="77777777" w:rsidR="004005AF" w:rsidRPr="00EF7CF9" w:rsidRDefault="004005AF" w:rsidP="004005AF">
      <w:pPr>
        <w:pStyle w:val="ProductList-Body"/>
      </w:pPr>
    </w:p>
    <w:p w14:paraId="30F3ED52"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529C214C" w:rsidR="004005AF" w:rsidRPr="00EF7CF9" w:rsidRDefault="0059072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2D79081" w14:textId="260F8ECA" w:rsidR="006D6BBC" w:rsidRPr="00EF7CF9" w:rsidRDefault="006D6BBC" w:rsidP="006D6BBC">
      <w:pPr>
        <w:pStyle w:val="ProductList-Offering2Heading"/>
        <w:keepNext/>
        <w:tabs>
          <w:tab w:val="clear" w:pos="360"/>
          <w:tab w:val="clear" w:pos="720"/>
          <w:tab w:val="clear" w:pos="1080"/>
        </w:tabs>
        <w:outlineLvl w:val="2"/>
      </w:pPr>
      <w:bookmarkStart w:id="235" w:name="_Toc182412325"/>
      <w:bookmarkStart w:id="236" w:name="_Toc505679756"/>
      <w:bookmarkStart w:id="237" w:name="_Toc52348953"/>
      <w:bookmarkStart w:id="238" w:name="_Toc52348931"/>
      <w:r>
        <w:t>Azure DNS</w:t>
      </w:r>
      <w:r w:rsidR="003B6EEB">
        <w:t xml:space="preserve"> Private Resolver</w:t>
      </w:r>
      <w:bookmarkEnd w:id="235"/>
    </w:p>
    <w:p w14:paraId="12CF7291" w14:textId="77777777" w:rsidR="006D6BBC" w:rsidRDefault="006D6BBC" w:rsidP="006D6BBC">
      <w:pPr>
        <w:pStyle w:val="ProductList-Body"/>
        <w:rPr>
          <w:b/>
          <w:color w:val="00188F"/>
        </w:rPr>
      </w:pPr>
      <w:r>
        <w:rPr>
          <w:b/>
          <w:color w:val="00188F"/>
        </w:rPr>
        <w:t>Ytterligare definitioner</w:t>
      </w:r>
      <w:r w:rsidRPr="00433F83">
        <w:rPr>
          <w:b/>
          <w:color w:val="00188F"/>
        </w:rPr>
        <w:t>:</w:t>
      </w:r>
    </w:p>
    <w:p w14:paraId="567BBC5F"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Azure DNS Private Resolver-slutpunkt</w:t>
      </w:r>
      <w:r w:rsidRPr="004A7594">
        <w:rPr>
          <w:rFonts w:cstheme="minorHAnsi"/>
        </w:rPr>
        <w:t>” avser en distribution av en Azure DNS Private Resolver-slutpunkt som tillhandahåller namnlösning för mottagna DNS-frågor.</w:t>
      </w:r>
    </w:p>
    <w:p w14:paraId="63F6754E"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Distributionsminuter</w:t>
      </w:r>
      <w:r w:rsidRPr="004A7594">
        <w:rPr>
          <w:rFonts w:cstheme="minorHAnsi"/>
        </w:rPr>
        <w:t>” är det totala antalet minuter under vilka en given slutpunkt har distribuerats i Microsoft Azure under en Tillämplig period.</w:t>
      </w:r>
    </w:p>
    <w:p w14:paraId="00FF27A7"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Maximalt antal tillgängliga minuter</w:t>
      </w:r>
      <w:r w:rsidRPr="004A7594">
        <w:rPr>
          <w:rFonts w:cstheme="minorHAnsi"/>
        </w:rPr>
        <w:t>” är summan av alla Distributionsminuter över alla slutpunkter som har distribuerats i varje Microsoft Azure-abonnemang under en Tillämplig period.</w:t>
      </w:r>
    </w:p>
    <w:p w14:paraId="57A0DDE0"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Giltig DNS-förfrågan</w:t>
      </w:r>
      <w:r w:rsidRPr="004A7594">
        <w:rPr>
          <w:rFonts w:cstheme="minorHAnsi"/>
        </w:rPr>
        <w:t>” innebär en DNS-förfrågan till en namnserver för Azure DNS-tjänsten som är associerad med en DNS-zon för matchande journaluppsättning inom DNS-zonen.</w:t>
      </w:r>
    </w:p>
    <w:p w14:paraId="516CBAA9"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Driftstoppstid</w:t>
      </w:r>
      <w:r w:rsidRPr="004A7594">
        <w:rPr>
          <w:rFonts w:cstheme="minorHAnsi"/>
        </w:rPr>
        <w:t>” är det totala antalet ackumulerade minuter under vilka en Azure DNS Private Resolver-slutpunkt inte är tillgänglig. En minut räknas som otillgänglig för en viss slutpunkt om inte ett DNS-svar tas emot inom 2 sekunder för en giltig DNS-förfrågan, förutsatt att den giltiga DNS-förfrågan har gjorts till alla namnservrar som är associerade med slutpunkten och nya försök görs regelbundet i minst 60 efterföljande sekunder.</w:t>
      </w:r>
    </w:p>
    <w:p w14:paraId="1AA305DF" w14:textId="77777777" w:rsidR="007118E6" w:rsidRPr="004A7594" w:rsidRDefault="007118E6" w:rsidP="007118E6">
      <w:pPr>
        <w:pStyle w:val="ProductList-Body"/>
        <w:rPr>
          <w:rFonts w:cstheme="minorHAnsi"/>
        </w:rPr>
      </w:pPr>
      <w:r w:rsidRPr="004A7594">
        <w:rPr>
          <w:rFonts w:cstheme="minorHAnsi"/>
          <w:b/>
          <w:color w:val="00188F"/>
        </w:rPr>
        <w:t>Drifttid i procent</w:t>
      </w:r>
      <w:r w:rsidRPr="004A7594">
        <w:rPr>
          <w:rFonts w:cstheme="minorHAnsi"/>
          <w:b/>
          <w:bCs/>
        </w:rPr>
        <w:t>:</w:t>
      </w:r>
      <w:r w:rsidRPr="004A7594">
        <w:rPr>
          <w:rFonts w:cstheme="minorHAnsi"/>
        </w:rPr>
        <w:t xml:space="preserve"> Drifttiden i procent beräknas med följande formel:</w:t>
      </w:r>
    </w:p>
    <w:p w14:paraId="7B24F361" w14:textId="77777777" w:rsidR="007118E6" w:rsidRPr="00EF7CF9" w:rsidRDefault="007118E6" w:rsidP="007118E6">
      <w:pPr>
        <w:pStyle w:val="ProductList-Body"/>
      </w:pPr>
    </w:p>
    <w:p w14:paraId="5399D95B" w14:textId="77777777" w:rsidR="007118E6" w:rsidRPr="00EF7CF9" w:rsidRDefault="00000000" w:rsidP="007118E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Maximalt tillgängliga minuter – Driftstoppstid</m:t>
              </m:r>
            </m:num>
            <m:den>
              <m:r>
                <m:rPr>
                  <m:nor/>
                </m:rPr>
                <w:rPr>
                  <w:rFonts w:ascii="Cambria Math" w:hAnsi="Cambria Math" w:cs="Tahoma"/>
                  <w:i/>
                  <w:iCs/>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034617B" w14:textId="77777777" w:rsidR="007118E6" w:rsidRPr="00EF7CF9" w:rsidRDefault="007118E6" w:rsidP="007118E6">
      <w:pPr>
        <w:pStyle w:val="ProductList-Body"/>
        <w:keepNext/>
      </w:pPr>
      <w:r>
        <w:rPr>
          <w:b/>
          <w:color w:val="00188F"/>
        </w:rPr>
        <w:t>Servicekredit</w:t>
      </w:r>
      <w:r w:rsidRPr="00DA684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18E6" w:rsidRPr="00B44CF9" w14:paraId="3DC1AF45" w14:textId="77777777" w:rsidTr="00EA2F1A">
        <w:trPr>
          <w:tblHeader/>
        </w:trPr>
        <w:tc>
          <w:tcPr>
            <w:tcW w:w="5400" w:type="dxa"/>
            <w:shd w:val="clear" w:color="auto" w:fill="0072C6"/>
          </w:tcPr>
          <w:p w14:paraId="048C9B55"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Drifttid i procent</w:t>
            </w:r>
          </w:p>
        </w:tc>
        <w:tc>
          <w:tcPr>
            <w:tcW w:w="5400" w:type="dxa"/>
            <w:shd w:val="clear" w:color="auto" w:fill="0072C6"/>
          </w:tcPr>
          <w:p w14:paraId="212FB1B8"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Servicekredit</w:t>
            </w:r>
          </w:p>
        </w:tc>
      </w:tr>
      <w:tr w:rsidR="007118E6" w:rsidRPr="00B44CF9" w14:paraId="58D407D5" w14:textId="77777777" w:rsidTr="00EA2F1A">
        <w:tc>
          <w:tcPr>
            <w:tcW w:w="5400" w:type="dxa"/>
          </w:tcPr>
          <w:p w14:paraId="4A6DB239" w14:textId="77777777" w:rsidR="007118E6" w:rsidRPr="004A7594" w:rsidRDefault="007118E6" w:rsidP="00EA2F1A">
            <w:pPr>
              <w:pStyle w:val="ProductList-OfferingBody"/>
              <w:jc w:val="center"/>
              <w:rPr>
                <w:rFonts w:cstheme="minorHAnsi"/>
              </w:rPr>
            </w:pPr>
            <w:r w:rsidRPr="004A7594">
              <w:rPr>
                <w:rFonts w:cstheme="minorHAnsi"/>
              </w:rPr>
              <w:t>&lt; 99,99 %</w:t>
            </w:r>
          </w:p>
        </w:tc>
        <w:tc>
          <w:tcPr>
            <w:tcW w:w="5400" w:type="dxa"/>
          </w:tcPr>
          <w:p w14:paraId="6D5B0B79" w14:textId="77777777" w:rsidR="007118E6" w:rsidRPr="004A7594" w:rsidRDefault="007118E6" w:rsidP="00EA2F1A">
            <w:pPr>
              <w:pStyle w:val="ProductList-OfferingBody"/>
              <w:jc w:val="center"/>
              <w:rPr>
                <w:rFonts w:cstheme="minorHAnsi"/>
              </w:rPr>
            </w:pPr>
            <w:r w:rsidRPr="004A7594">
              <w:rPr>
                <w:rFonts w:cstheme="minorHAnsi"/>
              </w:rPr>
              <w:t>10 %</w:t>
            </w:r>
          </w:p>
        </w:tc>
      </w:tr>
      <w:tr w:rsidR="007118E6" w:rsidRPr="00B44CF9" w14:paraId="20896EC2" w14:textId="77777777" w:rsidTr="00EA2F1A">
        <w:tc>
          <w:tcPr>
            <w:tcW w:w="5400" w:type="dxa"/>
          </w:tcPr>
          <w:p w14:paraId="593D5F5A" w14:textId="77777777" w:rsidR="007118E6" w:rsidRPr="004A7594" w:rsidRDefault="007118E6" w:rsidP="00EA2F1A">
            <w:pPr>
              <w:pStyle w:val="ProductList-OfferingBody"/>
              <w:jc w:val="center"/>
              <w:rPr>
                <w:rFonts w:cstheme="minorHAnsi"/>
              </w:rPr>
            </w:pPr>
            <w:r w:rsidRPr="004A7594">
              <w:rPr>
                <w:rFonts w:cstheme="minorHAnsi"/>
              </w:rPr>
              <w:t>&lt; 99,9 %</w:t>
            </w:r>
          </w:p>
        </w:tc>
        <w:tc>
          <w:tcPr>
            <w:tcW w:w="5400" w:type="dxa"/>
          </w:tcPr>
          <w:p w14:paraId="227FEBE5" w14:textId="77777777" w:rsidR="007118E6" w:rsidRPr="004A7594" w:rsidRDefault="007118E6" w:rsidP="00EA2F1A">
            <w:pPr>
              <w:pStyle w:val="ProductList-OfferingBody"/>
              <w:jc w:val="center"/>
              <w:rPr>
                <w:rFonts w:cstheme="minorHAnsi"/>
              </w:rPr>
            </w:pPr>
            <w:r w:rsidRPr="004A7594">
              <w:rPr>
                <w:rFonts w:cstheme="minorHAnsi"/>
              </w:rPr>
              <w:t>25 %</w:t>
            </w:r>
          </w:p>
        </w:tc>
      </w:tr>
      <w:tr w:rsidR="007118E6" w:rsidRPr="00B44CF9" w14:paraId="60C923F3" w14:textId="77777777" w:rsidTr="00EA2F1A">
        <w:tc>
          <w:tcPr>
            <w:tcW w:w="5400" w:type="dxa"/>
          </w:tcPr>
          <w:p w14:paraId="536AD5A7" w14:textId="77777777" w:rsidR="007118E6" w:rsidRPr="004A7594" w:rsidRDefault="007118E6" w:rsidP="00EA2F1A">
            <w:pPr>
              <w:pStyle w:val="ProductList-OfferingBody"/>
              <w:jc w:val="center"/>
              <w:rPr>
                <w:rFonts w:cstheme="minorHAnsi"/>
              </w:rPr>
            </w:pPr>
            <w:r w:rsidRPr="004A7594">
              <w:rPr>
                <w:rFonts w:cstheme="minorHAnsi"/>
              </w:rPr>
              <w:t>&lt; 99,5 %</w:t>
            </w:r>
          </w:p>
        </w:tc>
        <w:tc>
          <w:tcPr>
            <w:tcW w:w="5400" w:type="dxa"/>
          </w:tcPr>
          <w:p w14:paraId="449344F4" w14:textId="77777777" w:rsidR="007118E6" w:rsidRPr="004A7594" w:rsidRDefault="007118E6" w:rsidP="00EA2F1A">
            <w:pPr>
              <w:pStyle w:val="ProductList-OfferingBody"/>
              <w:jc w:val="center"/>
              <w:rPr>
                <w:rFonts w:cstheme="minorHAnsi"/>
              </w:rPr>
            </w:pPr>
            <w:r w:rsidRPr="004A7594">
              <w:rPr>
                <w:rFonts w:cstheme="minorHAnsi"/>
              </w:rPr>
              <w:t>100 %</w:t>
            </w:r>
          </w:p>
        </w:tc>
      </w:tr>
    </w:tbl>
    <w:p w14:paraId="26BBD2AF" w14:textId="77777777" w:rsidR="004A7594" w:rsidRPr="00EF7CF9" w:rsidRDefault="004A7594" w:rsidP="004A75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B94237" w14:textId="4C10829A" w:rsidR="00B50E6B" w:rsidRDefault="0070334F" w:rsidP="00CE29C1">
      <w:pPr>
        <w:pStyle w:val="ProductList-Offering2Heading"/>
        <w:keepNext/>
        <w:tabs>
          <w:tab w:val="clear" w:pos="360"/>
          <w:tab w:val="clear" w:pos="720"/>
          <w:tab w:val="clear" w:pos="1080"/>
        </w:tabs>
        <w:outlineLvl w:val="2"/>
      </w:pPr>
      <w:bookmarkStart w:id="239" w:name="_Toc182412326"/>
      <w:r>
        <w:t>Elastic San-SLA</w:t>
      </w:r>
      <w:bookmarkEnd w:id="239"/>
    </w:p>
    <w:p w14:paraId="311E583C" w14:textId="77777777" w:rsidR="00063353" w:rsidRPr="00860671" w:rsidRDefault="00063353" w:rsidP="00063353">
      <w:pPr>
        <w:pStyle w:val="ProductList-Body"/>
        <w:rPr>
          <w:rFonts w:ascii="Calibri" w:hAnsi="Calibri" w:cs="Calibri"/>
        </w:rPr>
      </w:pPr>
      <w:r w:rsidRPr="00860671">
        <w:rPr>
          <w:rFonts w:ascii="Calibri" w:hAnsi="Calibri" w:cs="Calibri"/>
          <w:b/>
          <w:color w:val="00188F"/>
        </w:rPr>
        <w:t xml:space="preserve">Ytterligare </w:t>
      </w:r>
      <w:r w:rsidRPr="0002138E">
        <w:rPr>
          <w:rFonts w:ascii="Calibri" w:hAnsi="Calibri" w:cs="Calibri"/>
          <w:b/>
          <w:color w:val="00188F"/>
        </w:rPr>
        <w:t>definitioner</w:t>
      </w:r>
      <w:r w:rsidRPr="0002138E">
        <w:rPr>
          <w:rFonts w:ascii="Calibri" w:hAnsi="Calibri" w:cs="Calibri"/>
          <w:b/>
        </w:rPr>
        <w:t>:</w:t>
      </w:r>
    </w:p>
    <w:p w14:paraId="742BBDBA" w14:textId="77777777" w:rsidR="00063353" w:rsidRPr="00860671" w:rsidRDefault="00063353" w:rsidP="00063353">
      <w:pPr>
        <w:pStyle w:val="ProductList-Body"/>
        <w:ind w:right="168"/>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Totala lagringstransaktioner</w:t>
      </w:r>
      <w:r w:rsidRPr="0002138E">
        <w:rPr>
          <w:rFonts w:ascii="Calibri" w:hAnsi="Calibri" w:cs="Calibri"/>
          <w:bCs/>
          <w:color w:val="00188F"/>
        </w:rPr>
        <w:t>”</w:t>
      </w:r>
      <w:r w:rsidRPr="00860671">
        <w:rPr>
          <w:rFonts w:ascii="Calibri" w:hAnsi="Calibri" w:cs="Calibri"/>
        </w:rPr>
        <w:t xml:space="preserve"> </w:t>
      </w:r>
      <w:r w:rsidRPr="00860671">
        <w:rPr>
          <w:rFonts w:ascii="Calibri" w:eastAsia="Segoe UI" w:hAnsi="Calibri" w:cs="Calibri"/>
          <w:color w:val="1A1A1A"/>
        </w:rPr>
        <w:t xml:space="preserve">är en uppsättning med alla lagringstransaktioner som det görs försök att utföra inom ett tidsintervall på en timme i en enskild Elastic SAN-volym där det totala antalet transaktioner är &gt; 10 000. Den enda typen av lagringstransaktion som Elastic SAN stöder är iSCSI-åtgärder. </w:t>
      </w:r>
    </w:p>
    <w:p w14:paraId="4D1A70CC" w14:textId="77777777" w:rsidR="00063353" w:rsidRPr="00860671" w:rsidRDefault="00063353" w:rsidP="00063353">
      <w:pPr>
        <w:pStyle w:val="ProductList-Body"/>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Misslyckade lagringstransaktioner</w:t>
      </w:r>
      <w:r w:rsidRPr="0002138E">
        <w:rPr>
          <w:rFonts w:ascii="Calibri" w:hAnsi="Calibri" w:cs="Calibri"/>
          <w:bCs/>
          <w:color w:val="00188F"/>
        </w:rPr>
        <w:t>”</w:t>
      </w:r>
      <w:r w:rsidRPr="00860671">
        <w:rPr>
          <w:rFonts w:ascii="Calibri" w:eastAsia="Segoe UI" w:hAnsi="Calibri" w:cs="Calibri"/>
          <w:color w:val="1A1A1A"/>
        </w:rPr>
        <w:t xml:space="preserve"> är en uppsättning av alla lagringstransaktioner med läs- och skrivbehörighet inom totala lagringstransaktioner som inte slutförs med lyckad respons p.g.a. fel på serversidan, exklusive fel på klientsidan och serverbegränsningsfel.</w:t>
      </w:r>
    </w:p>
    <w:p w14:paraId="0A660F10" w14:textId="77777777" w:rsidR="00063353" w:rsidRPr="00860671" w:rsidRDefault="00063353" w:rsidP="00063353">
      <w:pPr>
        <w:pStyle w:val="ProductList-Body"/>
        <w:rPr>
          <w:rFonts w:ascii="Calibri" w:eastAsia="Segoe UI" w:hAnsi="Calibri" w:cs="Calibri"/>
          <w:color w:val="1A1A1A"/>
        </w:rPr>
      </w:pPr>
      <w:r w:rsidRPr="00C53470">
        <w:rPr>
          <w:rFonts w:ascii="Calibri" w:hAnsi="Calibri" w:cs="Calibri"/>
          <w:bCs/>
          <w:color w:val="00188F"/>
        </w:rPr>
        <w:t>”</w:t>
      </w:r>
      <w:r w:rsidRPr="0002138E">
        <w:rPr>
          <w:rFonts w:ascii="Calibri" w:hAnsi="Calibri" w:cs="Calibri"/>
          <w:b/>
          <w:color w:val="00188F"/>
        </w:rPr>
        <w:t>Månatlig drifttid i procent</w:t>
      </w:r>
      <w:r w:rsidRPr="00C53470">
        <w:rPr>
          <w:rFonts w:ascii="Calibri" w:hAnsi="Calibri" w:cs="Calibri"/>
          <w:bCs/>
          <w:color w:val="00188F"/>
        </w:rPr>
        <w:t>”</w:t>
      </w:r>
      <w:r w:rsidRPr="0002138E">
        <w:rPr>
          <w:rStyle w:val="Strong"/>
          <w:rFonts w:ascii="Calibri" w:hAnsi="Calibri" w:cs="Calibri"/>
          <w:shd w:val="clear" w:color="auto" w:fill="FFFFFF"/>
        </w:rPr>
        <w:t>:</w:t>
      </w:r>
      <w:r w:rsidRPr="00860671">
        <w:rPr>
          <w:rFonts w:ascii="Calibri" w:hAnsi="Calibri" w:cs="Calibri"/>
          <w:shd w:val="clear" w:color="auto" w:fill="FFFFFF"/>
        </w:rPr>
        <w:t> Månatlig drifttid i procent på Azure Elastic SAN i en enskild volym beräknas som genomsnittet av alla entimmesintervalls tillgänglighetsprocent, vilket beräknas med följande formel:</w:t>
      </w:r>
      <w:r w:rsidRPr="00860671">
        <w:rPr>
          <w:rFonts w:ascii="Calibri" w:eastAsia="Segoe UI" w:hAnsi="Calibri" w:cs="Calibri"/>
          <w:color w:val="1A1A1A"/>
        </w:rPr>
        <w:t xml:space="preserve"> </w:t>
      </w:r>
    </w:p>
    <w:p w14:paraId="085CA132" w14:textId="77777777" w:rsidR="00063353" w:rsidRPr="00860671" w:rsidRDefault="00063353" w:rsidP="00063353">
      <w:pPr>
        <w:pStyle w:val="ProductList-Body"/>
        <w:rPr>
          <w:rFonts w:ascii="Calibri" w:eastAsia="Segoe UI" w:hAnsi="Calibri" w:cs="Calibri"/>
          <w:color w:val="1A1A1A"/>
        </w:rPr>
      </w:pPr>
    </w:p>
    <w:p w14:paraId="64A0C079" w14:textId="77777777" w:rsidR="00063353" w:rsidRDefault="00000000" w:rsidP="00063353">
      <w:pPr>
        <w:pStyle w:val="ProductList-Body"/>
        <w:rPr>
          <w:rFonts w:eastAsia="Segoe UI"/>
          <w:color w:val="1A1A1A"/>
        </w:rPr>
      </w:pPr>
      <m:oMathPara>
        <m:oMath>
          <m:f>
            <m:fPr>
              <m:ctrlPr>
                <w:rPr>
                  <w:rFonts w:ascii="Cambria Math" w:hAnsi="Cambria Math"/>
                </w:rPr>
              </m:ctrlPr>
            </m:fPr>
            <m:num>
              <m:r>
                <w:rPr>
                  <w:rFonts w:ascii="Cambria Math" w:hAnsi="Cambria Math"/>
                </w:rPr>
                <m:t>Totalt antal lagringstransaktioner – Misslyckade lagringstransaktioner</m:t>
              </m:r>
            </m:num>
            <m:den>
              <m:r>
                <w:rPr>
                  <w:rFonts w:ascii="Cambria Math" w:hAnsi="Cambria Math"/>
                </w:rPr>
                <m:t>Totalt antal lagringstransaktioner</m:t>
              </m:r>
            </m:den>
          </m:f>
          <m:r>
            <w:rPr>
              <w:rFonts w:ascii="Cambria Math" w:hAnsi="Cambria Math"/>
            </w:rPr>
            <m:t>×100</m:t>
          </m:r>
        </m:oMath>
      </m:oMathPara>
    </w:p>
    <w:p w14:paraId="0604BC79" w14:textId="77777777" w:rsidR="00063353" w:rsidRPr="003E7C35" w:rsidRDefault="00063353" w:rsidP="00063353">
      <w:pPr>
        <w:pStyle w:val="ProductList-Body"/>
        <w:rPr>
          <w:rFonts w:ascii="Calibri" w:hAnsi="Calibri" w:cs="Calibri"/>
        </w:rPr>
      </w:pPr>
    </w:p>
    <w:p w14:paraId="7EBF319D" w14:textId="77777777" w:rsidR="00063353" w:rsidRPr="000F5508" w:rsidRDefault="00063353" w:rsidP="00827231">
      <w:pPr>
        <w:pStyle w:val="ProductList-Body"/>
      </w:pPr>
      <w:r>
        <w:rPr>
          <w:b/>
          <w:color w:val="00188F"/>
        </w:rPr>
        <w:t>Tjänstkredit:</w:t>
      </w:r>
      <w:r>
        <w:t xml:space="preserve"> Elastic SAN i LRS, ZRS (begäran om läs- och skrivbehörighet) där det totala antalet Elastic SAN-volymer är &gt; 10, och &gt; 10 %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14:paraId="2CEE064F" w14:textId="77777777" w:rsidTr="00041F55">
        <w:trPr>
          <w:trHeight w:val="170"/>
        </w:trPr>
        <w:tc>
          <w:tcPr>
            <w:tcW w:w="5395" w:type="dxa"/>
            <w:shd w:val="clear" w:color="auto" w:fill="0072C6"/>
            <w:vAlign w:val="center"/>
          </w:tcPr>
          <w:p w14:paraId="07DF5511" w14:textId="77777777" w:rsidR="00063353" w:rsidRPr="00827231" w:rsidRDefault="00063353" w:rsidP="00827231">
            <w:pPr>
              <w:pStyle w:val="ProductList-OfferingBody"/>
              <w:jc w:val="center"/>
              <w:rPr>
                <w:rFonts w:cstheme="minorHAnsi"/>
                <w:color w:val="FFFFFF" w:themeColor="background1"/>
              </w:rPr>
            </w:pPr>
            <w:bookmarkStart w:id="240" w:name="_Toc178266865"/>
            <w:r w:rsidRPr="00827231">
              <w:rPr>
                <w:rFonts w:cstheme="minorHAnsi"/>
                <w:color w:val="FFFFFF" w:themeColor="background1"/>
              </w:rPr>
              <w:t>Månatlig drifttid i procent (per volym)</w:t>
            </w:r>
            <w:bookmarkEnd w:id="240"/>
          </w:p>
        </w:tc>
        <w:tc>
          <w:tcPr>
            <w:tcW w:w="5395" w:type="dxa"/>
            <w:shd w:val="clear" w:color="auto" w:fill="0072C6"/>
            <w:vAlign w:val="center"/>
          </w:tcPr>
          <w:p w14:paraId="1DCF1890" w14:textId="77777777" w:rsidR="00063353" w:rsidRPr="00827231" w:rsidRDefault="00063353" w:rsidP="00827231">
            <w:pPr>
              <w:pStyle w:val="ProductList-OfferingBody"/>
              <w:jc w:val="center"/>
              <w:rPr>
                <w:rFonts w:cstheme="minorHAnsi"/>
                <w:color w:val="FFFFFF" w:themeColor="background1"/>
              </w:rPr>
            </w:pPr>
            <w:bookmarkStart w:id="241" w:name="_Toc178266866"/>
            <w:r w:rsidRPr="00827231">
              <w:rPr>
                <w:rFonts w:cstheme="minorHAnsi"/>
                <w:color w:val="FFFFFF" w:themeColor="background1"/>
              </w:rPr>
              <w:t>Tjänstkredit (baserad den månatliga användningen av Elastic SAN)</w:t>
            </w:r>
            <w:bookmarkEnd w:id="241"/>
          </w:p>
        </w:tc>
      </w:tr>
      <w:tr w:rsidR="00063353" w14:paraId="11164C30" w14:textId="77777777" w:rsidTr="00041F55">
        <w:tc>
          <w:tcPr>
            <w:tcW w:w="5395" w:type="dxa"/>
            <w:vAlign w:val="center"/>
          </w:tcPr>
          <w:p w14:paraId="4274CECE" w14:textId="77777777" w:rsidR="00063353" w:rsidRPr="00827231" w:rsidRDefault="00063353" w:rsidP="00827231">
            <w:pPr>
              <w:pStyle w:val="ProductList-OfferingBody"/>
              <w:jc w:val="center"/>
              <w:rPr>
                <w:rFonts w:cstheme="minorHAnsi"/>
              </w:rPr>
            </w:pPr>
            <w:bookmarkStart w:id="242" w:name="_Toc178266867"/>
            <w:r w:rsidRPr="00827231">
              <w:rPr>
                <w:rFonts w:cstheme="minorHAnsi"/>
              </w:rPr>
              <w:t>&lt; 99,99 %</w:t>
            </w:r>
            <w:bookmarkEnd w:id="242"/>
          </w:p>
        </w:tc>
        <w:tc>
          <w:tcPr>
            <w:tcW w:w="5395" w:type="dxa"/>
            <w:vAlign w:val="center"/>
          </w:tcPr>
          <w:p w14:paraId="162E80F7" w14:textId="77777777" w:rsidR="00063353" w:rsidRPr="00827231" w:rsidRDefault="00063353" w:rsidP="00827231">
            <w:pPr>
              <w:pStyle w:val="ProductList-OfferingBody"/>
              <w:jc w:val="center"/>
              <w:rPr>
                <w:rFonts w:cstheme="minorHAnsi"/>
              </w:rPr>
            </w:pPr>
            <w:bookmarkStart w:id="243" w:name="_Toc178266868"/>
            <w:r w:rsidRPr="00827231">
              <w:rPr>
                <w:rFonts w:cstheme="minorHAnsi"/>
              </w:rPr>
              <w:t>5 %</w:t>
            </w:r>
            <w:bookmarkEnd w:id="243"/>
          </w:p>
        </w:tc>
      </w:tr>
      <w:tr w:rsidR="00063353" w14:paraId="1EE4706A" w14:textId="77777777" w:rsidTr="00041F55">
        <w:tc>
          <w:tcPr>
            <w:tcW w:w="5395" w:type="dxa"/>
            <w:vAlign w:val="center"/>
          </w:tcPr>
          <w:p w14:paraId="1F7599B8" w14:textId="77777777" w:rsidR="00063353" w:rsidRPr="00827231" w:rsidRDefault="00063353" w:rsidP="00827231">
            <w:pPr>
              <w:pStyle w:val="ProductList-OfferingBody"/>
              <w:jc w:val="center"/>
              <w:rPr>
                <w:rFonts w:cstheme="minorHAnsi"/>
              </w:rPr>
            </w:pPr>
            <w:bookmarkStart w:id="244" w:name="_Toc178266869"/>
            <w:r w:rsidRPr="00827231">
              <w:rPr>
                <w:rFonts w:cstheme="minorHAnsi"/>
              </w:rPr>
              <w:t>&lt; 99 %</w:t>
            </w:r>
            <w:bookmarkEnd w:id="244"/>
          </w:p>
        </w:tc>
        <w:tc>
          <w:tcPr>
            <w:tcW w:w="5395" w:type="dxa"/>
            <w:vAlign w:val="center"/>
          </w:tcPr>
          <w:p w14:paraId="7D96D7DF" w14:textId="77777777" w:rsidR="00063353" w:rsidRPr="00827231" w:rsidRDefault="00063353" w:rsidP="00827231">
            <w:pPr>
              <w:pStyle w:val="ProductList-OfferingBody"/>
              <w:jc w:val="center"/>
              <w:rPr>
                <w:rFonts w:cstheme="minorHAnsi"/>
              </w:rPr>
            </w:pPr>
            <w:bookmarkStart w:id="245" w:name="_Toc178266870"/>
            <w:r w:rsidRPr="00827231">
              <w:rPr>
                <w:rFonts w:cstheme="minorHAnsi"/>
              </w:rPr>
              <w:t>10 %</w:t>
            </w:r>
            <w:bookmarkEnd w:id="245"/>
          </w:p>
        </w:tc>
      </w:tr>
    </w:tbl>
    <w:p w14:paraId="3CB94349" w14:textId="77777777" w:rsidR="00063353" w:rsidRDefault="00063353" w:rsidP="00063353">
      <w:pPr>
        <w:spacing w:after="0" w:line="240" w:lineRule="auto"/>
        <w:rPr>
          <w:rFonts w:ascii="Calibri" w:hAnsi="Calibri" w:cs="Calibri"/>
          <w:b/>
          <w:color w:val="00188F"/>
          <w:sz w:val="18"/>
        </w:rPr>
      </w:pPr>
    </w:p>
    <w:p w14:paraId="2A572AE0" w14:textId="77777777" w:rsidR="00063353" w:rsidRDefault="00063353" w:rsidP="00827231">
      <w:pPr>
        <w:pStyle w:val="ProductList-Body"/>
      </w:pPr>
      <w:r>
        <w:rPr>
          <w:b/>
          <w:color w:val="00188F"/>
        </w:rPr>
        <w:t>Tjänstkredit:</w:t>
      </w:r>
      <w:r>
        <w:t xml:space="preserve"> Elastic SAN i LRS, ZRS (begäran om läs- och skrivbehörighet) där det totala antalet Elastic SAN-volymer är &gt; 10, och &gt; 30 %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2DA08C26" w14:textId="77777777" w:rsidTr="00041F55">
        <w:trPr>
          <w:trHeight w:val="170"/>
        </w:trPr>
        <w:tc>
          <w:tcPr>
            <w:tcW w:w="5395" w:type="dxa"/>
            <w:shd w:val="clear" w:color="auto" w:fill="0072C6"/>
            <w:vAlign w:val="center"/>
          </w:tcPr>
          <w:p w14:paraId="6D14A7AB" w14:textId="77777777" w:rsidR="00063353" w:rsidRPr="00827231" w:rsidRDefault="00063353" w:rsidP="00827231">
            <w:pPr>
              <w:pStyle w:val="ProductList-OfferingBody"/>
              <w:jc w:val="center"/>
              <w:rPr>
                <w:rFonts w:cstheme="minorHAnsi"/>
                <w:color w:val="FFFFFF" w:themeColor="background1"/>
              </w:rPr>
            </w:pPr>
            <w:bookmarkStart w:id="246" w:name="_Toc178266871"/>
            <w:r w:rsidRPr="00827231">
              <w:rPr>
                <w:rFonts w:cstheme="minorHAnsi"/>
                <w:color w:val="FFFFFF" w:themeColor="background1"/>
              </w:rPr>
              <w:t>Månatlig drifttid i procent (per volym)</w:t>
            </w:r>
            <w:bookmarkEnd w:id="246"/>
          </w:p>
        </w:tc>
        <w:tc>
          <w:tcPr>
            <w:tcW w:w="5395" w:type="dxa"/>
            <w:shd w:val="clear" w:color="auto" w:fill="0072C6"/>
            <w:vAlign w:val="center"/>
          </w:tcPr>
          <w:p w14:paraId="4C713239" w14:textId="77777777" w:rsidR="00063353" w:rsidRPr="00827231" w:rsidRDefault="00063353" w:rsidP="00827231">
            <w:pPr>
              <w:pStyle w:val="ProductList-OfferingBody"/>
              <w:jc w:val="center"/>
              <w:rPr>
                <w:rFonts w:cstheme="minorHAnsi"/>
                <w:color w:val="FFFFFF" w:themeColor="background1"/>
              </w:rPr>
            </w:pPr>
            <w:bookmarkStart w:id="247" w:name="_Toc178266872"/>
            <w:r w:rsidRPr="00827231">
              <w:rPr>
                <w:rFonts w:cstheme="minorHAnsi"/>
                <w:color w:val="FFFFFF" w:themeColor="background1"/>
              </w:rPr>
              <w:t>Tjänstkredit</w:t>
            </w:r>
            <w:bookmarkEnd w:id="247"/>
          </w:p>
        </w:tc>
      </w:tr>
      <w:tr w:rsidR="00063353" w:rsidRPr="008A6F08" w14:paraId="4D875DD9" w14:textId="77777777" w:rsidTr="00041F55">
        <w:tc>
          <w:tcPr>
            <w:tcW w:w="5395" w:type="dxa"/>
            <w:vAlign w:val="center"/>
          </w:tcPr>
          <w:p w14:paraId="032D66AC" w14:textId="77777777" w:rsidR="00063353" w:rsidRPr="00827231" w:rsidRDefault="00063353" w:rsidP="00827231">
            <w:pPr>
              <w:pStyle w:val="ProductList-OfferingBody"/>
              <w:jc w:val="center"/>
              <w:rPr>
                <w:rFonts w:cstheme="minorHAnsi"/>
              </w:rPr>
            </w:pPr>
            <w:bookmarkStart w:id="248" w:name="_Toc178266873"/>
            <w:r w:rsidRPr="00827231">
              <w:rPr>
                <w:rFonts w:cstheme="minorHAnsi"/>
              </w:rPr>
              <w:t>&lt; 99,99 %</w:t>
            </w:r>
            <w:bookmarkEnd w:id="248"/>
          </w:p>
        </w:tc>
        <w:tc>
          <w:tcPr>
            <w:tcW w:w="5395" w:type="dxa"/>
            <w:vAlign w:val="center"/>
          </w:tcPr>
          <w:p w14:paraId="7FC8984A" w14:textId="77777777" w:rsidR="00063353" w:rsidRPr="00827231" w:rsidRDefault="00063353" w:rsidP="00827231">
            <w:pPr>
              <w:pStyle w:val="ProductList-OfferingBody"/>
              <w:jc w:val="center"/>
              <w:rPr>
                <w:rFonts w:cstheme="minorHAnsi"/>
              </w:rPr>
            </w:pPr>
            <w:bookmarkStart w:id="249" w:name="_Toc178266874"/>
            <w:r w:rsidRPr="00827231">
              <w:rPr>
                <w:rFonts w:cstheme="minorHAnsi"/>
              </w:rPr>
              <w:t>10 %</w:t>
            </w:r>
            <w:bookmarkEnd w:id="249"/>
          </w:p>
        </w:tc>
      </w:tr>
      <w:tr w:rsidR="00063353" w:rsidRPr="008A6F08" w14:paraId="7D2E154C" w14:textId="77777777" w:rsidTr="00041F55">
        <w:tc>
          <w:tcPr>
            <w:tcW w:w="5395" w:type="dxa"/>
            <w:vAlign w:val="center"/>
          </w:tcPr>
          <w:p w14:paraId="5D282E43" w14:textId="77777777" w:rsidR="00063353" w:rsidRPr="00827231" w:rsidRDefault="00063353" w:rsidP="00827231">
            <w:pPr>
              <w:pStyle w:val="ProductList-OfferingBody"/>
              <w:jc w:val="center"/>
              <w:rPr>
                <w:rFonts w:cstheme="minorHAnsi"/>
              </w:rPr>
            </w:pPr>
            <w:bookmarkStart w:id="250" w:name="_Toc178266875"/>
            <w:r w:rsidRPr="00827231">
              <w:rPr>
                <w:rFonts w:cstheme="minorHAnsi"/>
              </w:rPr>
              <w:t>&lt; 99 %</w:t>
            </w:r>
            <w:bookmarkEnd w:id="250"/>
          </w:p>
        </w:tc>
        <w:tc>
          <w:tcPr>
            <w:tcW w:w="5395" w:type="dxa"/>
            <w:vAlign w:val="center"/>
          </w:tcPr>
          <w:p w14:paraId="6983B7C6" w14:textId="77777777" w:rsidR="00063353" w:rsidRPr="00827231" w:rsidRDefault="00063353" w:rsidP="00827231">
            <w:pPr>
              <w:pStyle w:val="ProductList-OfferingBody"/>
              <w:jc w:val="center"/>
              <w:rPr>
                <w:rFonts w:cstheme="minorHAnsi"/>
              </w:rPr>
            </w:pPr>
            <w:bookmarkStart w:id="251" w:name="_Toc178266876"/>
            <w:r w:rsidRPr="00827231">
              <w:rPr>
                <w:rFonts w:cstheme="minorHAnsi"/>
              </w:rPr>
              <w:t>30 %</w:t>
            </w:r>
            <w:bookmarkEnd w:id="251"/>
          </w:p>
        </w:tc>
      </w:tr>
    </w:tbl>
    <w:p w14:paraId="6BF3F3CD" w14:textId="77777777" w:rsidR="00063353" w:rsidRPr="000F5508" w:rsidRDefault="00063353" w:rsidP="00063353">
      <w:pPr>
        <w:spacing w:after="0" w:line="240" w:lineRule="auto"/>
        <w:rPr>
          <w:rFonts w:ascii="Calibri" w:eastAsia="Segoe UI" w:hAnsi="Calibri" w:cs="Calibri"/>
          <w:color w:val="1A1A1A"/>
          <w:sz w:val="18"/>
          <w:szCs w:val="18"/>
        </w:rPr>
      </w:pPr>
    </w:p>
    <w:p w14:paraId="08DCEE98" w14:textId="77777777" w:rsidR="00063353" w:rsidRDefault="00063353" w:rsidP="00827231">
      <w:pPr>
        <w:pStyle w:val="ProductList-Body"/>
      </w:pPr>
      <w:r>
        <w:rPr>
          <w:b/>
          <w:color w:val="00188F"/>
        </w:rPr>
        <w:t>Tjänstkredit:</w:t>
      </w:r>
      <w:r>
        <w:t xml:space="preserve"> Elastic SAN i LRS, ZRS (begäran om läs- och skrivbehörighet) där det totala antalet Elastic SAN-volymer är &lt;= 10, och någon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00235DA5" w14:textId="77777777" w:rsidTr="00041F55">
        <w:trPr>
          <w:trHeight w:val="170"/>
        </w:trPr>
        <w:tc>
          <w:tcPr>
            <w:tcW w:w="5395" w:type="dxa"/>
            <w:shd w:val="clear" w:color="auto" w:fill="0072C6"/>
            <w:vAlign w:val="center"/>
          </w:tcPr>
          <w:p w14:paraId="1EB9FF15" w14:textId="77777777" w:rsidR="00063353" w:rsidRPr="00827231" w:rsidRDefault="00063353" w:rsidP="00827231">
            <w:pPr>
              <w:pStyle w:val="ProductList-OfferingBody"/>
              <w:jc w:val="center"/>
              <w:rPr>
                <w:rFonts w:cstheme="minorHAnsi"/>
                <w:color w:val="FFFFFF" w:themeColor="background1"/>
              </w:rPr>
            </w:pPr>
            <w:bookmarkStart w:id="252" w:name="_Toc178266877"/>
            <w:r w:rsidRPr="00827231">
              <w:rPr>
                <w:rFonts w:cstheme="minorHAnsi"/>
                <w:color w:val="FFFFFF" w:themeColor="background1"/>
              </w:rPr>
              <w:t>Månatlig drifttid i procent (per volym)</w:t>
            </w:r>
            <w:bookmarkEnd w:id="252"/>
          </w:p>
        </w:tc>
        <w:tc>
          <w:tcPr>
            <w:tcW w:w="5395" w:type="dxa"/>
            <w:shd w:val="clear" w:color="auto" w:fill="0072C6"/>
            <w:vAlign w:val="center"/>
          </w:tcPr>
          <w:p w14:paraId="607B9581" w14:textId="77777777" w:rsidR="00063353" w:rsidRPr="00827231" w:rsidRDefault="00063353" w:rsidP="00827231">
            <w:pPr>
              <w:pStyle w:val="ProductList-OfferingBody"/>
              <w:jc w:val="center"/>
              <w:rPr>
                <w:rFonts w:cstheme="minorHAnsi"/>
                <w:color w:val="FFFFFF" w:themeColor="background1"/>
              </w:rPr>
            </w:pPr>
            <w:bookmarkStart w:id="253" w:name="_Toc178266878"/>
            <w:r w:rsidRPr="00827231">
              <w:rPr>
                <w:rFonts w:cstheme="minorHAnsi"/>
                <w:color w:val="FFFFFF" w:themeColor="background1"/>
              </w:rPr>
              <w:t>Tjänstkredit</w:t>
            </w:r>
            <w:bookmarkEnd w:id="253"/>
          </w:p>
        </w:tc>
      </w:tr>
      <w:tr w:rsidR="00063353" w:rsidRPr="008A6F08" w14:paraId="73F0BE37" w14:textId="77777777" w:rsidTr="00041F55">
        <w:tc>
          <w:tcPr>
            <w:tcW w:w="5395" w:type="dxa"/>
            <w:vAlign w:val="center"/>
          </w:tcPr>
          <w:p w14:paraId="67CC2601" w14:textId="77777777" w:rsidR="00063353" w:rsidRPr="00827231" w:rsidRDefault="00063353" w:rsidP="00827231">
            <w:pPr>
              <w:pStyle w:val="ProductList-OfferingBody"/>
              <w:jc w:val="center"/>
              <w:rPr>
                <w:rFonts w:cstheme="minorHAnsi"/>
              </w:rPr>
            </w:pPr>
            <w:bookmarkStart w:id="254" w:name="_Toc178266879"/>
            <w:r w:rsidRPr="00827231">
              <w:rPr>
                <w:rFonts w:cstheme="minorHAnsi"/>
              </w:rPr>
              <w:t>&lt; 95 %</w:t>
            </w:r>
            <w:bookmarkEnd w:id="254"/>
          </w:p>
        </w:tc>
        <w:tc>
          <w:tcPr>
            <w:tcW w:w="5395" w:type="dxa"/>
            <w:vAlign w:val="center"/>
          </w:tcPr>
          <w:p w14:paraId="1DDAF4DF" w14:textId="77777777" w:rsidR="00063353" w:rsidRPr="00827231" w:rsidRDefault="00063353" w:rsidP="00827231">
            <w:pPr>
              <w:pStyle w:val="ProductList-OfferingBody"/>
              <w:jc w:val="center"/>
              <w:rPr>
                <w:rFonts w:cstheme="minorHAnsi"/>
              </w:rPr>
            </w:pPr>
            <w:bookmarkStart w:id="255" w:name="_Toc178266880"/>
            <w:r w:rsidRPr="00827231">
              <w:rPr>
                <w:rFonts w:cstheme="minorHAnsi"/>
              </w:rPr>
              <w:t>10 %</w:t>
            </w:r>
            <w:bookmarkEnd w:id="255"/>
          </w:p>
        </w:tc>
      </w:tr>
      <w:tr w:rsidR="00063353" w:rsidRPr="008A6F08" w14:paraId="1EDEB46F" w14:textId="77777777" w:rsidTr="00041F55">
        <w:tc>
          <w:tcPr>
            <w:tcW w:w="5395" w:type="dxa"/>
            <w:vAlign w:val="center"/>
          </w:tcPr>
          <w:p w14:paraId="75BE2E73" w14:textId="77777777" w:rsidR="00063353" w:rsidRPr="00827231" w:rsidRDefault="00063353" w:rsidP="00827231">
            <w:pPr>
              <w:pStyle w:val="ProductList-OfferingBody"/>
              <w:jc w:val="center"/>
              <w:rPr>
                <w:rFonts w:cstheme="minorHAnsi"/>
              </w:rPr>
            </w:pPr>
            <w:bookmarkStart w:id="256" w:name="_Toc178266881"/>
            <w:r w:rsidRPr="00827231">
              <w:rPr>
                <w:rFonts w:cstheme="minorHAnsi"/>
              </w:rPr>
              <w:t>&lt; 90 %</w:t>
            </w:r>
            <w:bookmarkEnd w:id="256"/>
          </w:p>
        </w:tc>
        <w:tc>
          <w:tcPr>
            <w:tcW w:w="5395" w:type="dxa"/>
            <w:vAlign w:val="center"/>
          </w:tcPr>
          <w:p w14:paraId="1C08F654" w14:textId="77777777" w:rsidR="00063353" w:rsidRPr="00827231" w:rsidRDefault="00063353" w:rsidP="00827231">
            <w:pPr>
              <w:pStyle w:val="ProductList-OfferingBody"/>
              <w:jc w:val="center"/>
              <w:rPr>
                <w:rFonts w:cstheme="minorHAnsi"/>
              </w:rPr>
            </w:pPr>
            <w:bookmarkStart w:id="257" w:name="_Toc178266882"/>
            <w:r w:rsidRPr="00827231">
              <w:rPr>
                <w:rFonts w:cstheme="minorHAnsi"/>
              </w:rPr>
              <w:t>30 %</w:t>
            </w:r>
            <w:bookmarkEnd w:id="257"/>
          </w:p>
        </w:tc>
      </w:tr>
    </w:tbl>
    <w:p w14:paraId="3AF64549" w14:textId="77777777" w:rsidR="000547B7" w:rsidRPr="00EF7CF9" w:rsidRDefault="000547B7" w:rsidP="00054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7520E5" w14:textId="3110B33F" w:rsidR="00CE29C1" w:rsidRPr="00042CC1" w:rsidRDefault="00CE29C1" w:rsidP="00EF1C7A">
      <w:pPr>
        <w:pStyle w:val="ProductList-Offering2Heading"/>
        <w:tabs>
          <w:tab w:val="clear" w:pos="360"/>
          <w:tab w:val="clear" w:pos="720"/>
          <w:tab w:val="clear" w:pos="1080"/>
        </w:tabs>
        <w:outlineLvl w:val="2"/>
      </w:pPr>
      <w:bookmarkStart w:id="258" w:name="_Toc182412327"/>
      <w:r>
        <w:t>Event Grid</w:t>
      </w:r>
      <w:bookmarkEnd w:id="236"/>
      <w:bookmarkEnd w:id="237"/>
      <w:bookmarkEnd w:id="258"/>
    </w:p>
    <w:p w14:paraId="437BE5B4" w14:textId="77777777" w:rsidR="00CE29C1" w:rsidRPr="00042CC1" w:rsidRDefault="00CE29C1" w:rsidP="00CE29C1">
      <w:pPr>
        <w:pStyle w:val="ProductList-Body"/>
      </w:pPr>
      <w:r>
        <w:rPr>
          <w:b/>
          <w:color w:val="00188F"/>
        </w:rPr>
        <w:t>Ytterligare definitioner</w:t>
      </w:r>
      <w:r w:rsidRPr="00433F83">
        <w:rPr>
          <w:b/>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ett Microsoft Azure-abonnemang under en Tillämplig period.</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ett visst Microsoft Azure-abonnemang under vilka Event Grid inte är tillgänglig. En minut anses vara ej tillgänglig för en viss Event Grid om alla försök att publicera ett meddelande antingen returnerar en Felkod eller inte leder till en Framgångskod inom en minut.</w:t>
      </w:r>
    </w:p>
    <w:p w14:paraId="2BEDFAF2" w14:textId="25659030" w:rsidR="00CE29C1" w:rsidRDefault="00CE29C1" w:rsidP="00CE29C1">
      <w:pPr>
        <w:pStyle w:val="ProductList-Body"/>
      </w:pPr>
      <w:r>
        <w:t>”</w:t>
      </w:r>
      <w:r>
        <w:rPr>
          <w:b/>
          <w:color w:val="00188F"/>
        </w:rPr>
        <w:t>Drifttid i procent</w:t>
      </w:r>
      <w:r>
        <w:t>”: Drifttiden i procent beräknas med följande formel:</w:t>
      </w:r>
    </w:p>
    <w:p w14:paraId="63C0DE98" w14:textId="77777777" w:rsidR="00CE29C1" w:rsidRDefault="00CE29C1" w:rsidP="00CE29C1">
      <w:pPr>
        <w:pStyle w:val="ProductList-Body"/>
      </w:pPr>
    </w:p>
    <w:p w14:paraId="18E43C5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Servicekredit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0F3BE594" w:rsidR="00CE29C1" w:rsidRPr="00EF7CF9" w:rsidRDefault="003759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9" w:name="_Toc457821571"/>
      <w:bookmarkStart w:id="260" w:name="_Toc52348981"/>
      <w:bookmarkStart w:id="261" w:name="_Toc182412328"/>
      <w:r>
        <w:t>Event Hubs</w:t>
      </w:r>
      <w:bookmarkEnd w:id="259"/>
      <w:bookmarkEnd w:id="260"/>
      <w:bookmarkEnd w:id="261"/>
    </w:p>
    <w:p w14:paraId="0D535102" w14:textId="77777777" w:rsidR="00795604" w:rsidRPr="00EF7CF9" w:rsidRDefault="00795604" w:rsidP="00795604">
      <w:pPr>
        <w:pStyle w:val="ProductList-Body"/>
      </w:pPr>
      <w:r>
        <w:rPr>
          <w:b/>
          <w:color w:val="00188F"/>
        </w:rPr>
        <w:t>Ytterligare definitioner</w:t>
      </w:r>
      <w:r w:rsidRPr="00433F83">
        <w:rPr>
          <w:b/>
          <w:color w:val="00188F"/>
        </w:rPr>
        <w:t>:</w:t>
      </w:r>
    </w:p>
    <w:p w14:paraId="50576E2D" w14:textId="77777777" w:rsidR="00795604" w:rsidRPr="00EF7CF9" w:rsidRDefault="00795604" w:rsidP="00795604">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452A93E2" w14:textId="2F3870B2" w:rsidR="00795604" w:rsidRPr="00ED4527" w:rsidRDefault="00EE6E3C" w:rsidP="00795604">
      <w:pPr>
        <w:pStyle w:val="ProductList-Body"/>
        <w:spacing w:before="120"/>
        <w:rPr>
          <w:b/>
          <w:bCs/>
          <w:color w:val="00188F"/>
        </w:rPr>
      </w:pPr>
      <w:r>
        <w:rPr>
          <w:b/>
          <w:bCs/>
          <w:color w:val="00188F"/>
        </w:rPr>
        <w:t>Beräkning av drifttid och servicenivåer för Event Hubs på Basic- och Standard-nivåerna</w:t>
      </w:r>
    </w:p>
    <w:p w14:paraId="0D780F49" w14:textId="23482C04" w:rsidR="00795604" w:rsidRPr="00EF7CF9" w:rsidRDefault="00795604" w:rsidP="00795604">
      <w:pPr>
        <w:pStyle w:val="ProductList-Body"/>
      </w:pPr>
      <w:r>
        <w:t>”</w:t>
      </w:r>
      <w:r>
        <w:rPr>
          <w:b/>
          <w:color w:val="00188F"/>
        </w:rPr>
        <w:t>Distributionsminuter</w:t>
      </w:r>
      <w:r>
        <w:t>” är det totala antalet minuter som en viss Event Hub har varit distribuerad i Microsoft Azure under en Tillämplig period.</w:t>
      </w:r>
    </w:p>
    <w:p w14:paraId="5B4F51F2" w14:textId="22CD56A5" w:rsidR="00795604" w:rsidRPr="00EF7CF9" w:rsidRDefault="00795604" w:rsidP="00795604">
      <w:pPr>
        <w:pStyle w:val="ProductList-Body"/>
      </w:pPr>
      <w:r>
        <w:t>”</w:t>
      </w:r>
      <w:r>
        <w:rPr>
          <w:b/>
          <w:color w:val="00188F"/>
        </w:rPr>
        <w:t>Maximalt antal tillgängliga minuter</w:t>
      </w:r>
      <w:r>
        <w:t>” är summan av alla distributionsminuter över alla Event Hubs som har distribuerats av Kunden i ett visst Microsoft Azure-abonnemang på nivåerna Basic eller Standard under en Tillämplig period.</w:t>
      </w:r>
    </w:p>
    <w:p w14:paraId="0D07A3EF" w14:textId="77777777" w:rsidR="00795604" w:rsidRPr="00EF7CF9" w:rsidRDefault="00795604" w:rsidP="00795604">
      <w:pPr>
        <w:pStyle w:val="ProductList-Body"/>
      </w:pPr>
      <w:r>
        <w:rPr>
          <w:b/>
          <w:color w:val="00188F"/>
        </w:rPr>
        <w:t>Driftstopp</w:t>
      </w:r>
      <w:r w:rsidRPr="00433F83">
        <w:rPr>
          <w:b/>
          <w:color w:val="00188F"/>
        </w:rPr>
        <w:t>:</w:t>
      </w:r>
      <w:r>
        <w:t xml:space="preserve"> Det totala antalet samlade Distributionsminuter, över alla Event Hubs som har distribuerats av dig i ett visst Microsoft Azure-abonnemang på nivåerna Basic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7928B454" w14:textId="1BC237BC" w:rsidR="00795604" w:rsidRPr="00EF7CF9" w:rsidRDefault="00AC48A7" w:rsidP="00795604">
      <w:pPr>
        <w:pStyle w:val="ProductList-Body"/>
      </w:pPr>
      <w:r>
        <w:rPr>
          <w:b/>
          <w:color w:val="00188F"/>
        </w:rPr>
        <w:t>Drifttid i procent</w:t>
      </w:r>
      <w:r w:rsidRPr="00433F83">
        <w:rPr>
          <w:b/>
          <w:color w:val="00188F"/>
        </w:rPr>
        <w:t>:</w:t>
      </w:r>
      <w:r>
        <w:t xml:space="preserve"> Drifttiden i procent beräknas med följande formel:</w:t>
      </w:r>
    </w:p>
    <w:p w14:paraId="299AF6AC" w14:textId="77777777" w:rsidR="00795604" w:rsidRPr="00EF7CF9" w:rsidRDefault="00795604" w:rsidP="00795604">
      <w:pPr>
        <w:pStyle w:val="ProductList-Body"/>
      </w:pPr>
    </w:p>
    <w:p w14:paraId="06EB3EA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Följande servicenivåer och servicekrediter gäller för Kundens användning av nivåerna Basic och Standard för Event Hubs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1631FF">
      <w:pPr>
        <w:pStyle w:val="ProductList-Body"/>
        <w:spacing w:before="120"/>
        <w:rPr>
          <w:b/>
          <w:bCs/>
          <w:color w:val="00188F"/>
        </w:rPr>
      </w:pPr>
      <w:r>
        <w:rPr>
          <w:b/>
          <w:bCs/>
          <w:color w:val="00188F"/>
        </w:rPr>
        <w:t>Beräkning av drifttid och servicenivåer för händelsehubbar på Premium- och Dedicated-nivåer</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Tillämplig period.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Maximalt antal tillgängliga minuter</w:t>
      </w:r>
      <w:r>
        <w:rPr>
          <w:color w:val="000000" w:themeColor="text1"/>
        </w:rPr>
        <w:t xml:space="preserve"> är summan av alla distributionsminuter över alla Event Hubs som har distribuerats av Kunden i ett visst Microsoft Azure-abonnemang på Event Hub-nivåerna Premium eller Dedicated under en Tillämplig period.</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ett visst Microsoft Azure-abonnemang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Drifttid i procent</w:t>
      </w:r>
      <w:r>
        <w:rPr>
          <w:color w:val="000000" w:themeColor="text1"/>
        </w:rPr>
        <w:t xml:space="preserve">” för Event Hubs beräknas som Maximalt antal tillgängliga minuter minus Driftstopp delat med Maximalt antal tillgängliga minuter under en Tillämplig period för ett visst Microsoft Azure-abonnemang. </w:t>
      </w:r>
    </w:p>
    <w:p w14:paraId="7028DE47" w14:textId="7414BE93" w:rsidR="00795604" w:rsidRDefault="00AC48A7" w:rsidP="00795604">
      <w:pPr>
        <w:pStyle w:val="ProductList-Body"/>
        <w:rPr>
          <w:color w:val="000000" w:themeColor="text1"/>
        </w:rPr>
      </w:pPr>
      <w:r>
        <w:rPr>
          <w:color w:val="000000" w:themeColor="text1"/>
        </w:rPr>
        <w:t>Drifttid i procent visas med följande formel:</w:t>
      </w:r>
    </w:p>
    <w:p w14:paraId="6AE44BF1" w14:textId="77777777" w:rsidR="00795604" w:rsidRPr="00ED4527" w:rsidRDefault="00795604" w:rsidP="00795604">
      <w:pPr>
        <w:pStyle w:val="ProductList-Body"/>
        <w:rPr>
          <w:color w:val="000000" w:themeColor="text1"/>
        </w:rPr>
      </w:pPr>
    </w:p>
    <w:p w14:paraId="09D05CB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Följande servicenivåer och servicekrediter är tillämpliga på Kundens användning av nivåerna Premium eller Dedicated</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C7CE57E" w:rsidR="00795604" w:rsidRPr="00EF7CF9" w:rsidRDefault="0044567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C37C945" w14:textId="77777777" w:rsidR="00EF1C7A" w:rsidRDefault="00EF1C7A">
      <w:pPr>
        <w:rPr>
          <w:rFonts w:asciiTheme="majorHAnsi" w:hAnsiTheme="majorHAnsi"/>
          <w:b/>
          <w:color w:val="0072C6"/>
          <w:sz w:val="28"/>
        </w:rPr>
      </w:pPr>
      <w:bookmarkStart w:id="262" w:name="_Toc457821550"/>
      <w:bookmarkStart w:id="263" w:name="_Toc52348954"/>
      <w:r>
        <w:br w:type="page"/>
      </w:r>
    </w:p>
    <w:p w14:paraId="1F899C39" w14:textId="7F3EEDDA" w:rsidR="000D47D0" w:rsidRPr="00EF7CF9" w:rsidRDefault="000D47D0" w:rsidP="000547B7">
      <w:pPr>
        <w:pStyle w:val="ProductList-Offering2Heading"/>
        <w:tabs>
          <w:tab w:val="clear" w:pos="360"/>
          <w:tab w:val="clear" w:pos="720"/>
          <w:tab w:val="clear" w:pos="1080"/>
        </w:tabs>
        <w:outlineLvl w:val="2"/>
      </w:pPr>
      <w:bookmarkStart w:id="264" w:name="_Toc182412329"/>
      <w:r>
        <w:t xml:space="preserve">Azure </w:t>
      </w:r>
      <w:bookmarkStart w:id="265" w:name="_Hlk119927884"/>
      <w:r>
        <w:t>ExpressRoute</w:t>
      </w:r>
      <w:bookmarkEnd w:id="262"/>
      <w:bookmarkEnd w:id="263"/>
      <w:bookmarkEnd w:id="264"/>
      <w:bookmarkEnd w:id="265"/>
    </w:p>
    <w:p w14:paraId="7D3B0AEC" w14:textId="77777777" w:rsidR="000D47D0" w:rsidRPr="00EF7CF9" w:rsidRDefault="000D47D0" w:rsidP="000D47D0">
      <w:pPr>
        <w:pStyle w:val="ProductList-Body"/>
        <w:rPr>
          <w:b/>
          <w:color w:val="00188F"/>
        </w:rPr>
      </w:pPr>
      <w:r>
        <w:rPr>
          <w:b/>
          <w:color w:val="00188F"/>
        </w:rPr>
        <w:t>Ytterligare definitioner</w:t>
      </w:r>
      <w:r w:rsidRPr="00433F83">
        <w:rPr>
          <w:b/>
          <w:color w:val="00188F"/>
        </w:rPr>
        <w:t>:</w:t>
      </w:r>
    </w:p>
    <w:p w14:paraId="5D1F063B" w14:textId="77777777" w:rsidR="000D47D0" w:rsidRPr="00EF7CF9" w:rsidRDefault="000D47D0" w:rsidP="000D47D0">
      <w:pPr>
        <w:pStyle w:val="ProductList-Body"/>
        <w:spacing w:after="40"/>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3EE113" w14:textId="59FB4791" w:rsidR="000D47D0" w:rsidRPr="00EF7CF9" w:rsidRDefault="000D47D0" w:rsidP="008C79C5">
      <w:pPr>
        <w:pStyle w:val="ProductList-Body"/>
        <w:spacing w:after="40"/>
      </w:pPr>
      <w:r>
        <w:t>”</w:t>
      </w:r>
      <w:r>
        <w:rPr>
          <w:b/>
          <w:color w:val="00188F"/>
        </w:rPr>
        <w:t>Maximalt antal tillgängliga minuter</w:t>
      </w:r>
      <w:r>
        <w:t>” är det totala antalet minuter som en viss Reserverad krets är länkad till ett eller flera Virtuella nätverk i</w:t>
      </w:r>
      <w:r w:rsidR="008C79C5">
        <w:t> </w:t>
      </w:r>
      <w:r>
        <w:t>Microsoft Azure under en Tillämplig period för ett visst Microsoft Azure-abonnemang.</w:t>
      </w:r>
    </w:p>
    <w:p w14:paraId="294D4F00" w14:textId="73CBE9B6" w:rsidR="000D47D0" w:rsidRPr="00EF7CF9" w:rsidRDefault="000D47D0" w:rsidP="000D47D0">
      <w:pPr>
        <w:pStyle w:val="ProductList-Body"/>
        <w:spacing w:after="40"/>
      </w:pPr>
      <w:r>
        <w:t>Med ”</w:t>
      </w:r>
      <w:r>
        <w:rPr>
          <w:b/>
          <w:color w:val="00188F"/>
        </w:rPr>
        <w:t>Virtuellt nätverk</w:t>
      </w:r>
      <w:r>
        <w:t>” avses ett virtuellt privat nätverk som omfattar en samling av användardefinierade IP-adresser och undernät som utgör en</w:t>
      </w:r>
      <w:r w:rsidR="009D4864">
        <w:t> </w:t>
      </w:r>
      <w:r>
        <w:t>nätverksgräns inom Microsoft Azure.</w:t>
      </w:r>
    </w:p>
    <w:p w14:paraId="15DC7637" w14:textId="77777777" w:rsidR="000D47D0" w:rsidRPr="00EF7CF9" w:rsidRDefault="000D47D0" w:rsidP="000D47D0">
      <w:pPr>
        <w:pStyle w:val="ProductList-Body"/>
      </w:pPr>
      <w:r>
        <w:t>Med ”</w:t>
      </w:r>
      <w:r>
        <w:rPr>
          <w:b/>
          <w:color w:val="00188F"/>
        </w:rPr>
        <w:t>VPN Gateway</w:t>
      </w:r>
      <w:r>
        <w:t>” avses en gateway som möjliggör anslutning mellan platser mellan ett Virtuellt nätverk och en kunds nätverk på plats.</w:t>
      </w:r>
    </w:p>
    <w:p w14:paraId="45AFCCD5" w14:textId="35D81171" w:rsidR="000D47D0" w:rsidRPr="00EF7CF9" w:rsidRDefault="000D47D0" w:rsidP="000D47D0">
      <w:pPr>
        <w:pStyle w:val="ProductList-Body"/>
      </w:pPr>
      <w:r>
        <w:t>”</w:t>
      </w:r>
      <w:r>
        <w:rPr>
          <w:b/>
          <w:color w:val="00188F"/>
        </w:rPr>
        <w:t>Driftstopp</w:t>
      </w:r>
      <w:r>
        <w:t>” är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0451F1B5" w14:textId="7576A687" w:rsidR="000D47D0" w:rsidRPr="00EF7CF9" w:rsidRDefault="000D47D0" w:rsidP="000D47D0">
      <w:pPr>
        <w:pStyle w:val="ProductList-Body"/>
      </w:pPr>
      <w:r>
        <w:rPr>
          <w:b/>
          <w:color w:val="00188F"/>
        </w:rPr>
        <w:t>”Drifttid i procent</w:t>
      </w:r>
      <w:r>
        <w:t>” beräknas med följande formel:</w:t>
      </w:r>
    </w:p>
    <w:p w14:paraId="56B25690" w14:textId="77777777" w:rsidR="000D47D0" w:rsidRPr="00EF7CF9" w:rsidRDefault="000D47D0" w:rsidP="000D47D0">
      <w:pPr>
        <w:pStyle w:val="ProductList-Body"/>
      </w:pPr>
    </w:p>
    <w:p w14:paraId="1981F1F0"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Servicekredit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51EE385" w:rsidR="000D47D0" w:rsidRPr="00EF7CF9" w:rsidRDefault="00A1471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F45A69" w14:textId="61D078CB" w:rsidR="001631FF" w:rsidRDefault="001631FF" w:rsidP="001631FF">
      <w:pPr>
        <w:pStyle w:val="ProductList-Offering2Heading"/>
        <w:tabs>
          <w:tab w:val="clear" w:pos="360"/>
          <w:tab w:val="clear" w:pos="720"/>
          <w:tab w:val="clear" w:pos="1080"/>
        </w:tabs>
        <w:outlineLvl w:val="2"/>
        <w:rPr>
          <w:rFonts w:cstheme="majorHAnsi"/>
        </w:rPr>
      </w:pPr>
      <w:bookmarkStart w:id="266" w:name="_Toc182412330"/>
      <w:r>
        <w:t>Azure ExpressRoute</w:t>
      </w:r>
      <w:r w:rsidR="00CE79C8" w:rsidRPr="00CE79C8">
        <w:rPr>
          <w:rFonts w:cstheme="majorHAnsi"/>
        </w:rPr>
        <w:t>-trafikinsamling</w:t>
      </w:r>
      <w:bookmarkEnd w:id="266"/>
    </w:p>
    <w:p w14:paraId="6645CD71" w14:textId="77777777" w:rsidR="002874C1" w:rsidRPr="005C673D" w:rsidRDefault="002874C1" w:rsidP="002874C1">
      <w:pPr>
        <w:pStyle w:val="ProductList-Body"/>
        <w:rPr>
          <w:rFonts w:ascii="Calibri" w:hAnsi="Calibri" w:cs="Calibri"/>
          <w:b/>
          <w:color w:val="00188F"/>
        </w:rPr>
      </w:pPr>
      <w:r>
        <w:rPr>
          <w:rFonts w:ascii="Calibri" w:hAnsi="Calibri" w:cs="Calibri"/>
          <w:b/>
          <w:color w:val="00188F"/>
        </w:rPr>
        <w:t>Ytterligare definitioner</w:t>
      </w:r>
      <w:r w:rsidRPr="00116915">
        <w:rPr>
          <w:rFonts w:ascii="Calibri" w:hAnsi="Calibri" w:cs="Calibri"/>
          <w:b/>
          <w:bCs/>
        </w:rPr>
        <w:t>:</w:t>
      </w:r>
    </w:p>
    <w:p w14:paraId="003CD33E"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Anslutning</w:t>
      </w:r>
      <w:r>
        <w:rPr>
          <w:rFonts w:ascii="Calibri" w:eastAsia="Calibri" w:hAnsi="Calibri" w:cs="Arial"/>
          <w:sz w:val="18"/>
        </w:rPr>
        <w:t>” avses det Azure-objekt som förbinder ExpressRoute Gateway med en Reserverad krets. För detta SLA kan ExpressRoute Gateway ha anslutningar till flera reserverade kretsar.</w:t>
      </w:r>
    </w:p>
    <w:p w14:paraId="3880A5C0"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Med ”</w:t>
      </w:r>
      <w:r>
        <w:rPr>
          <w:rFonts w:ascii="Calibri" w:eastAsia="Calibri" w:hAnsi="Calibri" w:cs="Arial"/>
          <w:b/>
          <w:color w:val="00188F"/>
          <w:sz w:val="18"/>
        </w:rPr>
        <w:t>Reserverad krets</w:t>
      </w:r>
      <w:r>
        <w:rPr>
          <w:rFonts w:ascii="Calibri" w:eastAsia="Calibri" w:hAnsi="Calibri" w:cs="Arial"/>
          <w:sz w:val="18"/>
        </w:rPr>
        <w:t>” avses en logisk återgivning av den anslutning som erbjuds genom ExpressRoute-tjänsten mellan dina lokaler och Microsoft Azure via en ExpressRoute-anslutningsleverantör eller direkt via en ExpressRoute Direct-port, om anslutningen i fråga inte går via Internet.</w:t>
      </w:r>
    </w:p>
    <w:p w14:paraId="3A63816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Stilleståndstid</w:t>
      </w:r>
      <w:r>
        <w:rPr>
          <w:rFonts w:ascii="Calibri" w:eastAsia="Calibri" w:hAnsi="Calibri" w:cs="Arial"/>
          <w:sz w:val="18"/>
        </w:rPr>
        <w:t>” avses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Express Route Gateway som är kopplad till ett Virtuellt nätverk misslyckas under en längre tid än trettio sekunder. Trafik som flödar över en alternativ Reserverad krets i en 2+ platskonfiguration betraktas inte som stilleståndstid för den reserverade kretsen i denna konfiguration.</w:t>
      </w:r>
    </w:p>
    <w:p w14:paraId="16674B2B"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VPN Gateway</w:t>
      </w:r>
      <w:r>
        <w:rPr>
          <w:rFonts w:ascii="Calibri" w:eastAsia="Calibri" w:hAnsi="Calibri" w:cs="Arial"/>
          <w:sz w:val="18"/>
        </w:rPr>
        <w:t>” avses en Virtual Network Gateway som möjliggör anslutning mellan ett Virtuellt nätverk och en Reserverad krets.</w:t>
      </w:r>
    </w:p>
    <w:p w14:paraId="13BB7DCD"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Metro Peering-plats</w:t>
      </w:r>
      <w:r>
        <w:rPr>
          <w:rFonts w:ascii="Calibri" w:eastAsia="Calibri" w:hAnsi="Calibri" w:cs="Arial"/>
          <w:sz w:val="18"/>
        </w:rPr>
        <w:t>” avses stadsnamnet inklusive märkningen ”Metro” som indikerar att en Dedikerad krets med denna Metro Peering-plats landar på de två peering-platserna i den staden. T.ex. Washington DC Metro, Sydney Metro skulle ha länkar till två icke-Metro peering-platser i dessa städer.</w:t>
      </w:r>
    </w:p>
    <w:p w14:paraId="1AD5D866"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minuter som en viss Reserverad krets är länkad till ett eller flera Virtuella nätverk i Microsoft Azure under en Tillämplig period för ett visst Microsoft Azure-abonnemang.</w:t>
      </w:r>
    </w:p>
    <w:p w14:paraId="18DB7A0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Virtuellt nätverk</w:t>
      </w:r>
      <w:r>
        <w:rPr>
          <w:rFonts w:ascii="Calibri" w:eastAsia="Calibri" w:hAnsi="Calibri" w:cs="Arial"/>
          <w:sz w:val="18"/>
        </w:rPr>
        <w:t>” avses ett virtuellt privat nätverk som omfattar en samling av användardefinierade IP-adresser och undernät som utgör en nätverksgräns inom Microsoft Azure.</w:t>
      </w:r>
    </w:p>
    <w:p w14:paraId="36E42DA3" w14:textId="77777777" w:rsidR="00A57C38" w:rsidRPr="00DD0FCE" w:rsidDel="00AA2D86" w:rsidRDefault="00A57C38" w:rsidP="00A57C38">
      <w:pPr>
        <w:tabs>
          <w:tab w:val="left" w:pos="360"/>
          <w:tab w:val="left" w:pos="720"/>
          <w:tab w:val="left" w:pos="1080"/>
        </w:tabs>
        <w:spacing w:after="0" w:line="240" w:lineRule="auto"/>
        <w:rPr>
          <w:rFonts w:ascii="Calibri" w:eastAsia="Calibri" w:hAnsi="Calibri" w:cs="Arial"/>
          <w:sz w:val="18"/>
        </w:rPr>
      </w:pPr>
    </w:p>
    <w:p w14:paraId="6AB7A5AC" w14:textId="77777777" w:rsidR="00A57C38" w:rsidRPr="00DD0FCE" w:rsidDel="00B90AF1"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SLA för ExpressRoute har tre kategorier:</w:t>
      </w:r>
    </w:p>
    <w:p w14:paraId="225BA10F"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036ABB">
        <w:rPr>
          <w:rFonts w:ascii="Calibri" w:eastAsia="Calibri" w:hAnsi="Calibri" w:cs="Arial"/>
          <w:sz w:val="18"/>
          <w:szCs w:val="18"/>
        </w:rPr>
        <w:t xml:space="preserve">Med </w:t>
      </w:r>
      <w:r>
        <w:rPr>
          <w:rFonts w:ascii="Calibri" w:eastAsia="Calibri" w:hAnsi="Calibri" w:cs="Arial"/>
          <w:sz w:val="18"/>
          <w:szCs w:val="18"/>
        </w:rPr>
        <w:t>”</w:t>
      </w:r>
      <w:r>
        <w:rPr>
          <w:rFonts w:ascii="Calibri" w:eastAsia="Calibri" w:hAnsi="Calibri" w:cs="Arial"/>
          <w:b/>
          <w:bCs/>
          <w:color w:val="00188F"/>
          <w:sz w:val="18"/>
          <w:szCs w:val="18"/>
        </w:rPr>
        <w:t>2+ platskonfiguration</w:t>
      </w:r>
      <w:r>
        <w:rPr>
          <w:rFonts w:ascii="Calibri" w:eastAsia="Calibri" w:hAnsi="Calibri" w:cs="Arial"/>
          <w:sz w:val="18"/>
          <w:szCs w:val="18"/>
        </w:rPr>
        <w:t>” avses anslutningar som landar på två eller flera olika peering-platser med icke-Metro Reserverade kretsar. Ett exempel på anslutningar som skulle räknas som 2+ platskonfigurationer är Washington DC2 och Chicago, eller Chicago och Chicago 2, osv. Tillägg av en tredje annan plats räknas under denna konfiguration. Anslutningar till en icke-metro och metro-plats skulle betraktas som en ”Metroplats”-konfiguration, och inte som en 2+ platskonfiguration.</w:t>
      </w:r>
    </w:p>
    <w:p w14:paraId="303E93AB"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Metro-platskonfiguration</w:t>
      </w:r>
      <w:r>
        <w:rPr>
          <w:rFonts w:ascii="Calibri" w:eastAsia="Calibri" w:hAnsi="Calibri" w:cs="Arial"/>
          <w:sz w:val="18"/>
        </w:rPr>
        <w:t>” avses en (eller flera) anslutningar från en ER Gateway till en ExpressRoute-krets(ar) på en enskild Metro Peering-plats.</w:t>
      </w:r>
    </w:p>
    <w:p w14:paraId="6BB3CB14"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Enskild Metro-platskonfiguration</w:t>
      </w:r>
      <w:r>
        <w:rPr>
          <w:rFonts w:ascii="Calibri" w:eastAsia="Calibri" w:hAnsi="Calibri" w:cs="Arial"/>
          <w:sz w:val="18"/>
        </w:rPr>
        <w:t>” avses när en (eller flera) anslutningar från en ER Gateway till en ExpressRoute-krets(ar) landar på en, och endast en, (icke-Metro) Peering-plats.</w:t>
      </w:r>
    </w:p>
    <w:p w14:paraId="6B82B4CD" w14:textId="77777777" w:rsidR="00A57C38" w:rsidRPr="00DD0FCE" w:rsidRDefault="00A57C38" w:rsidP="00A57C38">
      <w:pPr>
        <w:tabs>
          <w:tab w:val="left" w:pos="360"/>
          <w:tab w:val="left" w:pos="720"/>
          <w:tab w:val="left" w:pos="1080"/>
        </w:tabs>
        <w:spacing w:after="0" w:line="240" w:lineRule="auto"/>
        <w:ind w:left="360"/>
        <w:contextualSpacing/>
        <w:rPr>
          <w:rFonts w:ascii="Calibri" w:eastAsia="Calibri" w:hAnsi="Calibri" w:cs="Arial"/>
          <w:sz w:val="18"/>
        </w:rPr>
      </w:pPr>
    </w:p>
    <w:p w14:paraId="105F041A"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Tjänstkredit</w:t>
      </w:r>
      <w:r>
        <w:rPr>
          <w:rFonts w:ascii="Calibri" w:eastAsia="Calibri" w:hAnsi="Calibri" w:cs="Arial"/>
          <w:sz w:val="18"/>
        </w:rPr>
        <w:t xml:space="preserve"> Följande Tjänstnivåer och Tjänstkrediter gäller för Kundens användning av varje Reserverad krets i ExpressRoute-tjänsten, beroende på platsens konfiguration. Tjänstkrediter gäller endast i en multikrets- eller platsarkitektur om både krets och/eller platser ligger nere samtidigt, vilket medför total förlust av anslutning till ansluten gateway.</w:t>
      </w:r>
    </w:p>
    <w:p w14:paraId="282D1504"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p>
    <w:p w14:paraId="648BFD70"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Minst två Reserverade kretsar i en 2+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A9AB3A" w14:textId="77777777" w:rsidTr="007253B4">
        <w:trPr>
          <w:tblHeader/>
        </w:trPr>
        <w:tc>
          <w:tcPr>
            <w:tcW w:w="5400" w:type="dxa"/>
            <w:shd w:val="clear" w:color="auto" w:fill="0072C6"/>
          </w:tcPr>
          <w:p w14:paraId="69869A5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6BDCB21B"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67826E59" w14:textId="77777777" w:rsidTr="007253B4">
        <w:tc>
          <w:tcPr>
            <w:tcW w:w="5400" w:type="dxa"/>
          </w:tcPr>
          <w:p w14:paraId="641A7575"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618FBD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C916B34" w14:textId="77777777" w:rsidTr="007253B4">
        <w:tc>
          <w:tcPr>
            <w:tcW w:w="5400" w:type="dxa"/>
          </w:tcPr>
          <w:p w14:paraId="11D0473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E48DE9F"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137EE16" w14:textId="77777777" w:rsidR="00A57C38" w:rsidRPr="00DD0FCE" w:rsidRDefault="00A57C38" w:rsidP="006636DC">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Reserverad krets i en Metro-platskonfiguration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7FED24" w14:textId="77777777" w:rsidTr="007253B4">
        <w:trPr>
          <w:tblHeader/>
        </w:trPr>
        <w:tc>
          <w:tcPr>
            <w:tcW w:w="5400" w:type="dxa"/>
            <w:shd w:val="clear" w:color="auto" w:fill="0072C6"/>
          </w:tcPr>
          <w:p w14:paraId="69B5B14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A5E3E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4A617E80" w14:textId="77777777" w:rsidTr="007253B4">
        <w:tc>
          <w:tcPr>
            <w:tcW w:w="5400" w:type="dxa"/>
          </w:tcPr>
          <w:p w14:paraId="22B94556"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A5C41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692C1CC4" w14:textId="77777777" w:rsidTr="007253B4">
        <w:tc>
          <w:tcPr>
            <w:tcW w:w="5400" w:type="dxa"/>
          </w:tcPr>
          <w:p w14:paraId="193ED8E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B13FF0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7DB95C" w14:textId="5C97EBBE" w:rsidR="00A57C38" w:rsidRPr="00DD0FCE" w:rsidRDefault="00A57C38" w:rsidP="006636DC">
      <w:pPr>
        <w:spacing w:before="120" w:after="0" w:line="240" w:lineRule="auto"/>
        <w:rPr>
          <w:rFonts w:ascii="Calibri" w:eastAsia="Calibri" w:hAnsi="Calibri" w:cs="Arial"/>
          <w:sz w:val="18"/>
        </w:rPr>
      </w:pPr>
      <w:r>
        <w:rPr>
          <w:rFonts w:ascii="Calibri" w:eastAsia="Calibri" w:hAnsi="Calibri" w:cs="Arial"/>
          <w:b/>
          <w:color w:val="00188F"/>
          <w:sz w:val="18"/>
        </w:rPr>
        <w:t>Reserverad krets i en Enskild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7D0D82B4" w14:textId="77777777" w:rsidTr="007253B4">
        <w:trPr>
          <w:tblHeader/>
        </w:trPr>
        <w:tc>
          <w:tcPr>
            <w:tcW w:w="5400" w:type="dxa"/>
            <w:shd w:val="clear" w:color="auto" w:fill="0072C6"/>
          </w:tcPr>
          <w:p w14:paraId="7C3CB484"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FE631B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2DCD04DD" w14:textId="77777777" w:rsidTr="007253B4">
        <w:tc>
          <w:tcPr>
            <w:tcW w:w="5400" w:type="dxa"/>
          </w:tcPr>
          <w:p w14:paraId="0A5C3C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0F78F14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90EE127" w14:textId="77777777" w:rsidTr="007253B4">
        <w:tc>
          <w:tcPr>
            <w:tcW w:w="5400" w:type="dxa"/>
          </w:tcPr>
          <w:p w14:paraId="2D40647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1A5BA67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5AFE614" w14:textId="5E30C744" w:rsidR="00D64410" w:rsidRPr="0021131F" w:rsidRDefault="002874C1"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6D7543" w14:textId="20CE5013" w:rsidR="009453EF" w:rsidRDefault="0021131F" w:rsidP="006636DC">
      <w:pPr>
        <w:pStyle w:val="ProductList-Offering2Heading"/>
        <w:tabs>
          <w:tab w:val="clear" w:pos="360"/>
          <w:tab w:val="clear" w:pos="720"/>
          <w:tab w:val="clear" w:pos="1080"/>
        </w:tabs>
        <w:outlineLvl w:val="2"/>
        <w:rPr>
          <w:bdr w:val="none" w:sz="0" w:space="0" w:color="auto" w:frame="1"/>
        </w:rPr>
      </w:pPr>
      <w:bookmarkStart w:id="267" w:name="_Toc182412331"/>
      <w:r>
        <w:t xml:space="preserve">Azure-filer </w:t>
      </w:r>
      <w:r>
        <w:rPr>
          <w:bdr w:val="none" w:sz="0" w:space="0" w:color="auto" w:frame="1"/>
        </w:rPr>
        <w:t>på premiumnivå</w:t>
      </w:r>
      <w:bookmarkEnd w:id="267"/>
    </w:p>
    <w:p w14:paraId="42DD7B3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3A085EA8" w14:textId="4B78EE70"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”Filresurs”</w:t>
      </w:r>
      <w:r>
        <w:rPr>
          <w:rFonts w:ascii="Calibri" w:eastAsia="Times New Roman" w:hAnsi="Calibri" w:cs="Calibri"/>
          <w:color w:val="242424"/>
          <w:sz w:val="18"/>
          <w:szCs w:val="18"/>
        </w:rPr>
        <w:t> är en logisk lagringsresurs i Azure Files som innehåller ett filsystem och används för att lagra data.</w:t>
      </w:r>
    </w:p>
    <w:p w14:paraId="6E241A10"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7A08B924"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3BB3987C"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ett visst Microsoft Azure-abonnemang under en Tillämplig period.</w:t>
      </w:r>
    </w:p>
    <w:p w14:paraId="73ED910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68" w:name="x__Hlk87495761"/>
      <w:r>
        <w:rPr>
          <w:rFonts w:ascii="Calibri" w:eastAsia="Times New Roman" w:hAnsi="Calibri" w:cs="Calibri"/>
          <w:b/>
          <w:bCs/>
          <w:color w:val="00188F"/>
          <w:sz w:val="18"/>
          <w:szCs w:val="18"/>
          <w:bdr w:val="none" w:sz="0" w:space="0" w:color="auto" w:frame="1"/>
        </w:rPr>
        <w:t>Problem på </w:t>
      </w:r>
      <w:bookmarkEnd w:id="268"/>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7BE0C9E6"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den Tillämpliga perioden under vilken alla förfrågningar mot den filresursen har misslyckats p.g.a. ett problem på serversidan.</w:t>
      </w:r>
    </w:p>
    <w:p w14:paraId="79AE642D"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”Drifttid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Drifttiden i procent beräknas med följande formel:</w:t>
      </w:r>
    </w:p>
    <w:p w14:paraId="32461AA5" w14:textId="77777777" w:rsidR="0021131F" w:rsidRPr="0021131F" w:rsidRDefault="0021131F" w:rsidP="0021131F">
      <w:pPr>
        <w:shd w:val="clear" w:color="auto" w:fill="FFFFFF"/>
        <w:spacing w:after="0" w:line="240" w:lineRule="auto"/>
        <w:rPr>
          <w:rFonts w:ascii="Calibri" w:eastAsia="Times New Roman" w:hAnsi="Calibri" w:cs="Calibri"/>
          <w:color w:val="242424"/>
          <w:sz w:val="12"/>
          <w:szCs w:val="12"/>
        </w:rPr>
      </w:pPr>
    </w:p>
    <w:p w14:paraId="4678EF01" w14:textId="77777777" w:rsidR="0021131F" w:rsidRPr="00EF7CF9" w:rsidRDefault="00000000" w:rsidP="002113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8B90025" w14:textId="19C2F53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Följande servicenivåer och servicekrediter gäller för Kundens användning av filresurser på premiumnivå med zonredundant lagring (ZRS) eller lokalt redundant lagring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1131F" w14:paraId="3825BBAE"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C475ADD"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75BECE"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Servicekredit</w:t>
            </w:r>
          </w:p>
        </w:tc>
      </w:tr>
      <w:tr w:rsidR="0021131F" w14:paraId="2C8B94D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9DC9B2"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4F7015"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1131F" w14:paraId="031230F8"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AEE2E"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F012E8"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BED46AC"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C2AD44" w14:textId="0BDDAE1E" w:rsidR="004005AF" w:rsidRPr="00EF7CF9" w:rsidRDefault="004005AF" w:rsidP="00EF1C7A">
      <w:pPr>
        <w:pStyle w:val="ProductList-Offering2Heading"/>
        <w:tabs>
          <w:tab w:val="clear" w:pos="360"/>
          <w:tab w:val="clear" w:pos="720"/>
          <w:tab w:val="clear" w:pos="1080"/>
        </w:tabs>
        <w:outlineLvl w:val="2"/>
      </w:pPr>
      <w:bookmarkStart w:id="269" w:name="_Toc182412332"/>
      <w:r>
        <w:t>Azure Firewall</w:t>
      </w:r>
      <w:bookmarkEnd w:id="234"/>
      <w:bookmarkEnd w:id="238"/>
      <w:bookmarkEnd w:id="269"/>
    </w:p>
    <w:p w14:paraId="107DEEB6" w14:textId="77777777" w:rsidR="004005AF" w:rsidRPr="00EF7CF9" w:rsidRDefault="004005AF" w:rsidP="004005AF">
      <w:pPr>
        <w:pStyle w:val="ProductList-Body"/>
      </w:pPr>
      <w:r>
        <w:rPr>
          <w:b/>
          <w:color w:val="00188F"/>
        </w:rPr>
        <w:t>Ytterligare definitioner</w:t>
      </w:r>
      <w:r w:rsidRPr="00433F83">
        <w:rPr>
          <w:b/>
          <w:color w:val="00188F"/>
        </w:rPr>
        <w:t>:</w:t>
      </w:r>
    </w:p>
    <w:p w14:paraId="4A3B69E6" w14:textId="77777777" w:rsidR="004005AF" w:rsidRPr="00E9584A" w:rsidRDefault="004005AF" w:rsidP="004005A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7D62F386" w14:textId="07808C7F" w:rsidR="004005AF" w:rsidRPr="00ED4527" w:rsidRDefault="00EE6E3C" w:rsidP="004005AF">
      <w:pPr>
        <w:pStyle w:val="ProductList-Body"/>
        <w:rPr>
          <w:b/>
          <w:bCs/>
          <w:color w:val="00188F"/>
        </w:rPr>
      </w:pPr>
      <w:r>
        <w:rPr>
          <w:b/>
          <w:bCs/>
          <w:color w:val="00188F"/>
        </w:rPr>
        <w:t>Beräkning av drifttid och servicenivåer för Azure Firewall-tjänsten som distribueras inom en enda Tillgänglighetszon</w:t>
      </w:r>
    </w:p>
    <w:p w14:paraId="58255A28" w14:textId="699AA074" w:rsidR="004005AF" w:rsidRPr="00A2017D" w:rsidRDefault="004005AF" w:rsidP="004005AF">
      <w:pPr>
        <w:pStyle w:val="ProductList-Body"/>
      </w:pPr>
      <w:r>
        <w:t>”</w:t>
      </w:r>
      <w:r>
        <w:rPr>
          <w:b/>
          <w:color w:val="00188F"/>
        </w:rPr>
        <w:t>Maximalt antal tillgängliga minuter</w:t>
      </w:r>
      <w:r>
        <w:t>”</w:t>
      </w:r>
      <w:r>
        <w:rPr>
          <w:b/>
          <w:color w:val="00188F"/>
        </w:rPr>
        <w:t xml:space="preserve"> </w:t>
      </w:r>
      <w:r>
        <w:t>är det totala ackumulerade antalet minuter under en Tillämplig period där en specifik Azure Firewall-tjänst har distribuerats i ett Microsoft Azure-abonnemang.</w:t>
      </w:r>
    </w:p>
    <w:p w14:paraId="2C00A1C0" w14:textId="6C0A6472" w:rsidR="004005AF" w:rsidRDefault="004005AF" w:rsidP="004005AF">
      <w:pPr>
        <w:pStyle w:val="ProductList-Body"/>
      </w:pPr>
      <w:r>
        <w:t>”</w:t>
      </w:r>
      <w:r>
        <w:rPr>
          <w:b/>
          <w:color w:val="00188F"/>
        </w:rPr>
        <w:t>Driftstopp</w:t>
      </w:r>
      <w:r>
        <w:t>”</w:t>
      </w:r>
      <w:r>
        <w:rPr>
          <w:b/>
          <w:color w:val="00188F"/>
        </w:rPr>
        <w:t xml:space="preserve"> </w:t>
      </w:r>
      <w:r>
        <w:t>är det totala antalet ackumulerade maximalt antal tillgängliga minuter under en Tillämplig period för en viss Azure Firewall-tjänst</w:t>
      </w:r>
      <w:r>
        <w:rPr>
          <w:b/>
          <w:color w:val="00188F"/>
        </w:rPr>
        <w:t xml:space="preserve"> </w:t>
      </w:r>
      <w:r>
        <w:t>under vilka Azure Firewall-tjänsten inte är tillgänglig. En viss minut anses vara otillgänglig om alla försök att ansluta till Azure Firewall-tjänsten under den minuten misslyckas.</w:t>
      </w:r>
    </w:p>
    <w:p w14:paraId="2F4A07D6" w14:textId="12D0664A"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61B625A" w14:textId="77777777" w:rsidR="004005AF" w:rsidRPr="00DF4C12" w:rsidRDefault="004005AF" w:rsidP="004005AF">
      <w:pPr>
        <w:pStyle w:val="ProductList-Body"/>
        <w:rPr>
          <w:sz w:val="12"/>
          <w:szCs w:val="12"/>
        </w:rPr>
      </w:pPr>
    </w:p>
    <w:p w14:paraId="292B37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DF4C12">
      <w:pPr>
        <w:pStyle w:val="ProductList-Body"/>
        <w:spacing w:before="120"/>
        <w:rPr>
          <w:b/>
          <w:bCs/>
          <w:color w:val="00188F"/>
        </w:rPr>
      </w:pPr>
      <w:r>
        <w:rPr>
          <w:b/>
          <w:bCs/>
          <w:color w:val="00188F"/>
        </w:rPr>
        <w:t>Beräkning av Drifttid och servicenivåer för Azure Firewall-tjänsten som distribueras inom två eller flera Tillgänglighetszoner</w:t>
      </w:r>
    </w:p>
    <w:p w14:paraId="30D680C4" w14:textId="4BC29C94" w:rsidR="004005AF" w:rsidRPr="00ED4527" w:rsidRDefault="004005AF" w:rsidP="004005AF">
      <w:pPr>
        <w:pStyle w:val="ProductList-Body"/>
        <w:rPr>
          <w:color w:val="000000" w:themeColor="text1"/>
        </w:rPr>
      </w:pPr>
      <w:r>
        <w:rPr>
          <w:b/>
          <w:bCs/>
          <w:color w:val="00188F"/>
        </w:rPr>
        <w:t>”Maximalt antal tillgängliga minuter”</w:t>
      </w:r>
      <w:r>
        <w:rPr>
          <w:color w:val="000000" w:themeColor="text1"/>
        </w:rPr>
        <w:t xml:space="preserve"> är det totala ackumulerade antalet minuter under en Tillämplig period där en specifik Azure Firewall-tjänst har distribuerats inom två eller flera tillgänglighetszoner i samma region i ett Microsoft Azure-abonnemang.</w:t>
      </w:r>
    </w:p>
    <w:p w14:paraId="3016A8A2" w14:textId="03FDC53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Maximalt ackumulerade Tillgängliga Minuter under en Tillämplig period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”Drifttid i procent”</w:t>
      </w:r>
      <w:r>
        <w:t xml:space="preserve"> </w:t>
      </w:r>
      <w:r>
        <w:rPr>
          <w:color w:val="000000" w:themeColor="text1"/>
        </w:rPr>
        <w:t>för Azure Firewalls som distribueras inom två eller flera tillgänglighetszoner beräknas med följande formel:</w:t>
      </w:r>
    </w:p>
    <w:p w14:paraId="4E415F74" w14:textId="77777777" w:rsidR="004005AF" w:rsidRPr="00DF4C12" w:rsidRDefault="004005AF" w:rsidP="004005AF">
      <w:pPr>
        <w:pStyle w:val="ProductList-Body"/>
        <w:tabs>
          <w:tab w:val="clear" w:pos="360"/>
          <w:tab w:val="clear" w:pos="720"/>
          <w:tab w:val="clear" w:pos="1080"/>
        </w:tabs>
        <w:rPr>
          <w:sz w:val="12"/>
          <w:szCs w:val="12"/>
        </w:rPr>
      </w:pPr>
    </w:p>
    <w:p w14:paraId="7A03466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9F08713" w:rsidR="004005AF" w:rsidRPr="00EF7CF9" w:rsidRDefault="00454D6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54879A1" w14:textId="2C114C09" w:rsidR="00E76FE2" w:rsidRPr="00E76FE2" w:rsidRDefault="00E76FE2" w:rsidP="000547B7">
      <w:pPr>
        <w:pStyle w:val="ProductList-Offering2Heading"/>
        <w:tabs>
          <w:tab w:val="clear" w:pos="360"/>
          <w:tab w:val="clear" w:pos="720"/>
          <w:tab w:val="clear" w:pos="1080"/>
        </w:tabs>
        <w:outlineLvl w:val="2"/>
      </w:pPr>
      <w:bookmarkStart w:id="270" w:name="_Toc182412333"/>
      <w:bookmarkStart w:id="271" w:name="_Toc52348932"/>
      <w:r>
        <w:t>Azure Fluid Relay</w:t>
      </w:r>
      <w:bookmarkEnd w:id="270"/>
    </w:p>
    <w:p w14:paraId="186ED242" w14:textId="77777777" w:rsidR="00E76FE2" w:rsidRPr="00E76FE2" w:rsidRDefault="00E76FE2" w:rsidP="00E76FE2">
      <w:pPr>
        <w:pStyle w:val="ProductList-Body"/>
        <w:rPr>
          <w:b/>
          <w:bCs/>
          <w:color w:val="00188F"/>
        </w:rPr>
      </w:pPr>
      <w:r>
        <w:rPr>
          <w:b/>
          <w:bCs/>
          <w:color w:val="00188F"/>
        </w:rPr>
        <w:t>Ytterligare definitioner</w:t>
      </w:r>
    </w:p>
    <w:p w14:paraId="6E84ED5D" w14:textId="72417546" w:rsidR="00E76FE2" w:rsidRDefault="00E76FE2" w:rsidP="00E76FE2">
      <w:pPr>
        <w:pStyle w:val="ProductList-Body"/>
      </w:pPr>
      <w:r>
        <w:t>”</w:t>
      </w:r>
      <w:r>
        <w:rPr>
          <w:b/>
          <w:bCs/>
          <w:color w:val="00188F"/>
        </w:rPr>
        <w:t>Maximalt antal tillgängliga minuter</w:t>
      </w:r>
      <w:r>
        <w:t>” är det totala antalet ackumulerade minuter under en Tillämplig period under vilken minst en Azure Fluid Relay-tjänst har varit distribuerad i ett Microsoft Azure-abonnemang.</w:t>
      </w:r>
    </w:p>
    <w:p w14:paraId="2DE3F9A5" w14:textId="543D00F4" w:rsidR="00E76FE2" w:rsidRDefault="00E76FE2" w:rsidP="00E76FE2">
      <w:pPr>
        <w:pStyle w:val="ProductList-Body"/>
      </w:pPr>
      <w:r>
        <w:t>”</w:t>
      </w:r>
      <w:r>
        <w:rPr>
          <w:b/>
          <w:bCs/>
          <w:color w:val="00188F"/>
        </w:rPr>
        <w:t>Driftstopp</w:t>
      </w:r>
      <w:r>
        <w:t>” är det totala ackumulerade maximala antalet tillgängliga minuter under en Tillämplig period då minst en Azure Fluid Relay-resurs har distribuerats, men tjänstsamtalen för Azure Fluid Relay-resursen är inte tillgängliga.</w:t>
      </w:r>
    </w:p>
    <w:p w14:paraId="263517D6" w14:textId="0120A66D" w:rsidR="00E76FE2" w:rsidRDefault="00E76FE2" w:rsidP="00E76FE2">
      <w:pPr>
        <w:pStyle w:val="ProductList-Body"/>
      </w:pPr>
      <w:r>
        <w:t>”</w:t>
      </w:r>
      <w:r>
        <w:rPr>
          <w:b/>
          <w:bCs/>
          <w:color w:val="00188F"/>
        </w:rPr>
        <w:t>Drifttid i procent</w:t>
      </w:r>
      <w:r>
        <w:t>” Drifttiden i procent beräknas med följande formel:</w:t>
      </w:r>
    </w:p>
    <w:p w14:paraId="46C7A6A1" w14:textId="77777777" w:rsidR="00E76FE2" w:rsidRPr="00DF4C12" w:rsidRDefault="00E76FE2" w:rsidP="00E76FE2">
      <w:pPr>
        <w:pStyle w:val="ProductList-Body"/>
        <w:tabs>
          <w:tab w:val="clear" w:pos="360"/>
          <w:tab w:val="clear" w:pos="720"/>
          <w:tab w:val="clear" w:pos="1080"/>
        </w:tabs>
        <w:rPr>
          <w:sz w:val="12"/>
          <w:szCs w:val="12"/>
        </w:rPr>
      </w:pPr>
    </w:p>
    <w:p w14:paraId="6AB1C35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Följande servicenivåer och servicekrediter gäller för kundens användning av Azure Fluid Relay-resurs: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Servicekredit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0DDE6129" w14:textId="77777777" w:rsidR="00DF4C12" w:rsidRDefault="00DF4C12" w:rsidP="000547B7">
      <w:pPr>
        <w:pStyle w:val="ProductList-Body"/>
        <w:spacing w:before="120"/>
        <w:rPr>
          <w:rFonts w:ascii="Calibri" w:hAnsi="Calibri" w:cs="Calibri"/>
        </w:rPr>
      </w:pPr>
      <w:r>
        <w:rPr>
          <w:rFonts w:ascii="Calibri" w:hAnsi="Calibri" w:cs="Calibri"/>
          <w:b/>
          <w:color w:val="00188F"/>
        </w:rPr>
        <w:t>Undantag från tjänstnivå</w:t>
      </w:r>
      <w:r w:rsidRPr="00834184">
        <w:rPr>
          <w:rFonts w:ascii="Calibri" w:hAnsi="Calibri" w:cs="Calibri"/>
          <w:b/>
          <w:bCs/>
          <w:color w:val="00188F"/>
        </w:rPr>
        <w:t>:</w:t>
      </w:r>
      <w:r>
        <w:rPr>
          <w:rFonts w:ascii="Calibri" w:hAnsi="Calibri" w:cs="Calibri"/>
        </w:rPr>
        <w:t xml:space="preserve"> </w:t>
      </w:r>
      <w:r>
        <w:rPr>
          <w:rFonts w:ascii="Calibri" w:eastAsia="Calibri" w:hAnsi="Calibri" w:cs="Calibri"/>
        </w:rPr>
        <w:t>Inget SLA tillhandahålls för Basic-nivån</w:t>
      </w:r>
      <w:r>
        <w:t>.</w:t>
      </w:r>
    </w:p>
    <w:p w14:paraId="12AEBF06"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2" w:name="_Toc182412334"/>
      <w:r>
        <w:t>Azure Front Door och Azure Front Door (classic)</w:t>
      </w:r>
      <w:bookmarkEnd w:id="272"/>
    </w:p>
    <w:p w14:paraId="4DF36CA6" w14:textId="19E613CE" w:rsidR="004F2381" w:rsidRPr="004F2381" w:rsidRDefault="00EE6E3C" w:rsidP="004F2381">
      <w:pPr>
        <w:pStyle w:val="ProductList-Body"/>
        <w:rPr>
          <w:b/>
          <w:bCs/>
          <w:color w:val="00188F"/>
        </w:rPr>
      </w:pPr>
      <w:r>
        <w:rPr>
          <w:b/>
          <w:bCs/>
          <w:color w:val="00188F"/>
        </w:rPr>
        <w:t>Beräkning av drifttid och servicenivåer för Azure Front Door och Azure Front Door (classic)</w:t>
      </w:r>
    </w:p>
    <w:p w14:paraId="0E9C02A9" w14:textId="77777777" w:rsidR="004F2381" w:rsidRDefault="004F2381" w:rsidP="004F2381">
      <w:pPr>
        <w:pStyle w:val="ProductList-Body"/>
      </w:pPr>
      <w:r>
        <w:t>Microsoft granskar data från alla kommersiellt rimliga oberoende mätsystem som används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Mätsystemtest (en frekvens på minst ett test var femte minut per agent) kommer att konfigureras för att utföra en HTTP GET-åtgärd enligt modellen nedan:</w:t>
      </w:r>
    </w:p>
    <w:p w14:paraId="595DA6A2" w14:textId="77777777" w:rsidR="004F2381" w:rsidRDefault="004F2381" w:rsidP="004F2381">
      <w:pPr>
        <w:pStyle w:val="ProductList-Body"/>
        <w:numPr>
          <w:ilvl w:val="0"/>
          <w:numId w:val="18"/>
        </w:numPr>
      </w:pPr>
      <w:r>
        <w:t>En testfil läggs på Kundens serverdel (t.ex. Azure Storage-konto).</w:t>
      </w:r>
    </w:p>
    <w:p w14:paraId="78CE7BBA" w14:textId="061FA5F9" w:rsidR="004F2381" w:rsidRDefault="004F2381" w:rsidP="004F2381">
      <w:pPr>
        <w:pStyle w:val="ProductList-Body"/>
        <w:numPr>
          <w:ilvl w:val="0"/>
          <w:numId w:val="18"/>
        </w:numPr>
      </w:pPr>
      <w:r>
        <w:t>GET-åtgärden hämtar filen via Azure Front Door och Azure Front Door (classic) genom att begära objektet från lämpligt värdnamn för</w:t>
      </w:r>
      <w:r w:rsidR="0036001F">
        <w:t> </w:t>
      </w:r>
      <w:r>
        <w:t>Microsoft Azure-domännamnet.</w:t>
      </w:r>
    </w:p>
    <w:p w14:paraId="246D7779" w14:textId="77777777" w:rsidR="004F2381" w:rsidRDefault="004F2381" w:rsidP="004F2381">
      <w:pPr>
        <w:pStyle w:val="ProductList-Body"/>
        <w:numPr>
          <w:ilvl w:val="0"/>
          <w:numId w:val="18"/>
        </w:numPr>
      </w:pPr>
      <w:r>
        <w:t>Testfilen uppfyller följande kriterier:</w:t>
      </w:r>
    </w:p>
    <w:p w14:paraId="168D1BD3" w14:textId="77777777" w:rsidR="004F2381" w:rsidRDefault="004F2381" w:rsidP="004F2381">
      <w:pPr>
        <w:pStyle w:val="ProductList-Body"/>
        <w:numPr>
          <w:ilvl w:val="0"/>
          <w:numId w:val="19"/>
        </w:numPr>
        <w:ind w:left="1080"/>
      </w:pPr>
      <w:r>
        <w:t>Testobjektet är en fil med en storlek på minst 50 KB.</w:t>
      </w:r>
    </w:p>
    <w:p w14:paraId="3E713057" w14:textId="121D57DC" w:rsidR="004F2381" w:rsidRDefault="004F2381" w:rsidP="004F2381">
      <w:pPr>
        <w:pStyle w:val="ProductList-Body"/>
        <w:numPr>
          <w:ilvl w:val="0"/>
          <w:numId w:val="19"/>
        </w:numPr>
        <w:ind w:left="1080"/>
      </w:pPr>
      <w:r>
        <w:t>Rådata rensas för att eliminera eventuella mätningar som kommer från en agent med tekniska problem under mätperioden.</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Drifttid i procent</w:t>
      </w:r>
      <w:r>
        <w:t>” är den procentandel av HTTP-transaktioner där Azure Front Door och Azure Front Door (classic) svarar på klientförfrågningar och levererar det efterfrågade innehållet utan fel. Drifttid i procent av Front Door och Azure Front Door (classic) beräknas som antalet gånger objektet levererades delat med det totala antalet förfrågningar (efter att felaktiga data tagits bort).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Följande servicenivåer och servicekrediter gäller för Kundens användning av Azure Front Door och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Servicekredit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77C18AD4" w:rsidR="004F2381" w:rsidRPr="00EF7CF9" w:rsidRDefault="00F81B84"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4D9DDFE" w14:textId="77777777" w:rsidR="00BA2ACE" w:rsidRPr="00BA2ACE" w:rsidRDefault="00BA2ACE" w:rsidP="006636DC">
      <w:pPr>
        <w:pStyle w:val="ProductList-Offering2Heading"/>
        <w:tabs>
          <w:tab w:val="clear" w:pos="360"/>
          <w:tab w:val="clear" w:pos="720"/>
          <w:tab w:val="clear" w:pos="1080"/>
        </w:tabs>
        <w:outlineLvl w:val="2"/>
      </w:pPr>
      <w:bookmarkStart w:id="273" w:name="_Toc182412335"/>
      <w:r>
        <w:t>Azure Functions</w:t>
      </w:r>
      <w:bookmarkEnd w:id="273"/>
    </w:p>
    <w:p w14:paraId="052624BB" w14:textId="77777777" w:rsidR="00BA2ACE" w:rsidRPr="00BA2ACE" w:rsidRDefault="00BA2ACE" w:rsidP="00BA2ACE">
      <w:pPr>
        <w:pStyle w:val="ProductList-Body"/>
        <w:rPr>
          <w:b/>
          <w:bCs/>
          <w:color w:val="00188F"/>
        </w:rPr>
      </w:pPr>
      <w:r>
        <w:rPr>
          <w:b/>
          <w:bCs/>
          <w:color w:val="00188F"/>
        </w:rPr>
        <w:t>Ytterligare definitioner</w:t>
      </w:r>
    </w:p>
    <w:p w14:paraId="235BCA0A" w14:textId="77777777" w:rsidR="00BA2ACE" w:rsidRDefault="00BA2ACE" w:rsidP="00BA2ACE">
      <w:pPr>
        <w:pStyle w:val="ProductList-Body"/>
      </w:pPr>
      <w:r>
        <w:t>”</w:t>
      </w:r>
      <w:r>
        <w:rPr>
          <w:b/>
          <w:bCs/>
          <w:color w:val="00188F"/>
        </w:rPr>
        <w:t>Funktionsapp</w:t>
      </w:r>
      <w:r>
        <w:t>” är en samling av en eller flera funktioner som kan användas med en associerad aktiveringsfunktion.</w:t>
      </w:r>
    </w:p>
    <w:p w14:paraId="4B85BC3C" w14:textId="058CB4EA" w:rsidR="00BA2ACE" w:rsidRPr="00BA2ACE" w:rsidRDefault="00EE6E3C" w:rsidP="00BA2ACE">
      <w:pPr>
        <w:pStyle w:val="ProductList-Body"/>
        <w:spacing w:before="120"/>
        <w:rPr>
          <w:b/>
          <w:bCs/>
          <w:color w:val="00188F"/>
        </w:rPr>
      </w:pPr>
      <w:r>
        <w:rPr>
          <w:b/>
          <w:bCs/>
          <w:color w:val="00188F"/>
        </w:rPr>
        <w:t>Beräkning av drifttid och servicenivåer för Funktionsapp på Förbrukningsplanen</w:t>
      </w:r>
    </w:p>
    <w:p w14:paraId="64932D86" w14:textId="02051F92" w:rsidR="00BA2ACE" w:rsidRDefault="00BA2ACE" w:rsidP="00BA2ACE">
      <w:pPr>
        <w:pStyle w:val="ProductList-Body"/>
      </w:pPr>
      <w:r>
        <w:t>”</w:t>
      </w:r>
      <w:r>
        <w:rPr>
          <w:b/>
          <w:bCs/>
          <w:color w:val="00188F"/>
        </w:rPr>
        <w:t>Totalt aktiverade utföranden</w:t>
      </w:r>
      <w:r>
        <w:t>” avser det totala antalet utföranden av Funktionsappen som aktiverats av kunden i ett visst Microsoft Azure-abonnemang under en Tillämplig period.</w:t>
      </w:r>
    </w:p>
    <w:p w14:paraId="1096786D" w14:textId="77777777" w:rsidR="00BA2ACE" w:rsidRDefault="00BA2ACE" w:rsidP="00BA2ACE">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689CE859" w14:textId="1998DE1C" w:rsidR="00BA2ACE" w:rsidRDefault="00BA2ACE" w:rsidP="00BA2ACE">
      <w:pPr>
        <w:pStyle w:val="ProductList-Body"/>
      </w:pPr>
      <w:r>
        <w:t>”</w:t>
      </w:r>
      <w:r>
        <w:rPr>
          <w:b/>
          <w:bCs/>
          <w:color w:val="00188F"/>
        </w:rPr>
        <w:t>Drifttid i procent</w:t>
      </w:r>
      <w:r>
        <w:t>” för Funktionsappar på förbrukningsplanen beräknas som Totalt aktiverade utföranden minus Ej tillgängliga utföranden dividerat med Totalt aktiverade utföranden multiplicerat med 100.</w:t>
      </w:r>
    </w:p>
    <w:p w14:paraId="4AACB329" w14:textId="77777777" w:rsidR="00BA2ACE" w:rsidRPr="00ED4527" w:rsidRDefault="00BA2ACE" w:rsidP="00BA2ACE">
      <w:pPr>
        <w:spacing w:after="0"/>
        <w:rPr>
          <w:color w:val="000000" w:themeColor="text1"/>
          <w:sz w:val="18"/>
        </w:rPr>
      </w:pPr>
    </w:p>
    <w:p w14:paraId="293767FF" w14:textId="140CF85D"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 utlösta utföranden – otillgängliga utföranden</m:t>
              </m:r>
            </m:num>
            <m:den>
              <m:r>
                <m:rPr>
                  <m:nor/>
                </m:rPr>
                <w:rPr>
                  <w:rFonts w:ascii="Cambria Math" w:hAnsi="Cambria Math" w:cs="Tahoma"/>
                  <w:i/>
                  <w:iCs/>
                  <w:color w:val="000000" w:themeColor="text1"/>
                  <w:sz w:val="18"/>
                  <w:szCs w:val="18"/>
                </w:rPr>
                <m:t>Totalt antal utlösta utföranden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Följande servicenivåer och Servicekrediter gäller för Kundens användning av Funktionsapp på Förbrukningsplanen.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B4FD203" w14:textId="77777777" w:rsidR="00F1771A" w:rsidRPr="006629FF" w:rsidRDefault="00F1771A" w:rsidP="00F1771A">
      <w:pPr>
        <w:pStyle w:val="ProductList-Body"/>
        <w:keepNext/>
        <w:spacing w:before="120"/>
        <w:rPr>
          <w:rFonts w:ascii="Calibri" w:hAnsi="Calibri" w:cs="Calibri"/>
          <w:b/>
          <w:bCs/>
          <w:color w:val="00188F"/>
        </w:rPr>
      </w:pPr>
      <w:r>
        <w:rPr>
          <w:rFonts w:ascii="Calibri" w:hAnsi="Calibri" w:cs="Calibri"/>
          <w:b/>
          <w:bCs/>
          <w:color w:val="00188F"/>
        </w:rPr>
        <w:t>Beräkning av drifttid och servicenivåer för funktionsappar i Flex-konsumtionsplanen, Premium-planen eller den Dedikerade App Service-planen</w:t>
      </w:r>
    </w:p>
    <w:p w14:paraId="00389523"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Distributionsminuter</w:t>
      </w:r>
      <w:r>
        <w:rPr>
          <w:rFonts w:ascii="Calibri" w:hAnsi="Calibri" w:cs="Calibri"/>
        </w:rPr>
        <w:t>” är det totala antalet minuter som en viss funktionsapp är tillgänglig för aktivering under en tillämplig period. Distributionsminuter mäts baserat på den totala tid som tjänsten är tillgänglig för att aktivera körning av en funktion och baserat inte på det potentiella antal funktions-körningar som skulle kunna aktiveras under en viss Tillämplig period.</w:t>
      </w:r>
    </w:p>
    <w:p w14:paraId="15BDFD3D"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distributionsminuter för en viss funktionsapp som distribueras av Kunden i ett visst Microsoft Azure-abonnemang under en tillämplig period.</w:t>
      </w:r>
    </w:p>
    <w:p w14:paraId="34A8D65E"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Stilleståndstid</w:t>
      </w:r>
      <w:r>
        <w:rPr>
          <w:rFonts w:ascii="Calibri" w:hAnsi="Calibri" w:cs="Calibri"/>
        </w:rPr>
        <w:t xml:space="preserve">”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w:t>
      </w:r>
      <w:r>
        <w:rPr>
          <w:rFonts w:ascii="Calibri" w:hAnsi="Calibri" w:cs="Calibri"/>
        </w:rPr>
        <w:br/>
        <w:t>(Flex-konsumtionsplanen, Premium-planen eller den dedikerade App Service-planen) och Microsofts Internetgateway.</w:t>
      </w:r>
    </w:p>
    <w:p w14:paraId="4C34A7C0"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Drifttid i procent</w:t>
      </w:r>
      <w:r>
        <w:rPr>
          <w:rFonts w:ascii="Calibri" w:hAnsi="Calibri" w:cs="Calibri"/>
        </w:rPr>
        <w:t>” för funktionsappar i Flex-konsumtionsplanen, Premium-planen eller den dedikerade App Service-planen beräknas som maximalt antal tillgängliga minuter minus driftstopptid dividerat med maximalt antal tillgängliga minuter multiplicerat med 100.</w:t>
      </w:r>
    </w:p>
    <w:p w14:paraId="56973DEB" w14:textId="77777777" w:rsidR="00BA2ACE" w:rsidRDefault="00BA2ACE" w:rsidP="00BA2ACE">
      <w:pPr>
        <w:pStyle w:val="ProductList-Body"/>
        <w:tabs>
          <w:tab w:val="clear" w:pos="360"/>
          <w:tab w:val="clear" w:pos="720"/>
          <w:tab w:val="clear" w:pos="1080"/>
        </w:tabs>
      </w:pPr>
    </w:p>
    <w:p w14:paraId="40A021FF" w14:textId="77777777" w:rsidR="00F85E44" w:rsidRPr="00EF7CF9" w:rsidRDefault="00000000" w:rsidP="006636DC">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B2A13C6" w:rsidR="00BA2ACE" w:rsidRPr="00EF7CF9" w:rsidRDefault="003C42E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74" w:name="_Toc457821551"/>
      <w:bookmarkStart w:id="275" w:name="_Toc52348957"/>
      <w:bookmarkStart w:id="276" w:name="_Toc182412336"/>
      <w:r>
        <w:t>HDInsight</w:t>
      </w:r>
      <w:bookmarkEnd w:id="274"/>
      <w:bookmarkEnd w:id="275"/>
      <w:bookmarkEnd w:id="276"/>
    </w:p>
    <w:p w14:paraId="2784026B" w14:textId="77777777" w:rsidR="00C02802" w:rsidRPr="00EF7CF9" w:rsidRDefault="00C02802" w:rsidP="00C02802">
      <w:pPr>
        <w:pStyle w:val="ProductList-Body"/>
        <w:rPr>
          <w:b/>
          <w:color w:val="00188F"/>
        </w:rPr>
      </w:pPr>
      <w:r>
        <w:rPr>
          <w:b/>
          <w:color w:val="00188F"/>
        </w:rPr>
        <w:t>Ytterligare definitioner</w:t>
      </w:r>
      <w:r w:rsidRPr="00433F83">
        <w:rPr>
          <w:b/>
          <w:color w:val="00188F"/>
        </w:rPr>
        <w:t>:</w:t>
      </w:r>
    </w:p>
    <w:p w14:paraId="0E5D91C6" w14:textId="77777777" w:rsidR="00C02802" w:rsidRPr="00EF7CF9" w:rsidRDefault="00C02802" w:rsidP="00C02802">
      <w:pPr>
        <w:pStyle w:val="ProductList-Body"/>
        <w:spacing w:after="40"/>
      </w:pPr>
      <w:r>
        <w:t>”</w:t>
      </w:r>
      <w:r>
        <w:rPr>
          <w:b/>
          <w:color w:val="00188F"/>
        </w:rPr>
        <w:t>Kluster-Internetgateway</w:t>
      </w:r>
      <w:r>
        <w:t>” avser en uppsättning virtuella datorer i ett HDInsight-kluster som fungerar som proxy för alla anslutningsförfrågningar till Klustret.</w:t>
      </w:r>
    </w:p>
    <w:p w14:paraId="36AE16AC" w14:textId="77777777" w:rsidR="00C02802" w:rsidRPr="00EF7CF9" w:rsidRDefault="00C02802" w:rsidP="00C02802">
      <w:pPr>
        <w:pStyle w:val="ProductList-Body"/>
        <w:spacing w:after="40"/>
      </w:pPr>
      <w:r>
        <w:t>”</w:t>
      </w:r>
      <w:r>
        <w:rPr>
          <w:b/>
          <w:color w:val="00188F"/>
        </w:rPr>
        <w:t>Distributionsminuter</w:t>
      </w:r>
      <w:r>
        <w:t>” är det totala antalet minuter som ett visst HDInsight-kluster har varit distribuerad i Microsoft Azure.</w:t>
      </w:r>
    </w:p>
    <w:p w14:paraId="4FA891BC" w14:textId="77777777" w:rsidR="00C02802" w:rsidRPr="00EF7CF9" w:rsidRDefault="00C02802" w:rsidP="00C02802">
      <w:pPr>
        <w:pStyle w:val="ProductList-Body"/>
        <w:spacing w:after="40"/>
      </w:pPr>
      <w:r>
        <w:t>”</w:t>
      </w:r>
      <w:r>
        <w:rPr>
          <w:b/>
          <w:color w:val="00188F"/>
        </w:rPr>
        <w:t>HDInsight-kluster</w:t>
      </w:r>
      <w:r>
        <w:t>” eller ”</w:t>
      </w:r>
      <w:r>
        <w:rPr>
          <w:b/>
          <w:color w:val="00188F"/>
        </w:rPr>
        <w:t>Kluster</w:t>
      </w:r>
      <w:r>
        <w:t>” avser en samling virtuella datorer som kör en enda instans av HDInsight-tjänsten.</w:t>
      </w:r>
    </w:p>
    <w:p w14:paraId="10EBBD8E" w14:textId="0EBC995C" w:rsidR="00C02802" w:rsidRPr="00EF7CF9" w:rsidRDefault="00C02802" w:rsidP="00C02802">
      <w:pPr>
        <w:pStyle w:val="ProductList-Body"/>
      </w:pPr>
      <w:r>
        <w:t>”</w:t>
      </w:r>
      <w:r>
        <w:rPr>
          <w:b/>
          <w:color w:val="00188F"/>
        </w:rPr>
        <w:t>Maximalt antal tillgängliga minuter</w:t>
      </w:r>
      <w:r>
        <w:t>” är summan av alla distributionsminuter över alla kluster som har distribuerats av dig i ett visst Microsoft Azure-abonnemang under en Tillämplig period.</w:t>
      </w:r>
    </w:p>
    <w:p w14:paraId="3ED3A569" w14:textId="0CD4C747" w:rsidR="00C02802" w:rsidRPr="00EF7CF9" w:rsidRDefault="00C02802" w:rsidP="00C02802">
      <w:pPr>
        <w:pStyle w:val="ProductList-Body"/>
      </w:pPr>
      <w:r>
        <w:rPr>
          <w:b/>
          <w:color w:val="00188F"/>
        </w:rPr>
        <w:t>Driftstopp</w:t>
      </w:r>
      <w:r w:rsidRPr="00433F83">
        <w:rPr>
          <w:b/>
          <w:color w:val="00188F"/>
        </w:rPr>
        <w:t>:</w:t>
      </w:r>
      <w:r>
        <w:t xml:space="preserve"> Det totala antalet distributionsminuter då HDInsight-tjänsten inte är tillgänglig. En minut anses vara ej tillgänglig för ett visst Kluster om</w:t>
      </w:r>
      <w:r w:rsidR="009E264C">
        <w:t> </w:t>
      </w:r>
      <w:r>
        <w:t>alla fortsatta försök inom minuten att upprätta en anslutning till Kluster-internetgatewayen misslyckas.</w:t>
      </w:r>
    </w:p>
    <w:p w14:paraId="587D8928" w14:textId="5BA0AF4C" w:rsidR="00C02802" w:rsidRDefault="00AC48A7" w:rsidP="00C02802">
      <w:pPr>
        <w:pStyle w:val="ProductList-Body"/>
      </w:pPr>
      <w:r>
        <w:rPr>
          <w:b/>
          <w:color w:val="00188F"/>
        </w:rPr>
        <w:t>Drifttid i procent</w:t>
      </w:r>
      <w:r w:rsidRPr="00433F83">
        <w:rPr>
          <w:b/>
          <w:color w:val="00188F"/>
        </w:rPr>
        <w:t>:</w:t>
      </w:r>
      <w:r>
        <w:t xml:space="preserve"> Drifttiden i procent beräknas med följande formel:</w:t>
      </w:r>
    </w:p>
    <w:p w14:paraId="63039F77" w14:textId="77777777" w:rsidR="00C02802" w:rsidRPr="00EF7CF9" w:rsidRDefault="00C02802" w:rsidP="00C02802">
      <w:pPr>
        <w:pStyle w:val="ProductList-Body"/>
      </w:pPr>
    </w:p>
    <w:p w14:paraId="5A45065B" w14:textId="77777777" w:rsidR="00F85E44" w:rsidRPr="00EF7CF9" w:rsidRDefault="00000000" w:rsidP="006636DC">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Servicekredit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7" w:name="_Toc457821552"/>
    <w:p w14:paraId="719342C5" w14:textId="3E05BA56" w:rsidR="00C02802" w:rsidRPr="00EF7CF9" w:rsidRDefault="006730E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F374F59" w14:textId="1E0630A3" w:rsidR="00E92C40" w:rsidRDefault="00E92C40" w:rsidP="000547B7">
      <w:pPr>
        <w:pStyle w:val="ProductList-Offering2Heading"/>
        <w:tabs>
          <w:tab w:val="clear" w:pos="360"/>
        </w:tabs>
        <w:outlineLvl w:val="2"/>
      </w:pPr>
      <w:bookmarkStart w:id="278" w:name="_Toc182412337"/>
      <w:bookmarkEnd w:id="277"/>
      <w:r>
        <w:t>Azure Health Data Services (med undantag för MedTech-tjänsten)</w:t>
      </w:r>
      <w:bookmarkEnd w:id="278"/>
    </w:p>
    <w:p w14:paraId="17EBEAAB" w14:textId="77777777" w:rsidR="00E92C40" w:rsidRDefault="00E92C40" w:rsidP="00E92C40">
      <w:pPr>
        <w:pStyle w:val="ProductList-Body"/>
      </w:pPr>
      <w:r>
        <w:rPr>
          <w:b/>
          <w:color w:val="00188F"/>
        </w:rPr>
        <w:t>Ytterligare definitioner</w:t>
      </w:r>
      <w:r w:rsidRPr="00433F83">
        <w:rPr>
          <w:b/>
          <w:color w:val="00188F"/>
        </w:rPr>
        <w:t>:</w:t>
      </w:r>
    </w:p>
    <w:p w14:paraId="509653B9" w14:textId="0A20BAE3" w:rsidR="00E92C40" w:rsidRDefault="00E92C40" w:rsidP="00E92C40">
      <w:pPr>
        <w:pStyle w:val="ProductList-Body"/>
      </w:pPr>
      <w:r>
        <w:t>”</w:t>
      </w:r>
      <w:r>
        <w:rPr>
          <w:b/>
          <w:color w:val="00188F"/>
        </w:rPr>
        <w:t>Totala transaktionsförsök</w:t>
      </w:r>
      <w:r>
        <w:t>” är det totala antalet autentiserade API-förfrågningar som görs av Kunden under en Tillämplig period för en viss Health</w:t>
      </w:r>
      <w:r w:rsidR="0039493D">
        <w:t> </w:t>
      </w:r>
      <w:r>
        <w:t>Data Services API (med undantag för MedTech-tjänsten). Totala transaktionsförsök omfattar inte API-förfrågningar som returnerar en</w:t>
      </w:r>
      <w:r w:rsidR="0039493D">
        <w:t> </w:t>
      </w:r>
      <w:r>
        <w:t>felkod</w:t>
      </w:r>
      <w:r w:rsidR="0039493D">
        <w:t> </w:t>
      </w:r>
      <w:r>
        <w:t>som upprepas kontinuerligt inom fem minuter efter att den första felkoden har tagits emot.</w:t>
      </w:r>
    </w:p>
    <w:p w14:paraId="3216C37D" w14:textId="77777777" w:rsidR="00E92C40" w:rsidRDefault="00E92C40" w:rsidP="00AF3D41">
      <w:pPr>
        <w:pStyle w:val="ProductList-Body"/>
        <w:ind w:right="1019"/>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42A39A85" w14:textId="654E196D" w:rsidR="00E92C40" w:rsidRDefault="00EE6E3C" w:rsidP="00E92C40">
      <w:pPr>
        <w:pStyle w:val="ProductList-Body"/>
        <w:rPr>
          <w:b/>
          <w:color w:val="00188F"/>
        </w:rPr>
      </w:pPr>
      <w:r>
        <w:rPr>
          <w:b/>
          <w:color w:val="00188F"/>
        </w:rPr>
        <w:t>Beräkning av drifttid</w:t>
      </w:r>
    </w:p>
    <w:p w14:paraId="196BB763" w14:textId="29303409" w:rsidR="00E92C40" w:rsidRDefault="00AC48A7" w:rsidP="00E92C40">
      <w:pPr>
        <w:pStyle w:val="ProductList-Body"/>
      </w:pPr>
      <w:r>
        <w:rPr>
          <w:b/>
          <w:color w:val="00188F"/>
        </w:rPr>
        <w:t>Drifttid i procent</w:t>
      </w:r>
      <w:r w:rsidRPr="00433F83">
        <w:rPr>
          <w:b/>
          <w:color w:val="00188F"/>
        </w:rPr>
        <w:t>:</w:t>
      </w:r>
      <w:r>
        <w:t xml:space="preserve"> för varje API-tjänst (med undantag för MedTech-tjänsten) beräknas som Totala transaktionsförsök minus Misslyckade transaktioner delat med Totala transaktionsförsök. Drifttid i procent visas med följande formel:</w:t>
      </w:r>
    </w:p>
    <w:p w14:paraId="546706FD" w14:textId="77777777" w:rsidR="00E92C40" w:rsidRDefault="00E92C40" w:rsidP="00E92C40">
      <w:pPr>
        <w:pStyle w:val="ProductList-Body"/>
      </w:pPr>
    </w:p>
    <w:p w14:paraId="0F83F054" w14:textId="3EFBF64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 xml:space="preserve">Totala transaktionsförsök </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Följande Servicenivåer och Servicekrediter gäller för Azure Health Data Services (med undantag för MedTech-tjänsten):</w:t>
      </w:r>
    </w:p>
    <w:p w14:paraId="3B350080" w14:textId="77777777" w:rsidR="00E92C40" w:rsidRDefault="00E92C40" w:rsidP="00E92C40">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0D56C2" w:rsidR="00B46AF4" w:rsidRPr="00EF7CF9" w:rsidRDefault="00523183"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79" w:name="_Toc182412338"/>
      <w:r>
        <w:t>Health Bot</w:t>
      </w:r>
      <w:bookmarkEnd w:id="279"/>
    </w:p>
    <w:p w14:paraId="761783E0" w14:textId="77777777" w:rsidR="008B23AE" w:rsidRPr="008B23AE" w:rsidRDefault="008B23AE" w:rsidP="00BC5957">
      <w:pPr>
        <w:pStyle w:val="ProductList-Body"/>
        <w:keepNext/>
        <w:rPr>
          <w:b/>
          <w:bCs/>
          <w:color w:val="00188F"/>
        </w:rPr>
      </w:pPr>
      <w:r>
        <w:rPr>
          <w:b/>
          <w:bCs/>
          <w:color w:val="00188F"/>
        </w:rPr>
        <w:t>Ytterligare definitioner</w:t>
      </w:r>
    </w:p>
    <w:p w14:paraId="7F2B27E6" w14:textId="77777777" w:rsidR="008B23AE" w:rsidRDefault="008B23AE" w:rsidP="008B23AE">
      <w:pPr>
        <w:pStyle w:val="ProductList-Body"/>
      </w:pPr>
      <w:r>
        <w:t>”</w:t>
      </w:r>
      <w:r>
        <w:rPr>
          <w:b/>
          <w:bCs/>
          <w:color w:val="00188F"/>
        </w:rPr>
        <w:t>Azure Health Bot-premiumkanal</w:t>
      </w:r>
      <w:r>
        <w:t>” är en robottjänstramverkskanal inom premiumkategorin inklusive webbchat och direkt linje.</w:t>
      </w:r>
    </w:p>
    <w:p w14:paraId="55A4B3E0" w14:textId="77777777" w:rsidR="008B23AE" w:rsidRDefault="008B23AE" w:rsidP="008B23AE">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459B7380" w14:textId="77777777" w:rsidR="008B23AE" w:rsidRDefault="008B23AE" w:rsidP="008B23AE">
      <w:pPr>
        <w:pStyle w:val="ProductList-Body"/>
      </w:pPr>
      <w:r>
        <w:t>”</w:t>
      </w:r>
      <w:r>
        <w:rPr>
          <w:b/>
          <w:bCs/>
          <w:color w:val="00188F"/>
        </w:rPr>
        <w:t>Health Bot-klienten</w:t>
      </w:r>
      <w:r>
        <w:t>” är den del av en Health Bot-kundapp som vänder sig till slutanvändaren.</w:t>
      </w:r>
    </w:p>
    <w:p w14:paraId="7098DA7D" w14:textId="77777777" w:rsidR="008B23AE" w:rsidRDefault="008B23AE" w:rsidP="008B23AE">
      <w:pPr>
        <w:pStyle w:val="ProductList-Body"/>
      </w:pPr>
      <w:r>
        <w:t>”</w:t>
      </w:r>
      <w:r>
        <w:rPr>
          <w:b/>
          <w:bCs/>
          <w:color w:val="00188F"/>
        </w:rPr>
        <w:t>Azure Health Bot</w:t>
      </w:r>
      <w:r>
        <w:t>” är en plattform för att bygga, ansluta, testa och använda kraftfulla och smarta virtuella assistenter.</w:t>
      </w:r>
    </w:p>
    <w:p w14:paraId="0FD30F46" w14:textId="77777777" w:rsidR="008B23AE" w:rsidRDefault="008B23AE" w:rsidP="008B23AE">
      <w:pPr>
        <w:pStyle w:val="ProductList-Body"/>
      </w:pPr>
      <w:r>
        <w:t>”</w:t>
      </w:r>
      <w:r>
        <w:rPr>
          <w:b/>
          <w:bCs/>
          <w:color w:val="00188F"/>
        </w:rPr>
        <w:t>Azure Health Bot-kanalens API-slutpunkt</w:t>
      </w:r>
      <w:r>
        <w:t>” är en REST API-slutpunkt som Health Bot-klienten använder för HTTP-kommunikation via Health Bot-kanaler.</w:t>
      </w:r>
    </w:p>
    <w:p w14:paraId="51948353" w14:textId="43D4A12C" w:rsidR="008B23AE" w:rsidRDefault="008B23AE" w:rsidP="008B23AE">
      <w:pPr>
        <w:pStyle w:val="ProductList-Body"/>
      </w:pPr>
      <w:r>
        <w:t>”</w:t>
      </w:r>
      <w:r>
        <w:rPr>
          <w:b/>
          <w:bCs/>
          <w:color w:val="00188F"/>
        </w:rPr>
        <w:t>Totala API-förfrågningar</w:t>
      </w:r>
      <w:r>
        <w:t>” är det totala antalet HTTP-begäran från Health Bot-kundappen eller Health Bot-klienten till Azure Health Bot-kanalens API-slutpunkt under en Tillämplig period.</w:t>
      </w:r>
    </w:p>
    <w:p w14:paraId="26D47C0E" w14:textId="77777777" w:rsidR="008B23AE" w:rsidRDefault="008B23AE" w:rsidP="008B23AE">
      <w:pPr>
        <w:pStyle w:val="ProductList-Body"/>
      </w:pPr>
      <w:r>
        <w:t>”</w:t>
      </w:r>
      <w:r>
        <w:rPr>
          <w:b/>
          <w:bCs/>
          <w:color w:val="00188F"/>
        </w:rPr>
        <w:t>Misslyckade API-förfrågningar</w:t>
      </w:r>
      <w:r>
        <w:t>” är det totala antalet API-förfrågningar som ger en felkod eller inte svarar inom två minuter.</w:t>
      </w:r>
    </w:p>
    <w:p w14:paraId="051FDBFA" w14:textId="4F37EBD3" w:rsidR="008B23AE" w:rsidRDefault="008B23AE" w:rsidP="008B23AE">
      <w:pPr>
        <w:pStyle w:val="ProductList-Body"/>
      </w:pPr>
      <w:r>
        <w:t>”</w:t>
      </w:r>
      <w:r>
        <w:rPr>
          <w:b/>
          <w:bCs/>
          <w:color w:val="00188F"/>
        </w:rPr>
        <w:t>Drifttid i procent</w:t>
      </w:r>
      <w:r>
        <w:t>” beräknas som det totala antalet API-förfrågningar minus misslyckade API-förfrågningar delat med det totala antalet API-förfrågningar gånger 100.</w:t>
      </w:r>
    </w:p>
    <w:p w14:paraId="5CBB5BBD" w14:textId="677D4BEA" w:rsidR="008B23AE" w:rsidRDefault="00AC48A7" w:rsidP="008B23AE">
      <w:pPr>
        <w:pStyle w:val="ProductList-Body"/>
      </w:pPr>
      <w:r>
        <w:rPr>
          <w:b/>
          <w:bCs/>
          <w:color w:val="00188F"/>
        </w:rPr>
        <w:t>Drifttid i procent:</w:t>
      </w:r>
      <w:r>
        <w:rPr>
          <w:color w:val="00188F"/>
        </w:rPr>
        <w:t xml:space="preserve"> </w:t>
      </w:r>
      <w:r>
        <w:t>Drifttiden i procent beräknas med följande formel:</w:t>
      </w:r>
    </w:p>
    <w:p w14:paraId="0AA53576" w14:textId="77777777" w:rsidR="00766665" w:rsidRPr="00EF7CF9" w:rsidRDefault="00766665" w:rsidP="00766665">
      <w:pPr>
        <w:pStyle w:val="ProductList-Body"/>
      </w:pPr>
    </w:p>
    <w:p w14:paraId="7F009D58" w14:textId="06B1497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46BF396E" w:rsidR="008B23AE" w:rsidRPr="00167E37" w:rsidRDefault="008B23AE" w:rsidP="008B23AE">
      <w:pPr>
        <w:pStyle w:val="ProductList-Body"/>
        <w:rPr>
          <w:b/>
          <w:bCs/>
          <w:color w:val="00188F"/>
        </w:rPr>
      </w:pPr>
      <w:r>
        <w:rPr>
          <w:b/>
          <w:bCs/>
          <w:color w:val="00188F"/>
        </w:rPr>
        <w:t>Följande servicenivåer och servicekrediter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Servicekredit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D794AAE" w:rsidR="009A72F9" w:rsidRPr="00EF7CF9" w:rsidRDefault="00B3319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93FBDBF" w14:textId="737830E1" w:rsidR="003C3496" w:rsidRPr="00EF7CF9" w:rsidRDefault="003C3496" w:rsidP="003C3496">
      <w:pPr>
        <w:pStyle w:val="ProductList-Offering2Heading"/>
        <w:keepNext/>
        <w:tabs>
          <w:tab w:val="clear" w:pos="360"/>
          <w:tab w:val="clear" w:pos="720"/>
          <w:tab w:val="clear" w:pos="1080"/>
        </w:tabs>
        <w:outlineLvl w:val="2"/>
      </w:pPr>
      <w:bookmarkStart w:id="280" w:name="_Toc457821532"/>
      <w:bookmarkStart w:id="281" w:name="_Toc52349006"/>
      <w:bookmarkStart w:id="282" w:name="_Toc182412339"/>
      <w:bookmarkStart w:id="283" w:name="AzureRightsManagementPremium"/>
      <w:r>
        <w:t>Azure Information Protection</w:t>
      </w:r>
      <w:bookmarkEnd w:id="280"/>
      <w:bookmarkEnd w:id="281"/>
      <w:bookmarkEnd w:id="282"/>
    </w:p>
    <w:bookmarkEnd w:id="283"/>
    <w:p w14:paraId="1D5F3E5D" w14:textId="77777777" w:rsidR="003C3496" w:rsidRPr="00EF7CF9" w:rsidRDefault="003C3496" w:rsidP="003C3496">
      <w:pPr>
        <w:pStyle w:val="ProductList-Body"/>
      </w:pPr>
      <w:r>
        <w:rPr>
          <w:b/>
          <w:color w:val="00188F"/>
        </w:rPr>
        <w:t>Driftstopp</w:t>
      </w:r>
      <w:r w:rsidRPr="00433F83">
        <w:rPr>
          <w:b/>
          <w:color w:val="00188F"/>
        </w:rPr>
        <w:t>:</w:t>
      </w:r>
      <w:r>
        <w:t xml:space="preserve"> </w:t>
      </w:r>
      <w:r>
        <w:rPr>
          <w:szCs w:val="18"/>
        </w:rPr>
        <w:t>En tidsperiod när slutanvändare inte kan skapa eller använda IRM-dokument och e-post.</w:t>
      </w:r>
    </w:p>
    <w:p w14:paraId="0D5DE02B" w14:textId="5DF68E16" w:rsidR="003C3496" w:rsidRPr="00EF7CF9" w:rsidRDefault="00AC48A7" w:rsidP="003C3496">
      <w:pPr>
        <w:pStyle w:val="ProductList-Body"/>
      </w:pPr>
      <w:r>
        <w:rPr>
          <w:b/>
          <w:color w:val="00188F"/>
        </w:rPr>
        <w:t>Drifttid i procent</w:t>
      </w:r>
      <w:r w:rsidRPr="00433F83">
        <w:rPr>
          <w:b/>
          <w:color w:val="00188F"/>
        </w:rPr>
        <w:t>:</w:t>
      </w:r>
      <w:r>
        <w:t xml:space="preserve"> Drifttiden i procent beräknas med följande formel:</w:t>
      </w:r>
    </w:p>
    <w:p w14:paraId="656D79B5" w14:textId="77777777" w:rsidR="003C3496" w:rsidRPr="00EF7CF9" w:rsidRDefault="003C3496" w:rsidP="003C3496">
      <w:pPr>
        <w:pStyle w:val="ProductList-Body"/>
      </w:pPr>
    </w:p>
    <w:p w14:paraId="7E6366FB"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97BE44" w14:textId="77777777" w:rsidR="003C3496" w:rsidRPr="00850DED"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Servicekredit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2EE65795" w:rsidR="003C3496" w:rsidRPr="00EF7CF9" w:rsidRDefault="00B3319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4" w:name="_Toc526859685"/>
      <w:bookmarkStart w:id="285" w:name="_Toc52348959"/>
      <w:bookmarkStart w:id="286" w:name="_Toc182412340"/>
      <w:r>
        <w:t>Azure IoT Central</w:t>
      </w:r>
      <w:bookmarkEnd w:id="284"/>
      <w:bookmarkEnd w:id="285"/>
      <w:bookmarkEnd w:id="286"/>
    </w:p>
    <w:p w14:paraId="5E34EF0B" w14:textId="77777777" w:rsidR="007B07AE" w:rsidRPr="00EF7CF9" w:rsidRDefault="007B07AE" w:rsidP="007B07AE">
      <w:pPr>
        <w:pStyle w:val="ProductList-Body"/>
        <w:rPr>
          <w:b/>
          <w:color w:val="00188F"/>
        </w:rPr>
      </w:pPr>
      <w:r>
        <w:rPr>
          <w:b/>
          <w:color w:val="00188F"/>
        </w:rPr>
        <w:t>Ytterligare definitioner</w:t>
      </w:r>
      <w:r w:rsidRPr="00433F83">
        <w:rPr>
          <w:b/>
          <w:color w:val="00188F"/>
        </w:rPr>
        <w:t>:</w:t>
      </w:r>
    </w:p>
    <w:p w14:paraId="2FC367F7" w14:textId="543446B0" w:rsidR="007B07AE" w:rsidRPr="00EF7CF9" w:rsidRDefault="007B07AE" w:rsidP="007B07AE">
      <w:pPr>
        <w:pStyle w:val="ProductList-Body"/>
        <w:spacing w:after="40"/>
      </w:pPr>
      <w:r>
        <w:t>”</w:t>
      </w:r>
      <w:r>
        <w:rPr>
          <w:b/>
          <w:color w:val="00188F"/>
        </w:rPr>
        <w:t>Distributionsminuter</w:t>
      </w:r>
      <w:r>
        <w:t>” är det totala antalet minuter som en viss IoT Central-applikation har varit driftsatt i ett visst Microsoft Azure-abonnemang under en Tillämplig period.</w:t>
      </w:r>
    </w:p>
    <w:p w14:paraId="767848F1" w14:textId="77777777" w:rsidR="007B07AE" w:rsidRPr="00EF7CF9" w:rsidRDefault="007B07AE" w:rsidP="007B07AE">
      <w:pPr>
        <w:pStyle w:val="ProductList-Body"/>
        <w:spacing w:after="40"/>
      </w:pPr>
      <w:r>
        <w:t>”</w:t>
      </w:r>
      <w:r>
        <w:rPr>
          <w:b/>
          <w:color w:val="00188F"/>
        </w:rPr>
        <w:t>Enhetsidentitetsåtgärder</w:t>
      </w:r>
      <w:r>
        <w:t>” avser skapande, läsande, uppdatering och borttagningen av åtgärder som genomförts på en IoT Central-applikations enheter.</w:t>
      </w:r>
    </w:p>
    <w:p w14:paraId="7F933A10" w14:textId="7488A022" w:rsidR="007B07AE" w:rsidRPr="00EF7CF9" w:rsidRDefault="007B07AE" w:rsidP="007B07AE">
      <w:pPr>
        <w:pStyle w:val="ProductList-Body"/>
      </w:pPr>
      <w:r>
        <w:t>”</w:t>
      </w:r>
      <w:r>
        <w:rPr>
          <w:b/>
          <w:color w:val="00188F"/>
        </w:rPr>
        <w:t>Maximalt antal tillgängliga minuter</w:t>
      </w:r>
      <w:r>
        <w:t>” är summan av alla distributionsminuter över alla IoT Central-applikationer som har distribuerats av dig i ett visst Microsoft Azure-abonnemang under en Tillämplig period.</w:t>
      </w:r>
    </w:p>
    <w:p w14:paraId="4E276309" w14:textId="77777777" w:rsidR="007B07AE" w:rsidRPr="00EF7CF9" w:rsidRDefault="007B07AE" w:rsidP="007B07AE">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5867CA80" w14:textId="77777777" w:rsidR="007B07AE" w:rsidRPr="00EF7CF9" w:rsidRDefault="007B07AE" w:rsidP="007B07AE">
      <w:pPr>
        <w:pStyle w:val="ProductList-Body"/>
      </w:pPr>
      <w:r>
        <w:rPr>
          <w:b/>
          <w:color w:val="00188F"/>
        </w:rPr>
        <w:t>Driftstopp</w:t>
      </w:r>
      <w:r w:rsidRPr="00433F83">
        <w:rPr>
          <w:b/>
          <w:color w:val="00188F"/>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75B7A6D8" w14:textId="59690245" w:rsidR="007B07AE" w:rsidRPr="00EF7CF9" w:rsidRDefault="00AC48A7" w:rsidP="007B07AE">
      <w:pPr>
        <w:pStyle w:val="ProductList-Body"/>
      </w:pPr>
      <w:r>
        <w:rPr>
          <w:b/>
          <w:color w:val="00188F"/>
        </w:rPr>
        <w:t>Drifttid i procent</w:t>
      </w:r>
      <w:r w:rsidRPr="00433F83">
        <w:rPr>
          <w:b/>
          <w:color w:val="00188F"/>
        </w:rPr>
        <w:t>:</w:t>
      </w:r>
      <w:r>
        <w:t xml:space="preserve"> Drifttiden i procent beräknas med följande formel:</w:t>
      </w:r>
    </w:p>
    <w:p w14:paraId="2188AA47" w14:textId="77777777" w:rsidR="007B07AE" w:rsidRPr="00EF7CF9" w:rsidRDefault="007B07AE" w:rsidP="007B07AE">
      <w:pPr>
        <w:pStyle w:val="ProductList-Body"/>
      </w:pPr>
    </w:p>
    <w:p w14:paraId="2511BF48"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928BF49" w14:textId="43A9B6E7" w:rsidR="007B07AE" w:rsidRPr="00EF7CF9" w:rsidRDefault="007B07AE" w:rsidP="007B07A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Servicekredit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0C9239A" w:rsidR="007B07AE" w:rsidRPr="00EF7CF9" w:rsidRDefault="0060044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6458" w14:textId="77777777" w:rsidR="00A33D05" w:rsidRPr="00EF7CF9" w:rsidRDefault="00A33D05" w:rsidP="00AE3C4A">
      <w:pPr>
        <w:pStyle w:val="ProductList-Offering2Heading"/>
        <w:keepNext/>
        <w:tabs>
          <w:tab w:val="clear" w:pos="360"/>
          <w:tab w:val="clear" w:pos="720"/>
          <w:tab w:val="clear" w:pos="1080"/>
        </w:tabs>
        <w:outlineLvl w:val="2"/>
      </w:pPr>
      <w:bookmarkStart w:id="287" w:name="_Toc457821553"/>
      <w:bookmarkStart w:id="288" w:name="_Toc52348960"/>
      <w:bookmarkStart w:id="289" w:name="_Toc182412341"/>
      <w:bookmarkStart w:id="290" w:name="IoTHub"/>
      <w:r>
        <w:t>Azure IoT Hub</w:t>
      </w:r>
      <w:bookmarkEnd w:id="287"/>
      <w:bookmarkEnd w:id="288"/>
      <w:bookmarkEnd w:id="289"/>
    </w:p>
    <w:bookmarkEnd w:id="290"/>
    <w:p w14:paraId="0A867471" w14:textId="1FB08987" w:rsidR="00A33D05" w:rsidRDefault="00EE6E3C" w:rsidP="00A33D05">
      <w:pPr>
        <w:pStyle w:val="ProductList-Body"/>
        <w:rPr>
          <w:b/>
          <w:color w:val="00188F"/>
        </w:rPr>
      </w:pPr>
      <w:r>
        <w:rPr>
          <w:b/>
          <w:color w:val="00188F"/>
        </w:rPr>
        <w:t>Beräkning av drifttid och servicenivåer för IoT Hub</w:t>
      </w:r>
    </w:p>
    <w:p w14:paraId="632DB8E3" w14:textId="77777777" w:rsidR="00A33D05" w:rsidRPr="00EF7CF9" w:rsidRDefault="00A33D05" w:rsidP="00A33D05">
      <w:pPr>
        <w:pStyle w:val="ProductList-Body"/>
        <w:rPr>
          <w:b/>
          <w:color w:val="00188F"/>
        </w:rPr>
      </w:pPr>
      <w:r>
        <w:rPr>
          <w:b/>
          <w:color w:val="00188F"/>
        </w:rPr>
        <w:t>Ytterligare definitioner</w:t>
      </w:r>
      <w:r w:rsidRPr="00433F83">
        <w:rPr>
          <w:b/>
          <w:color w:val="00188F"/>
        </w:rPr>
        <w:t>:</w:t>
      </w:r>
    </w:p>
    <w:p w14:paraId="6C1AD240" w14:textId="5298C3C7" w:rsidR="00A33D05" w:rsidRPr="00EF7CF9" w:rsidRDefault="00A33D05" w:rsidP="00A33D05">
      <w:pPr>
        <w:pStyle w:val="ProductList-Body"/>
        <w:spacing w:after="40"/>
      </w:pPr>
      <w:r>
        <w:t>”</w:t>
      </w:r>
      <w:r>
        <w:rPr>
          <w:b/>
          <w:color w:val="00188F"/>
        </w:rPr>
        <w:t>Distributionsminuter</w:t>
      </w:r>
      <w:r>
        <w:t>” är det totala antalet minuter som en viss IoT Hub har varit distribuerad i Microsoft Azure under en Tillämplig period.</w:t>
      </w:r>
    </w:p>
    <w:p w14:paraId="5C00CFC5" w14:textId="77777777" w:rsidR="00A33D05" w:rsidRPr="00EF7CF9" w:rsidRDefault="00A33D05" w:rsidP="00A33D05">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262F8F69" w14:textId="499B8AED" w:rsidR="00A33D05" w:rsidRPr="00EF7CF9" w:rsidRDefault="00A33D05" w:rsidP="00A33D05">
      <w:pPr>
        <w:pStyle w:val="ProductList-Body"/>
      </w:pPr>
      <w:r>
        <w:t>”</w:t>
      </w:r>
      <w:r>
        <w:rPr>
          <w:b/>
          <w:color w:val="00188F"/>
        </w:rPr>
        <w:t>Maximalt antal tillgängliga minuter</w:t>
      </w:r>
      <w:r>
        <w:t>” är summan av alla Distributionsminuter över alla IoT-hubbar som har distribuerats i ett visst Microsoft Azure-abonnemang under en Tillämplig period.</w:t>
      </w:r>
    </w:p>
    <w:p w14:paraId="099D76A1" w14:textId="77777777" w:rsidR="00A33D05" w:rsidRPr="00EF7CF9" w:rsidRDefault="00A33D05" w:rsidP="00A33D05">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78DCBCE7" w14:textId="77777777" w:rsidR="00A33D05" w:rsidRPr="00DD14F3" w:rsidRDefault="00A33D05" w:rsidP="00A33D05">
      <w:pPr>
        <w:pStyle w:val="ProductList-Body"/>
        <w:rPr>
          <w:spacing w:val="-4"/>
        </w:rPr>
      </w:pPr>
      <w:r w:rsidRPr="00DD14F3">
        <w:rPr>
          <w:b/>
          <w:color w:val="00188F"/>
          <w:spacing w:val="-4"/>
        </w:rPr>
        <w:t>Driftstopp:</w:t>
      </w:r>
      <w:r w:rsidRPr="00DD14F3">
        <w:rPr>
          <w:spacing w:val="-4"/>
        </w:rP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4747CF85" w14:textId="3DB7A133" w:rsidR="00A33D05" w:rsidRPr="00EF7CF9" w:rsidRDefault="00AC48A7" w:rsidP="00A33D05">
      <w:pPr>
        <w:pStyle w:val="ProductList-Body"/>
      </w:pPr>
      <w:r>
        <w:rPr>
          <w:b/>
          <w:color w:val="00188F"/>
        </w:rPr>
        <w:t>Drifttid i procent</w:t>
      </w:r>
      <w:r w:rsidRPr="00433F83">
        <w:rPr>
          <w:b/>
          <w:color w:val="00188F"/>
        </w:rPr>
        <w:t>:</w:t>
      </w:r>
      <w:r>
        <w:t xml:space="preserve"> Drifttiden i procent beräknas med följande formel:</w:t>
      </w:r>
    </w:p>
    <w:p w14:paraId="28F106D9" w14:textId="77777777" w:rsidR="00A33D05" w:rsidRPr="00EF7CF9" w:rsidRDefault="00A33D05" w:rsidP="00A33D05">
      <w:pPr>
        <w:pStyle w:val="ProductList-Body"/>
      </w:pPr>
    </w:p>
    <w:p w14:paraId="34E3E80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Följande servicenivåer och Servicekrediter gäller för Kundens användning av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0DC3998" w14:textId="77777777" w:rsidR="00850DED" w:rsidRPr="00850DED" w:rsidRDefault="00850DED" w:rsidP="00A33D05">
      <w:pPr>
        <w:pStyle w:val="ProductList-Body"/>
        <w:rPr>
          <w:b/>
          <w:bCs/>
          <w:color w:val="00188F"/>
          <w:sz w:val="12"/>
          <w:szCs w:val="12"/>
        </w:rPr>
      </w:pPr>
    </w:p>
    <w:p w14:paraId="0C6B83DA" w14:textId="56E66C79" w:rsidR="00A33D05" w:rsidRDefault="00EE6E3C" w:rsidP="00A33D05">
      <w:pPr>
        <w:pStyle w:val="ProductList-Body"/>
        <w:rPr>
          <w:b/>
          <w:bCs/>
          <w:color w:val="00188F"/>
        </w:rPr>
      </w:pPr>
      <w:r>
        <w:rPr>
          <w:b/>
          <w:bCs/>
          <w:color w:val="00188F"/>
        </w:rPr>
        <w:t>Beräkning av drifttid och servicenivåer för tjänsten IoT Hub Device Provisioning</w:t>
      </w:r>
    </w:p>
    <w:p w14:paraId="13AE0CE7" w14:textId="77777777" w:rsidR="00A33D05" w:rsidRPr="00ED4527" w:rsidRDefault="00A33D05" w:rsidP="00A33D05">
      <w:pPr>
        <w:pStyle w:val="ProductList-Body"/>
        <w:rPr>
          <w:b/>
          <w:bCs/>
          <w:color w:val="00188F"/>
        </w:rPr>
      </w:pPr>
      <w:r>
        <w:rPr>
          <w:b/>
          <w:bCs/>
          <w:color w:val="00188F"/>
        </w:rPr>
        <w:t>Ytterligare definitioner:</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ett Microsoft Azure-abonnemang under en Tillämplig period.</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2BAE86D2" w14:textId="69288491" w:rsidR="00A33D05" w:rsidRPr="00D64BCA" w:rsidRDefault="00AC48A7" w:rsidP="00A33D05">
      <w:pPr>
        <w:pStyle w:val="ProductList-Body"/>
        <w:rPr>
          <w:color w:val="000000" w:themeColor="text1"/>
        </w:rPr>
      </w:pPr>
      <w:r>
        <w:rPr>
          <w:b/>
          <w:bCs/>
          <w:color w:val="00188F"/>
        </w:rPr>
        <w:t>Drifttid i procent:</w:t>
      </w:r>
      <w:r>
        <w:rPr>
          <w:color w:val="000000" w:themeColor="text1"/>
        </w:rPr>
        <w:t xml:space="preserve"> Drifttiden i procent beräknas med följande formel:</w:t>
      </w:r>
    </w:p>
    <w:p w14:paraId="6176E082" w14:textId="77777777" w:rsidR="00A33D05" w:rsidRPr="00EF7CF9" w:rsidRDefault="00A33D05" w:rsidP="00A33D05">
      <w:pPr>
        <w:pStyle w:val="ProductList-Body"/>
      </w:pPr>
    </w:p>
    <w:p w14:paraId="264A0BB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Följande servicenivåer och Servicekrediter gäller för Kundens användning av IoT Hub Device Provisioning-tjänst: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1AA2658B" w:rsidR="00A33D05" w:rsidRPr="00EF7CF9" w:rsidRDefault="00777BD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1" w:name="_Toc457821554"/>
      <w:bookmarkStart w:id="292" w:name="_Toc52348961"/>
      <w:bookmarkStart w:id="293" w:name="_Toc182412342"/>
      <w:r>
        <w:t>Nyckelvalv</w:t>
      </w:r>
      <w:bookmarkEnd w:id="291"/>
      <w:bookmarkEnd w:id="292"/>
      <w:bookmarkEnd w:id="293"/>
    </w:p>
    <w:p w14:paraId="636EF3C5" w14:textId="77777777" w:rsidR="00C46F26" w:rsidRPr="00EF7CF9" w:rsidRDefault="00C46F26" w:rsidP="00BC5957">
      <w:pPr>
        <w:pStyle w:val="ProductList-Body"/>
        <w:keepNext/>
        <w:rPr>
          <w:b/>
          <w:color w:val="00188F"/>
        </w:rPr>
      </w:pPr>
      <w:r>
        <w:rPr>
          <w:b/>
          <w:color w:val="00188F"/>
        </w:rPr>
        <w:t>Ytterligare definitioner</w:t>
      </w:r>
      <w:r w:rsidRPr="00433F83">
        <w:rPr>
          <w:b/>
          <w:color w:val="00188F"/>
        </w:rPr>
        <w:t>:</w:t>
      </w:r>
    </w:p>
    <w:p w14:paraId="424AC17F" w14:textId="77777777" w:rsidR="008F55CC" w:rsidRPr="00974B50" w:rsidRDefault="00C46F26" w:rsidP="008F55CC">
      <w:pPr>
        <w:pStyle w:val="ProductList-Body"/>
        <w:spacing w:after="40"/>
        <w:rPr>
          <w:rFonts w:cstheme="minorHAnsi"/>
        </w:rPr>
      </w:pPr>
      <w:r>
        <w:t>”</w:t>
      </w:r>
      <w:r>
        <w:rPr>
          <w:b/>
          <w:color w:val="00188F"/>
        </w:rPr>
        <w:t>Distributionsminuter</w:t>
      </w:r>
      <w:r>
        <w:t xml:space="preserve">” </w:t>
      </w:r>
      <w:r w:rsidR="008F55CC" w:rsidRPr="00974B50">
        <w:rPr>
          <w:rFonts w:cstheme="minorHAnsi"/>
        </w:rPr>
        <w:t>är det totala antal minuter som ett visst nyckelvalv har varit distribuerat i Microsoft Azure under en faktureringsmånad.</w:t>
      </w:r>
    </w:p>
    <w:p w14:paraId="48EDFE00" w14:textId="77777777" w:rsidR="008F55CC" w:rsidRPr="00974B50" w:rsidRDefault="008F55CC" w:rsidP="008F55CC">
      <w:pPr>
        <w:pStyle w:val="ProductList-Body"/>
        <w:spacing w:after="40"/>
        <w:rPr>
          <w:rFonts w:cstheme="minorHAnsi"/>
        </w:rPr>
      </w:pPr>
      <w:r w:rsidRPr="00974B50">
        <w:rPr>
          <w:rFonts w:cstheme="minorHAnsi"/>
        </w:rPr>
        <w:t>”</w:t>
      </w:r>
      <w:r w:rsidRPr="00974B50">
        <w:rPr>
          <w:rFonts w:cstheme="minorHAnsi"/>
          <w:b/>
          <w:color w:val="00188F"/>
        </w:rPr>
        <w:t>Uteslutna Transaktioner</w:t>
      </w:r>
      <w:r w:rsidRPr="00974B50">
        <w:rPr>
          <w:rFonts w:cstheme="minorHAnsi"/>
        </w:rPr>
        <w:t>” är transaktioner för att skapa, uppdatera eller ta bort nyckelvalv, nycklar eller hemligheter.</w:t>
      </w:r>
    </w:p>
    <w:p w14:paraId="6D36302C" w14:textId="77777777" w:rsidR="008F55CC" w:rsidRPr="00974B50" w:rsidRDefault="008F55CC" w:rsidP="008F55CC">
      <w:pPr>
        <w:pStyle w:val="ProductList-Body"/>
        <w:rPr>
          <w:rFonts w:cstheme="minorHAnsi"/>
        </w:rPr>
      </w:pPr>
      <w:r w:rsidRPr="00974B50">
        <w:rPr>
          <w:rFonts w:cstheme="minorHAnsi"/>
        </w:rPr>
        <w:t>”</w:t>
      </w:r>
      <w:r w:rsidRPr="00974B50">
        <w:rPr>
          <w:rFonts w:cstheme="minorHAnsi"/>
          <w:b/>
          <w:color w:val="00188F"/>
        </w:rPr>
        <w:t>Maximalt tillgängliga minuter</w:t>
      </w:r>
      <w:r w:rsidRPr="00974B50">
        <w:rPr>
          <w:rFonts w:cstheme="minorHAnsi"/>
        </w:rPr>
        <w:t>” är summan av alla distributionsminuter i alla nyckelvalv som har distribuerats av dig i ett visst Microsoft Azure-abonnemang under en faktureringsmånad.</w:t>
      </w:r>
    </w:p>
    <w:p w14:paraId="3D63133A" w14:textId="52E2F095" w:rsidR="00C46F26" w:rsidRPr="00EF7CF9" w:rsidRDefault="00C46F26" w:rsidP="008F55CC">
      <w:pPr>
        <w:pStyle w:val="ProductList-Body"/>
        <w:spacing w:after="40"/>
      </w:pPr>
      <w:r>
        <w:rPr>
          <w:b/>
          <w:color w:val="00188F"/>
        </w:rPr>
        <w:t>Driftstopp</w:t>
      </w:r>
      <w:r w:rsidRPr="00433F83">
        <w:rPr>
          <w:b/>
          <w:color w:val="00188F"/>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CE57103" w14:textId="7E1C1BAE" w:rsidR="00C46F26" w:rsidRPr="00EF7CF9" w:rsidRDefault="00AC48A7" w:rsidP="00C46F26">
      <w:pPr>
        <w:pStyle w:val="ProductList-Body"/>
      </w:pPr>
      <w:r>
        <w:rPr>
          <w:b/>
          <w:color w:val="00188F"/>
        </w:rPr>
        <w:t>Drifttid i procent</w:t>
      </w:r>
      <w:r w:rsidRPr="00433F83">
        <w:rPr>
          <w:b/>
          <w:color w:val="00188F"/>
        </w:rPr>
        <w:t>:</w:t>
      </w:r>
      <w:r>
        <w:t xml:space="preserve"> Drifttiden i procent beräknas med följande formel:</w:t>
      </w:r>
    </w:p>
    <w:p w14:paraId="292D4ADF" w14:textId="77777777" w:rsidR="00C46F26" w:rsidRPr="001D697A" w:rsidRDefault="00C46F26" w:rsidP="00C46F26">
      <w:pPr>
        <w:pStyle w:val="ProductList-Body"/>
        <w:rPr>
          <w:sz w:val="12"/>
          <w:szCs w:val="12"/>
        </w:rPr>
      </w:pPr>
    </w:p>
    <w:p w14:paraId="01B07940"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Servicekredit</w:t>
            </w:r>
          </w:p>
        </w:tc>
      </w:tr>
      <w:tr w:rsidR="00C46F26" w:rsidRPr="00B44CF9" w14:paraId="0C3EB5BE" w14:textId="77777777" w:rsidTr="00277097">
        <w:tc>
          <w:tcPr>
            <w:tcW w:w="5400" w:type="dxa"/>
          </w:tcPr>
          <w:p w14:paraId="47AD5171" w14:textId="39F91424" w:rsidR="00C46F26" w:rsidRPr="00EF7CF9" w:rsidRDefault="00C46F26" w:rsidP="000F31B4">
            <w:pPr>
              <w:pStyle w:val="ProductList-OfferingBody"/>
              <w:jc w:val="center"/>
            </w:pPr>
            <w:r>
              <w:t>&lt; 99,</w:t>
            </w:r>
            <w:r w:rsidR="008F55CC">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4" w:name="_Toc457821555"/>
    <w:bookmarkStart w:id="295" w:name="_Toc526859688"/>
    <w:bookmarkStart w:id="296" w:name="_Toc527039337"/>
    <w:bookmarkStart w:id="297" w:name="LogAnalytics"/>
    <w:p w14:paraId="2522F779" w14:textId="098A861F" w:rsidR="00C46F26" w:rsidRPr="00EF7CF9" w:rsidRDefault="00BB4185"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EA7782" w14:textId="77777777" w:rsidR="00660E55" w:rsidRPr="00660E55" w:rsidRDefault="00660E55" w:rsidP="00405708">
      <w:pPr>
        <w:pStyle w:val="ProductList-Offering2Heading"/>
        <w:tabs>
          <w:tab w:val="clear" w:pos="360"/>
          <w:tab w:val="clear" w:pos="720"/>
          <w:tab w:val="clear" w:pos="1080"/>
        </w:tabs>
        <w:outlineLvl w:val="2"/>
      </w:pPr>
      <w:bookmarkStart w:id="298" w:name="_Toc182412343"/>
      <w:bookmarkEnd w:id="294"/>
      <w:bookmarkEnd w:id="295"/>
      <w:bookmarkEnd w:id="296"/>
      <w:bookmarkEnd w:id="297"/>
      <w:r>
        <w:t>Azure Key Vault Managed HSM</w:t>
      </w:r>
      <w:bookmarkEnd w:id="298"/>
    </w:p>
    <w:p w14:paraId="58F7AD23" w14:textId="2D7CF5B4" w:rsidR="00660E55" w:rsidRPr="00660E55" w:rsidRDefault="00EE6E3C" w:rsidP="00660E55">
      <w:pPr>
        <w:pStyle w:val="ProductList-Body"/>
        <w:rPr>
          <w:b/>
          <w:bCs/>
          <w:color w:val="00188F"/>
        </w:rPr>
      </w:pPr>
      <w:r>
        <w:rPr>
          <w:b/>
          <w:bCs/>
          <w:color w:val="00188F"/>
        </w:rPr>
        <w:t>Beräkning av drifttid och servicenivåer för Managed HSM</w:t>
      </w:r>
    </w:p>
    <w:p w14:paraId="30B9FBAC" w14:textId="2DEAC013" w:rsidR="00660E55" w:rsidRDefault="00660E55" w:rsidP="00660E55">
      <w:pPr>
        <w:pStyle w:val="ProductList-Body"/>
      </w:pPr>
      <w:r>
        <w:t>”</w:t>
      </w:r>
      <w:r>
        <w:rPr>
          <w:b/>
          <w:bCs/>
          <w:color w:val="00188F"/>
        </w:rPr>
        <w:t>Distributionsminuter</w:t>
      </w:r>
      <w:r>
        <w:t>” är det totala antalet minuter som en viss Managed HSM har varit distribuerad i Microsoft Azure under en Tillämplig period.</w:t>
      </w:r>
    </w:p>
    <w:p w14:paraId="053CE29C" w14:textId="21D76FE5" w:rsidR="00660E55" w:rsidRDefault="00660E55" w:rsidP="00660E55">
      <w:pPr>
        <w:pStyle w:val="ProductList-Body"/>
      </w:pPr>
      <w:r>
        <w:t>”</w:t>
      </w:r>
      <w:r>
        <w:rPr>
          <w:b/>
          <w:bCs/>
          <w:color w:val="00188F"/>
        </w:rPr>
        <w:t>Maximalt antal tillgängliga minuter</w:t>
      </w:r>
      <w:r>
        <w:t>” är summan av alla distributionsminuter över alla Managed HSM som har distribuerats av Kunden i ett visst Microsoft Azure-abonnemang under en Tillämplig period.</w:t>
      </w:r>
    </w:p>
    <w:p w14:paraId="7FE43870" w14:textId="77777777" w:rsidR="00660E55" w:rsidRDefault="00660E55" w:rsidP="00660E55">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10F6540B" w14:textId="77777777" w:rsidR="00660E55" w:rsidRDefault="00660E55" w:rsidP="00660E55">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28CE48E2" w14:textId="6B023235" w:rsidR="00660E55" w:rsidRDefault="00660E55" w:rsidP="00660E55">
      <w:pPr>
        <w:pStyle w:val="ProductList-Body"/>
      </w:pPr>
      <w:r>
        <w:t>”</w:t>
      </w:r>
      <w:r>
        <w:rPr>
          <w:b/>
          <w:bCs/>
          <w:color w:val="00188F"/>
        </w:rPr>
        <w:t>Drifttid i procent</w:t>
      </w:r>
      <w:r>
        <w:t xml:space="preserve">” för Managed HSM-tjänsten beräknas som Maximalt antal tillgängliga minuter minus Driftstopp delat med Maximalt antal tillgängliga minuter under en Tillämplig period för ett visst Microsoft Azure-abonnemang. </w:t>
      </w:r>
    </w:p>
    <w:p w14:paraId="6A6FF732" w14:textId="4E4D019B" w:rsidR="00660E55" w:rsidRDefault="00AC48A7" w:rsidP="00660E55">
      <w:pPr>
        <w:pStyle w:val="ProductList-Body"/>
      </w:pPr>
      <w:r>
        <w:t>Drifttid i procent visas med följande formel:</w:t>
      </w:r>
    </w:p>
    <w:p w14:paraId="239D8A34" w14:textId="77777777" w:rsidR="00F1771A" w:rsidRDefault="00F1771A" w:rsidP="00660E55">
      <w:pPr>
        <w:pStyle w:val="ProductList-Body"/>
      </w:pPr>
    </w:p>
    <w:p w14:paraId="6A2832D6"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Följande servicenivåer och Servicekrediter gäller för Kundens användning av Managed HSM-tjänsten: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Servicekredit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595AE4E1" w:rsidR="00F82DA2" w:rsidRPr="00EF7CF9" w:rsidRDefault="00DA1255"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99" w:name="_Toc182412344"/>
      <w:r>
        <w:t>Azure Kubernetes Service (AKS)</w:t>
      </w:r>
      <w:bookmarkEnd w:id="299"/>
    </w:p>
    <w:p w14:paraId="61A85984" w14:textId="77777777" w:rsidR="00F82DA2" w:rsidRPr="005A1265" w:rsidRDefault="00F82DA2" w:rsidP="00F82DA2">
      <w:pPr>
        <w:pStyle w:val="ProductList-Body"/>
        <w:rPr>
          <w:b/>
          <w:bCs/>
          <w:color w:val="00188F"/>
        </w:rPr>
      </w:pPr>
      <w:r>
        <w:rPr>
          <w:b/>
          <w:bCs/>
          <w:color w:val="00188F"/>
        </w:rPr>
        <w:t>Ytterligare definitioner</w:t>
      </w:r>
    </w:p>
    <w:p w14:paraId="127F0781" w14:textId="77777777" w:rsidR="00F82DA2" w:rsidRDefault="00F82DA2" w:rsidP="00F82DA2">
      <w:pPr>
        <w:pStyle w:val="ProductList-Body"/>
      </w:pPr>
      <w:r>
        <w:t>”</w:t>
      </w:r>
      <w:r>
        <w:rPr>
          <w:b/>
          <w:bCs/>
          <w:color w:val="00188F"/>
        </w:rPr>
        <w:t>Azure Kubernetes Service (AKS) Cluster</w:t>
      </w:r>
      <w:r>
        <w:t>” Ett Kubernetes-kluster är uppdelat i två komponenter:</w:t>
      </w:r>
    </w:p>
    <w:p w14:paraId="3F836EE1" w14:textId="77777777" w:rsidR="00F82DA2" w:rsidRDefault="00F82DA2" w:rsidP="007E7727">
      <w:pPr>
        <w:pStyle w:val="ProductList-Body"/>
        <w:numPr>
          <w:ilvl w:val="0"/>
          <w:numId w:val="20"/>
        </w:numPr>
      </w:pPr>
      <w:r>
        <w:t>Kontrollplannoder tillhandahåller de grundläggande Kubernetes-tjänsterna och hanteringen av programbelastningar.</w:t>
      </w:r>
    </w:p>
    <w:p w14:paraId="304182C8" w14:textId="01A08E20" w:rsidR="00F82DA2" w:rsidRDefault="00F82DA2" w:rsidP="007E7727">
      <w:pPr>
        <w:pStyle w:val="ProductList-Body"/>
        <w:numPr>
          <w:ilvl w:val="0"/>
          <w:numId w:val="20"/>
        </w:numPr>
      </w:pPr>
      <w:r>
        <w:t>Noderna kör programbelastningar.</w:t>
      </w:r>
    </w:p>
    <w:p w14:paraId="5C4312B7" w14:textId="21BCA9E3" w:rsidR="00F82DA2" w:rsidRDefault="00F82DA2" w:rsidP="00771DC1">
      <w:pPr>
        <w:pStyle w:val="ProductList-Body"/>
      </w:pPr>
      <w:r w:rsidRPr="00771DC1">
        <w:t>”</w:t>
      </w:r>
      <w:r>
        <w:rPr>
          <w:b/>
          <w:bCs/>
          <w:color w:val="00188F"/>
        </w:rPr>
        <w:t>Kubernetes API Server</w:t>
      </w:r>
      <w:r w:rsidRPr="00771DC1">
        <w:t>”</w:t>
      </w:r>
      <w:r>
        <w:t xml:space="preserve"> När du skapar ett Azure Kubernetes Service-kluster (AKS) skapas och konfigureras ett kontrollplan automatiskt. Kontrollplanet innehåller API-servern som exponerar det underliggande Kubernetes API:t.</w:t>
      </w:r>
    </w:p>
    <w:p w14:paraId="55487483" w14:textId="77777777" w:rsidR="00F82DA2" w:rsidRDefault="00F82DA2" w:rsidP="00F82DA2">
      <w:pPr>
        <w:pStyle w:val="ProductList-Body"/>
      </w:pPr>
      <w:r>
        <w:t>”</w:t>
      </w:r>
      <w:r>
        <w:rPr>
          <w:b/>
          <w:bCs/>
          <w:color w:val="00188F"/>
        </w:rPr>
        <w:t>Tillgänglighetszon</w:t>
      </w:r>
      <w:r>
        <w:t>” är ett felisolerat område inom en Azure-region, som tillhandahåller redundant kraft, kylning och nätverk.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Beräkning av drifttid och servicenivåer för AKS-kluster som använder tillgänglighetszoner</w:t>
      </w:r>
    </w:p>
    <w:p w14:paraId="3B157BD0" w14:textId="6DC6F784" w:rsidR="00F82DA2" w:rsidRDefault="00F82DA2" w:rsidP="00F82DA2">
      <w:pPr>
        <w:pStyle w:val="ProductList-Body"/>
      </w:pPr>
      <w:r>
        <w:t>”</w:t>
      </w:r>
      <w:r>
        <w:rPr>
          <w:b/>
          <w:bCs/>
          <w:color w:val="00188F"/>
        </w:rPr>
        <w:t>Maximalt antal tillgängliga minuter</w:t>
      </w:r>
      <w:r>
        <w:t>” är det totala antalet ackumulerade minuter för ett AKS-kluster med aktiverad tillgänglighetszon till tiden som</w:t>
      </w:r>
      <w:r w:rsidR="00134998">
        <w:t> </w:t>
      </w:r>
      <w:r>
        <w:t>Kunden har initierat en åtgärd att stoppa eller radera AKS-kluster under en Tillämplig period.</w:t>
      </w:r>
    </w:p>
    <w:p w14:paraId="08E07572" w14:textId="77777777" w:rsidR="00F82DA2" w:rsidRDefault="00F82DA2" w:rsidP="00F82DA2">
      <w:pPr>
        <w:pStyle w:val="ProductList-Body"/>
      </w:pPr>
      <w:r>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5A3F2225" w14:textId="74B1C68E" w:rsidR="00F82DA2" w:rsidRDefault="00F82DA2" w:rsidP="00F82DA2">
      <w:pPr>
        <w:pStyle w:val="ProductList-Body"/>
      </w:pPr>
      <w:r>
        <w:t>”</w:t>
      </w:r>
      <w:r>
        <w:rPr>
          <w:b/>
          <w:bCs/>
          <w:color w:val="00188F"/>
        </w:rPr>
        <w:t>Drifttid i procent</w:t>
      </w:r>
      <w:r>
        <w:t>” för AKS-kluster med aktiverad tillgänglighetszon beräknas som Maximalt antal tillgängliga minuter minus Driftstopp dividerat</w:t>
      </w:r>
      <w:r w:rsidR="005278D8">
        <w:t> </w:t>
      </w:r>
      <w:r>
        <w:t>med maximalt antal tillgängliga minuter i en Tillämplig period för ett visst Microsoft Azure-abonnemang. Drifttid i procent visas med</w:t>
      </w:r>
      <w:r w:rsidR="005278D8">
        <w:t> </w:t>
      </w:r>
      <w:r>
        <w:t>följande formel:</w:t>
      </w:r>
    </w:p>
    <w:p w14:paraId="23332A7E"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med aktiverade Tillgänglighetszoner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850DED">
      <w:pPr>
        <w:pStyle w:val="ProductList-Body"/>
        <w:spacing w:before="120"/>
        <w:rPr>
          <w:b/>
          <w:bCs/>
          <w:color w:val="00188F"/>
        </w:rPr>
      </w:pPr>
      <w:r>
        <w:rPr>
          <w:b/>
          <w:bCs/>
          <w:color w:val="00188F"/>
        </w:rPr>
        <w:t>Beräkning av drifttid och servicenivåer för AKS-kluster som inte använder tillgänglighetszoner</w:t>
      </w:r>
    </w:p>
    <w:p w14:paraId="13D307EA" w14:textId="45D3D169" w:rsidR="00F82DA2" w:rsidRDefault="00F82DA2" w:rsidP="00F82DA2">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Tillämplig period.</w:t>
      </w:r>
    </w:p>
    <w:p w14:paraId="290292FF" w14:textId="77777777" w:rsidR="00F82DA2" w:rsidRDefault="00F82DA2" w:rsidP="00F82DA2">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API-servern.</w:t>
      </w:r>
    </w:p>
    <w:p w14:paraId="146AF392" w14:textId="76C21E09" w:rsidR="00F82DA2" w:rsidRDefault="00F82DA2" w:rsidP="00F82DA2">
      <w:pPr>
        <w:pStyle w:val="ProductList-Body"/>
      </w:pPr>
      <w:r>
        <w:t>”</w:t>
      </w:r>
      <w:r w:rsidR="00771DC1">
        <w:rPr>
          <w:b/>
          <w:bCs/>
          <w:color w:val="00188F"/>
        </w:rPr>
        <w:t>Drifttid i procent</w:t>
      </w:r>
      <w:r>
        <w:t>” beräknas som Maximalt antal tillgängliga minuter minus Driftstopp delat med Maximalt antal tillgängliga minuter under en Tillämplig period för ett visst Microsoft Azure-abonnemang. Drifttid i procent visas med följande formel:</w:t>
      </w:r>
    </w:p>
    <w:p w14:paraId="102C74AA" w14:textId="77777777" w:rsidR="007E7727" w:rsidRPr="001D697A" w:rsidRDefault="007E7727" w:rsidP="007E7727">
      <w:pPr>
        <w:pStyle w:val="ProductList-Body"/>
        <w:rPr>
          <w:sz w:val="12"/>
          <w:szCs w:val="12"/>
        </w:rPr>
      </w:pPr>
    </w:p>
    <w:p w14:paraId="7CF1D9B8"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001AD0E" w:rsidR="007E7727" w:rsidRPr="00EF7CF9" w:rsidRDefault="005D0A0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0" w:name="_Toc5018197"/>
      <w:bookmarkStart w:id="301" w:name="_Toc52348933"/>
      <w:bookmarkStart w:id="302" w:name="_Toc182412345"/>
      <w:bookmarkStart w:id="303" w:name="_Toc510793664"/>
      <w:bookmarkStart w:id="304" w:name="_Toc484160665"/>
      <w:bookmarkEnd w:id="271"/>
      <w:r>
        <w:t>Azure Lab-tjänster</w:t>
      </w:r>
      <w:bookmarkEnd w:id="300"/>
      <w:bookmarkEnd w:id="301"/>
      <w:bookmarkEnd w:id="302"/>
    </w:p>
    <w:p w14:paraId="6AA23733" w14:textId="77777777" w:rsidR="004005AF" w:rsidRPr="00EF7CF9" w:rsidRDefault="004005AF" w:rsidP="004005AF">
      <w:pPr>
        <w:pStyle w:val="ProductList-Body"/>
      </w:pPr>
      <w:r>
        <w:rPr>
          <w:b/>
          <w:color w:val="00188F"/>
        </w:rPr>
        <w:t>Ytterligare definitioner</w:t>
      </w:r>
      <w:r w:rsidRPr="00433F83">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datorn i labb eller vara allmänna, routningsbara IP-adresser.</w:t>
      </w:r>
    </w:p>
    <w:p w14:paraId="43C704A8" w14:textId="77777777" w:rsidR="004005AF" w:rsidRPr="00850DED"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Beräkning av drifttid och servicenivåer för Azure Lab Services</w:t>
      </w:r>
    </w:p>
    <w:p w14:paraId="3E2CADC7" w14:textId="32AFF39E" w:rsidR="004005AF" w:rsidRDefault="004005AF" w:rsidP="004005AF">
      <w:pPr>
        <w:spacing w:after="0" w:line="240" w:lineRule="auto"/>
        <w:rPr>
          <w:sz w:val="18"/>
        </w:rPr>
      </w:pPr>
      <w:r>
        <w:rPr>
          <w:sz w:val="18"/>
        </w:rPr>
        <w:t>”</w:t>
      </w:r>
      <w:r>
        <w:rPr>
          <w:b/>
          <w:color w:val="00188F"/>
          <w:sz w:val="18"/>
        </w:rPr>
        <w:t>Minuter i den Tillämpliga perioden</w:t>
      </w:r>
      <w:r>
        <w:rPr>
          <w:sz w:val="18"/>
        </w:rPr>
        <w:t>” avser det totala antalet minuter i en viss Tillämplig period.</w:t>
      </w:r>
    </w:p>
    <w:p w14:paraId="53138E33" w14:textId="1007482B" w:rsidR="004005AF" w:rsidRPr="00EF7CF9" w:rsidRDefault="004005AF" w:rsidP="004005AF">
      <w:pPr>
        <w:spacing w:after="0" w:line="240" w:lineRule="auto"/>
        <w:rPr>
          <w:sz w:val="18"/>
        </w:rPr>
      </w:pPr>
      <w:r>
        <w:rPr>
          <w:sz w:val="18"/>
        </w:rPr>
        <w:t>”</w:t>
      </w:r>
      <w:r>
        <w:rPr>
          <w:b/>
          <w:color w:val="00188F"/>
          <w:sz w:val="18"/>
        </w:rPr>
        <w:t>Driftstopp</w:t>
      </w:r>
      <w:r>
        <w:rPr>
          <w:sz w:val="18"/>
        </w:rPr>
        <w:t xml:space="preserve">” är det totala antalet ackumulerade minuter som ingår i Minuter i den Tillämpliga perioden som inte har anslutning av virtuell </w:t>
      </w:r>
      <w:r w:rsidR="00771DC1">
        <w:rPr>
          <w:sz w:val="18"/>
        </w:rPr>
        <w:br/>
      </w:r>
      <w:r>
        <w:rPr>
          <w:sz w:val="18"/>
        </w:rPr>
        <w:t>dator i labb.</w:t>
      </w:r>
    </w:p>
    <w:p w14:paraId="30430B60" w14:textId="75939310" w:rsidR="004005AF" w:rsidRDefault="004005AF" w:rsidP="00771DC1">
      <w:pPr>
        <w:pStyle w:val="ProductList-Body"/>
      </w:pPr>
      <w:r>
        <w:rPr>
          <w:b/>
          <w:color w:val="00188F"/>
        </w:rPr>
        <w:t>”Drifttid i procent</w:t>
      </w:r>
      <w:r>
        <w:t>” beräknas med procentandelen av minuter i månaden under en Tillämplig period för ett visst Microsoft Azure-abonnemang, där</w:t>
      </w:r>
      <w:r w:rsidR="00771DC1">
        <w:t> </w:t>
      </w:r>
      <w:r>
        <w:t>någon virtuell dator i labb hade driftstopp.</w:t>
      </w:r>
    </w:p>
    <w:p w14:paraId="17183B58" w14:textId="10C81411" w:rsidR="004005AF" w:rsidRPr="00EF7CF9" w:rsidRDefault="004005AF" w:rsidP="004005AF">
      <w:pPr>
        <w:pStyle w:val="ProductList-Body"/>
      </w:pPr>
      <w:r>
        <w:t xml:space="preserve">Drifttiden i procent beräknas med följande formel: </w:t>
      </w:r>
    </w:p>
    <w:p w14:paraId="17A94DCD" w14:textId="77777777" w:rsidR="004005AF" w:rsidRPr="00DF4C12" w:rsidRDefault="004005AF" w:rsidP="004005AF">
      <w:pPr>
        <w:pStyle w:val="ProductList-Body"/>
        <w:rPr>
          <w:sz w:val="12"/>
          <w:szCs w:val="12"/>
        </w:rPr>
      </w:pPr>
    </w:p>
    <w:p w14:paraId="551A791A" w14:textId="065295B5" w:rsidR="004005AF" w:rsidRPr="00A2017D" w:rsidRDefault="00000000" w:rsidP="001D697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BF19C8">
      <w:pPr>
        <w:pStyle w:val="ProductList-Body"/>
        <w:keepNext/>
      </w:pPr>
      <w:r>
        <w:rPr>
          <w:b/>
          <w:color w:val="00188F"/>
        </w:rPr>
        <w:t>Följande servicenivåer och servicekrediter gäller för Kundens användning av virtuella datorer i labb</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1EFA5677" w:rsidR="004005AF" w:rsidRPr="00EF7CF9" w:rsidRDefault="004321C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5" w:name="_Toc52348934"/>
      <w:bookmarkStart w:id="306" w:name="_Toc182412346"/>
      <w:r>
        <w:t>Azure Load Balancer</w:t>
      </w:r>
      <w:bookmarkEnd w:id="303"/>
      <w:bookmarkEnd w:id="305"/>
      <w:bookmarkEnd w:id="306"/>
    </w:p>
    <w:p w14:paraId="137AB573" w14:textId="77777777" w:rsidR="004005AF" w:rsidRPr="00911548" w:rsidRDefault="004005AF" w:rsidP="004005AF">
      <w:pPr>
        <w:pStyle w:val="ProductList-Body"/>
      </w:pPr>
      <w:r>
        <w:rPr>
          <w:b/>
          <w:color w:val="00188F"/>
        </w:rPr>
        <w:t>Ytterligare definitioner</w:t>
      </w:r>
      <w:r w:rsidRPr="00433F83">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Belastningsbalanserad klient</w:t>
      </w:r>
      <w:r>
        <w:rPr>
          <w:sz w:val="18"/>
        </w:rPr>
        <w:t>” är en definition av IP-adress och tillhörande IP-transportport.</w:t>
      </w:r>
    </w:p>
    <w:p w14:paraId="5615CC04" w14:textId="77772180" w:rsidR="004005AF" w:rsidRPr="00EB0868" w:rsidRDefault="004005AF" w:rsidP="004005AF">
      <w:pPr>
        <w:spacing w:after="0" w:line="240" w:lineRule="auto"/>
        <w:rPr>
          <w:sz w:val="18"/>
        </w:rPr>
      </w:pPr>
      <w:r>
        <w:rPr>
          <w:sz w:val="18"/>
        </w:rPr>
        <w:t>”</w:t>
      </w:r>
      <w:r>
        <w:rPr>
          <w:b/>
          <w:color w:val="00188F"/>
          <w:sz w:val="18"/>
        </w:rPr>
        <w:t>Felfri virtuell maskin</w:t>
      </w:r>
      <w:r>
        <w:rPr>
          <w:sz w:val="18"/>
        </w:rPr>
        <w:t>” är en Virtuell maskin som returnerar en Framgångskod för hälsosonden som skickats av Azure Standard Load Balancer. Den</w:t>
      </w:r>
      <w:r w:rsidR="00D568EE">
        <w:rPr>
          <w:sz w:val="18"/>
        </w:rPr>
        <w:t> </w:t>
      </w:r>
      <w:r>
        <w:rPr>
          <w:sz w:val="18"/>
        </w:rPr>
        <w:t>Virtuella maskinen måste ha Nätverkssäkerhetsgruppregler som tillåter kommunikation med den belastningsbalanserade porten.</w:t>
      </w:r>
    </w:p>
    <w:p w14:paraId="1D408E9F" w14:textId="2FC3CFDC" w:rsidR="004005AF" w:rsidRPr="00EB0868" w:rsidRDefault="004005AF" w:rsidP="004005AF">
      <w:pPr>
        <w:spacing w:after="0" w:line="240" w:lineRule="auto"/>
        <w:rPr>
          <w:sz w:val="18"/>
        </w:rPr>
      </w:pPr>
      <w:r>
        <w:rPr>
          <w:sz w:val="18"/>
        </w:rPr>
        <w:t>”</w:t>
      </w:r>
      <w:r>
        <w:rPr>
          <w:b/>
          <w:color w:val="00188F"/>
          <w:sz w:val="18"/>
        </w:rPr>
        <w:t>Anslutning</w:t>
      </w:r>
      <w:r>
        <w:rPr>
          <w:sz w:val="18"/>
        </w:rPr>
        <w:t>” innebär dubbelriktad nätverkstrafik via IP-transportprotokoll som stöds och som kan skickas och tas emot från alla IP-adresser som</w:t>
      </w:r>
      <w:r w:rsidR="00D33E60">
        <w:rPr>
          <w:sz w:val="18"/>
        </w:rPr>
        <w:t> </w:t>
      </w:r>
      <w:r>
        <w:rPr>
          <w:sz w:val="18"/>
        </w:rPr>
        <w:t>konfigurerats för att tillåta trafik.</w:t>
      </w:r>
    </w:p>
    <w:p w14:paraId="76CAB4BE" w14:textId="7D249216" w:rsidR="004005AF" w:rsidRPr="00ED4527" w:rsidRDefault="00EE6E3C" w:rsidP="004005AF">
      <w:pPr>
        <w:spacing w:after="0" w:line="240" w:lineRule="auto"/>
        <w:rPr>
          <w:b/>
          <w:bCs/>
          <w:color w:val="00188F"/>
          <w:sz w:val="18"/>
        </w:rPr>
      </w:pPr>
      <w:r>
        <w:rPr>
          <w:b/>
          <w:bCs/>
          <w:color w:val="00188F"/>
          <w:sz w:val="18"/>
        </w:rPr>
        <w:t>Beräkning av drifttid och servicenivåer för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ett Microsoft Azure-abonnemang under en Tillämplig period.</w:t>
      </w:r>
    </w:p>
    <w:p w14:paraId="56E8E5AE" w14:textId="46B07610" w:rsidR="004005AF" w:rsidRPr="006C1AC0" w:rsidRDefault="004005AF" w:rsidP="004005AF">
      <w:pPr>
        <w:spacing w:after="0" w:line="240" w:lineRule="auto"/>
        <w:rPr>
          <w:sz w:val="18"/>
        </w:rPr>
      </w:pPr>
      <w:r>
        <w:rPr>
          <w:sz w:val="18"/>
        </w:rPr>
        <w:t>”</w:t>
      </w:r>
      <w:r>
        <w:rPr>
          <w:b/>
          <w:color w:val="00188F"/>
          <w:sz w:val="18"/>
        </w:rPr>
        <w:t>Driftstopp</w:t>
      </w:r>
      <w:r>
        <w:rPr>
          <w:sz w:val="18"/>
        </w:rPr>
        <w:t>” är det totala antalet minuter inom Maximalt antal tillgängliga minuter under vilka en viss Azure Standard Load Balancer inte är</w:t>
      </w:r>
      <w:r w:rsidR="00776934">
        <w:rPr>
          <w:sz w:val="18"/>
        </w:rPr>
        <w:t> </w:t>
      </w:r>
      <w:r>
        <w:rPr>
          <w:sz w:val="18"/>
        </w:rPr>
        <w:t>tillgänglig. En minut anses inte tillgänglig om alla Hälsosamma Virtuella Maskinerna inte har någon anslutning via den Lastbalanserade Slutpunkt.</w:t>
      </w:r>
      <w:r w:rsidR="00776934">
        <w:rPr>
          <w:sz w:val="18"/>
        </w:rPr>
        <w:t> </w:t>
      </w:r>
      <w:r>
        <w:rPr>
          <w:sz w:val="18"/>
        </w:rPr>
        <w:t>Driftstopp innefattar inte minuter som härrör från SNAT-portutmatning.</w:t>
      </w:r>
    </w:p>
    <w:p w14:paraId="3FC03727" w14:textId="07E2EF48"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Standard Load Balancer beräknas som Maximalt antal tillgängliga minuter minus Driftstopp dividerat med Maximalt antal tillgängliga minuter multiplicerat med 100.</w:t>
      </w:r>
    </w:p>
    <w:p w14:paraId="34B34F74" w14:textId="5BF3336F"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245D4ACE" w14:textId="77777777" w:rsidR="00F1771A" w:rsidRPr="00F1771A" w:rsidRDefault="00F1771A" w:rsidP="004005AF">
      <w:pPr>
        <w:pStyle w:val="ProductList-Body"/>
      </w:pPr>
    </w:p>
    <w:p w14:paraId="440F8328"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Följande 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0547B7">
      <w:pPr>
        <w:pStyle w:val="ProductList-Body"/>
        <w:spacing w:before="120"/>
      </w:pPr>
      <w:r>
        <w:rPr>
          <w:b/>
          <w:color w:val="00188F"/>
        </w:rPr>
        <w:t>Undantag från servicenivå</w:t>
      </w:r>
      <w:r w:rsidRPr="00433F83">
        <w:rPr>
          <w:b/>
          <w:color w:val="00188F"/>
        </w:rPr>
        <w:t>:</w:t>
      </w:r>
      <w:r>
        <w:t xml:space="preserve"> Ingen SLA tillhandahålls för Basic Load Balancer.</w:t>
      </w:r>
    </w:p>
    <w:bookmarkStart w:id="307" w:name="_Toc513395515"/>
    <w:bookmarkStart w:id="308" w:name="_Hlk513540130"/>
    <w:p w14:paraId="431D9773" w14:textId="520D7A05" w:rsidR="004005AF" w:rsidRPr="00EF7CF9" w:rsidRDefault="004637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309" w:name="_Toc182412347"/>
      <w:bookmarkStart w:id="310" w:name="_Toc457806469"/>
      <w:bookmarkStart w:id="311" w:name="_Toc457821556"/>
      <w:bookmarkStart w:id="312" w:name="_Toc52348963"/>
      <w:bookmarkStart w:id="313" w:name="_Toc52348935"/>
      <w:r>
        <w:t>Azure Load Testing</w:t>
      </w:r>
      <w:bookmarkEnd w:id="309"/>
    </w:p>
    <w:p w14:paraId="3F07AB71" w14:textId="77777777" w:rsidR="00BC2A9C" w:rsidRDefault="00BC2A9C" w:rsidP="00BC2A9C">
      <w:pPr>
        <w:pStyle w:val="ProductList-Body"/>
        <w:rPr>
          <w:b/>
          <w:color w:val="00188F"/>
        </w:rPr>
      </w:pPr>
      <w:r>
        <w:rPr>
          <w:b/>
          <w:color w:val="00188F"/>
        </w:rPr>
        <w:t>Ytterligare definitioner</w:t>
      </w:r>
    </w:p>
    <w:p w14:paraId="2448E99D" w14:textId="4F62BA91"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Tillämplig period.</w:t>
      </w:r>
      <w:r w:rsidR="001A562A">
        <w:rPr>
          <w:rFonts w:asciiTheme="minorHAnsi" w:eastAsiaTheme="minorHAnsi" w:hAnsiTheme="minorHAnsi" w:cstheme="minorBidi"/>
          <w:sz w:val="18"/>
          <w:szCs w:val="22"/>
        </w:rPr>
        <w:t xml:space="preserve"> </w:t>
      </w:r>
    </w:p>
    <w:p w14:paraId="1C370487" w14:textId="17A67A4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Kunden i ett visst Microsoft Azure-abonnemang under en Tillämplig period. </w:t>
      </w:r>
    </w:p>
    <w:p w14:paraId="05B57661" w14:textId="11EED44D" w:rsidR="00BC2A9C" w:rsidRPr="00BF19C8"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pacing w:val="-2"/>
          <w:sz w:val="18"/>
          <w:szCs w:val="22"/>
        </w:rPr>
      </w:pPr>
      <w:r w:rsidRPr="00BF19C8">
        <w:rPr>
          <w:rFonts w:asciiTheme="minorHAnsi" w:eastAsiaTheme="minorHAnsi" w:hAnsiTheme="minorHAnsi" w:cstheme="minorBidi"/>
          <w:b/>
          <w:bCs/>
          <w:color w:val="00188F"/>
          <w:spacing w:val="-2"/>
          <w:sz w:val="18"/>
          <w:szCs w:val="22"/>
        </w:rPr>
        <w:t>”Driftstopp”</w:t>
      </w:r>
      <w:r w:rsidRPr="00BF19C8">
        <w:rPr>
          <w:rFonts w:asciiTheme="minorHAnsi" w:eastAsiaTheme="minorHAnsi" w:hAnsiTheme="minorHAnsi" w:cstheme="minorBidi"/>
          <w:spacing w:val="-2"/>
          <w:sz w:val="18"/>
          <w:szCs w:val="22"/>
        </w:rPr>
        <w:t xml:space="preserve"> är det totala antalet distributionsminuter för alla Azure Load Testing-serviceresurser som Kunden distribuerar i ett visst Microsoft Azure-abonnemang under en Tillämplig period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7C19B552" w14:textId="08B608CB" w:rsidR="00BC2A9C" w:rsidRDefault="00BC2A9C" w:rsidP="00BC2A9C">
      <w:pPr>
        <w:pStyle w:val="ProductList-Body"/>
      </w:pPr>
      <w:r>
        <w:t>”</w:t>
      </w:r>
      <w:r>
        <w:rPr>
          <w:b/>
          <w:bCs/>
          <w:color w:val="00188F"/>
        </w:rPr>
        <w:t>Drifttid i procent</w:t>
      </w:r>
      <w:r>
        <w:t>” Drifttiden i procent beräknas med följande formel:</w:t>
      </w:r>
    </w:p>
    <w:p w14:paraId="13088910" w14:textId="77777777" w:rsidR="00F1771A" w:rsidRPr="00F1771A" w:rsidRDefault="00F1771A" w:rsidP="00BC2A9C">
      <w:pPr>
        <w:pStyle w:val="ProductList-Body"/>
      </w:pPr>
    </w:p>
    <w:p w14:paraId="2227778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Följande servicenivåer och servicekrediter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0FEB2EB7" w:rsidR="00BC2A9C" w:rsidRPr="00EF7CF9" w:rsidRDefault="00B878C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314" w:name="_Toc52348962"/>
      <w:bookmarkStart w:id="315" w:name="_Toc182412348"/>
      <w:r>
        <w:t>Log Analytics (SLA för frågetillgänglighet):</w:t>
      </w:r>
      <w:bookmarkEnd w:id="314"/>
      <w:bookmarkEnd w:id="315"/>
    </w:p>
    <w:p w14:paraId="448258F5" w14:textId="77777777" w:rsidR="00C215C5" w:rsidRDefault="00C215C5" w:rsidP="00C215C5">
      <w:pPr>
        <w:pStyle w:val="ProductList-Body"/>
      </w:pPr>
      <w:r>
        <w:rPr>
          <w:b/>
          <w:color w:val="00188F"/>
        </w:rPr>
        <w:t>Ytterligare definitioner</w:t>
      </w:r>
      <w:r w:rsidRPr="00433F83">
        <w:rPr>
          <w:b/>
          <w:color w:val="00188F"/>
        </w:rPr>
        <w:t>:</w:t>
      </w:r>
    </w:p>
    <w:p w14:paraId="579B75CF" w14:textId="74DE505B" w:rsidR="00C215C5" w:rsidRDefault="00C215C5" w:rsidP="00C215C5">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ett Microsoft Azure-abonnemang under en Tillämplig period.</w:t>
      </w:r>
    </w:p>
    <w:p w14:paraId="020378FE" w14:textId="14A0C4AC" w:rsidR="00C215C5" w:rsidRDefault="00C215C5" w:rsidP="00C215C5">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w:t>
      </w:r>
      <w:r w:rsidR="0041642E">
        <w:t> </w:t>
      </w:r>
      <w:r>
        <w:t xml:space="preserve">minut anses vara otillgänglig för en viss Log Analytics-arbetsyta under vilken inga HTTP-åtgärder resulterade i en framgångskod. </w:t>
      </w:r>
    </w:p>
    <w:p w14:paraId="5A45663D" w14:textId="0FBDA5ED" w:rsidR="00C215C5" w:rsidRDefault="00C215C5" w:rsidP="00C215C5">
      <w:pPr>
        <w:pStyle w:val="ProductList-Body"/>
      </w:pPr>
      <w:r>
        <w:rPr>
          <w:b/>
        </w:rPr>
        <w:t>”</w:t>
      </w:r>
      <w:r>
        <w:rPr>
          <w:b/>
          <w:color w:val="00188F"/>
        </w:rPr>
        <w:t>Frågetillgänglighet i procent</w:t>
      </w:r>
      <w:r>
        <w:rPr>
          <w:b/>
        </w:rPr>
        <w:t>”</w:t>
      </w:r>
      <w:r>
        <w:t xml:space="preserve"> för en viss Log Analytics-arbetsyta beräknat som Maximalt antal tillgängliga minuter minus Driftstopp dividerat med Maximalt antal tillgängliga minuter multiplicerat med 100.</w:t>
      </w:r>
    </w:p>
    <w:p w14:paraId="6DC85651" w14:textId="202902D0" w:rsidR="00C215C5" w:rsidRDefault="00C215C5" w:rsidP="00C215C5">
      <w:pPr>
        <w:pStyle w:val="ProductList-Body"/>
      </w:pPr>
      <w:r>
        <w:rPr>
          <w:b/>
          <w:color w:val="00188F"/>
        </w:rPr>
        <w:t>Frågetillgänglighet i procent</w:t>
      </w:r>
      <w:r w:rsidRPr="00433F83">
        <w:rPr>
          <w:b/>
          <w:color w:val="00188F"/>
        </w:rPr>
        <w:t>:</w:t>
      </w:r>
      <w:r>
        <w:t xml:space="preserve"> Frågetillgänglighet i procent beräknas med följande formel:</w:t>
      </w:r>
    </w:p>
    <w:p w14:paraId="39A45B09" w14:textId="77777777" w:rsidR="00C215C5" w:rsidRDefault="00C215C5" w:rsidP="00C215C5">
      <w:pPr>
        <w:pStyle w:val="ProductList-Body"/>
      </w:pPr>
    </w:p>
    <w:p w14:paraId="5F21B316" w14:textId="77777777" w:rsidR="00F85E44" w:rsidRPr="00EF7CF9" w:rsidRDefault="00000000" w:rsidP="005A38A8">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3CBBE7" w14:textId="77777777" w:rsidR="00F1771A" w:rsidRDefault="00F1771A" w:rsidP="003308C7">
      <w:pPr>
        <w:pStyle w:val="ProductList-ClauseHeading"/>
        <w:keepNext/>
      </w:pPr>
    </w:p>
    <w:p w14:paraId="07E68AC8" w14:textId="2A0B9415" w:rsidR="00C215C5" w:rsidRDefault="00C215C5" w:rsidP="003308C7">
      <w:pPr>
        <w:pStyle w:val="ProductList-ClauseHeading"/>
        <w:keepNext/>
      </w:pPr>
      <w:r>
        <w:t>Servicekredit</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Frågetillgänglighet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Servicekredit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620D9B02" w:rsidR="00C215C5" w:rsidRPr="00EF7CF9" w:rsidRDefault="00E13963"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6" w:name="_Toc182412349"/>
      <w:r>
        <w:t>Logic-appar</w:t>
      </w:r>
      <w:bookmarkEnd w:id="310"/>
      <w:bookmarkEnd w:id="311"/>
      <w:bookmarkEnd w:id="312"/>
      <w:bookmarkEnd w:id="316"/>
    </w:p>
    <w:p w14:paraId="1C8D405B" w14:textId="77777777" w:rsidR="0018185B" w:rsidRPr="00EF7CF9" w:rsidRDefault="0018185B" w:rsidP="0018185B">
      <w:pPr>
        <w:pStyle w:val="ProductList-Body"/>
        <w:keepNext/>
      </w:pPr>
      <w:r>
        <w:rPr>
          <w:b/>
          <w:color w:val="00188F"/>
        </w:rPr>
        <w:t>Ytterligare definitioner</w:t>
      </w:r>
      <w:r w:rsidRPr="00433F83">
        <w:rPr>
          <w:b/>
          <w:color w:val="00188F"/>
        </w:rPr>
        <w:t>:</w:t>
      </w:r>
    </w:p>
    <w:p w14:paraId="71EA9ED9" w14:textId="06AA2DEC" w:rsidR="0018185B" w:rsidRPr="00EF7CF9" w:rsidRDefault="0018185B" w:rsidP="0018185B">
      <w:pPr>
        <w:pStyle w:val="ProductList-Body"/>
      </w:pPr>
      <w:r>
        <w:t>”</w:t>
      </w:r>
      <w:r>
        <w:rPr>
          <w:b/>
          <w:color w:val="00188F"/>
        </w:rPr>
        <w:t>Distributionsminuter</w:t>
      </w:r>
      <w:r>
        <w:t xml:space="preserve">” är det totala antalet minuter som en viss Logic-app har varit inställd på körning i Microsoft Azure under en Tillämplig period. Distributionsminuter mäts från den tidpunkt då Logic-appen skapas eller då Kunden startar en åtgärd som leder till att Logic-appen körs till den tidpunkt då Kunden startar en åtgärd som leder till att Logic-appen stoppas eller raderas. </w:t>
      </w:r>
    </w:p>
    <w:p w14:paraId="50DCE916" w14:textId="6B248BB1" w:rsidR="0018185B" w:rsidRPr="00EF7CF9" w:rsidRDefault="0018185B" w:rsidP="0018185B">
      <w:pPr>
        <w:spacing w:after="0" w:line="240" w:lineRule="auto"/>
        <w:rPr>
          <w:sz w:val="18"/>
        </w:rPr>
      </w:pPr>
      <w:r>
        <w:rPr>
          <w:sz w:val="18"/>
          <w:szCs w:val="18"/>
        </w:rPr>
        <w:t>”</w:t>
      </w:r>
      <w:r>
        <w:rPr>
          <w:b/>
          <w:color w:val="00188F"/>
          <w:sz w:val="18"/>
        </w:rPr>
        <w:t>Maximalt antal tillgängliga minuter</w:t>
      </w:r>
      <w:r>
        <w:rPr>
          <w:sz w:val="18"/>
          <w:szCs w:val="18"/>
        </w:rPr>
        <w:t>”</w:t>
      </w:r>
      <w:r w:rsidR="001A562A">
        <w:t xml:space="preserve"> </w:t>
      </w:r>
      <w:r>
        <w:rPr>
          <w:sz w:val="18"/>
        </w:rPr>
        <w:t>är summan av alla distributionsminuter över alla appar som har distribuerats av Kunden i ett visst Microsoft Azure-abonnemang under en Tillämplig period.</w:t>
      </w:r>
    </w:p>
    <w:p w14:paraId="45E6CD61" w14:textId="77777777" w:rsidR="0018185B" w:rsidRPr="00EF7CF9" w:rsidRDefault="0018185B" w:rsidP="0018185B">
      <w:pPr>
        <w:pStyle w:val="ProductList-Body"/>
      </w:pPr>
      <w:r>
        <w:t>”</w:t>
      </w:r>
      <w:r>
        <w:rPr>
          <w:b/>
          <w:color w:val="00188F"/>
        </w:rPr>
        <w:t>Driftstopp</w:t>
      </w:r>
      <w:r>
        <w:t>”</w:t>
      </w:r>
      <w:r>
        <w:rPr>
          <w:b/>
          <w:color w:val="00188F"/>
        </w:rPr>
        <w:t xml:space="preserve"> </w:t>
      </w:r>
      <w:r>
        <w:t>De totala ackumulerade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4261DAA7" w14:textId="558012BE" w:rsidR="0018185B" w:rsidRPr="00EF7CF9" w:rsidRDefault="00AC48A7" w:rsidP="0018185B">
      <w:pPr>
        <w:pStyle w:val="ProductList-Body"/>
      </w:pPr>
      <w:r>
        <w:rPr>
          <w:b/>
          <w:color w:val="00188F"/>
        </w:rPr>
        <w:t>Drifttid i procent</w:t>
      </w:r>
      <w:r w:rsidRPr="00433F83">
        <w:rPr>
          <w:b/>
          <w:color w:val="00188F"/>
        </w:rPr>
        <w:t>:</w:t>
      </w:r>
      <w:r>
        <w:t xml:space="preserve"> Drifttiden i procent beräknas med följande formel:</w:t>
      </w:r>
    </w:p>
    <w:p w14:paraId="3F0E1F65" w14:textId="77777777" w:rsidR="0018185B" w:rsidRPr="00EF7CF9" w:rsidRDefault="0018185B" w:rsidP="0018185B">
      <w:pPr>
        <w:pStyle w:val="ProductList-Body"/>
      </w:pPr>
    </w:p>
    <w:p w14:paraId="045AE95D" w14:textId="77777777" w:rsidR="00F85E44" w:rsidRPr="00EF7CF9" w:rsidRDefault="00000000" w:rsidP="005A38A8">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Servicekredit</w:t>
      </w:r>
      <w:r w:rsidRPr="00433F8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Servicekredit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D485D84" w14:textId="77777777" w:rsidR="004A5EB4" w:rsidRDefault="004A5EB4" w:rsidP="004A5EB4">
      <w:pPr>
        <w:keepNext/>
        <w:rPr>
          <w:rFonts w:ascii="Calibri" w:hAnsi="Calibri" w:cs="Calibri"/>
          <w:sz w:val="18"/>
          <w:szCs w:val="18"/>
        </w:rPr>
      </w:pPr>
      <w:r>
        <w:rPr>
          <w:rFonts w:ascii="Calibri" w:hAnsi="Calibri" w:cs="Calibri"/>
          <w:sz w:val="18"/>
          <w:szCs w:val="18"/>
        </w:rPr>
        <w:t>Från och med 1 september 2024 utgår Integration Services Environment som tjänst och supportfönstret tas bort. Logic-appar som distribuerats i en Integration Services Environment-integrationstjänstmiljö ger inte längre några servicenivågarantier, eller tillhörande tjänstkrediter, för prestanda- eller tillgänglighetsproblem med anknytning till Logic-appar som körs i Integration Services Environment-miljö.</w:t>
      </w:r>
    </w:p>
    <w:p w14:paraId="37DF560F" w14:textId="77777777" w:rsidR="004A5EB4" w:rsidRPr="00EF7CF9" w:rsidRDefault="004A5EB4" w:rsidP="004A5E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7" w:name="_Toc182412350"/>
      <w:r>
        <w:t>Azure Machine Learning</w:t>
      </w:r>
      <w:bookmarkEnd w:id="317"/>
    </w:p>
    <w:p w14:paraId="0544D758" w14:textId="3AD85D91" w:rsidR="00AD6527" w:rsidRPr="00AD6527" w:rsidRDefault="00EE6E3C" w:rsidP="00AD6527">
      <w:pPr>
        <w:pStyle w:val="ProductList-Body"/>
        <w:rPr>
          <w:b/>
          <w:bCs/>
          <w:color w:val="00188F"/>
        </w:rPr>
      </w:pPr>
      <w:r>
        <w:rPr>
          <w:b/>
          <w:bCs/>
          <w:color w:val="00188F"/>
        </w:rPr>
        <w:t>Beräkning av drifttid och servicenivåer för Machine Learning realtidsbedömning</w:t>
      </w:r>
    </w:p>
    <w:p w14:paraId="3D05F60E" w14:textId="198A53B4"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7EA32AA0" w14:textId="77777777" w:rsidR="00AD6527" w:rsidRDefault="00AD6527" w:rsidP="00AD6527">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2C7AAE71" w14:textId="141C8E34"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 Tillämplig period för ett visst Microsoft Azure-abonnemang. Drifttid i procent visas med följande formel:</w:t>
      </w:r>
    </w:p>
    <w:p w14:paraId="6D2BF506" w14:textId="77777777" w:rsidR="00AD6527" w:rsidRPr="00EF7CF9" w:rsidRDefault="00AD6527" w:rsidP="00AD6527">
      <w:pPr>
        <w:pStyle w:val="ProductList-Body"/>
      </w:pPr>
    </w:p>
    <w:p w14:paraId="4A63CAC2" w14:textId="71B7C0C4"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3E2D8593" w:rsidR="00AD6527" w:rsidRPr="00A63636" w:rsidRDefault="00AD6527" w:rsidP="00BF19C8">
      <w:pPr>
        <w:pStyle w:val="ProductList-Body"/>
        <w:keepNext/>
        <w:rPr>
          <w:b/>
          <w:bCs/>
          <w:color w:val="00188F"/>
        </w:rPr>
      </w:pPr>
      <w:r>
        <w:rPr>
          <w:b/>
          <w:bCs/>
          <w:color w:val="00188F"/>
        </w:rPr>
        <w:t>Följande servicenivåer och Servicekrediter gäller för Kundens användning av Machine Learning realtidsbedömning.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850DED">
      <w:pPr>
        <w:pStyle w:val="ProductList-Body"/>
        <w:spacing w:before="120"/>
        <w:rPr>
          <w:b/>
          <w:bCs/>
          <w:color w:val="00188F"/>
        </w:rPr>
      </w:pPr>
      <w:r>
        <w:rPr>
          <w:b/>
          <w:bCs/>
          <w:color w:val="00188F"/>
        </w:rPr>
        <w:t>Beräkning av drifttid och servicenivåer för Machine Learning beräkningshantering</w:t>
      </w:r>
    </w:p>
    <w:p w14:paraId="508098E1" w14:textId="28DEE0CF"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6FE8B9C6" w14:textId="77777777" w:rsidR="00AD6527" w:rsidRDefault="00AD6527" w:rsidP="00AD6527">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02C4F9FC" w14:textId="43B2D998"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w:t>
      </w:r>
      <w:r w:rsidR="000B5550">
        <w:t> </w:t>
      </w:r>
      <w:r>
        <w:t>Tillämplig period för ett visst Microsoft Azure-abonnemang. Drifttid i procent visas med följande formel:</w:t>
      </w:r>
    </w:p>
    <w:p w14:paraId="09F2FF3F" w14:textId="77777777" w:rsidR="00A63636" w:rsidRPr="00EF7CF9" w:rsidRDefault="00A63636" w:rsidP="00A63636">
      <w:pPr>
        <w:pStyle w:val="ProductList-Body"/>
      </w:pPr>
    </w:p>
    <w:p w14:paraId="6B37DD74" w14:textId="77777777" w:rsidR="00EE06F8" w:rsidRPr="00EF7CF9" w:rsidRDefault="00000000" w:rsidP="00EE06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4A83D84D" w:rsidR="00AD6527" w:rsidRPr="00A63636" w:rsidRDefault="00AD6527" w:rsidP="00AD6527">
      <w:pPr>
        <w:pStyle w:val="ProductList-Body"/>
        <w:rPr>
          <w:b/>
          <w:bCs/>
          <w:color w:val="00188F"/>
        </w:rPr>
      </w:pPr>
      <w:r>
        <w:rPr>
          <w:b/>
          <w:bCs/>
          <w:color w:val="00188F"/>
        </w:rPr>
        <w:t>Följande servicenivåer och servicekrediter gäller för Kundens användning av Machine Learning kontrollplansåtgärder.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5321C486" w:rsidR="00A63636" w:rsidRPr="00EF7CF9" w:rsidRDefault="007764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318" w:name="_Toc412532194"/>
      <w:bookmarkStart w:id="319" w:name="_Toc457821557"/>
      <w:bookmarkStart w:id="320" w:name="_Toc52348964"/>
      <w:bookmarkStart w:id="321" w:name="_Toc182412351"/>
      <w:bookmarkStart w:id="322" w:name="MachineLearningStudio_BES"/>
      <w:r>
        <w:t>Azure Machine Learning Studio (classic)</w:t>
      </w:r>
      <w:bookmarkEnd w:id="318"/>
      <w:bookmarkEnd w:id="319"/>
      <w:bookmarkEnd w:id="320"/>
      <w:bookmarkEnd w:id="321"/>
    </w:p>
    <w:bookmarkEnd w:id="322"/>
    <w:p w14:paraId="624ECCAA" w14:textId="4F0B9E01" w:rsidR="00F91892" w:rsidRDefault="00EE6E3C" w:rsidP="00F91892">
      <w:pPr>
        <w:pStyle w:val="ProductList-Body"/>
        <w:rPr>
          <w:b/>
          <w:color w:val="00188F"/>
        </w:rPr>
      </w:pPr>
      <w:r>
        <w:rPr>
          <w:b/>
          <w:color w:val="00188F"/>
        </w:rPr>
        <w:t>Beräkning av drifttid och servicenivåer för Machine Learning Studio Request Response Service (RRS)</w:t>
      </w:r>
    </w:p>
    <w:p w14:paraId="040E6F00" w14:textId="77777777" w:rsidR="00F91892" w:rsidRPr="00EF7CF9" w:rsidRDefault="00F91892" w:rsidP="00F91892">
      <w:pPr>
        <w:pStyle w:val="ProductList-Body"/>
      </w:pPr>
      <w:r>
        <w:rPr>
          <w:b/>
          <w:color w:val="00188F"/>
        </w:rPr>
        <w:t>Ytterligare definitioner</w:t>
      </w:r>
      <w:r w:rsidRPr="00433F83">
        <w:rPr>
          <w:b/>
          <w:color w:val="00188F"/>
        </w:rPr>
        <w:t>:</w:t>
      </w:r>
    </w:p>
    <w:p w14:paraId="38C5134A" w14:textId="77777777" w:rsidR="00F91892" w:rsidRPr="00EF7CF9" w:rsidRDefault="00F91892" w:rsidP="00F91892">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7B81D1E0" w14:textId="6DF8BDEB" w:rsidR="00F91892" w:rsidRPr="00EF7CF9" w:rsidRDefault="00F91892" w:rsidP="00F91892">
      <w:pPr>
        <w:pStyle w:val="ProductList-Body"/>
      </w:pPr>
      <w:r>
        <w:t>”</w:t>
      </w:r>
      <w:r>
        <w:rPr>
          <w:b/>
          <w:color w:val="00188F"/>
        </w:rPr>
        <w:t>Totala transaktionsförsök</w:t>
      </w:r>
      <w:r>
        <w:t>” är det totala antalet autentiserade REST RRS API-förfrågningar som görs av Kunden under en Tillämplig period för ett</w:t>
      </w:r>
      <w:r w:rsidR="004F5D89">
        <w:t> </w:t>
      </w:r>
      <w:r>
        <w:t>visst Microsoft Azure-abonnemang.</w:t>
      </w:r>
    </w:p>
    <w:p w14:paraId="3E5D6FF7" w14:textId="0C713DB3"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219D3EA8" w14:textId="77777777" w:rsidR="00F91892" w:rsidRPr="00EF7CF9" w:rsidRDefault="00F91892" w:rsidP="00F91892">
      <w:pPr>
        <w:pStyle w:val="ProductList-Body"/>
      </w:pPr>
    </w:p>
    <w:p w14:paraId="79E889DA"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11E48A2B" w:rsidR="00F91892" w:rsidRPr="00ED4527" w:rsidRDefault="00F91892" w:rsidP="00F91892">
      <w:pPr>
        <w:pStyle w:val="ProductList-Body"/>
        <w:rPr>
          <w:color w:val="00188F"/>
        </w:rPr>
      </w:pPr>
      <w:r>
        <w:rPr>
          <w:b/>
          <w:color w:val="00188F"/>
        </w:rPr>
        <w:t>Följande servicenivåer och servicekrediter gäller för Kundens användning av Machine Learning Studio RRS API-tjänsten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2B9959CA" w14:textId="3AE3FBEC" w:rsidR="00F91892" w:rsidRPr="00ED4527" w:rsidRDefault="00EE6E3C" w:rsidP="00ED64AB">
      <w:pPr>
        <w:pStyle w:val="ProductList-Body"/>
        <w:spacing w:before="120"/>
        <w:rPr>
          <w:b/>
          <w:bCs/>
          <w:color w:val="00188F"/>
        </w:rPr>
      </w:pPr>
      <w:r>
        <w:rPr>
          <w:b/>
          <w:bCs/>
          <w:color w:val="00188F"/>
        </w:rPr>
        <w:t>Beräkning av drifttid och servicenivåer för Machine Learning Studio Batch Execution Service (BES) och Management API-tjänst</w:t>
      </w:r>
    </w:p>
    <w:p w14:paraId="3516538E" w14:textId="77777777" w:rsidR="00F91892" w:rsidRPr="00EF7CF9" w:rsidRDefault="00F91892" w:rsidP="00F91892">
      <w:pPr>
        <w:pStyle w:val="ProductList-Body"/>
      </w:pPr>
      <w:r>
        <w:rPr>
          <w:b/>
          <w:color w:val="00188F"/>
        </w:rPr>
        <w:t>Ytterligare definitioner</w:t>
      </w:r>
      <w:r w:rsidRPr="00433F83">
        <w:rPr>
          <w:b/>
          <w:color w:val="00188F"/>
        </w:rPr>
        <w:t>:</w:t>
      </w:r>
    </w:p>
    <w:p w14:paraId="349038C4" w14:textId="77777777" w:rsidR="00F91892" w:rsidRPr="00EF7CF9" w:rsidRDefault="00F91892" w:rsidP="00F91892">
      <w:pPr>
        <w:pStyle w:val="ProductList-Body"/>
        <w:spacing w:after="40"/>
      </w:pPr>
      <w:r>
        <w:t>”</w:t>
      </w:r>
      <w:r>
        <w:rPr>
          <w:b/>
          <w:color w:val="00188F"/>
        </w:rPr>
        <w:t>Misslyckade transaktioner</w:t>
      </w:r>
      <w:r>
        <w:t>” är den uppsättning med alla förfrågningar inom Totala transaktionsförsök som returnerar en Felkod.</w:t>
      </w:r>
    </w:p>
    <w:p w14:paraId="1BDE8A4D" w14:textId="1EDE5B43" w:rsidR="00F91892" w:rsidRPr="00EF7CF9" w:rsidRDefault="00F91892" w:rsidP="00F91892">
      <w:pPr>
        <w:pStyle w:val="ProductList-Body"/>
      </w:pPr>
      <w:r>
        <w:t>”</w:t>
      </w:r>
      <w:r>
        <w:rPr>
          <w:b/>
          <w:color w:val="00188F"/>
        </w:rPr>
        <w:t>Totala transaktionsförsök</w:t>
      </w:r>
      <w:r>
        <w:t>” är det totala antalet autentiserade REST BES och Management API-förfrågningar som görs av Kunden under en</w:t>
      </w:r>
      <w:r w:rsidR="009D551E">
        <w:t> </w:t>
      </w:r>
      <w:r>
        <w:t>Tillämplig period för ett visst Microsoft Azure-abonnemang.</w:t>
      </w:r>
    </w:p>
    <w:p w14:paraId="436C704F" w14:textId="64CD5548"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321D535A" w14:textId="77777777" w:rsidR="00F91892" w:rsidRPr="00EF7CF9" w:rsidRDefault="00F91892" w:rsidP="00F91892">
      <w:pPr>
        <w:pStyle w:val="ProductList-Body"/>
      </w:pPr>
    </w:p>
    <w:p w14:paraId="68FD733E"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Följande servicenivåer och servicekrediter gäller för Kundens användning av Machine Learning Studio BES och Management API-tjänsten</w:t>
      </w:r>
      <w:r w:rsidRPr="00433F8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23" w:name="_Toc457821558"/>
    <w:bookmarkStart w:id="324" w:name="MachineLearningStudio_RRS"/>
    <w:p w14:paraId="651D490D" w14:textId="0F1E2B68" w:rsidR="00F91892" w:rsidRPr="00EF7CF9" w:rsidRDefault="00400A17"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F0EE944" w14:textId="6B65AF9F" w:rsidR="00FA0FE6" w:rsidRDefault="00F8796F" w:rsidP="00B22605">
      <w:pPr>
        <w:pStyle w:val="ProductList-Offering2Heading"/>
        <w:tabs>
          <w:tab w:val="clear" w:pos="360"/>
        </w:tabs>
        <w:outlineLvl w:val="2"/>
      </w:pPr>
      <w:bookmarkStart w:id="325" w:name="_Toc182412352"/>
      <w:bookmarkStart w:id="326" w:name="_Toc136456117"/>
      <w:bookmarkEnd w:id="323"/>
      <w:bookmarkEnd w:id="324"/>
      <w:r>
        <w:t>Azure Managed Grafana</w:t>
      </w:r>
      <w:bookmarkEnd w:id="325"/>
    </w:p>
    <w:p w14:paraId="23FB706F"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sidRPr="000A498F">
        <w:rPr>
          <w:rFonts w:ascii="Calibri" w:eastAsia="Calibri" w:hAnsi="Calibri" w:cs="Arial"/>
          <w:b/>
          <w:bCs/>
          <w:sz w:val="18"/>
        </w:rPr>
        <w:t>:</w:t>
      </w:r>
    </w:p>
    <w:p w14:paraId="00150654"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Arbetsyta</w:t>
      </w:r>
      <w:r>
        <w:rPr>
          <w:rFonts w:ascii="Calibri" w:eastAsia="Calibri" w:hAnsi="Calibri" w:cs="Arial"/>
          <w:sz w:val="18"/>
        </w:rPr>
        <w:t>” är en distribution av en eller flera Grafana-servrar.</w:t>
      </w:r>
    </w:p>
    <w:p w14:paraId="41A07A3D"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Beräkning av månatlig drifttid och servicenivåer för Azure Managed Grafana</w:t>
      </w:r>
    </w:p>
    <w:p w14:paraId="447E5911"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Distributionsminuter</w:t>
      </w:r>
      <w:r>
        <w:rPr>
          <w:rFonts w:ascii="Calibri" w:eastAsia="Calibri" w:hAnsi="Calibri" w:cs="Arial"/>
          <w:sz w:val="18"/>
        </w:rPr>
        <w:t>” är det totala antalet minuter som en viss Arbetsyta har körts i Microsoft Azure under en faktureringsmånad.</w:t>
      </w:r>
    </w:p>
    <w:p w14:paraId="3E2BBFA9"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summan av alla Distributionsminuter över alla Arbetsytor som har distribuerats av Kunden i ett visst Microsoft Azure-abonnemang under en faktureringsmånad.</w:t>
      </w:r>
    </w:p>
    <w:p w14:paraId="2F64921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Driftstopp</w:t>
      </w:r>
      <w:r>
        <w:rPr>
          <w:rFonts w:ascii="Calibri" w:eastAsia="Calibri" w:hAnsi="Calibri" w:cs="Arial"/>
          <w:sz w:val="18"/>
        </w:rPr>
        <w:t>” är summan av alla Distributionsminuter för alla Arbetsytor som har distribuerats av Kunden i ett visst Microsoft Azure-abonnemang under en faktureringsmånad under vilka Arbetsytan inte är tillgänglig. En minut betraktas som otillgänglig för en viss arbetsyta om alla kontinuerliga HTTP-begäran om att utföra åtgärder under den minuten antingen resulterar i en felkod eller inte returnerar något svar.</w:t>
      </w:r>
    </w:p>
    <w:p w14:paraId="4045FC3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Månatlig drifttid i procent</w:t>
      </w:r>
      <w:r>
        <w:rPr>
          <w:rFonts w:ascii="Calibri" w:eastAsia="Calibri" w:hAnsi="Calibri" w:cs="Arial"/>
          <w:sz w:val="18"/>
        </w:rPr>
        <w:t>” för Azure Managed Grafana beräknas som Maximalt tillgängliga minuter minus Driftstopp delat med Maximalt antal tillgängliga minuter. Månatlig drifttid i procent visas med följande formel:</w:t>
      </w:r>
    </w:p>
    <w:p w14:paraId="57EA6F40"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p>
    <w:p w14:paraId="57BAC1D7" w14:textId="77777777" w:rsidR="003F430E" w:rsidRPr="009F364A" w:rsidRDefault="00000000" w:rsidP="0037590D">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261536" w14:textId="77777777" w:rsidR="003F430E" w:rsidRPr="003F430E" w:rsidRDefault="003F430E" w:rsidP="003F430E">
      <w:pPr>
        <w:tabs>
          <w:tab w:val="left" w:pos="360"/>
          <w:tab w:val="left" w:pos="720"/>
          <w:tab w:val="left" w:pos="1080"/>
        </w:tabs>
        <w:spacing w:after="0" w:line="240" w:lineRule="auto"/>
        <w:rPr>
          <w:b/>
          <w:color w:val="00188F"/>
          <w:sz w:val="18"/>
        </w:rPr>
      </w:pPr>
      <w:r w:rsidRPr="003F430E">
        <w:rPr>
          <w:b/>
          <w:color w:val="00188F"/>
          <w:sz w:val="18"/>
        </w:rPr>
        <w:t>Följande servicenivåer och tjänstkrediter gäller för Kundens användning av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F430E" w:rsidRPr="009F364A" w14:paraId="5FF04AD8" w14:textId="77777777" w:rsidTr="006F6E13">
        <w:trPr>
          <w:tblHeader/>
        </w:trPr>
        <w:tc>
          <w:tcPr>
            <w:tcW w:w="2500" w:type="pct"/>
            <w:shd w:val="clear" w:color="auto" w:fill="0072C6"/>
          </w:tcPr>
          <w:p w14:paraId="4608A1F7"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Månatlig aktiv tid i procent</w:t>
            </w:r>
          </w:p>
        </w:tc>
        <w:tc>
          <w:tcPr>
            <w:tcW w:w="2500" w:type="pct"/>
            <w:shd w:val="clear" w:color="auto" w:fill="0072C6"/>
          </w:tcPr>
          <w:p w14:paraId="543A698E"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3F430E" w:rsidRPr="009F364A" w14:paraId="57513FB1" w14:textId="77777777" w:rsidTr="006F6E13">
        <w:tc>
          <w:tcPr>
            <w:tcW w:w="2500" w:type="pct"/>
          </w:tcPr>
          <w:p w14:paraId="20742DA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2407B902"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F430E" w:rsidRPr="009F364A" w14:paraId="13EBC202" w14:textId="77777777" w:rsidTr="006F6E13">
        <w:tc>
          <w:tcPr>
            <w:tcW w:w="2500" w:type="pct"/>
          </w:tcPr>
          <w:p w14:paraId="63054B7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D2C9F65"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46662A" w14:textId="77777777" w:rsidR="003F430E" w:rsidRPr="00EF7CF9" w:rsidRDefault="003F430E" w:rsidP="003F43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630501" w14:textId="1AAECD83" w:rsidR="00B22605" w:rsidRDefault="00B22605" w:rsidP="00B22605">
      <w:pPr>
        <w:pStyle w:val="ProductList-Offering2Heading"/>
        <w:tabs>
          <w:tab w:val="clear" w:pos="360"/>
        </w:tabs>
        <w:outlineLvl w:val="2"/>
      </w:pPr>
      <w:bookmarkStart w:id="327" w:name="_Toc182412353"/>
      <w:r>
        <w:t>Azure-hanterad instans för Apache Cassandra</w:t>
      </w:r>
      <w:bookmarkEnd w:id="326"/>
      <w:bookmarkEnd w:id="327"/>
    </w:p>
    <w:p w14:paraId="19C3C8E3" w14:textId="77777777" w:rsidR="00B22605" w:rsidRDefault="00B22605" w:rsidP="00B22605">
      <w:pPr>
        <w:pStyle w:val="ProductList-Body"/>
      </w:pPr>
      <w:r>
        <w:rPr>
          <w:b/>
          <w:color w:val="00188F"/>
        </w:rPr>
        <w:t>Ytterligare definitioner</w:t>
      </w:r>
      <w:r w:rsidRPr="00433F83">
        <w:rPr>
          <w:b/>
          <w:color w:val="00188F"/>
        </w:rPr>
        <w:t>:</w:t>
      </w:r>
    </w:p>
    <w:p w14:paraId="06FE77EC" w14:textId="77777777" w:rsidR="00B22605" w:rsidRDefault="00B22605" w:rsidP="00B22605">
      <w:pPr>
        <w:pStyle w:val="ProductList-Body"/>
      </w:pPr>
      <w:r>
        <w:t>”</w:t>
      </w:r>
      <w:r>
        <w:rPr>
          <w:b/>
          <w:color w:val="00188F"/>
        </w:rPr>
        <w:t>Tillgänglighetszon</w:t>
      </w:r>
      <w:r>
        <w:t>” är ett felisolerat område inom en Azure-region, som tillhandahåller redundant kraft, kylning och nätverk.</w:t>
      </w:r>
    </w:p>
    <w:p w14:paraId="6B4B48D6" w14:textId="77777777" w:rsidR="00B22605" w:rsidRDefault="00B22605" w:rsidP="00B22605">
      <w:pPr>
        <w:pStyle w:val="ProductList-Body"/>
      </w:pPr>
      <w:r>
        <w:rPr>
          <w:b/>
          <w:color w:val="00188F"/>
        </w:rPr>
        <w:t>Cassandra-datacenter</w:t>
      </w:r>
      <w:r>
        <w:t xml:space="preserve"> avser tre eller flera noder distribuerade i en region med hjälp av Azure hanterad instans för Apache Cassandra med gemensam konfiguration och Cassandra-datacenternamn.</w:t>
      </w:r>
    </w:p>
    <w:p w14:paraId="42362B1C" w14:textId="77777777" w:rsidR="00B22605" w:rsidRDefault="00B22605" w:rsidP="00B22605">
      <w:pPr>
        <w:pStyle w:val="ProductList-Body"/>
      </w:pPr>
      <w:r>
        <w:rPr>
          <w:b/>
          <w:color w:val="00188F"/>
        </w:rPr>
        <w:t>Nod</w:t>
      </w:r>
      <w:r>
        <w:t xml:space="preserve"> avser en enskild virtuell dator distribuerad i en region med hjälp av Azure hanterad instans för Apache Cassandra.</w:t>
      </w:r>
    </w:p>
    <w:p w14:paraId="3320A445" w14:textId="22EB49F6" w:rsidR="00B22605" w:rsidRDefault="00B22605" w:rsidP="00B22605">
      <w:pPr>
        <w:pStyle w:val="ProductList-Body"/>
      </w:pPr>
      <w:r>
        <w:rPr>
          <w:b/>
          <w:color w:val="00188F"/>
        </w:rPr>
        <w:t>Kompatibel nätverkskonfiguration</w:t>
      </w:r>
      <w:r>
        <w:t xml:space="preserve"> avser den fullständiga uppsättningen av nödvändiga konfigurationer av det Microsoft Azure Virtual Network som är värd för Cassandra-datacentret, inbegripet Microsoft Azure-nätverkssäkerhetsgruppens inkommande säkerhetsregler och obligatoriska Microsoft Azure-användardefinierade vägar för Microsoft Azure Virtual Network-undernät som är värd för Cassandra-datacentret och möjliggör ett</w:t>
      </w:r>
      <w:r w:rsidR="00FE62E8">
        <w:t> </w:t>
      </w:r>
      <w:r>
        <w:t>oavbrutet flöde av hanteringstrafik och tillåter datatrafik till den reserverade gateway som finns i Microsoft Azure Virtual Network-undernät som är värd för Cassandra-datacentret.</w:t>
      </w:r>
    </w:p>
    <w:p w14:paraId="7A37CF11" w14:textId="1F91BE2E" w:rsidR="00B22605" w:rsidRPr="00FC0DFA" w:rsidRDefault="00B22605" w:rsidP="00405708">
      <w:pPr>
        <w:pStyle w:val="ProductList-Body"/>
        <w:spacing w:before="60"/>
        <w:rPr>
          <w:b/>
          <w:color w:val="00188F"/>
        </w:rPr>
      </w:pPr>
      <w:r>
        <w:rPr>
          <w:b/>
          <w:color w:val="00188F"/>
        </w:rPr>
        <w:t>Beräkning av drifttid och nivåer för tjänsten Azure hanterad instans för Cassandra-datacenter</w:t>
      </w:r>
    </w:p>
    <w:p w14:paraId="4A0FB869" w14:textId="7C71DD98" w:rsidR="00B22605" w:rsidRDefault="00B22605" w:rsidP="00B22605">
      <w:pPr>
        <w:pStyle w:val="ProductList-Body"/>
      </w:pPr>
      <w:r>
        <w:rPr>
          <w:b/>
          <w:color w:val="00188F"/>
        </w:rPr>
        <w:t>Maximalt antal tillgängliga minuter</w:t>
      </w:r>
      <w:r>
        <w:t xml:space="preserve"> är det totala antalet ackumulerade minuter under en faktureringsmånad för alla Cassandra-datacenter som</w:t>
      </w:r>
      <w:r w:rsidR="00504EC7">
        <w:t> </w:t>
      </w:r>
      <w:r>
        <w:t>har tre eller flera noder distribuerade. Maximalt antal tillgängliga minuter mäts från den tidpunkt då minst tre noder i samma Cassandra-datacenter har startats till följd av en åtgärd som initierats av Kunden till den tidpunkt då Kunden initierar en åtgärd som skulle leda till att Cassandra-datacentret stoppas eller tas bort.</w:t>
      </w:r>
    </w:p>
    <w:p w14:paraId="58226A16" w14:textId="09ACF524" w:rsidR="00B22605" w:rsidRDefault="00B22605" w:rsidP="00B22605">
      <w:pPr>
        <w:pStyle w:val="ProductList-Body"/>
      </w:pPr>
      <w:r>
        <w:rPr>
          <w:b/>
          <w:color w:val="00188F"/>
        </w:rPr>
        <w:t>Driftstoppstid</w:t>
      </w:r>
      <w:r>
        <w:t xml:space="preserve"> är det totala antalet ackumulerade minuter som ingår i Maximalt antal tillgängliga minuter som kontinuerligt är utan anslutning till</w:t>
      </w:r>
      <w:r w:rsidR="004E1DB3">
        <w:t> </w:t>
      </w:r>
      <w:r>
        <w:t>ett kvorum av noder i Cassandra-datacentret i en region.</w:t>
      </w:r>
    </w:p>
    <w:p w14:paraId="3B4CB4F2" w14:textId="40303E48" w:rsidR="00B22605" w:rsidRDefault="00B22605" w:rsidP="00B22605">
      <w:pPr>
        <w:pStyle w:val="ProductList-Body"/>
      </w:pPr>
      <w:r>
        <w:rPr>
          <w:b/>
          <w:color w:val="00188F"/>
        </w:rPr>
        <w:t>Drifttid i procent</w:t>
      </w:r>
      <w:r>
        <w:t xml:space="preserve"> för Cassandra-datacenter beräknas som Maximalt antal tillgängliga minuter minus Driftstoppstid delat med Maximalt antal tillgängliga minuter under en Tillämplig period för ett visst Microsoft Azure-abonnemang. Drifttid i procent visas med följande formel:</w:t>
      </w:r>
    </w:p>
    <w:p w14:paraId="08C6716C" w14:textId="77777777" w:rsidR="00B22605" w:rsidRDefault="00B22605" w:rsidP="00B22605">
      <w:pPr>
        <w:pStyle w:val="ProductList-Body"/>
      </w:pPr>
    </w:p>
    <w:p w14:paraId="39E0E8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83402B" w14:textId="01A69257" w:rsidR="00B22605" w:rsidRPr="00FC0DFA" w:rsidRDefault="00B22605" w:rsidP="00B22605">
      <w:pPr>
        <w:pStyle w:val="ProductList-Body"/>
        <w:rPr>
          <w:b/>
          <w:color w:val="00188F"/>
        </w:rPr>
      </w:pPr>
      <w:r>
        <w:rPr>
          <w:b/>
          <w:color w:val="00188F"/>
        </w:rPr>
        <w:t>Följande servicenivåer och servicekrediter gäller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E200B9">
        <w:trPr>
          <w:tblHeader/>
        </w:trPr>
        <w:tc>
          <w:tcPr>
            <w:tcW w:w="5400" w:type="dxa"/>
            <w:shd w:val="clear" w:color="auto" w:fill="0072C6"/>
          </w:tcPr>
          <w:p w14:paraId="34417DF9" w14:textId="15D21924"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A96D1"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38C1AE17" w14:textId="77777777" w:rsidTr="00E200B9">
        <w:tc>
          <w:tcPr>
            <w:tcW w:w="5400" w:type="dxa"/>
          </w:tcPr>
          <w:p w14:paraId="3902C068" w14:textId="77777777" w:rsidR="00B22605" w:rsidRPr="00EF7CF9" w:rsidRDefault="00B22605" w:rsidP="00E200B9">
            <w:pPr>
              <w:pStyle w:val="ProductList-OfferingBody"/>
              <w:jc w:val="center"/>
            </w:pPr>
            <w:r>
              <w:t>&lt; 99,95 %</w:t>
            </w:r>
          </w:p>
        </w:tc>
        <w:tc>
          <w:tcPr>
            <w:tcW w:w="5400" w:type="dxa"/>
          </w:tcPr>
          <w:p w14:paraId="399C359E" w14:textId="77777777" w:rsidR="00B22605" w:rsidRPr="00EF7CF9" w:rsidRDefault="00B22605" w:rsidP="00E200B9">
            <w:pPr>
              <w:pStyle w:val="ProductList-OfferingBody"/>
              <w:jc w:val="center"/>
            </w:pPr>
            <w:r>
              <w:t>10 %</w:t>
            </w:r>
          </w:p>
        </w:tc>
      </w:tr>
      <w:tr w:rsidR="00B22605" w:rsidRPr="00B44CF9" w14:paraId="3DA37607" w14:textId="77777777" w:rsidTr="00E200B9">
        <w:tc>
          <w:tcPr>
            <w:tcW w:w="5400" w:type="dxa"/>
          </w:tcPr>
          <w:p w14:paraId="79406AF7" w14:textId="77777777" w:rsidR="00B22605" w:rsidRPr="00EF7CF9" w:rsidRDefault="00B22605" w:rsidP="00E200B9">
            <w:pPr>
              <w:pStyle w:val="ProductList-OfferingBody"/>
              <w:jc w:val="center"/>
            </w:pPr>
            <w:r>
              <w:t>&lt; 99 %</w:t>
            </w:r>
          </w:p>
        </w:tc>
        <w:tc>
          <w:tcPr>
            <w:tcW w:w="5400" w:type="dxa"/>
          </w:tcPr>
          <w:p w14:paraId="375471EE" w14:textId="77777777" w:rsidR="00B22605" w:rsidRPr="00EF7CF9" w:rsidRDefault="00B22605" w:rsidP="00E200B9">
            <w:pPr>
              <w:pStyle w:val="ProductList-OfferingBody"/>
              <w:jc w:val="center"/>
            </w:pPr>
            <w:r>
              <w:t>25 %</w:t>
            </w:r>
          </w:p>
        </w:tc>
      </w:tr>
    </w:tbl>
    <w:p w14:paraId="1ADBEB22" w14:textId="77777777" w:rsidR="00B22605" w:rsidRPr="008E4BE9" w:rsidRDefault="00B22605" w:rsidP="00405708">
      <w:pPr>
        <w:pStyle w:val="ProductList-Body"/>
        <w:spacing w:before="120"/>
        <w:rPr>
          <w:b/>
          <w:color w:val="00188F"/>
          <w:spacing w:val="-2"/>
        </w:rPr>
      </w:pPr>
      <w:r w:rsidRPr="008E4BE9">
        <w:rPr>
          <w:b/>
          <w:color w:val="00188F"/>
          <w:spacing w:val="-2"/>
        </w:rPr>
        <w:t>För ett Cassandra-datacenter som distribueras med stöd av tillgänglighetszon som aktiveras i en Azure-region som stöder tillgänglighetszoner är följande servicenivåer och servicekrediter tillämpliga på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E200B9">
        <w:trPr>
          <w:tblHeader/>
        </w:trPr>
        <w:tc>
          <w:tcPr>
            <w:tcW w:w="5400" w:type="dxa"/>
            <w:shd w:val="clear" w:color="auto" w:fill="0072C6"/>
          </w:tcPr>
          <w:p w14:paraId="01D8304D" w14:textId="381B2A68"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DC1AF3F"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25A15BF3" w14:textId="77777777" w:rsidTr="00E200B9">
        <w:tc>
          <w:tcPr>
            <w:tcW w:w="5400" w:type="dxa"/>
          </w:tcPr>
          <w:p w14:paraId="6E5AA78B" w14:textId="77777777" w:rsidR="00B22605" w:rsidRPr="00EF7CF9" w:rsidRDefault="00B22605" w:rsidP="00E200B9">
            <w:pPr>
              <w:pStyle w:val="ProductList-OfferingBody"/>
              <w:jc w:val="center"/>
            </w:pPr>
            <w:r>
              <w:t>&lt; 99,99 %</w:t>
            </w:r>
          </w:p>
        </w:tc>
        <w:tc>
          <w:tcPr>
            <w:tcW w:w="5400" w:type="dxa"/>
          </w:tcPr>
          <w:p w14:paraId="26DA7403" w14:textId="77777777" w:rsidR="00B22605" w:rsidRPr="00EF7CF9" w:rsidRDefault="00B22605" w:rsidP="00E200B9">
            <w:pPr>
              <w:pStyle w:val="ProductList-OfferingBody"/>
              <w:jc w:val="center"/>
            </w:pPr>
            <w:r>
              <w:t>10 %</w:t>
            </w:r>
          </w:p>
        </w:tc>
      </w:tr>
      <w:tr w:rsidR="00B22605" w:rsidRPr="00B44CF9" w14:paraId="5340A779" w14:textId="77777777" w:rsidTr="00E200B9">
        <w:tc>
          <w:tcPr>
            <w:tcW w:w="5400" w:type="dxa"/>
          </w:tcPr>
          <w:p w14:paraId="3A515058" w14:textId="77777777" w:rsidR="00B22605" w:rsidRPr="00EF7CF9" w:rsidRDefault="00B22605" w:rsidP="00E200B9">
            <w:pPr>
              <w:pStyle w:val="ProductList-OfferingBody"/>
              <w:jc w:val="center"/>
            </w:pPr>
            <w:r>
              <w:t>&lt; 99 %</w:t>
            </w:r>
          </w:p>
        </w:tc>
        <w:tc>
          <w:tcPr>
            <w:tcW w:w="5400" w:type="dxa"/>
          </w:tcPr>
          <w:p w14:paraId="5C841C5B" w14:textId="77777777" w:rsidR="00B22605" w:rsidRPr="00EF7CF9" w:rsidRDefault="00B22605" w:rsidP="00E200B9">
            <w:pPr>
              <w:pStyle w:val="ProductList-OfferingBody"/>
              <w:jc w:val="center"/>
            </w:pPr>
            <w:r>
              <w:t>25 %</w:t>
            </w:r>
          </w:p>
        </w:tc>
      </w:tr>
      <w:tr w:rsidR="00405708" w:rsidRPr="00B44CF9" w14:paraId="7DDF5E70" w14:textId="77777777" w:rsidTr="00E200B9">
        <w:tc>
          <w:tcPr>
            <w:tcW w:w="5400" w:type="dxa"/>
          </w:tcPr>
          <w:p w14:paraId="2F5DFC9F" w14:textId="77777777" w:rsidR="00405708" w:rsidRDefault="00405708" w:rsidP="00E200B9">
            <w:pPr>
              <w:pStyle w:val="ProductList-OfferingBody"/>
              <w:jc w:val="center"/>
            </w:pPr>
          </w:p>
        </w:tc>
        <w:tc>
          <w:tcPr>
            <w:tcW w:w="5400" w:type="dxa"/>
          </w:tcPr>
          <w:p w14:paraId="43B124D9" w14:textId="77777777" w:rsidR="00405708" w:rsidRDefault="00405708" w:rsidP="00E200B9">
            <w:pPr>
              <w:pStyle w:val="ProductList-OfferingBody"/>
              <w:jc w:val="center"/>
            </w:pPr>
          </w:p>
        </w:tc>
      </w:tr>
    </w:tbl>
    <w:p w14:paraId="5966A5C1" w14:textId="23D6908B" w:rsidR="00566C0F" w:rsidRPr="009A3360" w:rsidRDefault="00566C0F" w:rsidP="00405708">
      <w:pPr>
        <w:pStyle w:val="ProductList-Body"/>
        <w:spacing w:before="120"/>
        <w:rPr>
          <w:rFonts w:ascii="Calibri" w:hAnsi="Calibri" w:cs="Calibri"/>
          <w:b/>
          <w:bCs/>
          <w:color w:val="00188F"/>
        </w:rPr>
      </w:pPr>
      <w:r>
        <w:rPr>
          <w:rFonts w:ascii="Calibri" w:hAnsi="Calibri" w:cs="Calibri"/>
          <w:b/>
          <w:bCs/>
          <w:color w:val="00188F"/>
        </w:rPr>
        <w:t>För ett Cassandra-kluster som distribueras med stöd av datacenter i flera regioner och en tillgänglighetszon som aktiveras i en Azure-region med stöd för tillgänglighetszoner är följande tjänstnivåer och tjänstkrediter tillämpliga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66C0F" w:rsidRPr="006B307B" w14:paraId="66A23A84" w14:textId="77777777" w:rsidTr="004049FE">
        <w:trPr>
          <w:trHeight w:val="265"/>
          <w:tblHeader/>
        </w:trPr>
        <w:tc>
          <w:tcPr>
            <w:tcW w:w="5234" w:type="dxa"/>
            <w:shd w:val="clear" w:color="auto" w:fill="0072C6"/>
          </w:tcPr>
          <w:p w14:paraId="51F1B9A6"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för flera skrivplatser i procent</w:t>
            </w:r>
          </w:p>
        </w:tc>
        <w:tc>
          <w:tcPr>
            <w:tcW w:w="5566" w:type="dxa"/>
            <w:shd w:val="clear" w:color="auto" w:fill="0072C6"/>
          </w:tcPr>
          <w:p w14:paraId="416BFBA8"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38B6ED9A" w14:textId="77777777" w:rsidTr="004049FE">
        <w:trPr>
          <w:trHeight w:val="284"/>
        </w:trPr>
        <w:tc>
          <w:tcPr>
            <w:tcW w:w="5234" w:type="dxa"/>
          </w:tcPr>
          <w:p w14:paraId="78ABB5AA" w14:textId="77777777" w:rsidR="00566C0F" w:rsidRPr="00762BE9" w:rsidRDefault="00566C0F" w:rsidP="004049FE">
            <w:pPr>
              <w:pStyle w:val="ProductList-OfferingBody"/>
              <w:jc w:val="center"/>
              <w:rPr>
                <w:rFonts w:ascii="Calibri" w:hAnsi="Calibri" w:cs="Calibri"/>
              </w:rPr>
            </w:pPr>
            <w:r>
              <w:rPr>
                <w:rFonts w:ascii="Calibri" w:hAnsi="Calibri" w:cs="Calibri"/>
              </w:rPr>
              <w:t>&lt; 99,999 %</w:t>
            </w:r>
          </w:p>
        </w:tc>
        <w:tc>
          <w:tcPr>
            <w:tcW w:w="5566" w:type="dxa"/>
          </w:tcPr>
          <w:p w14:paraId="6E65212F"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6EE3BEB1" w14:textId="77777777" w:rsidTr="004049FE">
        <w:trPr>
          <w:trHeight w:val="265"/>
        </w:trPr>
        <w:tc>
          <w:tcPr>
            <w:tcW w:w="5234" w:type="dxa"/>
          </w:tcPr>
          <w:p w14:paraId="5CC60B94"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66" w:type="dxa"/>
          </w:tcPr>
          <w:p w14:paraId="34B7166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48908F69" w14:textId="77777777" w:rsidR="00566C0F" w:rsidRPr="009A3360" w:rsidRDefault="00566C0F" w:rsidP="00405708">
      <w:pPr>
        <w:pStyle w:val="ProductList-Body"/>
        <w:keepNext/>
        <w:spacing w:before="120"/>
        <w:rPr>
          <w:rFonts w:ascii="Calibri" w:hAnsi="Calibri" w:cs="Calibri"/>
          <w:color w:val="0072C6"/>
        </w:rPr>
      </w:pPr>
      <w:r>
        <w:rPr>
          <w:rFonts w:ascii="Calibri" w:hAnsi="Calibri" w:cs="Calibri"/>
          <w:b/>
          <w:color w:val="00188F"/>
        </w:rPr>
        <w:t>För ett Cassandra-datacenter som distribueras med en enskild region där tillgänglighetszon INTE har aktiverats</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6BB1FE0C" w14:textId="77777777" w:rsidTr="004049FE">
        <w:trPr>
          <w:tblHeader/>
        </w:trPr>
        <w:tc>
          <w:tcPr>
            <w:tcW w:w="5220" w:type="dxa"/>
            <w:shd w:val="clear" w:color="auto" w:fill="0072C6"/>
          </w:tcPr>
          <w:p w14:paraId="6CDA9319"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w:t>
            </w:r>
          </w:p>
        </w:tc>
        <w:tc>
          <w:tcPr>
            <w:tcW w:w="5579" w:type="dxa"/>
            <w:shd w:val="clear" w:color="auto" w:fill="0072C6"/>
          </w:tcPr>
          <w:p w14:paraId="184A0BC3"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68C76EDF" w14:textId="77777777" w:rsidTr="004049FE">
        <w:tc>
          <w:tcPr>
            <w:tcW w:w="5220" w:type="dxa"/>
          </w:tcPr>
          <w:p w14:paraId="266BF3C5"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16738524"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3EBD79C5" w14:textId="77777777" w:rsidTr="004049FE">
        <w:tc>
          <w:tcPr>
            <w:tcW w:w="5220" w:type="dxa"/>
          </w:tcPr>
          <w:p w14:paraId="45F5551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6FCDA19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306063B2" w14:textId="77777777" w:rsidR="00566C0F" w:rsidRPr="00762BE9" w:rsidRDefault="00566C0F" w:rsidP="00405708">
      <w:pPr>
        <w:pStyle w:val="ProductList-Body"/>
        <w:keepNext/>
        <w:spacing w:before="120"/>
        <w:rPr>
          <w:rFonts w:ascii="Calibri" w:hAnsi="Calibri" w:cs="Calibri"/>
          <w:color w:val="0072C6"/>
        </w:rPr>
      </w:pPr>
      <w:r>
        <w:rPr>
          <w:rFonts w:ascii="Calibri" w:hAnsi="Calibri" w:cs="Calibri"/>
          <w:b/>
          <w:color w:val="00188F"/>
        </w:rPr>
        <w:t xml:space="preserve">För ett Cassandra-datacenter som distribueras i en enskild region med aktiverad tillgänglighetszon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414689BE" w14:textId="77777777" w:rsidTr="004049FE">
        <w:trPr>
          <w:tblHeader/>
        </w:trPr>
        <w:tc>
          <w:tcPr>
            <w:tcW w:w="5220" w:type="dxa"/>
            <w:shd w:val="clear" w:color="auto" w:fill="0072C6"/>
          </w:tcPr>
          <w:p w14:paraId="7CDD6BF7"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 (SR-AZ)</w:t>
            </w:r>
          </w:p>
        </w:tc>
        <w:tc>
          <w:tcPr>
            <w:tcW w:w="5579" w:type="dxa"/>
            <w:shd w:val="clear" w:color="auto" w:fill="0072C6"/>
          </w:tcPr>
          <w:p w14:paraId="5583EDCC"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7FC8B952" w14:textId="77777777" w:rsidTr="004049FE">
        <w:tc>
          <w:tcPr>
            <w:tcW w:w="5220" w:type="dxa"/>
          </w:tcPr>
          <w:p w14:paraId="4A1F27AC"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2841CFAC"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B44CF9" w14:paraId="532D5DBB" w14:textId="77777777" w:rsidTr="004049FE">
        <w:tc>
          <w:tcPr>
            <w:tcW w:w="5220" w:type="dxa"/>
          </w:tcPr>
          <w:p w14:paraId="527A75B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3F02380F"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7265B3AE" w14:textId="00AE637B" w:rsidR="00B22605" w:rsidRPr="00EF7CF9" w:rsidRDefault="00A17C62"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47E3E0" w14:textId="08506889" w:rsidR="004005AF" w:rsidRDefault="004005AF" w:rsidP="0037590D">
      <w:pPr>
        <w:pStyle w:val="ProductList-Offering2Heading"/>
        <w:keepNext/>
        <w:tabs>
          <w:tab w:val="clear" w:pos="360"/>
          <w:tab w:val="clear" w:pos="720"/>
          <w:tab w:val="clear" w:pos="1080"/>
        </w:tabs>
        <w:outlineLvl w:val="2"/>
      </w:pPr>
      <w:bookmarkStart w:id="328" w:name="_Toc182412354"/>
      <w:r>
        <w:t>Azure Maps</w:t>
      </w:r>
      <w:bookmarkEnd w:id="307"/>
      <w:bookmarkEnd w:id="313"/>
      <w:bookmarkEnd w:id="328"/>
    </w:p>
    <w:p w14:paraId="1DFE050F" w14:textId="77777777" w:rsidR="004005AF" w:rsidRPr="00DA6241" w:rsidRDefault="004005AF" w:rsidP="004005AF">
      <w:pPr>
        <w:pStyle w:val="ProductList-Body"/>
      </w:pPr>
      <w:r>
        <w:rPr>
          <w:b/>
          <w:color w:val="00188F"/>
        </w:rPr>
        <w:t>Ytterligare definitioner</w:t>
      </w:r>
      <w:r w:rsidRPr="00433F83">
        <w:rPr>
          <w:b/>
          <w:color w:val="00188F"/>
        </w:rPr>
        <w:t>:</w:t>
      </w:r>
    </w:p>
    <w:p w14:paraId="3514CD84" w14:textId="7551AC19" w:rsidR="004005AF" w:rsidRDefault="004005AF" w:rsidP="004005AF">
      <w:pPr>
        <w:spacing w:after="0" w:line="240" w:lineRule="auto"/>
        <w:rPr>
          <w:sz w:val="18"/>
        </w:rPr>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Tillämplig period i ett visst Microsoft Azure-abonnemang. Totala transaktionsförsök innefattar inte API-förfrågningar som returnerar en felkod som</w:t>
      </w:r>
      <w:r w:rsidR="006822A5">
        <w:rPr>
          <w:sz w:val="18"/>
        </w:rPr>
        <w:t> </w:t>
      </w:r>
      <w:r>
        <w:rPr>
          <w:sz w:val="18"/>
        </w:rPr>
        <w:t>upprepas kontinuerligt inom en femminutersperiod efter att den första felkoden har tagits emot.</w:t>
      </w:r>
    </w:p>
    <w:p w14:paraId="7A1D1C36" w14:textId="77777777" w:rsidR="004005AF" w:rsidRPr="001E2554" w:rsidRDefault="004005AF" w:rsidP="004005AF">
      <w:pPr>
        <w:spacing w:after="0" w:line="240" w:lineRule="auto"/>
        <w:rPr>
          <w:sz w:val="18"/>
        </w:rPr>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9D04CF6" w14:textId="1F31C7F6" w:rsidR="004005AF" w:rsidRDefault="004005AF" w:rsidP="004005AF">
      <w:pPr>
        <w:pStyle w:val="ProductList-Body"/>
      </w:pPr>
      <w:r>
        <w:rPr>
          <w:b/>
          <w:color w:val="00188F"/>
        </w:rPr>
        <w:t>”Drifttid i procent</w:t>
      </w:r>
      <w:r>
        <w:t>” för en viss Azure MAP API beräknas som Totala transaktionsförsök minus Misslyckade transaktioner delat med Totala transaktionsförsök gånger 100.</w:t>
      </w:r>
    </w:p>
    <w:p w14:paraId="57255142" w14:textId="53D0E6DB" w:rsidR="004005AF" w:rsidRDefault="004005AF" w:rsidP="004005AF">
      <w:pPr>
        <w:pStyle w:val="ProductList-Body"/>
      </w:pPr>
      <w:r>
        <w:t>Drifttiden i procent beräknas med följande formel:</w:t>
      </w:r>
    </w:p>
    <w:p w14:paraId="5C3D57E9" w14:textId="77777777" w:rsidR="000547B7" w:rsidRDefault="000547B7" w:rsidP="004005AF">
      <w:pPr>
        <w:pStyle w:val="ProductList-Body"/>
      </w:pPr>
    </w:p>
    <w:p w14:paraId="5E3B05E3" w14:textId="77777777" w:rsidR="0038135A" w:rsidRPr="00EF7CF9" w:rsidRDefault="00000000" w:rsidP="000547B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Följande 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Drifttid i procent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Servicekredit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08"/>
    <w:p w14:paraId="23E212A1" w14:textId="30602919" w:rsidR="004005AF" w:rsidRPr="00EF7CF9" w:rsidRDefault="00F84BE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29" w:name="_Toc457821559"/>
      <w:bookmarkStart w:id="330" w:name="_Toc52348966"/>
      <w:bookmarkStart w:id="331" w:name="_Toc182412355"/>
      <w:bookmarkStart w:id="332" w:name="_Toc52348936"/>
      <w:r>
        <w:t>Media Services</w:t>
      </w:r>
      <w:bookmarkEnd w:id="329"/>
      <w:bookmarkEnd w:id="330"/>
      <w:bookmarkEnd w:id="331"/>
    </w:p>
    <w:p w14:paraId="14038FDC" w14:textId="77777777" w:rsidR="0005465C" w:rsidRPr="00EF7CF9" w:rsidRDefault="0005465C" w:rsidP="0005465C">
      <w:pPr>
        <w:pStyle w:val="ProductList-Body"/>
      </w:pPr>
      <w:r>
        <w:rPr>
          <w:b/>
          <w:color w:val="00188F"/>
        </w:rPr>
        <w:t>Ytterligare definitioner</w:t>
      </w:r>
      <w:r w:rsidRPr="00433F83">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A9E9EC9" w14:textId="77777777" w:rsidR="0005465C" w:rsidRPr="00EF7CF9" w:rsidRDefault="0005465C" w:rsidP="0005465C">
      <w:pPr>
        <w:pStyle w:val="ProductList-Body"/>
      </w:pPr>
      <w:r>
        <w:t>Med ”</w:t>
      </w:r>
      <w:r>
        <w:rPr>
          <w:b/>
          <w:color w:val="00188F"/>
        </w:rPr>
        <w:t>Kanal</w:t>
      </w:r>
      <w:r>
        <w:t xml:space="preserve">” avses en slutpunkt i en Mediatjänst som är konfigurerad att ta emot mediadata. </w:t>
      </w:r>
    </w:p>
    <w:p w14:paraId="423E6D52" w14:textId="77777777" w:rsidR="0005465C" w:rsidRPr="00EF7CF9" w:rsidRDefault="0005465C" w:rsidP="0005465C">
      <w:pPr>
        <w:pStyle w:val="ProductList-Body"/>
      </w:pPr>
      <w:r>
        <w:t>”</w:t>
      </w:r>
      <w:r>
        <w:rPr>
          <w:b/>
          <w:color w:val="00188F"/>
        </w:rPr>
        <w:t>Kodning</w:t>
      </w:r>
      <w:r>
        <w:t>” avser bearbetning av mediefiler per abonnemang enligt konfiguration i Uppgifter för mediatjänster.</w:t>
      </w:r>
    </w:p>
    <w:p w14:paraId="6FF4B6A2" w14:textId="77777777" w:rsidR="0005465C" w:rsidRDefault="0005465C" w:rsidP="0005465C">
      <w:pPr>
        <w:pStyle w:val="ProductList-Body"/>
      </w:pPr>
      <w:r>
        <w:t>”</w:t>
      </w:r>
      <w:r>
        <w:rPr>
          <w:b/>
          <w:color w:val="00188F"/>
        </w:rPr>
        <w:t>Indexeringsuppgift</w:t>
      </w:r>
      <w:r>
        <w:t>” avser en Uppgift för mediatjänster som konfigureras för att extrahera talinnehållet från en MP3-indatafil som varar i minst fem minuter.</w:t>
      </w:r>
    </w:p>
    <w:p w14:paraId="1A0F4882" w14:textId="77777777" w:rsidR="0005465C" w:rsidRDefault="0005465C" w:rsidP="0005465C">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575D6D2E" w14:textId="77777777" w:rsidR="0005465C" w:rsidRPr="00EF7CF9" w:rsidRDefault="0005465C" w:rsidP="0005465C">
      <w:pPr>
        <w:pStyle w:val="ProductList-Body"/>
      </w:pPr>
      <w:r>
        <w:t>”</w:t>
      </w:r>
      <w:r>
        <w:rPr>
          <w:b/>
          <w:color w:val="00188F"/>
        </w:rPr>
        <w:t>Medietjänst</w:t>
      </w:r>
      <w:r>
        <w:t>” avser ett Azure Media Services-konto som har skapats i Hanteringsportalen och som är kopplat till Kundens Microsoft Azure-abonnemang. ett Microsoft Azure-abonnemang kan ha mer än en kopplad Medietjänst.</w:t>
      </w:r>
    </w:p>
    <w:p w14:paraId="36326244" w14:textId="77777777" w:rsidR="0005465C" w:rsidRPr="00EF7CF9" w:rsidRDefault="0005465C" w:rsidP="0005465C">
      <w:pPr>
        <w:pStyle w:val="ProductList-Body"/>
      </w:pPr>
      <w:r>
        <w:t>”</w:t>
      </w:r>
      <w:r>
        <w:rPr>
          <w:b/>
          <w:color w:val="00188F"/>
        </w:rPr>
        <w:t>Förfrågan om Medietjänst</w:t>
      </w:r>
      <w:r>
        <w:t>” avser en förfrågan som utfärdas till Kundens mediatjänst.</w:t>
      </w:r>
    </w:p>
    <w:p w14:paraId="45F09B67" w14:textId="77777777" w:rsidR="0005465C" w:rsidRPr="00EF7CF9" w:rsidRDefault="0005465C" w:rsidP="0005465C">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A8689F2" w14:textId="77777777" w:rsidR="0005465C" w:rsidRPr="00EF7CF9" w:rsidRDefault="0005465C" w:rsidP="0005465C">
      <w:pPr>
        <w:pStyle w:val="ProductList-Body"/>
      </w:pPr>
      <w:r>
        <w:t>”</w:t>
      </w:r>
      <w:r>
        <w:rPr>
          <w:b/>
          <w:color w:val="00188F"/>
        </w:rPr>
        <w:t>Enhet för Strömning</w:t>
      </w:r>
      <w:r>
        <w:t>” avser en enhet med reserverad utgående kapacitet som köps av Kunden för en Medietjänst.</w:t>
      </w:r>
    </w:p>
    <w:p w14:paraId="5666E659" w14:textId="77777777" w:rsidR="0005465C" w:rsidRPr="00EF7CF9" w:rsidRDefault="0005465C" w:rsidP="0005465C">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449FD194" w14:textId="77777777" w:rsidR="0005465C" w:rsidRPr="00EF7CF9" w:rsidRDefault="0005465C" w:rsidP="0005465C">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4237EE29" w14:textId="67B66F65" w:rsidR="0005465C" w:rsidRPr="00ED4527" w:rsidRDefault="00EE6E3C" w:rsidP="0005465C">
      <w:pPr>
        <w:pStyle w:val="ProductList-Body"/>
        <w:spacing w:before="120"/>
        <w:rPr>
          <w:b/>
          <w:bCs/>
          <w:color w:val="00188F"/>
        </w:rPr>
      </w:pPr>
      <w:r>
        <w:rPr>
          <w:b/>
          <w:bCs/>
          <w:color w:val="00188F"/>
        </w:rPr>
        <w:t>Beräkning av drifttid och servicenivåer för Kodningstjänst</w:t>
      </w:r>
    </w:p>
    <w:p w14:paraId="76B87B19" w14:textId="5CDC54A0" w:rsidR="0005465C" w:rsidRPr="00EF7CF9" w:rsidRDefault="0005465C" w:rsidP="0005465C">
      <w:pPr>
        <w:pStyle w:val="ProductList-Body"/>
      </w:pPr>
      <w:r>
        <w:t>”</w:t>
      </w:r>
      <w:r>
        <w:rPr>
          <w:b/>
          <w:color w:val="00188F"/>
        </w:rPr>
        <w:t>Totala transaktionsförsök</w:t>
      </w:r>
      <w:r>
        <w:t>” avser det totala antalet autentiserade REST API-förfrågningar med hänsyn till en Medietjänst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1E5776FA" w14:textId="77777777" w:rsidR="0005465C" w:rsidRPr="00EF7CF9" w:rsidRDefault="0005465C" w:rsidP="0005465C">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C7C2944" w14:textId="2EB28739" w:rsidR="0005465C" w:rsidRPr="00ED4527" w:rsidRDefault="0005465C" w:rsidP="0005465C">
      <w:pPr>
        <w:pStyle w:val="ProductList-Body"/>
        <w:rPr>
          <w:color w:val="000000" w:themeColor="text1"/>
        </w:rPr>
      </w:pPr>
      <w:r>
        <w:rPr>
          <w:b/>
          <w:color w:val="00188F"/>
        </w:rPr>
        <w:t>”Drifttid i procent</w:t>
      </w:r>
      <w:r>
        <w:t xml:space="preserve">” </w:t>
      </w:r>
      <w:r>
        <w:rPr>
          <w:color w:val="000000" w:themeColor="text1"/>
        </w:rPr>
        <w:t>för Azure Media Services Kodningstjänst beräknas som Totala transaktionsförsök minus Misslyckade transaktioner delat med Totala transaktionsförsök under en Tillämplig period för ett visst Microsoft Azure-abonnemang.</w:t>
      </w:r>
    </w:p>
    <w:p w14:paraId="6247E460" w14:textId="4BEA29D2" w:rsidR="0005465C" w:rsidRPr="00EF7CF9" w:rsidRDefault="0005465C" w:rsidP="0005465C">
      <w:pPr>
        <w:pStyle w:val="ProductList-Body"/>
      </w:pPr>
      <w:r>
        <w:t>Drifttiden i procent beräknas med följande formel:</w:t>
      </w:r>
    </w:p>
    <w:p w14:paraId="195DB2AE" w14:textId="77777777" w:rsidR="0038135A" w:rsidRPr="00EF7CF9" w:rsidRDefault="00000000" w:rsidP="00566C0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Följande servicenivåer och Servicekrediter gäller för Kundens användning av Azure Media Services-kodningstjänst: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Beräkning av Drifttid och servicenivåer för Medieindexering</w:t>
      </w:r>
    </w:p>
    <w:p w14:paraId="27730B1D" w14:textId="77777777" w:rsidR="0005465C" w:rsidRPr="00ED4527" w:rsidRDefault="0005465C" w:rsidP="0005465C">
      <w:pPr>
        <w:pStyle w:val="ProductList-Body"/>
        <w:rPr>
          <w:b/>
          <w:bCs/>
          <w:color w:val="00188F"/>
        </w:rPr>
      </w:pPr>
      <w:r>
        <w:rPr>
          <w:b/>
          <w:bCs/>
          <w:color w:val="00188F"/>
        </w:rPr>
        <w:t>Ytterligare definitioner:</w:t>
      </w:r>
    </w:p>
    <w:p w14:paraId="037E191A" w14:textId="70B79A68" w:rsidR="0005465C" w:rsidRDefault="0005465C" w:rsidP="0005465C">
      <w:pPr>
        <w:pStyle w:val="ProductList-Body"/>
      </w:pPr>
      <w:r>
        <w:t>”</w:t>
      </w:r>
      <w:r>
        <w:rPr>
          <w:b/>
          <w:color w:val="00188F"/>
        </w:rPr>
        <w:t>Totala transaktionsförsök</w:t>
      </w:r>
      <w:r>
        <w:t>” är det totala antalet Indexeringsuppgifter som Kunden har försökt utföra med en tillgänglig Mediereserverad enhet under en Tillämplig period för ett abonnemang.</w:t>
      </w:r>
    </w:p>
    <w:p w14:paraId="1795AB74" w14:textId="6BA0C8DD" w:rsidR="0005465C" w:rsidRDefault="0005465C" w:rsidP="0005465C">
      <w:pPr>
        <w:pStyle w:val="ProductList-Body"/>
      </w:pPr>
      <w:r>
        <w:t>”</w:t>
      </w:r>
      <w:r>
        <w:rPr>
          <w:b/>
          <w:color w:val="00188F"/>
        </w:rPr>
        <w:t>Misslyckade transaktioner</w:t>
      </w:r>
      <w:r>
        <w:t>” är den uppsättning av Indexeringsuppgifter inom Totala transaktionsförsök som antingen a) inte slutförs inom en tidsperiod som är 3 gånger varaktigheten för indatafilen eller b) inte börjar bearbetas inom 5 minuter från den tid då en Mediareserverad enhet blir</w:t>
      </w:r>
      <w:r w:rsidR="00C60BF2">
        <w:t> </w:t>
      </w:r>
      <w:r>
        <w:t>tillgänglig för användning av Indexeringsuppgiften.</w:t>
      </w:r>
    </w:p>
    <w:p w14:paraId="63DF2CAC" w14:textId="25AD17D1" w:rsidR="0005465C" w:rsidRPr="00ED4527" w:rsidRDefault="0005465C" w:rsidP="0005465C">
      <w:pPr>
        <w:pStyle w:val="ProductList-Body"/>
        <w:rPr>
          <w:color w:val="000000" w:themeColor="text1"/>
        </w:rPr>
      </w:pPr>
      <w:r>
        <w:rPr>
          <w:b/>
          <w:color w:val="00188F"/>
        </w:rPr>
        <w:t>”Drifttid i procent</w:t>
      </w:r>
      <w:r>
        <w:t>”</w:t>
      </w:r>
      <w:r w:rsidR="001A562A">
        <w:t xml:space="preserve"> </w:t>
      </w:r>
      <w:r>
        <w:rPr>
          <w:color w:val="000000" w:themeColor="text1"/>
        </w:rPr>
        <w:t xml:space="preserve">för Medieindexering beräknas som Totala transaktionsförsök minus Misslyckade transaktioner delat med Totala transaktionsförsök under en Tillämplig period för ett visst Microsoft Azure-abonnemang. </w:t>
      </w:r>
    </w:p>
    <w:p w14:paraId="03C1B0C8" w14:textId="2E4C5AF4" w:rsidR="0005465C" w:rsidRPr="00EF7CF9" w:rsidRDefault="0005465C" w:rsidP="0005465C">
      <w:pPr>
        <w:pStyle w:val="ProductList-Body"/>
      </w:pPr>
      <w:r>
        <w:t>Drifttiden i procent beräknas med följande formel:</w:t>
      </w:r>
    </w:p>
    <w:p w14:paraId="38A7AA85" w14:textId="77777777" w:rsidR="0005465C" w:rsidRPr="00EF7CF9" w:rsidRDefault="0005465C" w:rsidP="0005465C">
      <w:pPr>
        <w:pStyle w:val="ProductList-Body"/>
      </w:pPr>
    </w:p>
    <w:p w14:paraId="3A9C6F30"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Följande servicenivåer och servicekrediter gäller för Kundens användning av Medieindexeringen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EB7730">
      <w:pPr>
        <w:pStyle w:val="ProductList-Body"/>
        <w:spacing w:before="120"/>
        <w:rPr>
          <w:b/>
          <w:bCs/>
          <w:color w:val="00188F"/>
        </w:rPr>
      </w:pPr>
      <w:r>
        <w:rPr>
          <w:b/>
          <w:bCs/>
          <w:color w:val="00188F"/>
        </w:rPr>
        <w:t>Beräkning av Drifttid och servicenivåer för Strömningstjänst</w:t>
      </w:r>
    </w:p>
    <w:p w14:paraId="0AD96E39" w14:textId="77777777" w:rsidR="0005465C" w:rsidRDefault="0005465C" w:rsidP="0005465C">
      <w:pPr>
        <w:pStyle w:val="ProductList-Body"/>
        <w:rPr>
          <w:b/>
          <w:bCs/>
          <w:color w:val="00188F"/>
        </w:rPr>
      </w:pPr>
      <w:r>
        <w:rPr>
          <w:b/>
          <w:bCs/>
          <w:color w:val="00188F"/>
        </w:rPr>
        <w:t>Ytterligare definitioner:</w:t>
      </w:r>
    </w:p>
    <w:p w14:paraId="52664232" w14:textId="4C2FF3BC" w:rsidR="0005465C" w:rsidRPr="00EF7CF9" w:rsidRDefault="0005465C" w:rsidP="0005465C">
      <w:pPr>
        <w:pStyle w:val="ProductList-Body"/>
      </w:pPr>
      <w:r>
        <w:t>”</w:t>
      </w:r>
      <w:r>
        <w:rPr>
          <w:b/>
          <w:color w:val="00188F"/>
        </w:rPr>
        <w:t>Distributionsminuter</w:t>
      </w:r>
      <w:r>
        <w:t>” avser det totala antalet minuter som en viss strömningsenhet har inköpts och tilldelats en medietjänst under en Tillämplig period.</w:t>
      </w:r>
    </w:p>
    <w:p w14:paraId="38064890" w14:textId="66A64FD5" w:rsidR="0005465C" w:rsidRPr="00EF7CF9" w:rsidRDefault="0005465C" w:rsidP="0005465C">
      <w:pPr>
        <w:pStyle w:val="ProductList-Body"/>
      </w:pPr>
      <w:r>
        <w:t>”</w:t>
      </w:r>
      <w:r>
        <w:rPr>
          <w:b/>
          <w:color w:val="00188F"/>
        </w:rPr>
        <w:t>Maximalt antal tillgängliga minuter</w:t>
      </w:r>
      <w:r>
        <w:t>” avser summan av alla distributionsminuter över alla strömningsenheter som har köpts och tilldelats till en medietjänst under en Tillämplig period.</w:t>
      </w:r>
    </w:p>
    <w:p w14:paraId="641A9254" w14:textId="77777777" w:rsidR="0005465C" w:rsidRPr="00EF7CF9" w:rsidRDefault="0005465C" w:rsidP="0005465C">
      <w:pPr>
        <w:pStyle w:val="ProductList-Body"/>
      </w:pPr>
      <w:r>
        <w:rPr>
          <w:b/>
          <w:color w:val="00188F"/>
        </w:rPr>
        <w:t>Driftstopp</w:t>
      </w:r>
      <w:r w:rsidRPr="00433F83">
        <w:rPr>
          <w:b/>
          <w:color w:val="00188F"/>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6A6C8E6F" w14:textId="735DD86A" w:rsidR="0005465C" w:rsidRDefault="0005465C" w:rsidP="0005465C">
      <w:pPr>
        <w:pStyle w:val="ProductList-Body"/>
      </w:pPr>
      <w:r>
        <w:rPr>
          <w:b/>
          <w:color w:val="00188F"/>
        </w:rPr>
        <w:t>”Drifttid i procent</w:t>
      </w:r>
      <w:r>
        <w:t>” för Azure Media Services Strömningstjänst beräknas som Maximalt antal tillgängliga minuter minus Driftstopp delat med Maximalt antal tillgängliga minuter under en Tillämplig period för ett visst Microsoft Azure-abonnemang.</w:t>
      </w:r>
    </w:p>
    <w:p w14:paraId="61A12412" w14:textId="72445C95" w:rsidR="0005465C" w:rsidRPr="00EF7CF9" w:rsidRDefault="0005465C" w:rsidP="0005465C">
      <w:pPr>
        <w:pStyle w:val="ProductList-Body"/>
      </w:pPr>
      <w:r>
        <w:t>Drifttiden i procent beräknas med följande formel:</w:t>
      </w:r>
    </w:p>
    <w:p w14:paraId="7DF1A804" w14:textId="77777777" w:rsidR="0005465C" w:rsidRPr="00EF7CF9" w:rsidRDefault="0005465C" w:rsidP="0005465C">
      <w:pPr>
        <w:pStyle w:val="ProductList-Body"/>
      </w:pPr>
    </w:p>
    <w:p w14:paraId="044AA09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Följande servicenivåer och servicekrediter gäller för Kundens användning av Azure Media Services On-Demand Strömningstjänst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EB7730">
      <w:pPr>
        <w:pStyle w:val="ProductList-Body"/>
        <w:spacing w:before="120"/>
        <w:rPr>
          <w:b/>
          <w:bCs/>
          <w:color w:val="00188F"/>
        </w:rPr>
      </w:pPr>
      <w:r>
        <w:rPr>
          <w:b/>
          <w:bCs/>
          <w:color w:val="00188F"/>
        </w:rPr>
        <w:t>Beräkning av drifttid och servicenivåer för videoindexeringstjänst</w:t>
      </w:r>
    </w:p>
    <w:p w14:paraId="57898D88" w14:textId="77777777" w:rsidR="0005465C" w:rsidRPr="00ED4527" w:rsidRDefault="0005465C" w:rsidP="0005465C">
      <w:pPr>
        <w:pStyle w:val="ProductList-Body"/>
        <w:rPr>
          <w:b/>
          <w:bCs/>
          <w:color w:val="00188F"/>
        </w:rPr>
      </w:pPr>
      <w:r>
        <w:rPr>
          <w:b/>
          <w:bCs/>
          <w:color w:val="00188F"/>
        </w:rPr>
        <w:t>Ytterligare definitioner:</w:t>
      </w:r>
    </w:p>
    <w:p w14:paraId="530783AE" w14:textId="16D9E619" w:rsidR="0005465C" w:rsidRPr="00EF7CF9" w:rsidRDefault="0005465C" w:rsidP="0005465C">
      <w:pPr>
        <w:pStyle w:val="ProductList-Body"/>
      </w:pPr>
      <w:r>
        <w:t>”</w:t>
      </w:r>
      <w:r>
        <w:rPr>
          <w:b/>
          <w:color w:val="00188F"/>
        </w:rPr>
        <w:t>Total antal transaktionsförsök</w:t>
      </w:r>
      <w:r>
        <w:t>” är det totala antalet autentiserade Video Indexer API-förfrågningar som görs av Kunden under en Tillämplig period för ett visst Microsoft Azure-abonnemang.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62538BEA" w14:textId="77777777" w:rsidR="0005465C" w:rsidRPr="00EF7CF9" w:rsidRDefault="0005465C" w:rsidP="0005465C">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3A2B8AD1" w14:textId="4C3E705C" w:rsidR="0005465C" w:rsidRDefault="0005465C" w:rsidP="0005465C">
      <w:pPr>
        <w:pStyle w:val="ProductList-Body"/>
      </w:pPr>
      <w:r>
        <w:rPr>
          <w:b/>
          <w:color w:val="00188F"/>
        </w:rPr>
        <w:t>”Drifttid i procent”</w:t>
      </w:r>
      <w:r>
        <w:t xml:space="preserve"> för Videoindexeringstjänsten beräknas som Totala transaktionsförsök minus Misslyckade transaktioner dividerat med Totala transaktionsförsök under en Tillämplig period för ett visst Microsoft Azure-abonnemang. </w:t>
      </w:r>
    </w:p>
    <w:p w14:paraId="3379429A" w14:textId="12695F41" w:rsidR="0005465C" w:rsidRPr="00EF7CF9" w:rsidRDefault="0005465C" w:rsidP="0005465C">
      <w:pPr>
        <w:pStyle w:val="ProductList-Body"/>
      </w:pPr>
      <w:r>
        <w:t>Drifttiden i procent beräknas med följande formel:</w:t>
      </w:r>
    </w:p>
    <w:p w14:paraId="4DFCDD25" w14:textId="77777777" w:rsidR="0005465C" w:rsidRPr="00EF7CF9" w:rsidRDefault="0005465C" w:rsidP="0005465C">
      <w:pPr>
        <w:pStyle w:val="ProductList-Body"/>
      </w:pPr>
    </w:p>
    <w:p w14:paraId="1E626433"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Följande servicenivåer och servicekrediter gäller för Kundens användning av Azure Videoindexeringstjänst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EB7730">
      <w:pPr>
        <w:pStyle w:val="ProductList-Body"/>
        <w:spacing w:before="120"/>
        <w:rPr>
          <w:b/>
          <w:bCs/>
          <w:color w:val="00188F"/>
        </w:rPr>
      </w:pPr>
      <w:r>
        <w:rPr>
          <w:b/>
          <w:bCs/>
          <w:color w:val="00188F"/>
        </w:rPr>
        <w:t>Beräkning av drifttid och servicenivåer för livekanaler</w:t>
      </w:r>
    </w:p>
    <w:p w14:paraId="000D0D6F" w14:textId="77777777" w:rsidR="0005465C" w:rsidRPr="00ED4527" w:rsidRDefault="0005465C" w:rsidP="0005465C">
      <w:pPr>
        <w:pStyle w:val="ProductList-Body"/>
        <w:rPr>
          <w:b/>
          <w:bCs/>
          <w:color w:val="00188F"/>
        </w:rPr>
      </w:pPr>
      <w:r>
        <w:rPr>
          <w:b/>
          <w:bCs/>
          <w:color w:val="00188F"/>
        </w:rPr>
        <w:t>Ytterligare definitioner:</w:t>
      </w:r>
    </w:p>
    <w:p w14:paraId="0FC8F879" w14:textId="000FA187" w:rsidR="0005465C" w:rsidRPr="00EF7CF9" w:rsidRDefault="0005465C" w:rsidP="0005465C">
      <w:pPr>
        <w:pStyle w:val="ProductList-Body"/>
      </w:pPr>
      <w:r>
        <w:t>Med ”</w:t>
      </w:r>
      <w:r>
        <w:rPr>
          <w:b/>
          <w:color w:val="00188F"/>
        </w:rPr>
        <w:t>Distributionsminuter</w:t>
      </w:r>
      <w:r>
        <w:t>” avses det totala antalet minuter som en viss Kanal har varit köpt och tilldelad en Medietjänst och som körs under en</w:t>
      </w:r>
      <w:r w:rsidR="00570F51">
        <w:t> </w:t>
      </w:r>
      <w:r>
        <w:t>Tillämplig period.</w:t>
      </w:r>
    </w:p>
    <w:p w14:paraId="2BF106B0" w14:textId="7F3AB84E" w:rsidR="0005465C" w:rsidRPr="00EF7CF9" w:rsidRDefault="0005465C" w:rsidP="0005465C">
      <w:pPr>
        <w:pStyle w:val="ProductList-Body"/>
      </w:pPr>
      <w:r>
        <w:t>Med ”</w:t>
      </w:r>
      <w:r>
        <w:rPr>
          <w:b/>
          <w:color w:val="00188F"/>
        </w:rPr>
        <w:t>Maximalt antal tillgängliga minuter</w:t>
      </w:r>
      <w:r>
        <w:t>” avses summan av alla Distributionsminuter över alla Kanaler som har köpts och tilldelats en Medietjänst under en Tillämplig period.</w:t>
      </w:r>
    </w:p>
    <w:p w14:paraId="589A4F11" w14:textId="77777777" w:rsidR="0005465C" w:rsidRPr="00EF7CF9" w:rsidRDefault="0005465C" w:rsidP="0005465C">
      <w:pPr>
        <w:pStyle w:val="ProductList-Body"/>
      </w:pPr>
      <w:r>
        <w:rPr>
          <w:b/>
          <w:color w:val="00188F"/>
        </w:rPr>
        <w:t>Driftstopp</w:t>
      </w:r>
      <w:r w:rsidRPr="00433F83">
        <w:rPr>
          <w:b/>
          <w:color w:val="00188F"/>
        </w:rPr>
        <w:t>:</w:t>
      </w:r>
      <w:r>
        <w:t xml:space="preserve"> De totala ackumulerade antalet distributionsminuter då livekanaltjänsten inte är tillgänglig. En minut anses ej tillgänglig för en viss Kanal om Kanalen inte har någon Extern anslutning under den minuten.</w:t>
      </w:r>
    </w:p>
    <w:p w14:paraId="32D83198" w14:textId="21D602C8" w:rsidR="0005465C" w:rsidRDefault="0005465C" w:rsidP="0005465C">
      <w:pPr>
        <w:pStyle w:val="ProductList-Body"/>
      </w:pPr>
      <w:r>
        <w:rPr>
          <w:b/>
          <w:color w:val="00188F"/>
        </w:rPr>
        <w:t>”Drifttid i procent</w:t>
      </w:r>
      <w:r>
        <w:t>” för livekanaltjänsten beräknas som Maximalt antal tillgängliga minuter minus Driftstopp delat med Maximalt antal tillgängliga minuter under en Tillämplig period för ett visst Azure-abonnemang.</w:t>
      </w:r>
    </w:p>
    <w:p w14:paraId="2AF355B5" w14:textId="2A3579D7" w:rsidR="0005465C" w:rsidRPr="00EF7CF9" w:rsidRDefault="0005465C" w:rsidP="00222B3F">
      <w:pPr>
        <w:pStyle w:val="ProductList-Body"/>
        <w:keepNext/>
      </w:pPr>
      <w:r>
        <w:t>Drifttiden i procent beräknas med följande formel:</w:t>
      </w:r>
    </w:p>
    <w:p w14:paraId="542BD127" w14:textId="77777777" w:rsidR="0005465C" w:rsidRPr="00EF7CF9" w:rsidRDefault="0005465C" w:rsidP="00222B3F">
      <w:pPr>
        <w:pStyle w:val="ProductList-Body"/>
        <w:keepNext/>
      </w:pPr>
    </w:p>
    <w:p w14:paraId="3DFF359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Följande servicenivåer och servicekrediter gäller för Kundens användning av Azure Media Services livekanaltjänst: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EB7730">
      <w:pPr>
        <w:pStyle w:val="ProductList-Body"/>
        <w:spacing w:before="120"/>
        <w:rPr>
          <w:b/>
          <w:bCs/>
          <w:color w:val="00188F"/>
        </w:rPr>
      </w:pPr>
      <w:r>
        <w:rPr>
          <w:b/>
          <w:bCs/>
          <w:color w:val="00188F"/>
        </w:rPr>
        <w:t>Beräkning av Drifttid och servicenivåer för Content Protection Service</w:t>
      </w:r>
    </w:p>
    <w:p w14:paraId="5A000AB7" w14:textId="77777777" w:rsidR="0005465C" w:rsidRPr="00ED4527" w:rsidRDefault="0005465C" w:rsidP="0005465C">
      <w:pPr>
        <w:pStyle w:val="ProductList-Body"/>
        <w:rPr>
          <w:b/>
          <w:bCs/>
          <w:color w:val="00188F"/>
        </w:rPr>
      </w:pPr>
      <w:r>
        <w:rPr>
          <w:b/>
          <w:bCs/>
          <w:color w:val="00188F"/>
        </w:rPr>
        <w:t>Ytterligare definitioner</w:t>
      </w:r>
    </w:p>
    <w:p w14:paraId="4EA80504" w14:textId="0A6F2F98" w:rsidR="0005465C" w:rsidRPr="00EF7CF9" w:rsidRDefault="0005465C" w:rsidP="0005465C">
      <w:pPr>
        <w:pStyle w:val="ProductList-Body"/>
      </w:pPr>
      <w:r>
        <w:t>”</w:t>
      </w:r>
      <w:r>
        <w:rPr>
          <w:b/>
          <w:color w:val="00188F"/>
        </w:rPr>
        <w:t>Totala transaktionsförsök</w:t>
      </w:r>
      <w:r>
        <w:t>” är alla Giltiga nyckelförfrågningar som görs av dig under en Tillämplig period för ett visst Azure-abonnemang.</w:t>
      </w:r>
    </w:p>
    <w:p w14:paraId="1ED551EE" w14:textId="39146164" w:rsidR="0005465C" w:rsidRPr="00EF7CF9" w:rsidRDefault="0005465C" w:rsidP="0005465C">
      <w:pPr>
        <w:pStyle w:val="ProductList-Body"/>
      </w:pPr>
      <w:r>
        <w:t>”</w:t>
      </w:r>
      <w:r>
        <w:rPr>
          <w:b/>
          <w:color w:val="00188F"/>
        </w:rPr>
        <w:t>Misslyckade transaktioner</w:t>
      </w:r>
      <w:r>
        <w:t>” avser alla Giltiga Nyckelförfrågningar som ingår i Totala transaktionsförsök som leder till en Felkod eller som inte ger</w:t>
      </w:r>
      <w:r w:rsidR="00416889">
        <w:t> </w:t>
      </w:r>
      <w:r>
        <w:t>en Framgångskod inom 30 sekunder efter att Content Protection Service har tagit emot den.</w:t>
      </w:r>
    </w:p>
    <w:p w14:paraId="78B4EB61" w14:textId="15F736E1" w:rsidR="0005465C" w:rsidRDefault="0005465C" w:rsidP="0005465C">
      <w:pPr>
        <w:pStyle w:val="ProductList-Body"/>
      </w:pPr>
      <w:r>
        <w:t>”</w:t>
      </w:r>
      <w:r>
        <w:rPr>
          <w:b/>
          <w:color w:val="00188F"/>
        </w:rPr>
        <w:t>Drifttid i procent</w:t>
      </w:r>
      <w:r>
        <w:t>” för Azure Media Services beräknas som Totala transaktionsförsök minus Misslyckade transaktioner delat med Totala transaktionsförsök under en Tillämplig period för ett visst Microsoft Azure-abonnemang.</w:t>
      </w:r>
    </w:p>
    <w:p w14:paraId="4FB6D2DC" w14:textId="48010A30" w:rsidR="0005465C" w:rsidRPr="00EF7CF9" w:rsidRDefault="0005465C" w:rsidP="0005465C">
      <w:pPr>
        <w:pStyle w:val="ProductList-Body"/>
      </w:pPr>
      <w:r>
        <w:t>Drifttiden i procent beräknas med följande formel:</w:t>
      </w:r>
    </w:p>
    <w:p w14:paraId="33C42E0B" w14:textId="77777777" w:rsidR="0005465C" w:rsidRPr="00EF7CF9" w:rsidRDefault="0005465C" w:rsidP="0005465C">
      <w:pPr>
        <w:pStyle w:val="ProductList-Body"/>
      </w:pPr>
    </w:p>
    <w:p w14:paraId="3FAAB140"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Följande servicenivåer och Servicekrediter gäller för Kundens användning av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3" w:name="_Toc457821560"/>
    <w:p w14:paraId="25BA350D" w14:textId="59C5FC88" w:rsidR="0005465C" w:rsidRPr="00EF7CF9" w:rsidRDefault="00734E9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A19FC05" w14:textId="77777777" w:rsidR="009C6082" w:rsidRPr="00E53123" w:rsidRDefault="009C6082" w:rsidP="00F1771A">
      <w:pPr>
        <w:pStyle w:val="ProductList-Offering2Heading"/>
        <w:tabs>
          <w:tab w:val="clear" w:pos="360"/>
          <w:tab w:val="clear" w:pos="720"/>
          <w:tab w:val="clear" w:pos="1080"/>
        </w:tabs>
        <w:outlineLvl w:val="2"/>
      </w:pPr>
      <w:bookmarkStart w:id="334" w:name="_Toc182412356"/>
      <w:bookmarkEnd w:id="333"/>
      <w:r>
        <w:t>MedTech-tjänst</w:t>
      </w:r>
      <w:bookmarkEnd w:id="334"/>
    </w:p>
    <w:p w14:paraId="41E626DB" w14:textId="77777777" w:rsidR="009C6082" w:rsidRDefault="009C6082" w:rsidP="009C6082">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4213C408" w14:textId="2F0EC4A3" w:rsidR="009C6082" w:rsidRPr="00E53123" w:rsidRDefault="00EE6E3C" w:rsidP="009C6082">
      <w:pPr>
        <w:pStyle w:val="ProductList-Body"/>
        <w:rPr>
          <w:b/>
          <w:color w:val="00188F"/>
        </w:rPr>
      </w:pPr>
      <w:r>
        <w:rPr>
          <w:b/>
          <w:color w:val="00188F"/>
        </w:rPr>
        <w:t>Beräkning av drifttid</w:t>
      </w:r>
    </w:p>
    <w:p w14:paraId="0B543B21" w14:textId="1472A524" w:rsidR="009C6082" w:rsidRDefault="009C6082" w:rsidP="009C6082">
      <w:pPr>
        <w:pStyle w:val="ProductList-Body"/>
      </w:pPr>
      <w:r>
        <w:t>”</w:t>
      </w:r>
      <w:r>
        <w:rPr>
          <w:b/>
          <w:color w:val="00188F"/>
        </w:rPr>
        <w:t>Drifttid i procent</w:t>
      </w:r>
      <w:r>
        <w:t>” för MedTech-tjänsten beräknas som Totalt antal tillgängliga minuter minus Otillgängliga minuter dividerat med Totalt antal minuter MedTech-tjänsten var aktiv. Drifttid i procent visas med följande formel:</w:t>
      </w:r>
    </w:p>
    <w:p w14:paraId="396D1AC2" w14:textId="77777777" w:rsidR="009C6082" w:rsidRPr="00DF4C12" w:rsidRDefault="009C6082" w:rsidP="009C6082">
      <w:pPr>
        <w:pStyle w:val="ProductList-Body"/>
        <w:rPr>
          <w:sz w:val="12"/>
          <w:szCs w:val="12"/>
        </w:rPr>
      </w:pPr>
    </w:p>
    <w:p w14:paraId="29A8600A" w14:textId="69120CBD"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tillgängliga minuter – Misslyckade minuter</m:t>
              </m:r>
            </m:num>
            <m:den>
              <m:r>
                <m:rPr>
                  <m:nor/>
                </m:rPr>
                <w:rPr>
                  <w:rFonts w:ascii="Cambria Math" w:hAnsi="Cambria Math" w:cs="Calibri"/>
                  <w:i/>
                  <w:sz w:val="18"/>
                  <w:szCs w:val="18"/>
                </w:rPr>
                <m:t>Totalt antal minuter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Följande servicenivåer och servicekrediter gäller för MedTech-tjänsten:</w:t>
      </w:r>
    </w:p>
    <w:p w14:paraId="346AEAF5" w14:textId="77777777" w:rsidR="009C6082" w:rsidRPr="00EB7730"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Servicekredit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BE6E85D" w:rsidR="009C6082" w:rsidRPr="00EF7CF9" w:rsidRDefault="00144D6D"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35" w:name="_Toc182412357"/>
      <w:r>
        <w:t>Microsoft Cost Management</w:t>
      </w:r>
      <w:bookmarkEnd w:id="335"/>
    </w:p>
    <w:p w14:paraId="18DC5859" w14:textId="6FA30107" w:rsidR="0005465C" w:rsidRPr="0005465C" w:rsidRDefault="00EE6E3C" w:rsidP="0005465C">
      <w:pPr>
        <w:pStyle w:val="ProductList-Body"/>
        <w:rPr>
          <w:b/>
          <w:bCs/>
          <w:color w:val="00188F"/>
        </w:rPr>
      </w:pPr>
      <w:r>
        <w:rPr>
          <w:b/>
          <w:bCs/>
          <w:color w:val="00188F"/>
        </w:rPr>
        <w:t>Beräkning av drifttid för Azure Cost Management-tillgänglighet</w:t>
      </w:r>
    </w:p>
    <w:p w14:paraId="58360CBF" w14:textId="5B6B5EA8" w:rsidR="0005465C" w:rsidRDefault="0005465C" w:rsidP="0005465C">
      <w:pPr>
        <w:pStyle w:val="ProductList-Body"/>
      </w:pPr>
      <w:r>
        <w:rPr>
          <w:b/>
          <w:bCs/>
          <w:color w:val="00188F"/>
        </w:rPr>
        <w:t>Totalt antal begäran</w:t>
      </w:r>
      <w:r>
        <w:t xml:space="preserve"> är det totala antalet begäran till ACM-tjänsten för din mellanmolnsförbrukning under en viss Tillämplig period.</w:t>
      </w:r>
    </w:p>
    <w:p w14:paraId="402B2F70" w14:textId="77777777" w:rsidR="0005465C" w:rsidRDefault="0005465C" w:rsidP="0005465C">
      <w:pPr>
        <w:pStyle w:val="ProductList-Body"/>
      </w:pPr>
      <w:r>
        <w:rPr>
          <w:b/>
          <w:bCs/>
          <w:color w:val="00188F"/>
        </w:rPr>
        <w:t>Misslyckade begäranden</w:t>
      </w:r>
      <w:r>
        <w:t>” är samtliga begäranden till Azure Cost Management-tjänsten av totalt antal begäranden som returnerar en felkod eller misslyckas med att betjänas av tjänsten.</w:t>
      </w:r>
    </w:p>
    <w:p w14:paraId="3040E592" w14:textId="2C789037" w:rsidR="0005465C" w:rsidRDefault="0005465C" w:rsidP="00222B3F">
      <w:pPr>
        <w:pStyle w:val="ProductList-Body"/>
        <w:keepNext/>
      </w:pPr>
      <w:r>
        <w:rPr>
          <w:b/>
          <w:bCs/>
          <w:color w:val="00188F"/>
        </w:rPr>
        <w:t>Drifttid i procent</w:t>
      </w:r>
      <w:r>
        <w:t xml:space="preserve"> beräknas som det totala antalet begäran minus misslyckade begäran dividerat med det totala antalet begäranden under en Tillämplig period. Drifttid i procent visas med följande formel:</w:t>
      </w:r>
    </w:p>
    <w:p w14:paraId="757C6E5C" w14:textId="77777777" w:rsidR="0005465C" w:rsidRPr="00DF4C12" w:rsidRDefault="0005465C" w:rsidP="00222B3F">
      <w:pPr>
        <w:pStyle w:val="ProductList-Body"/>
        <w:keepNext/>
        <w:rPr>
          <w:sz w:val="12"/>
          <w:szCs w:val="12"/>
        </w:rPr>
      </w:pPr>
    </w:p>
    <w:p w14:paraId="41A2AAD5" w14:textId="0F278A00"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 xml:space="preserve">Totala Förfrågningar </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Följande servicenivåer och Servicekrediter gäller för Kundens användning av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Tilläggsvillkor:</w:t>
      </w:r>
      <w:r>
        <w:t xml:space="preserve"> SLA gäller inte när misslyckad hämtning av förbrukningsdata beror på problem med AWS-slutpunkter, tjänster utanför Azure Cost Management eller Kundens ändringar av sin Azure-konfiguration.</w:t>
      </w:r>
    </w:p>
    <w:p w14:paraId="165AF04C" w14:textId="673BF7D4" w:rsidR="0005465C" w:rsidRPr="00EF7CF9" w:rsidRDefault="003A57C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3A3D60" w14:textId="77777777" w:rsidR="003E0A7D" w:rsidRDefault="003E0A7D" w:rsidP="003E0A7D">
      <w:pPr>
        <w:pStyle w:val="ProductList-Offering2Heading"/>
        <w:tabs>
          <w:tab w:val="clear" w:pos="360"/>
          <w:tab w:val="clear" w:pos="720"/>
          <w:tab w:val="clear" w:pos="1080"/>
        </w:tabs>
        <w:outlineLvl w:val="2"/>
      </w:pPr>
      <w:bookmarkStart w:id="336" w:name="_Toc182412358"/>
      <w:bookmarkStart w:id="337" w:name="_Toc52348973"/>
      <w:bookmarkStart w:id="338" w:name="_Toc457821565"/>
      <w:r>
        <w:t>Microsoft Fabric</w:t>
      </w:r>
      <w:bookmarkEnd w:id="336"/>
    </w:p>
    <w:p w14:paraId="745143EB" w14:textId="77777777" w:rsidR="003E0A7D" w:rsidRPr="00917E39" w:rsidRDefault="003E0A7D" w:rsidP="003E0A7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6CA7897A"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Kapacitet</w:t>
      </w:r>
      <w:r w:rsidRPr="005A0391">
        <w:rPr>
          <w:rFonts w:ascii="Calibri" w:hAnsi="Calibri" w:cs="Calibri"/>
          <w:b/>
          <w:bCs/>
          <w:color w:val="00188F"/>
        </w:rPr>
        <w:t>:</w:t>
      </w:r>
      <w:r>
        <w:rPr>
          <w:rFonts w:ascii="Calibri" w:hAnsi="Calibri" w:cs="Calibri"/>
          <w:color w:val="000000" w:themeColor="text1"/>
        </w:rPr>
        <w:t xml:space="preserve"> Kapacitet avser en dedikerad uppsättning resurser som är tillgängliga att användas vid en given tidpunkt. Kapacitet definierar resurskapabiliteten att utföra en aktivitet eller producera utdata. Olika objekt förbrukar olika kapacitet vid bestämda tidpunkter. Fabric erbjuder kapacitet genom Fabric SKU och Trials. Mer information finns i avsnittet om </w:t>
      </w:r>
      <w:hyperlink r:id="rId23" w:anchor="capacity" w:history="1">
        <w:r>
          <w:rPr>
            <w:rStyle w:val="Hyperlink"/>
            <w:rFonts w:ascii="Calibri" w:hAnsi="Calibri" w:cs="Calibri"/>
          </w:rPr>
          <w:t>vad är kapacitet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251F7F1"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Maximalt tillgängliga minuter</w:t>
      </w:r>
      <w:r w:rsidRPr="005A0391">
        <w:rPr>
          <w:rFonts w:ascii="Calibri" w:hAnsi="Calibri" w:cs="Calibri"/>
          <w:b/>
          <w:bCs/>
          <w:color w:val="00188F"/>
        </w:rPr>
        <w:t>:</w:t>
      </w:r>
      <w:r>
        <w:rPr>
          <w:rFonts w:ascii="Calibri" w:hAnsi="Calibri" w:cs="Calibri"/>
          <w:color w:val="000000" w:themeColor="text1"/>
        </w:rPr>
        <w:t xml:space="preserve"> Summan av alla minuter som en viss enskild kapacitet har varit initierad under en tillämplig period i en viss klient.</w:t>
      </w:r>
    </w:p>
    <w:p w14:paraId="4DA1C4AC"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Driftstoppsminuter*</w:t>
      </w:r>
      <w:r w:rsidRPr="005A0391">
        <w:rPr>
          <w:rFonts w:ascii="Calibri" w:hAnsi="Calibri" w:cs="Calibri"/>
          <w:b/>
          <w:bCs/>
          <w:color w:val="00188F"/>
        </w:rPr>
        <w:t>:</w:t>
      </w:r>
      <w:r>
        <w:rPr>
          <w:rFonts w:ascii="Calibri" w:hAnsi="Calibri" w:cs="Calibri"/>
          <w:color w:val="000000" w:themeColor="text1"/>
        </w:rPr>
        <w:t xml:space="preserve"> Det totala antalet minuter under en tillämplig period för en viss kapacitet, efter att den skapats eller innan den avetableras när kapaciteten inte kan användas i någon av de tillämpliga Fabric-funktioner som anges nedan:</w:t>
      </w:r>
    </w:p>
    <w:p w14:paraId="5202D885"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Power BI – omdirigeras till avsnittet om Power BI</w:t>
      </w:r>
    </w:p>
    <w:p w14:paraId="52393E95"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Visning:</w:t>
      </w:r>
      <w:r>
        <w:rPr>
          <w:rFonts w:ascii="Calibri" w:hAnsi="Calibri" w:cs="Calibri"/>
          <w:szCs w:val="18"/>
        </w:rPr>
        <w:t xml:space="preserve"> Visa Power BI-instrumentpaneler, rapporter och appar i tjänsten.</w:t>
      </w:r>
    </w:p>
    <w:p w14:paraId="7922B2E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Datauppsättningsuppdatering:</w:t>
      </w:r>
      <w:r>
        <w:rPr>
          <w:rFonts w:ascii="Calibri" w:hAnsi="Calibri" w:cs="Calibri"/>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336C494" w14:textId="77777777" w:rsidR="003E0A7D" w:rsidRPr="00917E39" w:rsidRDefault="003E0A7D" w:rsidP="003E0A7D">
      <w:pPr>
        <w:pStyle w:val="ProductList-Body"/>
        <w:ind w:left="180"/>
        <w:rPr>
          <w:rFonts w:ascii="Calibri" w:hAnsi="Calibri" w:cs="Calibri"/>
          <w:szCs w:val="18"/>
        </w:rPr>
      </w:pPr>
      <w:r>
        <w:rPr>
          <w:rFonts w:ascii="Calibri" w:hAnsi="Calibri" w:cs="Calibri"/>
          <w:b/>
          <w:color w:val="00188F"/>
        </w:rPr>
        <w:t>Åtkomst till Power BI-portal:</w:t>
      </w:r>
      <w:r>
        <w:rPr>
          <w:rFonts w:ascii="Calibri" w:hAnsi="Calibri" w:cs="Calibri"/>
          <w:szCs w:val="18"/>
        </w:rPr>
        <w:t xml:space="preserve"> Komma åt och använda Power BI-portalen inom förväntad tid med beaktande av nätverksförhållanden och -begränsningar lokalt i kundmiljön eller externt för Microsoft.</w:t>
      </w:r>
    </w:p>
    <w:p w14:paraId="27202820"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Factory</w:t>
      </w:r>
    </w:p>
    <w:p w14:paraId="17B01C9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Uppdatering om Dataflow Gen2:</w:t>
      </w:r>
      <w:r>
        <w:rPr>
          <w:rFonts w:ascii="Calibri" w:hAnsi="Calibri" w:cs="Calibri"/>
          <w:szCs w:val="18"/>
        </w:rPr>
        <w:t xml:space="preserve"> Schemalägg eller aktivera uppdateringsåtgärden manuellt och förvänta dig att dessa åtgärder ska slutföras.</w:t>
      </w:r>
    </w:p>
    <w:p w14:paraId="5A463D00"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pipeline:</w:t>
      </w:r>
      <w:r>
        <w:rPr>
          <w:rFonts w:ascii="Calibri" w:hAnsi="Calibri" w:cs="Calibri"/>
          <w:szCs w:val="18"/>
        </w:rPr>
        <w:t xml:space="preserve"> Öppna pipelines i tjänsten.</w:t>
      </w:r>
    </w:p>
    <w:p w14:paraId="539F08E8"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Datateknik</w:t>
      </w:r>
    </w:p>
    <w:p w14:paraId="1725994E"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Lakehouse-datasjöhus:</w:t>
      </w:r>
      <w:r>
        <w:rPr>
          <w:rFonts w:ascii="Calibri" w:hAnsi="Calibri" w:cs="Calibri"/>
          <w:szCs w:val="18"/>
        </w:rPr>
        <w:t xml:space="preserve"> Öppna och visa ett Lakehouse-datasjöhus i tjänsten.</w:t>
      </w:r>
    </w:p>
    <w:p w14:paraId="187703D4"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digital Notebook-anteckningsbok:</w:t>
      </w:r>
      <w:r>
        <w:rPr>
          <w:rFonts w:ascii="Calibri" w:hAnsi="Calibri" w:cs="Calibri"/>
          <w:szCs w:val="18"/>
        </w:rPr>
        <w:t xml:space="preserve"> Öppna och visa en digital Notebook-anteckningsbok i tjänsten.</w:t>
      </w:r>
    </w:p>
    <w:p w14:paraId="28DAA23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en Spark-jobbdefinition:</w:t>
      </w:r>
      <w:r>
        <w:rPr>
          <w:rFonts w:ascii="Calibri" w:hAnsi="Calibri" w:cs="Calibri"/>
          <w:szCs w:val="18"/>
        </w:rPr>
        <w:t xml:space="preserve"> Öppna och visa en Spark-jobbdefinition i tjänsten.</w:t>
      </w:r>
    </w:p>
    <w:p w14:paraId="668E461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Datavetenskap</w:t>
      </w:r>
    </w:p>
    <w:p w14:paraId="7B24A577"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ML-modell:</w:t>
      </w:r>
      <w:r>
        <w:rPr>
          <w:rFonts w:ascii="Calibri" w:hAnsi="Calibri" w:cs="Calibri"/>
          <w:szCs w:val="18"/>
        </w:rPr>
        <w:t xml:space="preserve"> Öppna och visa ML-modeller i tjänsten.</w:t>
      </w:r>
    </w:p>
    <w:p w14:paraId="47ECCBC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experiment:</w:t>
      </w:r>
      <w:r>
        <w:rPr>
          <w:rFonts w:ascii="Calibri" w:hAnsi="Calibri" w:cs="Calibri"/>
          <w:szCs w:val="18"/>
        </w:rPr>
        <w:t xml:space="preserve"> Öppna och visa experiment i tjänsten.</w:t>
      </w:r>
    </w:p>
    <w:p w14:paraId="625178F6"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Warehouse-datalager</w:t>
      </w:r>
    </w:p>
    <w:p w14:paraId="6A9A6B0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databas:</w:t>
      </w:r>
      <w:r>
        <w:rPr>
          <w:rFonts w:ascii="Calibri" w:hAnsi="Calibri" w:cs="Calibri"/>
          <w:szCs w:val="18"/>
        </w:rPr>
        <w:t xml:space="preserve"> Öppna och visa en Data Warehouse-databas i tjänsten.</w:t>
      </w:r>
    </w:p>
    <w:p w14:paraId="4107E5F2"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Realtidsanalys</w:t>
      </w:r>
    </w:p>
    <w:p w14:paraId="670D53E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Eventstream-händelseström:</w:t>
      </w:r>
      <w:r>
        <w:rPr>
          <w:rFonts w:ascii="Calibri" w:hAnsi="Calibri" w:cs="Calibri"/>
          <w:szCs w:val="18"/>
        </w:rPr>
        <w:t xml:space="preserve"> Öppna och visa Eventstream-händelseströmmar i tjänsten.</w:t>
      </w:r>
    </w:p>
    <w:p w14:paraId="05596ADE"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Öppna KQL-databas:</w:t>
      </w:r>
      <w:r>
        <w:rPr>
          <w:rFonts w:ascii="Calibri" w:hAnsi="Calibri" w:cs="Calibri"/>
        </w:rPr>
        <w:t xml:space="preserve"> Öppna och visa en KQL-databas i tjänsten.</w:t>
      </w:r>
    </w:p>
    <w:p w14:paraId="526569D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OneLake</w:t>
      </w:r>
    </w:p>
    <w:p w14:paraId="179B2B5D"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 xml:space="preserve">OneLake-transaktioner för läsning: </w:t>
      </w:r>
      <w:r>
        <w:rPr>
          <w:rFonts w:ascii="Calibri" w:hAnsi="Calibri" w:cs="Calibri"/>
        </w:rPr>
        <w:t>Alla läsåtgärder till OneLake DFS-API:er</w:t>
      </w:r>
      <w:r>
        <w:rPr>
          <w:rFonts w:ascii="Calibri" w:hAnsi="Calibri" w:cs="Calibri"/>
          <w:color w:val="00188F"/>
        </w:rPr>
        <w:t>.</w:t>
      </w:r>
    </w:p>
    <w:p w14:paraId="36DB4DBA" w14:textId="77777777" w:rsidR="003E0A7D" w:rsidRDefault="003E0A7D" w:rsidP="003E0A7D">
      <w:pPr>
        <w:pStyle w:val="ProductList-Body"/>
        <w:rPr>
          <w:rFonts w:ascii="Calibri" w:hAnsi="Calibri" w:cs="Calibri"/>
          <w:color w:val="000000" w:themeColor="text1"/>
        </w:rPr>
      </w:pPr>
      <w:r>
        <w:rPr>
          <w:rFonts w:ascii="Calibri" w:hAnsi="Calibri" w:cs="Calibri"/>
          <w:b/>
          <w:bCs/>
          <w:color w:val="00188F"/>
        </w:rPr>
        <w:t>Drifttid i procent</w:t>
      </w:r>
      <w:r w:rsidRPr="005A0391">
        <w:rPr>
          <w:rFonts w:ascii="Calibri" w:hAnsi="Calibri" w:cs="Calibri"/>
          <w:b/>
          <w:bCs/>
          <w:color w:val="00188F"/>
        </w:rPr>
        <w:t>:</w:t>
      </w:r>
      <w:r>
        <w:rPr>
          <w:rFonts w:ascii="Calibri" w:hAnsi="Calibri" w:cs="Calibri"/>
          <w:color w:val="000000" w:themeColor="text1"/>
        </w:rPr>
        <w:t xml:space="preserve"> Drifttiden i procent beräknas med följande formel:</w:t>
      </w:r>
    </w:p>
    <w:p w14:paraId="1641A23A" w14:textId="77777777" w:rsidR="003E0A7D" w:rsidRPr="00EF7CF9" w:rsidRDefault="00000000" w:rsidP="003E0A7D">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53C0" w14:textId="77777777" w:rsidR="003E0A7D" w:rsidRPr="006D4D6A" w:rsidRDefault="003E0A7D" w:rsidP="003E0A7D">
      <w:pPr>
        <w:pStyle w:val="ProductList-Body"/>
        <w:rPr>
          <w:rFonts w:ascii="Calibri" w:hAnsi="Calibri" w:cs="Calibri"/>
        </w:rPr>
      </w:pPr>
      <w:r>
        <w:rPr>
          <w:rFonts w:ascii="Calibri" w:hAnsi="Calibri" w:cs="Calibri"/>
          <w:b/>
          <w:bCs/>
          <w:color w:val="00188F"/>
        </w:rPr>
        <w:t>*</w:t>
      </w:r>
      <w:r>
        <w:rPr>
          <w:rFonts w:ascii="Calibri" w:hAnsi="Calibri" w:cs="Calibri"/>
        </w:rPr>
        <w:t>I driftstoppsminuterna ingår inte någon tidsperiod där Fabric-funktioner i en given kapacitet inte kan användas på grund av Microsoft Fabric-begränsningspolicyn.</w:t>
      </w:r>
    </w:p>
    <w:p w14:paraId="6E0ECDEE" w14:textId="77777777" w:rsidR="003E0A7D" w:rsidRPr="006D4D6A" w:rsidRDefault="003E0A7D" w:rsidP="003E0A7D">
      <w:pPr>
        <w:pStyle w:val="ProductList-Body"/>
        <w:rPr>
          <w:rFonts w:ascii="Calibri" w:hAnsi="Calibri" w:cs="Calibri"/>
        </w:rPr>
      </w:pPr>
    </w:p>
    <w:p w14:paraId="48FF13EE" w14:textId="77777777" w:rsidR="003E0A7D" w:rsidRPr="00917E39" w:rsidRDefault="003E0A7D" w:rsidP="003E0A7D">
      <w:pPr>
        <w:pStyle w:val="ProductList-Body"/>
        <w:rPr>
          <w:rFonts w:ascii="Calibri" w:hAnsi="Calibri" w:cs="Calibri"/>
          <w:b/>
        </w:rPr>
      </w:pPr>
      <w:r>
        <w:rPr>
          <w:rFonts w:ascii="Calibri" w:hAnsi="Calibri" w:cs="Calibri"/>
          <w:b/>
          <w:color w:val="00188F"/>
        </w:rPr>
        <w:t>Servicekredit</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A7D" w:rsidRPr="00B44CF9" w14:paraId="2DD05D3B" w14:textId="77777777" w:rsidTr="00710B68">
        <w:trPr>
          <w:tblHeader/>
        </w:trPr>
        <w:tc>
          <w:tcPr>
            <w:tcW w:w="5400" w:type="dxa"/>
            <w:shd w:val="clear" w:color="auto" w:fill="0072C6"/>
          </w:tcPr>
          <w:p w14:paraId="7CAC5DA9" w14:textId="77777777" w:rsidR="003E0A7D" w:rsidRPr="00EF7CF9" w:rsidRDefault="003E0A7D" w:rsidP="00710B68">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92122E" w14:textId="77777777" w:rsidR="003E0A7D" w:rsidRPr="00EF7CF9" w:rsidRDefault="003E0A7D" w:rsidP="00710B68">
            <w:pPr>
              <w:pStyle w:val="ProductList-OfferingBody"/>
              <w:jc w:val="center"/>
              <w:rPr>
                <w:color w:val="FFFFFF" w:themeColor="background1"/>
              </w:rPr>
            </w:pPr>
            <w:r>
              <w:rPr>
                <w:color w:val="FFFFFF" w:themeColor="background1"/>
              </w:rPr>
              <w:t>Servicekredit</w:t>
            </w:r>
          </w:p>
        </w:tc>
      </w:tr>
      <w:tr w:rsidR="003E0A7D" w:rsidRPr="00B44CF9" w14:paraId="58B0B035" w14:textId="77777777" w:rsidTr="00710B68">
        <w:tc>
          <w:tcPr>
            <w:tcW w:w="5400" w:type="dxa"/>
          </w:tcPr>
          <w:p w14:paraId="2D957747" w14:textId="77777777" w:rsidR="003E0A7D" w:rsidRPr="00EF7CF9" w:rsidRDefault="003E0A7D" w:rsidP="00710B68">
            <w:pPr>
              <w:pStyle w:val="ProductList-OfferingBody"/>
              <w:jc w:val="center"/>
            </w:pPr>
            <w:r>
              <w:t>&lt; 99,9 %</w:t>
            </w:r>
          </w:p>
        </w:tc>
        <w:tc>
          <w:tcPr>
            <w:tcW w:w="5400" w:type="dxa"/>
          </w:tcPr>
          <w:p w14:paraId="5A0DA646" w14:textId="77777777" w:rsidR="003E0A7D" w:rsidRPr="00EF7CF9" w:rsidRDefault="003E0A7D" w:rsidP="00710B68">
            <w:pPr>
              <w:pStyle w:val="ProductList-OfferingBody"/>
              <w:jc w:val="center"/>
            </w:pPr>
            <w:r>
              <w:t>10 %</w:t>
            </w:r>
          </w:p>
        </w:tc>
      </w:tr>
      <w:tr w:rsidR="003E0A7D" w:rsidRPr="00B44CF9" w14:paraId="68231B8D" w14:textId="77777777" w:rsidTr="00710B68">
        <w:tc>
          <w:tcPr>
            <w:tcW w:w="5400" w:type="dxa"/>
          </w:tcPr>
          <w:p w14:paraId="0D64C6DC" w14:textId="77777777" w:rsidR="003E0A7D" w:rsidRPr="00EF7CF9" w:rsidRDefault="003E0A7D" w:rsidP="00710B68">
            <w:pPr>
              <w:pStyle w:val="ProductList-OfferingBody"/>
              <w:jc w:val="center"/>
            </w:pPr>
            <w:r>
              <w:t>&lt; 99 %</w:t>
            </w:r>
          </w:p>
        </w:tc>
        <w:tc>
          <w:tcPr>
            <w:tcW w:w="5400" w:type="dxa"/>
          </w:tcPr>
          <w:p w14:paraId="6E2DA515" w14:textId="77777777" w:rsidR="003E0A7D" w:rsidRPr="00EF7CF9" w:rsidRDefault="003E0A7D" w:rsidP="00710B68">
            <w:pPr>
              <w:pStyle w:val="ProductList-OfferingBody"/>
              <w:jc w:val="center"/>
            </w:pPr>
            <w:r>
              <w:t>25 %</w:t>
            </w:r>
          </w:p>
        </w:tc>
      </w:tr>
    </w:tbl>
    <w:p w14:paraId="25E4D30E" w14:textId="77777777" w:rsidR="003E0A7D" w:rsidRPr="0021131F" w:rsidRDefault="003E0A7D" w:rsidP="003E0A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739C090" w14:textId="55AADBCA" w:rsidR="00CA66E5" w:rsidRPr="00EF7CF9" w:rsidRDefault="00CA66E5" w:rsidP="00CA66E5">
      <w:pPr>
        <w:pStyle w:val="ProductList-Offering2Heading"/>
        <w:tabs>
          <w:tab w:val="clear" w:pos="360"/>
          <w:tab w:val="clear" w:pos="720"/>
          <w:tab w:val="clear" w:pos="1080"/>
        </w:tabs>
        <w:outlineLvl w:val="2"/>
      </w:pPr>
      <w:bookmarkStart w:id="339" w:name="_Toc182412359"/>
      <w:r>
        <w:t>Microsoft Genomics</w:t>
      </w:r>
      <w:bookmarkEnd w:id="337"/>
      <w:bookmarkEnd w:id="339"/>
    </w:p>
    <w:p w14:paraId="0D9D2ADC" w14:textId="77777777" w:rsidR="00CA66E5" w:rsidRPr="00EF7CF9" w:rsidRDefault="00CA66E5" w:rsidP="00CA66E5">
      <w:pPr>
        <w:pStyle w:val="ProductList-Body"/>
        <w:rPr>
          <w:b/>
          <w:color w:val="00188F"/>
          <w:szCs w:val="18"/>
        </w:rPr>
      </w:pPr>
      <w:r>
        <w:rPr>
          <w:b/>
          <w:color w:val="00188F"/>
          <w:szCs w:val="18"/>
        </w:rPr>
        <w:t>Ytterligare definitioner</w:t>
      </w:r>
      <w:r w:rsidRPr="00433F83">
        <w:rPr>
          <w:b/>
          <w:color w:val="00188F"/>
          <w:szCs w:val="18"/>
        </w:rPr>
        <w:t>:</w:t>
      </w:r>
    </w:p>
    <w:p w14:paraId="6181E587" w14:textId="05F4B019" w:rsidR="00CA66E5" w:rsidRPr="00DC2361" w:rsidRDefault="00CA66E5" w:rsidP="00CA66E5">
      <w:pPr>
        <w:spacing w:after="0" w:line="240" w:lineRule="auto"/>
        <w:rPr>
          <w:strike/>
          <w:sz w:val="18"/>
          <w:szCs w:val="18"/>
        </w:rPr>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w:t>
      </w:r>
      <w:r w:rsidR="00A97BAC">
        <w:rPr>
          <w:sz w:val="18"/>
          <w:szCs w:val="18"/>
        </w:rPr>
        <w:t> </w:t>
      </w:r>
      <w:r>
        <w:rPr>
          <w:sz w:val="18"/>
          <w:szCs w:val="18"/>
        </w:rPr>
        <w:t>som är aktiva under en Tillämplig period för ett visst Microsoft Azure-abonnemang.</w:t>
      </w:r>
    </w:p>
    <w:p w14:paraId="4F4F614E" w14:textId="6E75C337" w:rsidR="00CA66E5" w:rsidRPr="00DC2361" w:rsidRDefault="00CA66E5" w:rsidP="00CA66E5">
      <w:pPr>
        <w:spacing w:after="0" w:line="240" w:lineRule="auto"/>
        <w:rPr>
          <w:sz w:val="18"/>
          <w:szCs w:val="18"/>
        </w:rPr>
      </w:pPr>
      <w:r>
        <w:rPr>
          <w:sz w:val="18"/>
          <w:szCs w:val="18"/>
        </w:rPr>
        <w:t>”</w:t>
      </w:r>
      <w:r>
        <w:rPr>
          <w:b/>
          <w:color w:val="00188F"/>
          <w:sz w:val="18"/>
          <w:szCs w:val="18"/>
        </w:rPr>
        <w:t>Driftstopp</w:t>
      </w:r>
      <w:r>
        <w:rPr>
          <w:sz w:val="18"/>
          <w:szCs w:val="18"/>
        </w:rPr>
        <w:t>”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w:t>
      </w:r>
      <w:r w:rsidR="00A97BAC">
        <w:rPr>
          <w:sz w:val="18"/>
          <w:szCs w:val="18"/>
        </w:rPr>
        <w:t> </w:t>
      </w:r>
      <w:r>
        <w:rPr>
          <w:sz w:val="18"/>
          <w:szCs w:val="18"/>
        </w:rPr>
        <w:t>Felkod eller inte ger någon bekräftelse inom minuten.</w:t>
      </w:r>
    </w:p>
    <w:p w14:paraId="3354D171" w14:textId="23DDB7F2" w:rsidR="00CA66E5" w:rsidRPr="005E4522" w:rsidRDefault="00CA66E5" w:rsidP="00CA66E5">
      <w:pPr>
        <w:spacing w:after="0" w:line="240" w:lineRule="auto"/>
        <w:rPr>
          <w:sz w:val="18"/>
          <w:szCs w:val="18"/>
        </w:rPr>
      </w:pPr>
      <w:r>
        <w:rPr>
          <w:sz w:val="18"/>
          <w:szCs w:val="18"/>
        </w:rPr>
        <w:t>”</w:t>
      </w:r>
      <w:r>
        <w:rPr>
          <w:b/>
          <w:color w:val="00188F"/>
          <w:sz w:val="18"/>
          <w:szCs w:val="18"/>
        </w:rPr>
        <w:t>Drifttid i procent</w:t>
      </w:r>
      <w:r>
        <w:rPr>
          <w:sz w:val="18"/>
          <w:szCs w:val="18"/>
        </w:rPr>
        <w:t>” för Microsoft Genomics beräknas med följande formel:</w:t>
      </w:r>
    </w:p>
    <w:p w14:paraId="57F3A94D" w14:textId="77777777" w:rsidR="00CA66E5" w:rsidRPr="005E4522" w:rsidRDefault="00CA66E5" w:rsidP="00CA66E5">
      <w:pPr>
        <w:spacing w:after="0" w:line="240" w:lineRule="auto"/>
        <w:rPr>
          <w:sz w:val="18"/>
          <w:szCs w:val="18"/>
        </w:rPr>
      </w:pPr>
    </w:p>
    <w:p w14:paraId="02B8BEC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Servicekredit</w:t>
      </w:r>
      <w:r w:rsidRPr="00433F8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5703E0" w:rsidRDefault="00AC48A7" w:rsidP="005703E0">
            <w:pPr>
              <w:spacing w:before="20" w:after="20"/>
              <w:jc w:val="center"/>
              <w:rPr>
                <w:sz w:val="16"/>
                <w:szCs w:val="16"/>
              </w:rPr>
            </w:pPr>
            <w:r w:rsidRPr="005703E0">
              <w:rPr>
                <w:sz w:val="16"/>
                <w:szCs w:val="16"/>
              </w:rPr>
              <w:t xml:space="preserve">Drifttid i procent </w:t>
            </w:r>
          </w:p>
        </w:tc>
        <w:tc>
          <w:tcPr>
            <w:tcW w:w="2500" w:type="pct"/>
            <w:shd w:val="clear" w:color="auto" w:fill="0070C0"/>
          </w:tcPr>
          <w:p w14:paraId="316D33D9" w14:textId="77777777" w:rsidR="00CA66E5" w:rsidRPr="005703E0" w:rsidRDefault="00CA66E5" w:rsidP="005703E0">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5703E0">
              <w:rPr>
                <w:sz w:val="16"/>
                <w:szCs w:val="16"/>
              </w:rPr>
              <w:t>Servicekredit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5703E0" w:rsidRDefault="00CA66E5" w:rsidP="005703E0">
            <w:pPr>
              <w:spacing w:before="20" w:after="20"/>
              <w:jc w:val="center"/>
              <w:rPr>
                <w:b w:val="0"/>
                <w:sz w:val="16"/>
                <w:szCs w:val="16"/>
              </w:rPr>
            </w:pPr>
            <w:r w:rsidRPr="005703E0">
              <w:rPr>
                <w:b w:val="0"/>
                <w:sz w:val="16"/>
                <w:szCs w:val="16"/>
              </w:rPr>
              <w:t>&lt; 99,9 %</w:t>
            </w:r>
          </w:p>
        </w:tc>
        <w:tc>
          <w:tcPr>
            <w:tcW w:w="2500" w:type="pct"/>
          </w:tcPr>
          <w:p w14:paraId="79C5FA06"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5703E0" w:rsidRDefault="00CA66E5" w:rsidP="005703E0">
            <w:pPr>
              <w:spacing w:before="20" w:after="20"/>
              <w:jc w:val="center"/>
              <w:rPr>
                <w:b w:val="0"/>
                <w:sz w:val="16"/>
                <w:szCs w:val="16"/>
              </w:rPr>
            </w:pPr>
            <w:r w:rsidRPr="005703E0">
              <w:rPr>
                <w:b w:val="0"/>
                <w:sz w:val="16"/>
                <w:szCs w:val="16"/>
              </w:rPr>
              <w:t>&lt; 99 %</w:t>
            </w:r>
          </w:p>
        </w:tc>
        <w:tc>
          <w:tcPr>
            <w:tcW w:w="2500" w:type="pct"/>
          </w:tcPr>
          <w:p w14:paraId="06F0C832"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25 %</w:t>
            </w:r>
          </w:p>
        </w:tc>
      </w:tr>
    </w:tbl>
    <w:p w14:paraId="5EE680B7" w14:textId="6B6233C5" w:rsidR="00CA66E5" w:rsidRPr="00EF7CF9" w:rsidRDefault="00F42C3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0" w:name="_Toc182412360"/>
      <w:bookmarkStart w:id="341" w:name="_Toc457821566"/>
      <w:bookmarkStart w:id="342" w:name="_Toc52348975"/>
      <w:bookmarkEnd w:id="338"/>
      <w:r>
        <w:t>Microsoft Sentinel</w:t>
      </w:r>
      <w:bookmarkEnd w:id="34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varit distribuerad av Kunden i ett Microsoft Azure-abonnemang under en Tillämplig period. </w:t>
      </w:r>
    </w:p>
    <w:p w14:paraId="704F78EC" w14:textId="0D608293"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r w:rsidR="001A562A">
        <w:rPr>
          <w:rFonts w:ascii="Calibri" w:eastAsia="Times New Roman" w:hAnsi="Calibri" w:cs="Calibri"/>
          <w:color w:val="000000"/>
          <w:sz w:val="18"/>
          <w:szCs w:val="18"/>
          <w:bdr w:val="none" w:sz="0" w:space="0" w:color="auto" w:frame="1"/>
        </w:rPr>
        <w:t xml:space="preserv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11D4D5FC" w14:textId="706B323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Frågetillgänglighet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Frågetillgänglighet i procent beräknas med följande formel:</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Frågetillgänglighet i 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B188E22" w:rsidR="00D066A8" w:rsidRPr="00EF7CF9" w:rsidRDefault="002E3656"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4451F0F" w14:textId="5CB1FCFB" w:rsidR="00CA66E5" w:rsidRPr="00EF7CF9" w:rsidRDefault="00CA66E5" w:rsidP="00222B3F">
      <w:pPr>
        <w:pStyle w:val="ProductList-Offering2Heading"/>
        <w:keepNext/>
        <w:tabs>
          <w:tab w:val="clear" w:pos="360"/>
          <w:tab w:val="clear" w:pos="720"/>
          <w:tab w:val="clear" w:pos="1080"/>
        </w:tabs>
        <w:outlineLvl w:val="2"/>
      </w:pPr>
      <w:bookmarkStart w:id="343" w:name="_Toc182412361"/>
      <w:r>
        <w:t>M</w:t>
      </w:r>
      <w:bookmarkStart w:id="344" w:name="ServiceSpecificTerms_Azure_MobileServ"/>
      <w:bookmarkEnd w:id="344"/>
      <w:r>
        <w:t>obile Services</w:t>
      </w:r>
      <w:bookmarkEnd w:id="341"/>
      <w:bookmarkEnd w:id="342"/>
      <w:bookmarkEnd w:id="343"/>
    </w:p>
    <w:p w14:paraId="4AC57098" w14:textId="77777777" w:rsidR="00CA66E5" w:rsidRPr="00EF7CF9" w:rsidRDefault="00CA66E5" w:rsidP="00222B3F">
      <w:pPr>
        <w:pStyle w:val="ProductList-Body"/>
        <w:keepNext/>
      </w:pPr>
      <w:r>
        <w:rPr>
          <w:b/>
          <w:color w:val="00188F"/>
        </w:rPr>
        <w:t>Ytterligare definitioner</w:t>
      </w:r>
      <w:r w:rsidRPr="00433F83">
        <w:rPr>
          <w:b/>
          <w:color w:val="00188F"/>
        </w:rPr>
        <w:t>:</w:t>
      </w:r>
    </w:p>
    <w:p w14:paraId="137D5183" w14:textId="77777777" w:rsidR="00CA66E5" w:rsidRPr="00EF7CF9" w:rsidRDefault="00CA66E5" w:rsidP="00CA66E5">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49ACBD58" w14:textId="5B174534" w:rsidR="00CA66E5" w:rsidRPr="00EF7CF9" w:rsidRDefault="00CA66E5" w:rsidP="00CA66E5">
      <w:pPr>
        <w:pStyle w:val="ProductList-Body"/>
      </w:pPr>
      <w:r>
        <w:t>”</w:t>
      </w:r>
      <w:r>
        <w:rPr>
          <w:b/>
          <w:color w:val="00188F"/>
        </w:rPr>
        <w:t>Totala transaktionsförsök</w:t>
      </w:r>
      <w:r>
        <w:t>” är</w:t>
      </w:r>
      <w:r w:rsidR="001A562A">
        <w:t xml:space="preserve"> </w:t>
      </w:r>
      <w:r>
        <w:rPr>
          <w:rFonts w:eastAsia="Times New Roman"/>
        </w:rPr>
        <w:t>de totala samlade API-anrop som görs till Azure Mobile Services under en Tillämplig period för ett visst Microsoft Azure-abonnemang för vilken Azure Mobile Services körs</w:t>
      </w:r>
      <w:r>
        <w:t>.</w:t>
      </w:r>
    </w:p>
    <w:p w14:paraId="361A6A1C" w14:textId="3C0B06C6" w:rsidR="00CA66E5" w:rsidRPr="00EF7CF9" w:rsidRDefault="00AC48A7" w:rsidP="00CA66E5">
      <w:pPr>
        <w:pStyle w:val="ProductList-Body"/>
      </w:pPr>
      <w:r>
        <w:rPr>
          <w:b/>
          <w:color w:val="00188F"/>
        </w:rPr>
        <w:t>Drifttid i procent</w:t>
      </w:r>
      <w:r w:rsidRPr="00433F83">
        <w:rPr>
          <w:b/>
          <w:color w:val="00188F"/>
        </w:rPr>
        <w:t>:</w:t>
      </w:r>
      <w:r>
        <w:t xml:space="preserve"> Drifttiden i procent beräknas med följande formel:</w:t>
      </w:r>
    </w:p>
    <w:p w14:paraId="2E659129" w14:textId="77777777" w:rsidR="00CA66E5" w:rsidRPr="00EF7CF9" w:rsidRDefault="00CA66E5" w:rsidP="00CA66E5">
      <w:pPr>
        <w:pStyle w:val="ProductList-Body"/>
      </w:pPr>
    </w:p>
    <w:p w14:paraId="097EAC56" w14:textId="4003150E" w:rsidR="00CA66E5" w:rsidRPr="00EF7CF9" w:rsidRDefault="00000000" w:rsidP="00AE3C4A">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Servicekredit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B7730"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Undantag från servicenivå</w:t>
      </w:r>
      <w:r w:rsidRPr="00433F83">
        <w:rPr>
          <w:b/>
          <w:color w:val="00188F"/>
        </w:rPr>
        <w:t>:</w:t>
      </w:r>
      <w:r>
        <w:t xml:space="preserve"> Servicenivåer och Servicekrediter gäller för din användning av nivåerna Standard och Premium för Mobile Services.</w:t>
      </w:r>
    </w:p>
    <w:p w14:paraId="40CBCF3E" w14:textId="57D80D24" w:rsidR="003F430E" w:rsidRPr="008B2688" w:rsidRDefault="001567F4" w:rsidP="008B26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388FF8" w14:textId="77777777" w:rsidR="008B2688" w:rsidRPr="00EF7CF9" w:rsidRDefault="008B2688" w:rsidP="000547B7">
      <w:pPr>
        <w:pStyle w:val="ProductList-Offering2Heading"/>
        <w:tabs>
          <w:tab w:val="clear" w:pos="360"/>
          <w:tab w:val="clear" w:pos="720"/>
          <w:tab w:val="clear" w:pos="1080"/>
        </w:tabs>
        <w:outlineLvl w:val="2"/>
      </w:pPr>
      <w:bookmarkStart w:id="345" w:name="_Toc182412362"/>
      <w:r>
        <w:t>Azure Monitor</w:t>
      </w:r>
      <w:bookmarkEnd w:id="345"/>
    </w:p>
    <w:p w14:paraId="2FF7F13D" w14:textId="77777777" w:rsidR="008B2688" w:rsidRPr="004C3ABB" w:rsidRDefault="008B2688" w:rsidP="008B2688">
      <w:pPr>
        <w:pStyle w:val="ProductList-Body"/>
        <w:rPr>
          <w:b/>
          <w:color w:val="00188F"/>
        </w:rPr>
      </w:pPr>
      <w:r>
        <w:rPr>
          <w:b/>
          <w:color w:val="00188F"/>
        </w:rPr>
        <w:t>Beräkning av drifttid och servicenivåer för Azure Monitor-varningar</w:t>
      </w:r>
    </w:p>
    <w:p w14:paraId="55EE8A53" w14:textId="77777777" w:rsidR="008B2688" w:rsidRPr="00ED4527" w:rsidRDefault="008B2688" w:rsidP="008B2688">
      <w:pPr>
        <w:pStyle w:val="ProductList-Body"/>
        <w:rPr>
          <w:b/>
          <w:color w:val="00188F"/>
        </w:rPr>
      </w:pPr>
      <w:r>
        <w:rPr>
          <w:b/>
          <w:color w:val="00188F"/>
        </w:rPr>
        <w:t>Ytterligare definitioner:</w:t>
      </w:r>
    </w:p>
    <w:p w14:paraId="3B3D71D6" w14:textId="77777777" w:rsidR="008B2688" w:rsidRPr="00ED4527" w:rsidRDefault="008B2688" w:rsidP="008B2688">
      <w:pPr>
        <w:pStyle w:val="ProductList-Body"/>
        <w:rPr>
          <w:bCs/>
          <w:color w:val="000000" w:themeColor="text1"/>
        </w:rPr>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3F44F6DC" w14:textId="77777777" w:rsidR="008B2688" w:rsidRPr="00ED4527" w:rsidRDefault="008B2688" w:rsidP="008B2688">
      <w:pPr>
        <w:pStyle w:val="ProductList-Body"/>
        <w:rPr>
          <w:bCs/>
          <w:color w:val="000000" w:themeColor="text1"/>
        </w:rPr>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ett visst Microsoft Azure-abonnemang under en Tillämplig period.</w:t>
      </w:r>
    </w:p>
    <w:p w14:paraId="53BF20C6" w14:textId="77777777" w:rsidR="008B2688" w:rsidRPr="00ED4527" w:rsidRDefault="008B2688" w:rsidP="008B2688">
      <w:pPr>
        <w:pStyle w:val="ProductList-Body"/>
        <w:rPr>
          <w:bCs/>
          <w:color w:val="000000" w:themeColor="text1"/>
        </w:rPr>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6593760" w14:textId="77777777" w:rsidR="008B2688" w:rsidRDefault="008B2688" w:rsidP="008B2688">
      <w:pPr>
        <w:pStyle w:val="ProductList-Body"/>
        <w:rPr>
          <w:bCs/>
          <w:color w:val="000000" w:themeColor="text1"/>
        </w:rPr>
      </w:pPr>
      <w:r>
        <w:rPr>
          <w:bCs/>
          <w:color w:val="000000" w:themeColor="text1"/>
        </w:rPr>
        <w:t>”</w:t>
      </w:r>
      <w:r>
        <w:rPr>
          <w:b/>
          <w:color w:val="00188F"/>
        </w:rPr>
        <w:t>Drifttid i procent</w:t>
      </w:r>
      <w:r>
        <w:rPr>
          <w:bCs/>
          <w:color w:val="000000" w:themeColor="text1"/>
        </w:rPr>
        <w:t xml:space="preserve">” beräknas som Maximalt antal tillgängliga minuter minus Driftstopp delat med Maximalt antal tillgängliga minuter gånger 100. </w:t>
      </w:r>
    </w:p>
    <w:p w14:paraId="07AE49DA" w14:textId="77777777" w:rsidR="008B2688" w:rsidRDefault="008B2688" w:rsidP="008B2688">
      <w:pPr>
        <w:pStyle w:val="ProductList-Body"/>
        <w:rPr>
          <w:bCs/>
          <w:color w:val="000000" w:themeColor="text1"/>
        </w:rPr>
      </w:pPr>
      <w:r>
        <w:rPr>
          <w:bCs/>
          <w:color w:val="000000" w:themeColor="text1"/>
        </w:rPr>
        <w:t>Drifttid i procent visas med följande formel:</w:t>
      </w:r>
    </w:p>
    <w:p w14:paraId="35EA1264" w14:textId="2256DCF5" w:rsidR="008B2688" w:rsidRPr="008B2688" w:rsidRDefault="00000000" w:rsidP="008B2688">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bookmarkEnd w:id="304"/>
    <w:bookmarkEnd w:id="332"/>
    <w:p w14:paraId="4C5A6B10" w14:textId="77777777" w:rsidR="004005AF" w:rsidRDefault="004005AF" w:rsidP="004005AF">
      <w:pPr>
        <w:pStyle w:val="ProductList-Body"/>
        <w:keepNext/>
      </w:pPr>
      <w:r>
        <w:rPr>
          <w:b/>
          <w:color w:val="00188F"/>
        </w:rPr>
        <w:t>Följande servicenivåer och servicekrediter gäller för Kundens användning av Azure Monitor-varningar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EB7730">
      <w:pPr>
        <w:pStyle w:val="ProductList-Body"/>
        <w:spacing w:before="120"/>
        <w:rPr>
          <w:b/>
          <w:color w:val="00188F"/>
        </w:rPr>
      </w:pPr>
      <w:r>
        <w:rPr>
          <w:b/>
          <w:color w:val="00188F"/>
        </w:rPr>
        <w:t>Beräkning av drifttid och servicenivåer för leverans av Azure Monitor-meddelanden</w:t>
      </w:r>
    </w:p>
    <w:p w14:paraId="1101548C" w14:textId="77777777" w:rsidR="004005AF" w:rsidRPr="00EF7CF9" w:rsidRDefault="004005AF" w:rsidP="004005AF">
      <w:pPr>
        <w:pStyle w:val="ProductList-Body"/>
      </w:pPr>
      <w:r>
        <w:rPr>
          <w:b/>
          <w:color w:val="00188F"/>
        </w:rPr>
        <w:t>Ytterligare definitioner</w:t>
      </w:r>
      <w:r w:rsidRPr="00433F83">
        <w:rPr>
          <w:b/>
          <w:color w:val="00188F"/>
        </w:rPr>
        <w:t>:</w:t>
      </w:r>
    </w:p>
    <w:p w14:paraId="7B153434" w14:textId="77777777" w:rsidR="004005AF" w:rsidRPr="00EF7CF9" w:rsidRDefault="004005AF" w:rsidP="004005AF">
      <w:pPr>
        <w:pStyle w:val="ProductList-Body"/>
      </w:pPr>
      <w:r>
        <w:t>”</w:t>
      </w:r>
      <w:r>
        <w:rPr>
          <w:b/>
          <w:color w:val="00188F"/>
        </w:rPr>
        <w:t>Åtgärdsgrupp</w:t>
      </w:r>
      <w:r>
        <w:t>” är en samling åtgärder som anger önskade leveransmetoder för meddelanden.</w:t>
      </w:r>
    </w:p>
    <w:p w14:paraId="7780BBAE" w14:textId="59E4F205" w:rsidR="004005AF" w:rsidRPr="00EF7CF9" w:rsidRDefault="004005AF" w:rsidP="004005AF">
      <w:pPr>
        <w:pStyle w:val="ProductList-Body"/>
      </w:pPr>
      <w:r>
        <w:t>”</w:t>
      </w:r>
      <w:r>
        <w:rPr>
          <w:b/>
          <w:color w:val="00188F"/>
        </w:rPr>
        <w:t>Maximalt antal tillgängliga minuter</w:t>
      </w:r>
      <w:r>
        <w:t>” är summan av alla distributionsminuter som alla Åtgärdsgrupper är distribuerade av Kunden i ett visst Microsoft Azure-abonnemang under en Tillämplig period.</w:t>
      </w:r>
    </w:p>
    <w:p w14:paraId="20ACE7BE" w14:textId="53152E9B" w:rsidR="004005AF" w:rsidRPr="00EF7CF9" w:rsidRDefault="004005AF" w:rsidP="004005AF">
      <w:pPr>
        <w:pStyle w:val="ProductList-Body"/>
      </w:pPr>
      <w:r>
        <w:rPr>
          <w:b/>
          <w:color w:val="00188F"/>
        </w:rPr>
        <w:t>Driftstopp</w:t>
      </w:r>
      <w:r w:rsidRPr="00433F83">
        <w:rPr>
          <w:b/>
          <w:color w:val="00188F"/>
        </w:rPr>
        <w:t>:</w:t>
      </w:r>
      <w:r>
        <w:t xml:space="preserve"> Det totala antalet minuter inom Maximalt antal tillgängliga minuter under vilka Åtgärdsgrupp inte är tillgänglig. En minut anses vara ej</w:t>
      </w:r>
      <w:r w:rsidR="00452B85">
        <w:t> </w:t>
      </w:r>
      <w:r>
        <w:t>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4431C4C" w14:textId="023C612C" w:rsidR="004005AF" w:rsidRPr="00DC2361" w:rsidRDefault="00AC48A7" w:rsidP="004005AF">
      <w:pPr>
        <w:spacing w:after="0"/>
        <w:rPr>
          <w:sz w:val="18"/>
          <w:szCs w:val="18"/>
        </w:rPr>
      </w:pPr>
      <w:r>
        <w:rPr>
          <w:b/>
          <w:color w:val="00188F"/>
          <w:sz w:val="18"/>
        </w:rPr>
        <w:t>Drifttid i procent</w:t>
      </w:r>
      <w:r w:rsidRPr="00433F83">
        <w:rPr>
          <w:b/>
          <w:color w:val="00188F"/>
          <w:sz w:val="18"/>
        </w:rPr>
        <w:t>:</w:t>
      </w:r>
      <w:r>
        <w:rPr>
          <w:b/>
          <w:color w:val="00188F"/>
          <w:sz w:val="18"/>
        </w:rPr>
        <w:t xml:space="preserve"> </w:t>
      </w:r>
      <w:r>
        <w:rPr>
          <w:sz w:val="18"/>
          <w:szCs w:val="18"/>
        </w:rPr>
        <w:t>beräknas som Maximalt antal tillgängliga minuter minus driftstopp delat med Maximalt antal tillgängliga minuter under en</w:t>
      </w:r>
      <w:r w:rsidR="00452B85">
        <w:rPr>
          <w:sz w:val="18"/>
          <w:szCs w:val="18"/>
        </w:rPr>
        <w:t> </w:t>
      </w:r>
      <w:r>
        <w:rPr>
          <w:sz w:val="18"/>
          <w:szCs w:val="18"/>
        </w:rPr>
        <w:t>Tillämplig period för ett visst Microsoft Azure-abonnemang.</w:t>
      </w:r>
    </w:p>
    <w:p w14:paraId="70F5F960" w14:textId="7A485434" w:rsidR="004005AF" w:rsidRDefault="00AC48A7" w:rsidP="00C8482F">
      <w:pPr>
        <w:keepNext/>
        <w:spacing w:after="0"/>
        <w:rPr>
          <w:sz w:val="18"/>
          <w:szCs w:val="18"/>
        </w:rPr>
      </w:pPr>
      <w:r>
        <w:rPr>
          <w:sz w:val="18"/>
          <w:szCs w:val="18"/>
        </w:rPr>
        <w:t>Drifttid i procent visas med följande formel:</w:t>
      </w:r>
    </w:p>
    <w:p w14:paraId="1DBECFC2" w14:textId="77777777" w:rsidR="00C8482F" w:rsidRPr="00C8482F" w:rsidRDefault="00C8482F" w:rsidP="00C8482F">
      <w:pPr>
        <w:keepNext/>
        <w:spacing w:after="0"/>
        <w:rPr>
          <w:sz w:val="18"/>
          <w:szCs w:val="18"/>
          <w:lang w:val="en"/>
        </w:rPr>
      </w:pPr>
    </w:p>
    <w:p w14:paraId="3499AF8C"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EB7730"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Se även Log Analytics och Application Insights.</w:t>
      </w:r>
    </w:p>
    <w:p w14:paraId="4851B6D0" w14:textId="77777777" w:rsidR="00A8123E" w:rsidRPr="00EB7730" w:rsidRDefault="00A8123E" w:rsidP="004005AF">
      <w:pPr>
        <w:pStyle w:val="ProductList-Body"/>
        <w:rPr>
          <w:i/>
          <w:sz w:val="12"/>
          <w:szCs w:val="12"/>
        </w:rPr>
      </w:pPr>
    </w:p>
    <w:p w14:paraId="33B0B7A3"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Beräkning av månatlig aktiv tid och nivåer för den Azure Monitor-hanterade tjänsten för Prometheus</w:t>
      </w:r>
    </w:p>
    <w:p w14:paraId="1D81ABE1" w14:textId="77777777" w:rsidR="00746FF4" w:rsidRPr="00EB7730" w:rsidRDefault="00746FF4" w:rsidP="00746FF4">
      <w:pPr>
        <w:spacing w:after="0" w:line="240" w:lineRule="auto"/>
        <w:rPr>
          <w:rFonts w:cstheme="minorHAnsi"/>
          <w:b/>
          <w:color w:val="00188F"/>
          <w:sz w:val="12"/>
          <w:szCs w:val="12"/>
        </w:rPr>
      </w:pPr>
    </w:p>
    <w:p w14:paraId="12AB8B0B"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Ytterligare definitioner:</w:t>
      </w:r>
    </w:p>
    <w:p w14:paraId="5A01D03A" w14:textId="77777777" w:rsidR="00746FF4" w:rsidRPr="00746FF4" w:rsidRDefault="00746FF4" w:rsidP="00746FF4">
      <w:pPr>
        <w:spacing w:after="0" w:line="240" w:lineRule="auto"/>
        <w:rPr>
          <w:rFonts w:cstheme="minorHAnsi"/>
        </w:rPr>
      </w:pPr>
      <w:r w:rsidRPr="00746FF4">
        <w:rPr>
          <w:rFonts w:cstheme="minorHAnsi"/>
          <w:b/>
          <w:color w:val="00188F"/>
          <w:sz w:val="18"/>
        </w:rPr>
        <w:t>”Maximalt tillgängliga minuter”</w:t>
      </w:r>
      <w:r w:rsidRPr="00746FF4">
        <w:rPr>
          <w:rFonts w:cstheme="minorHAnsi"/>
        </w:rPr>
        <w:t xml:space="preserve"> </w:t>
      </w:r>
      <w:r w:rsidRPr="00746FF4">
        <w:rPr>
          <w:rFonts w:cstheme="minorHAnsi"/>
          <w:sz w:val="18"/>
        </w:rPr>
        <w:t>är det totala antalet minuter under vilka en given Azure Monitor-arbetsyta har distribuerats av Kunden inom ett givet Microsoft Azure-abonnemang.</w:t>
      </w:r>
    </w:p>
    <w:p w14:paraId="129E39DC" w14:textId="77777777" w:rsidR="00746FF4" w:rsidRPr="00746FF4" w:rsidRDefault="00746FF4" w:rsidP="00746FF4">
      <w:pPr>
        <w:spacing w:after="0" w:line="240" w:lineRule="auto"/>
        <w:rPr>
          <w:rFonts w:cstheme="minorHAnsi"/>
          <w:sz w:val="18"/>
        </w:rPr>
      </w:pPr>
      <w:r w:rsidRPr="00746FF4">
        <w:rPr>
          <w:rFonts w:cstheme="minorHAnsi"/>
          <w:b/>
          <w:color w:val="00188F"/>
          <w:sz w:val="18"/>
        </w:rPr>
        <w:t>Driftstoppstid:</w:t>
      </w:r>
      <w:r w:rsidRPr="00746FF4">
        <w:rPr>
          <w:rFonts w:cstheme="minorHAnsi"/>
        </w:rPr>
        <w:t xml:space="preserve"> </w:t>
      </w:r>
      <w:r w:rsidRPr="00746FF4">
        <w:rPr>
          <w:rFonts w:cstheme="minorHAnsi"/>
          <w:sz w:val="18"/>
        </w:rPr>
        <w:t xml:space="preserve">är det totala antalet minuter inom Maximalt tillgängliga minuter under vilka data i en given Azure Monitor-arbetsyta inte är tillgängliga. En minut anses vara ej tillgänglig för en viss Azure Monitor-arbetsyta om alla kontinuerliga försök att hämta metriska Prometheus-data under minuten antingen leder till en felkod eller inte returnerar en någon HTTP-kod inom 60 sekunder. </w:t>
      </w:r>
    </w:p>
    <w:p w14:paraId="364587A9" w14:textId="3652E5C5" w:rsidR="00746FF4" w:rsidRDefault="00746FF4" w:rsidP="00746FF4">
      <w:pPr>
        <w:spacing w:after="0" w:line="240" w:lineRule="auto"/>
        <w:rPr>
          <w:rFonts w:cstheme="minorHAnsi"/>
          <w:sz w:val="18"/>
        </w:rPr>
      </w:pPr>
      <w:r w:rsidRPr="00746FF4">
        <w:rPr>
          <w:rFonts w:cstheme="minorHAnsi"/>
          <w:b/>
          <w:color w:val="00188F"/>
          <w:sz w:val="18"/>
        </w:rPr>
        <w:t>Månatlig frågetillgänglighet i procent:</w:t>
      </w:r>
      <w:r w:rsidRPr="00746FF4">
        <w:rPr>
          <w:rFonts w:cstheme="minorHAnsi"/>
        </w:rPr>
        <w:t xml:space="preserve"> </w:t>
      </w:r>
      <w:r w:rsidRPr="00746FF4">
        <w:rPr>
          <w:rFonts w:cstheme="minorHAnsi"/>
          <w:sz w:val="18"/>
        </w:rPr>
        <w:t>för en given Azure Monitor-arbetsyta beräknas som Maximalt antal tillgängliga minuter minus Driftstoppstid dividerat med Maximalt antal tillgängliga minuter multiplicerat med 100.</w:t>
      </w:r>
    </w:p>
    <w:p w14:paraId="750A4242" w14:textId="77777777" w:rsidR="00C8482F" w:rsidRPr="00C8482F" w:rsidRDefault="00C8482F" w:rsidP="00746FF4">
      <w:pPr>
        <w:spacing w:after="0" w:line="240" w:lineRule="auto"/>
        <w:rPr>
          <w:rFonts w:cstheme="minorHAnsi"/>
          <w:sz w:val="18"/>
        </w:rPr>
      </w:pPr>
    </w:p>
    <w:p w14:paraId="24722DE5" w14:textId="77777777" w:rsidR="00746FF4" w:rsidRDefault="00746FF4" w:rsidP="00746FF4">
      <w:pPr>
        <w:spacing w:after="0" w:line="240" w:lineRule="auto"/>
        <w:rPr>
          <w:rFonts w:cstheme="minorHAnsi"/>
          <w:sz w:val="18"/>
        </w:rPr>
      </w:pPr>
      <w:r w:rsidRPr="00746FF4">
        <w:rPr>
          <w:rFonts w:cstheme="minorHAnsi"/>
          <w:sz w:val="18"/>
        </w:rPr>
        <w:t>Den månatliga frågetillgängligheten i procent visas med följande formel:</w:t>
      </w:r>
    </w:p>
    <w:p w14:paraId="2558D1F8" w14:textId="77777777" w:rsidR="00C8482F" w:rsidRPr="00746FF4" w:rsidRDefault="00C8482F" w:rsidP="00746FF4">
      <w:pPr>
        <w:spacing w:after="0" w:line="240" w:lineRule="auto"/>
        <w:rPr>
          <w:rFonts w:cstheme="minorHAnsi"/>
          <w:sz w:val="18"/>
        </w:rPr>
      </w:pPr>
    </w:p>
    <w:p w14:paraId="75D5EB12" w14:textId="77777777" w:rsidR="00746FF4" w:rsidRDefault="00000000" w:rsidP="00580E7D">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7F8CB" w14:textId="77777777" w:rsidR="00746FF4" w:rsidRPr="00746FF4" w:rsidRDefault="00746FF4" w:rsidP="00746FF4">
      <w:pPr>
        <w:pStyle w:val="ProductList-Body"/>
        <w:rPr>
          <w:rFonts w:cstheme="minorHAnsi"/>
        </w:rPr>
      </w:pPr>
      <w:r w:rsidRPr="00746FF4">
        <w:rPr>
          <w:rFonts w:cstheme="minorHAnsi"/>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6FF4" w14:paraId="1334849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042EA"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3C334"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Servicekredit</w:t>
            </w:r>
          </w:p>
        </w:tc>
      </w:tr>
      <w:tr w:rsidR="00746FF4" w14:paraId="7B2BB62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B758"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90CB" w14:textId="77777777" w:rsidR="00746FF4" w:rsidRPr="00746FF4" w:rsidRDefault="00746FF4" w:rsidP="00EA2F1A">
            <w:pPr>
              <w:pStyle w:val="ProductList-OfferingBody"/>
              <w:spacing w:line="254" w:lineRule="auto"/>
              <w:jc w:val="center"/>
              <w:rPr>
                <w:rFonts w:cstheme="minorHAnsi"/>
              </w:rPr>
            </w:pPr>
            <w:r w:rsidRPr="00746FF4">
              <w:rPr>
                <w:rFonts w:cstheme="minorHAnsi"/>
              </w:rPr>
              <w:t>10 %</w:t>
            </w:r>
          </w:p>
        </w:tc>
      </w:tr>
      <w:tr w:rsidR="00746FF4" w14:paraId="14C2536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D50E"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6BE7" w14:textId="77777777" w:rsidR="00746FF4" w:rsidRPr="00746FF4" w:rsidRDefault="00746FF4" w:rsidP="00EA2F1A">
            <w:pPr>
              <w:pStyle w:val="ProductList-OfferingBody"/>
              <w:spacing w:line="254" w:lineRule="auto"/>
              <w:jc w:val="center"/>
              <w:rPr>
                <w:rFonts w:cstheme="minorHAnsi"/>
              </w:rPr>
            </w:pPr>
            <w:r w:rsidRPr="00746FF4">
              <w:rPr>
                <w:rFonts w:cstheme="minorHAnsi"/>
              </w:rPr>
              <w:t>25 %</w:t>
            </w:r>
          </w:p>
        </w:tc>
      </w:tr>
    </w:tbl>
    <w:bookmarkStart w:id="346" w:name="_Toc510793666"/>
    <w:p w14:paraId="66097711" w14:textId="6B53C0C2" w:rsidR="004005AF" w:rsidRPr="00EF7CF9" w:rsidRDefault="0034697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7" w:name="_Toc182412363"/>
      <w:bookmarkStart w:id="348" w:name="_Toc526859666"/>
      <w:bookmarkStart w:id="349" w:name="_Toc52348940"/>
      <w:bookmarkStart w:id="350" w:name="_Toc457821541"/>
      <w:bookmarkEnd w:id="150"/>
      <w:bookmarkEnd w:id="151"/>
      <w:bookmarkEnd w:id="346"/>
      <w:r>
        <w:t>Azure NetApp Files</w:t>
      </w:r>
      <w:bookmarkEnd w:id="347"/>
    </w:p>
    <w:p w14:paraId="74827AED" w14:textId="77777777" w:rsidR="005642C9" w:rsidRPr="005642C9" w:rsidRDefault="005642C9" w:rsidP="00DD4100">
      <w:pPr>
        <w:pStyle w:val="ProductList-Body"/>
        <w:keepNext/>
        <w:rPr>
          <w:b/>
          <w:bCs/>
          <w:color w:val="00188F"/>
        </w:rPr>
      </w:pPr>
      <w:r>
        <w:rPr>
          <w:b/>
          <w:bCs/>
          <w:color w:val="00188F"/>
        </w:rPr>
        <w:t>Ytterligare definitioner</w:t>
      </w:r>
    </w:p>
    <w:p w14:paraId="4CB2BC4D" w14:textId="77777777" w:rsidR="005642C9" w:rsidRDefault="005642C9" w:rsidP="005642C9">
      <w:pPr>
        <w:pStyle w:val="ProductList-Body"/>
      </w:pPr>
      <w:r>
        <w:t>”</w:t>
      </w:r>
      <w:r>
        <w:rPr>
          <w:b/>
          <w:bCs/>
          <w:color w:val="00188F"/>
        </w:rPr>
        <w:t>Volym</w:t>
      </w:r>
      <w:r>
        <w:t>” är en logisk lagringsresurs i Azure NetApp Files som innehåller ett filsystem och används för att lagra data.</w:t>
      </w:r>
    </w:p>
    <w:p w14:paraId="04EC7871" w14:textId="110D066C" w:rsidR="005642C9" w:rsidRDefault="005642C9" w:rsidP="005642C9">
      <w:pPr>
        <w:pStyle w:val="ProductList-Body"/>
      </w:pPr>
      <w:r>
        <w:t>”</w:t>
      </w:r>
      <w:r>
        <w:rPr>
          <w:b/>
          <w:bCs/>
          <w:color w:val="00188F"/>
        </w:rPr>
        <w:t>Volymanslutningar</w:t>
      </w:r>
      <w:r>
        <w:t>” är dubbelriktad nätverkstrafik mellan Volymen och andra IP-adresser med TCP- eller UDP-nätverksprotokoll där Volymen är</w:t>
      </w:r>
      <w:r w:rsidR="00394EDA">
        <w:t> </w:t>
      </w:r>
      <w:r>
        <w:t>konfigurerad för tillåten trafik.</w:t>
      </w:r>
    </w:p>
    <w:p w14:paraId="56808FB6" w14:textId="6574AD5F" w:rsidR="005642C9" w:rsidRDefault="005642C9" w:rsidP="005642C9">
      <w:pPr>
        <w:pStyle w:val="ProductList-Body"/>
      </w:pPr>
      <w:r>
        <w:t>”</w:t>
      </w:r>
      <w:r>
        <w:rPr>
          <w:b/>
          <w:bCs/>
          <w:color w:val="00188F"/>
        </w:rPr>
        <w:t>Maximalt antal tillgängliga minuter</w:t>
      </w:r>
      <w:r>
        <w:t>” är det totala antalet minuter som en Volym kan användas av kunden i ett visst Microsoft Azure-abonnemang under en Tillämplig period.</w:t>
      </w:r>
    </w:p>
    <w:p w14:paraId="75EFEF7F" w14:textId="77777777" w:rsidR="005642C9" w:rsidRDefault="005642C9" w:rsidP="005642C9">
      <w:pPr>
        <w:pStyle w:val="ProductList-Body"/>
      </w:pPr>
      <w:r>
        <w:t>”</w:t>
      </w:r>
      <w:r>
        <w:rPr>
          <w:b/>
          <w:bCs/>
          <w:color w:val="00188F"/>
        </w:rPr>
        <w:t>Driftstopp</w:t>
      </w:r>
      <w:r>
        <w:t>” är det totala antalet minuter som ingår i Maximalt antal tillgängliga minuter som inte har någon Volymanslutning i Azure-regionen.</w:t>
      </w:r>
    </w:p>
    <w:p w14:paraId="436F399D" w14:textId="5930D9DD" w:rsidR="005642C9" w:rsidRDefault="005642C9" w:rsidP="005642C9">
      <w:pPr>
        <w:pStyle w:val="ProductList-Body"/>
      </w:pPr>
      <w:r>
        <w:t>”</w:t>
      </w:r>
      <w:r>
        <w:rPr>
          <w:b/>
          <w:bCs/>
          <w:color w:val="00188F"/>
        </w:rPr>
        <w:t>Drifttid i procent</w:t>
      </w:r>
      <w:r>
        <w:t>” Drifttiden i procent beräknas med följande formel:</w:t>
      </w:r>
    </w:p>
    <w:p w14:paraId="1898D016" w14:textId="77777777" w:rsidR="00C8482F" w:rsidRDefault="00C8482F" w:rsidP="005642C9">
      <w:pPr>
        <w:pStyle w:val="ProductList-Body"/>
      </w:pPr>
    </w:p>
    <w:p w14:paraId="06F06A3E" w14:textId="77777777" w:rsidR="00F85E44" w:rsidRPr="00EF7CF9" w:rsidRDefault="00000000" w:rsidP="00580E7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Servicekredit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2914975A" w:rsidR="005642C9" w:rsidRPr="00EF7CF9" w:rsidRDefault="00D248A6"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1" w:name="_Toc52348976"/>
      <w:bookmarkStart w:id="352" w:name="_Toc182412364"/>
      <w:bookmarkStart w:id="353" w:name="NetworkWatcher"/>
      <w:bookmarkStart w:id="354" w:name="_Toc457821568"/>
      <w:r>
        <w:t>Network Watcher</w:t>
      </w:r>
      <w:bookmarkEnd w:id="351"/>
      <w:bookmarkEnd w:id="352"/>
    </w:p>
    <w:bookmarkEnd w:id="353"/>
    <w:p w14:paraId="661CF817" w14:textId="77777777" w:rsidR="00430979" w:rsidRPr="00EF7CF9" w:rsidRDefault="00430979" w:rsidP="00430979">
      <w:pPr>
        <w:pStyle w:val="ProductList-Body"/>
        <w:rPr>
          <w:b/>
          <w:i/>
          <w:iCs/>
        </w:rPr>
      </w:pPr>
      <w:r>
        <w:rPr>
          <w:b/>
          <w:color w:val="00188F"/>
        </w:rPr>
        <w:t>Ytterligare definitioner</w:t>
      </w:r>
      <w:r w:rsidRPr="00433F83">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Tillämplig period för ett visst Microsoft Azure-abonnemang.</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Misslyckade diagnostiska kontroller</w:t>
      </w:r>
      <w:r>
        <w:rPr>
          <w:rFonts w:cstheme="minorHAnsi"/>
          <w:sz w:val="18"/>
          <w:szCs w:val="18"/>
        </w:rPr>
        <w:t xml:space="preserve"> är det totala antalet diagnostiska åtgärder inom Maximalt antal diagnostiska kontroller som returnerar en felkod eller inte returnerar något svar inom den maximala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Diagnostikverktyg</w:t>
            </w:r>
          </w:p>
        </w:tc>
        <w:tc>
          <w:tcPr>
            <w:tcW w:w="2491" w:type="pct"/>
            <w:shd w:val="clear" w:color="auto" w:fill="0072C6"/>
          </w:tcPr>
          <w:p w14:paraId="42C15AC1"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Maximal bearbetningstid</w:t>
            </w:r>
          </w:p>
        </w:tc>
      </w:tr>
      <w:tr w:rsidR="00430979" w:rsidRPr="00B44CF9" w14:paraId="07761AA6" w14:textId="77777777" w:rsidTr="000F31B4">
        <w:trPr>
          <w:trHeight w:val="242"/>
        </w:trPr>
        <w:tc>
          <w:tcPr>
            <w:tcW w:w="2509" w:type="pct"/>
          </w:tcPr>
          <w:p w14:paraId="7DD7868C" w14:textId="77777777" w:rsidR="00430979" w:rsidRPr="00746FF4"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IPFlow Verify</w:t>
            </w:r>
          </w:p>
          <w:p w14:paraId="5051AC35"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NextHop</w:t>
            </w:r>
          </w:p>
          <w:p w14:paraId="68485720"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Paketfångst</w:t>
            </w:r>
          </w:p>
          <w:p w14:paraId="3A4359B7"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Säkerhetsgruppvy</w:t>
            </w:r>
          </w:p>
          <w:p w14:paraId="44D59B52" w14:textId="77777777" w:rsidR="00430979" w:rsidRPr="00746FF4" w:rsidRDefault="00430979" w:rsidP="000F31B4">
            <w:pPr>
              <w:pStyle w:val="ProductList-OfferingBody"/>
              <w:rPr>
                <w:rFonts w:eastAsiaTheme="minorEastAsia" w:cstheme="minorHAnsi"/>
                <w:szCs w:val="16"/>
              </w:rPr>
            </w:pPr>
            <w:r w:rsidRPr="00746FF4">
              <w:rPr>
                <w:rFonts w:eastAsiaTheme="minorEastAsia" w:cstheme="minorHAnsi"/>
                <w:szCs w:val="16"/>
              </w:rPr>
              <w:t>Topologi</w:t>
            </w:r>
          </w:p>
          <w:p w14:paraId="51B46A76" w14:textId="77777777" w:rsidR="00430979" w:rsidRPr="00746FF4" w:rsidRDefault="00430979" w:rsidP="000F31B4">
            <w:pPr>
              <w:pStyle w:val="ProductList-Body"/>
              <w:rPr>
                <w:sz w:val="16"/>
                <w:szCs w:val="16"/>
              </w:rPr>
            </w:pPr>
            <w:r w:rsidRPr="00746FF4">
              <w:rPr>
                <w:sz w:val="16"/>
                <w:szCs w:val="16"/>
              </w:rPr>
              <w:t>Anslutningsövervakare</w:t>
            </w:r>
          </w:p>
          <w:p w14:paraId="11650A43" w14:textId="77777777" w:rsidR="00430979" w:rsidRPr="00746FF4" w:rsidRDefault="00430979" w:rsidP="000F31B4">
            <w:pPr>
              <w:pStyle w:val="ProductList-Body"/>
              <w:rPr>
                <w:sz w:val="16"/>
                <w:szCs w:val="16"/>
              </w:rPr>
            </w:pPr>
            <w:r w:rsidRPr="00746FF4">
              <w:rPr>
                <w:sz w:val="16"/>
                <w:szCs w:val="16"/>
              </w:rPr>
              <w:t>Anslutningsövervakare (klassisk)</w:t>
            </w:r>
          </w:p>
        </w:tc>
        <w:tc>
          <w:tcPr>
            <w:tcW w:w="2491" w:type="pct"/>
          </w:tcPr>
          <w:p w14:paraId="6C475433" w14:textId="77777777" w:rsidR="00430979" w:rsidRPr="00746FF4" w:rsidRDefault="00430979" w:rsidP="000F31B4">
            <w:pPr>
              <w:pStyle w:val="ProductList-OfferingBody"/>
              <w:rPr>
                <w:szCs w:val="16"/>
              </w:rPr>
            </w:pPr>
            <w:r w:rsidRPr="00746FF4">
              <w:rPr>
                <w:szCs w:val="16"/>
              </w:rPr>
              <w:t>2 minuter</w:t>
            </w:r>
          </w:p>
        </w:tc>
      </w:tr>
      <w:tr w:rsidR="00430979" w:rsidRPr="00B44CF9" w14:paraId="23AAA306" w14:textId="77777777" w:rsidTr="000F31B4">
        <w:trPr>
          <w:trHeight w:val="249"/>
        </w:trPr>
        <w:tc>
          <w:tcPr>
            <w:tcW w:w="2509" w:type="pct"/>
          </w:tcPr>
          <w:p w14:paraId="58E8F7FE" w14:textId="77777777" w:rsidR="00430979" w:rsidRPr="00746FF4" w:rsidRDefault="00430979" w:rsidP="000F31B4">
            <w:pPr>
              <w:pStyle w:val="ProductList-OfferingBody"/>
              <w:rPr>
                <w:szCs w:val="16"/>
              </w:rPr>
            </w:pPr>
            <w:r w:rsidRPr="00746FF4">
              <w:rPr>
                <w:szCs w:val="16"/>
              </w:rPr>
              <w:t>VPN Troubleshoot</w:t>
            </w:r>
          </w:p>
        </w:tc>
        <w:tc>
          <w:tcPr>
            <w:tcW w:w="2491" w:type="pct"/>
          </w:tcPr>
          <w:p w14:paraId="7C7EB31F" w14:textId="77777777" w:rsidR="00430979" w:rsidRPr="00746FF4" w:rsidRDefault="00430979" w:rsidP="000F31B4">
            <w:pPr>
              <w:pStyle w:val="ProductList-OfferingBody"/>
              <w:rPr>
                <w:szCs w:val="16"/>
              </w:rPr>
            </w:pPr>
            <w:r w:rsidRPr="00746FF4">
              <w:rPr>
                <w:szCs w:val="16"/>
              </w:rPr>
              <w:t xml:space="preserve">10 minuter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Drifttid i procent</w:t>
      </w:r>
      <w:r>
        <w:rPr>
          <w:rFonts w:cstheme="minorHAnsi"/>
          <w:sz w:val="18"/>
          <w:szCs w:val="18"/>
        </w:rPr>
        <w:t>” beräknas med följande formel:</w:t>
      </w:r>
    </w:p>
    <w:p w14:paraId="114D92F5" w14:textId="77777777" w:rsidR="00430979" w:rsidRPr="00EF7CF9" w:rsidRDefault="00430979" w:rsidP="00430979">
      <w:pPr>
        <w:spacing w:after="0" w:line="240" w:lineRule="auto"/>
        <w:rPr>
          <w:rFonts w:cstheme="minorHAnsi"/>
          <w:sz w:val="18"/>
          <w:szCs w:val="18"/>
        </w:rPr>
      </w:pPr>
    </w:p>
    <w:p w14:paraId="680B8244" w14:textId="06A2EB5C"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Servicenivåer</w:t>
      </w:r>
      <w:r w:rsidRPr="00433F8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46FF4" w:rsidRDefault="00AC48A7" w:rsidP="000F31B4">
            <w:pPr>
              <w:pStyle w:val="ProductList-OfferingBody"/>
              <w:jc w:val="center"/>
              <w:rPr>
                <w:color w:val="FFFFFF" w:themeColor="background1"/>
                <w:szCs w:val="16"/>
              </w:rPr>
            </w:pPr>
            <w:r w:rsidRPr="00746FF4">
              <w:rPr>
                <w:color w:val="FFFFFF" w:themeColor="background1"/>
                <w:szCs w:val="16"/>
              </w:rPr>
              <w:t>Drifttid i procent</w:t>
            </w:r>
          </w:p>
        </w:tc>
        <w:tc>
          <w:tcPr>
            <w:tcW w:w="2487" w:type="pct"/>
            <w:shd w:val="clear" w:color="auto" w:fill="0072C6"/>
          </w:tcPr>
          <w:p w14:paraId="75A13F4F" w14:textId="77777777" w:rsidR="00430979" w:rsidRPr="00746FF4" w:rsidRDefault="00430979" w:rsidP="000F31B4">
            <w:pPr>
              <w:pStyle w:val="ProductList-OfferingBody"/>
              <w:jc w:val="center"/>
              <w:rPr>
                <w:color w:val="FFFFFF" w:themeColor="background1"/>
                <w:szCs w:val="16"/>
              </w:rPr>
            </w:pPr>
            <w:r w:rsidRPr="00746FF4">
              <w:rPr>
                <w:color w:val="FFFFFF" w:themeColor="background1"/>
                <w:szCs w:val="16"/>
              </w:rPr>
              <w:t>Servicekredit</w:t>
            </w:r>
          </w:p>
        </w:tc>
      </w:tr>
      <w:tr w:rsidR="00430979" w:rsidRPr="00B44CF9" w14:paraId="3DDD643D" w14:textId="77777777" w:rsidTr="000F31B4">
        <w:trPr>
          <w:trHeight w:val="242"/>
        </w:trPr>
        <w:tc>
          <w:tcPr>
            <w:tcW w:w="2513" w:type="pct"/>
          </w:tcPr>
          <w:p w14:paraId="099B35BD" w14:textId="77777777" w:rsidR="00430979" w:rsidRPr="00746FF4" w:rsidRDefault="00430979" w:rsidP="000F31B4">
            <w:pPr>
              <w:pStyle w:val="ProductList-OfferingBody"/>
              <w:jc w:val="center"/>
              <w:rPr>
                <w:szCs w:val="16"/>
              </w:rPr>
            </w:pPr>
            <w:r w:rsidRPr="00746FF4">
              <w:rPr>
                <w:szCs w:val="16"/>
              </w:rPr>
              <w:t>&lt; 99,9 %</w:t>
            </w:r>
          </w:p>
        </w:tc>
        <w:tc>
          <w:tcPr>
            <w:tcW w:w="2487" w:type="pct"/>
          </w:tcPr>
          <w:p w14:paraId="2269548D" w14:textId="77777777" w:rsidR="00430979" w:rsidRPr="00746FF4" w:rsidRDefault="00430979" w:rsidP="000F31B4">
            <w:pPr>
              <w:pStyle w:val="ProductList-OfferingBody"/>
              <w:jc w:val="center"/>
              <w:rPr>
                <w:szCs w:val="16"/>
              </w:rPr>
            </w:pPr>
            <w:r w:rsidRPr="00746FF4">
              <w:rPr>
                <w:szCs w:val="16"/>
              </w:rPr>
              <w:t>10 %</w:t>
            </w:r>
          </w:p>
        </w:tc>
      </w:tr>
      <w:tr w:rsidR="00430979" w:rsidRPr="00B44CF9" w14:paraId="743D0E65" w14:textId="77777777" w:rsidTr="000F31B4">
        <w:trPr>
          <w:trHeight w:val="249"/>
        </w:trPr>
        <w:tc>
          <w:tcPr>
            <w:tcW w:w="2513" w:type="pct"/>
          </w:tcPr>
          <w:p w14:paraId="715B48C8" w14:textId="77777777" w:rsidR="00430979" w:rsidRPr="00746FF4" w:rsidRDefault="00430979" w:rsidP="000F31B4">
            <w:pPr>
              <w:pStyle w:val="ProductList-OfferingBody"/>
              <w:jc w:val="center"/>
              <w:rPr>
                <w:szCs w:val="16"/>
              </w:rPr>
            </w:pPr>
            <w:r w:rsidRPr="00746FF4">
              <w:rPr>
                <w:szCs w:val="16"/>
              </w:rPr>
              <w:t>&lt; 99 %</w:t>
            </w:r>
          </w:p>
        </w:tc>
        <w:tc>
          <w:tcPr>
            <w:tcW w:w="2487" w:type="pct"/>
          </w:tcPr>
          <w:p w14:paraId="56040B94" w14:textId="77777777" w:rsidR="00430979" w:rsidRPr="00746FF4" w:rsidRDefault="00430979" w:rsidP="000F31B4">
            <w:pPr>
              <w:pStyle w:val="ProductList-OfferingBody"/>
              <w:jc w:val="center"/>
              <w:rPr>
                <w:szCs w:val="16"/>
              </w:rPr>
            </w:pPr>
            <w:r w:rsidRPr="00746FF4">
              <w:rPr>
                <w:szCs w:val="16"/>
              </w:rPr>
              <w:t>25 %</w:t>
            </w:r>
          </w:p>
        </w:tc>
      </w:tr>
    </w:tbl>
    <w:p w14:paraId="655E2C87" w14:textId="3243234D" w:rsidR="00430979" w:rsidRPr="00EF7CF9" w:rsidRDefault="000F1E2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0314EE" w14:textId="77777777" w:rsidR="00430979" w:rsidRPr="00EF7CF9" w:rsidRDefault="00430979" w:rsidP="008A44CE">
      <w:pPr>
        <w:pStyle w:val="ProductList-Offering2Heading"/>
        <w:tabs>
          <w:tab w:val="clear" w:pos="360"/>
          <w:tab w:val="clear" w:pos="720"/>
          <w:tab w:val="clear" w:pos="1080"/>
        </w:tabs>
        <w:outlineLvl w:val="2"/>
      </w:pPr>
      <w:bookmarkStart w:id="355" w:name="_Toc457821572"/>
      <w:bookmarkStart w:id="356" w:name="_Toc52348982"/>
      <w:bookmarkStart w:id="357" w:name="_Toc182412365"/>
      <w:bookmarkEnd w:id="354"/>
      <w:r>
        <w:t>Meddelandehubbar</w:t>
      </w:r>
      <w:bookmarkEnd w:id="355"/>
      <w:bookmarkEnd w:id="356"/>
      <w:bookmarkEnd w:id="357"/>
    </w:p>
    <w:p w14:paraId="7246C680" w14:textId="77777777" w:rsidR="00430979" w:rsidRPr="00EF7CF9" w:rsidRDefault="00430979" w:rsidP="00430979">
      <w:pPr>
        <w:pStyle w:val="ProductList-Body"/>
      </w:pPr>
      <w:r>
        <w:rPr>
          <w:b/>
          <w:color w:val="00188F"/>
        </w:rPr>
        <w:t>Ytterligare definitioner</w:t>
      </w:r>
      <w:r w:rsidRPr="00433F83">
        <w:rPr>
          <w:b/>
          <w:color w:val="00188F"/>
        </w:rPr>
        <w:t>:</w:t>
      </w:r>
    </w:p>
    <w:p w14:paraId="203A06C0" w14:textId="5F0C10FE" w:rsidR="00430979" w:rsidRPr="00EF7CF9" w:rsidRDefault="00430979" w:rsidP="00430979">
      <w:pPr>
        <w:pStyle w:val="ProductList-Body"/>
      </w:pPr>
      <w:r>
        <w:t>”</w:t>
      </w:r>
      <w:r>
        <w:rPr>
          <w:b/>
          <w:color w:val="00188F"/>
        </w:rPr>
        <w:t>Distributionsminuter</w:t>
      </w:r>
      <w:r>
        <w:t>” är det totala antalet minuter som en viss Notification Hub har varit distribuerad i Microsoft Azure under en Tillämplig period.</w:t>
      </w:r>
    </w:p>
    <w:p w14:paraId="6D21BD1A" w14:textId="6CF4C354" w:rsidR="00430979" w:rsidRPr="00EF7CF9" w:rsidRDefault="00430979" w:rsidP="00430979">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Basic eller Standard under en Tillämplig period.</w:t>
      </w:r>
    </w:p>
    <w:p w14:paraId="426087FB" w14:textId="168DD1DC" w:rsidR="00430979" w:rsidRPr="00EF7CF9" w:rsidRDefault="00430979" w:rsidP="00430979">
      <w:pPr>
        <w:pStyle w:val="ProductList-Body"/>
      </w:pPr>
      <w:r>
        <w:rPr>
          <w:b/>
          <w:color w:val="00188F"/>
        </w:rPr>
        <w:t>Driftstopp</w:t>
      </w:r>
      <w:r w:rsidRPr="00433F83">
        <w:rPr>
          <w:b/>
          <w:color w:val="00188F"/>
        </w:rPr>
        <w:t>:</w:t>
      </w:r>
      <w:r>
        <w:t xml:space="preserve"> Det totala ackumulerade antalet distributionsminuter, över alla Notification Hubs som har distribuerats av dig i ett visst Microsoft Azure-abonnemang på nivåerna Basic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4D73A4" w14:textId="77D9F744" w:rsidR="00430979" w:rsidRPr="00EF7CF9" w:rsidRDefault="00AC48A7" w:rsidP="00430979">
      <w:pPr>
        <w:pStyle w:val="ProductList-Body"/>
      </w:pPr>
      <w:r>
        <w:rPr>
          <w:b/>
          <w:color w:val="00188F"/>
        </w:rPr>
        <w:t>Drifttid i procent</w:t>
      </w:r>
      <w:r w:rsidRPr="00433F83">
        <w:rPr>
          <w:b/>
          <w:color w:val="00188F"/>
        </w:rPr>
        <w:t>:</w:t>
      </w:r>
      <w:r>
        <w:t xml:space="preserve"> Drifttiden i procent beräknas med följande formel:</w:t>
      </w:r>
    </w:p>
    <w:p w14:paraId="125A0AAF" w14:textId="77777777" w:rsidR="00430979" w:rsidRPr="00EF7CF9" w:rsidRDefault="00430979" w:rsidP="00430979">
      <w:pPr>
        <w:pStyle w:val="ProductList-Body"/>
      </w:pPr>
    </w:p>
    <w:p w14:paraId="50286F54"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Servicekredit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B7730"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Undantag från servicenivå</w:t>
      </w:r>
      <w:r w:rsidRPr="00433F83">
        <w:rPr>
          <w:b/>
          <w:color w:val="00188F"/>
        </w:rPr>
        <w:t>:</w:t>
      </w:r>
      <w:r>
        <w:t xml:space="preserve"> Servicenivåer och Servicekrediter gäller för din användning av nivåerna Basic och Standard för Notification Hubs.</w:t>
      </w:r>
    </w:p>
    <w:bookmarkStart w:id="358" w:name="_Toc457821573"/>
    <w:p w14:paraId="48307B2E" w14:textId="75D101AA" w:rsidR="00430979" w:rsidRPr="00EF7CF9" w:rsidRDefault="0057399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9" w:name="_Toc182412366"/>
      <w:bookmarkEnd w:id="358"/>
      <w:r>
        <w:t>Reservationer av kapacitet på begäran för Azure Virtual Machines</w:t>
      </w:r>
      <w:bookmarkEnd w:id="359"/>
    </w:p>
    <w:p w14:paraId="3BFDCAB1" w14:textId="77777777" w:rsidR="00430979" w:rsidRPr="00430979" w:rsidRDefault="00430979" w:rsidP="00430979">
      <w:pPr>
        <w:pStyle w:val="ProductList-Body"/>
        <w:rPr>
          <w:b/>
          <w:bCs/>
          <w:color w:val="00188F"/>
        </w:rPr>
      </w:pPr>
      <w:r>
        <w:rPr>
          <w:b/>
          <w:bCs/>
          <w:color w:val="00188F"/>
        </w:rPr>
        <w:t>Ytterligare definitioner</w:t>
      </w:r>
    </w:p>
    <w:p w14:paraId="1255BD6C" w14:textId="77777777" w:rsidR="00430979" w:rsidRDefault="00430979" w:rsidP="00430979">
      <w:pPr>
        <w:pStyle w:val="ProductList-Body"/>
      </w:pPr>
      <w:r>
        <w:t>”</w:t>
      </w:r>
      <w:r>
        <w:rPr>
          <w:b/>
          <w:bCs/>
          <w:color w:val="00188F"/>
        </w:rPr>
        <w:t>Tillgänglighetszon</w:t>
      </w:r>
      <w:r>
        <w:t>” är ett felisolerat område inom en Azure-region, som tillhandahåller redundant kraft, kylning och nätverk.</w:t>
      </w:r>
    </w:p>
    <w:p w14:paraId="75068006" w14:textId="77777777" w:rsidR="00430979" w:rsidRDefault="00430979" w:rsidP="00430979">
      <w:pPr>
        <w:pStyle w:val="ProductList-Body"/>
      </w:pPr>
      <w:r>
        <w:t>”</w:t>
      </w:r>
      <w:r>
        <w:rPr>
          <w:b/>
          <w:bCs/>
          <w:color w:val="00188F"/>
        </w:rPr>
        <w:t>Kapacitet</w:t>
      </w:r>
      <w:r>
        <w:t>” är en egenskap för en Reservation av kapacitet på begäran som anger antalet instanser av Virtuella maskiner som reserverats</w:t>
      </w:r>
    </w:p>
    <w:p w14:paraId="2E6509A9" w14:textId="77777777" w:rsidR="00430979" w:rsidRDefault="00430979" w:rsidP="00430979">
      <w:pPr>
        <w:pStyle w:val="ProductList-Body"/>
      </w:pPr>
      <w:r>
        <w:t>”</w:t>
      </w:r>
      <w:r>
        <w:rPr>
          <w:b/>
          <w:bCs/>
          <w:color w:val="00188F"/>
        </w:rPr>
        <w:t>Reservation av kapacitet på begäran</w:t>
      </w:r>
      <w:r>
        <w:t>” är ett objekt skapat ett Azure-abonnemang för att uttrycka en kvantitet reserverad kapacitet för en specifik Virtuell maskininstanstyp på en specifik plats.</w:t>
      </w:r>
    </w:p>
    <w:p w14:paraId="5B67FE53" w14:textId="77777777" w:rsidR="00430979" w:rsidRDefault="00430979" w:rsidP="00430979">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44DFECDB" w14:textId="77777777" w:rsidR="00430979" w:rsidRDefault="00430979" w:rsidP="00430979">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39559A6B" w14:textId="1EAB1633" w:rsidR="00430979" w:rsidRDefault="00430979" w:rsidP="00430979">
      <w:pPr>
        <w:pStyle w:val="ProductList-Body"/>
      </w:pPr>
      <w:r>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hyperlink r:id="rId25" w:anchor="limitations-and-restrictions" w:history="1">
        <w:r>
          <w:rPr>
            <w:rStyle w:val="Hyperlink"/>
          </w:rPr>
          <w:t>användningsdokumentationen</w:t>
        </w:r>
      </w:hyperlink>
      <w:r>
        <w:t xml:space="preserve"> för funktionen.</w:t>
      </w:r>
    </w:p>
    <w:p w14:paraId="5C1CD026" w14:textId="77777777" w:rsidR="00430979" w:rsidRDefault="00430979" w:rsidP="00430979">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7B8AC567" w14:textId="77777777" w:rsidR="00430979" w:rsidRDefault="00430979" w:rsidP="00430979">
      <w:pPr>
        <w:pStyle w:val="ProductList-Body"/>
      </w:pPr>
      <w:r>
        <w:t>”</w:t>
      </w:r>
      <w:r>
        <w:rPr>
          <w:b/>
          <w:bCs/>
          <w:color w:val="00188F"/>
        </w:rPr>
        <w:t>Oanvänd kapacitetsreservation</w:t>
      </w:r>
      <w:r>
        <w:t>” är en Reservation av kapacitet på begäran där antalet Tilldelade virtuella maskiner är mindre än Kapaciteten.</w:t>
      </w:r>
    </w:p>
    <w:p w14:paraId="17BB0F27" w14:textId="77777777" w:rsidR="00430979" w:rsidRDefault="00430979" w:rsidP="00430979">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7A5EDA90" w14:textId="32AFCFA7" w:rsidR="00430979" w:rsidRPr="00430979" w:rsidRDefault="00EE6E3C" w:rsidP="00654313">
      <w:pPr>
        <w:pStyle w:val="ProductList-Body"/>
        <w:keepNext/>
        <w:spacing w:before="240"/>
        <w:rPr>
          <w:b/>
          <w:bCs/>
          <w:color w:val="00188F"/>
        </w:rPr>
      </w:pPr>
      <w:r>
        <w:rPr>
          <w:b/>
          <w:bCs/>
          <w:color w:val="00188F"/>
        </w:rPr>
        <w:t>Beräkning av drifttid och servicenivåer för Reservation av kapacitet på begäran</w:t>
      </w:r>
    </w:p>
    <w:p w14:paraId="23F3C9D0" w14:textId="77777777" w:rsidR="00430979" w:rsidRDefault="00430979" w:rsidP="00430979">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4B376EFE" w14:textId="77777777" w:rsidR="00430979" w:rsidRDefault="00430979" w:rsidP="00430979">
      <w:pPr>
        <w:pStyle w:val="ProductList-Body"/>
      </w:pPr>
    </w:p>
    <w:p w14:paraId="28A9D0E7" w14:textId="46943932" w:rsidR="00430979" w:rsidRDefault="00430979" w:rsidP="00430979">
      <w:pPr>
        <w:pStyle w:val="ProductList-Body"/>
      </w:pPr>
      <w:r>
        <w:t xml:space="preserve">Se </w:t>
      </w:r>
      <w:hyperlink r:id="rId26" w:anchor="sla-for-capacity-reservation" w:history="1">
        <w:r>
          <w:rPr>
            <w:rStyle w:val="Hyperlink"/>
          </w:rPr>
          <w:t>exempelberäkning</w:t>
        </w:r>
      </w:hyperlink>
      <w:r>
        <w:t xml:space="preserve"> i funktionsdokumentationen.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Driftstopp</w:t>
      </w:r>
      <w:r>
        <w:t>” är det totala ackumulerade antalet Minuter som ej tillgänglig som är en del av minuter under en viss månad som beräknats per Reserverad enhet.</w:t>
      </w:r>
    </w:p>
    <w:p w14:paraId="34C52979" w14:textId="1D9DCF51" w:rsidR="00430979" w:rsidRDefault="00430979" w:rsidP="00430979">
      <w:pPr>
        <w:pStyle w:val="ProductList-Body"/>
      </w:pPr>
      <w:r>
        <w:t>”</w:t>
      </w:r>
      <w:r>
        <w:rPr>
          <w:b/>
          <w:bCs/>
          <w:color w:val="00188F"/>
        </w:rPr>
        <w:t>Drifttid i procent</w:t>
      </w:r>
      <w:r>
        <w:t>” för varje Reserverad enhet beräknas med procentandelen Minuter i den Tillämpliga perioden under vilken en Reserverad enhet hade driftstopp.</w:t>
      </w:r>
    </w:p>
    <w:p w14:paraId="6F2C9ED3" w14:textId="203EF78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en Tillämplig period – Driftstopp</m:t>
              </m:r>
            </m:num>
            <m:den>
              <m:r>
                <m:rPr>
                  <m:nor/>
                </m:rPr>
                <w:rPr>
                  <w:rFonts w:ascii="Cambria Math" w:hAnsi="Cambria Math" w:cs="Tahoma"/>
                  <w:i/>
                  <w:sz w:val="18"/>
                  <w:szCs w:val="18"/>
                </w:rPr>
                <m:t>Minuter under en Tillämplig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Följande servicenivåer och Servicekrediter gäller för Kundens användning av varje Reserverad enhet i en Reservation av kapacitet på begäran.</w:t>
      </w:r>
      <w:r>
        <w:t xml:space="preserve"> Servicekrediterna utfärdas baserat på kostnaden för varje Reserverad enhet, inte den totala kostnaden för Reservationen av kapacitet på begäran.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Servicekredit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E12FB2C" w:rsidR="00BF15F8" w:rsidRPr="00EF7CF9" w:rsidRDefault="009461B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60" w:name="_Toc182412367"/>
      <w:r>
        <w:t>Azure OpenAI-tjänsten</w:t>
      </w:r>
      <w:bookmarkEnd w:id="360"/>
    </w:p>
    <w:p w14:paraId="6155C861" w14:textId="77777777" w:rsidR="008F67E6" w:rsidRPr="003C7AB9" w:rsidRDefault="008F67E6" w:rsidP="008F67E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Beräkning av drifttid och servicenivåer för tjänsten Azure OpenAI</w:t>
      </w:r>
    </w:p>
    <w:p w14:paraId="01BEC183"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A3146B">
        <w:rPr>
          <w:rFonts w:ascii="Calibri" w:eastAsia="Times New Roman" w:hAnsi="Calibri" w:cs="Calibri"/>
          <w:b/>
          <w:bCs/>
          <w:color w:val="000000"/>
          <w:sz w:val="18"/>
          <w:szCs w:val="18"/>
          <w:bdr w:val="none" w:sz="0" w:space="0" w:color="auto" w:frame="1"/>
        </w:rPr>
        <w:t>:</w:t>
      </w:r>
    </w:p>
    <w:p w14:paraId="0E128254" w14:textId="77777777" w:rsidR="008F67E6" w:rsidRPr="003C7AB9" w:rsidRDefault="008F67E6" w:rsidP="008F67E6">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OpenAI-resurs”</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avser en Azure-resurs av typen Azure OpenAI skapad i en Azure-region i ett Microsoft Azure-abonnemang.</w:t>
      </w:r>
    </w:p>
    <w:p w14:paraId="771E8BC9" w14:textId="77777777" w:rsidR="008F67E6" w:rsidRPr="003C7AB9" w:rsidRDefault="008F67E6" w:rsidP="008F67E6">
      <w:pPr>
        <w:spacing w:after="0" w:line="240" w:lineRule="auto"/>
        <w:rPr>
          <w:rFonts w:ascii="Calibri" w:eastAsia="Calibri" w:hAnsi="Calibri" w:cs="Calibri"/>
        </w:rPr>
      </w:pPr>
      <w:r>
        <w:rPr>
          <w:rFonts w:ascii="Calibri" w:eastAsia="Times New Roman" w:hAnsi="Calibri" w:cs="Calibri"/>
          <w:b/>
          <w:bCs/>
          <w:color w:val="00188F"/>
          <w:sz w:val="18"/>
          <w:szCs w:val="18"/>
          <w:bdr w:val="none" w:sz="0" w:space="0" w:color="auto" w:frame="1"/>
        </w:rPr>
        <w:t>”Distribution”</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är en modellslutpunkt distribuerad i en Azure OpenAI-resurs.</w:t>
      </w:r>
    </w:p>
    <w:p w14:paraId="69E5827F" w14:textId="77777777" w:rsidR="008F67E6" w:rsidRPr="003C7AB9" w:rsidRDefault="008F67E6" w:rsidP="008F67E6">
      <w:pPr>
        <w:spacing w:after="0" w:line="240" w:lineRule="auto"/>
        <w:rPr>
          <w:rFonts w:ascii="Calibri" w:eastAsia="Calibri" w:hAnsi="Calibri" w:cs="Calibri"/>
        </w:rPr>
      </w:pPr>
      <w:r>
        <w:rPr>
          <w:rFonts w:ascii="Calibri" w:eastAsia="Times New Roman" w:hAnsi="Calibri" w:cs="Calibri"/>
          <w:b/>
          <w:bCs/>
          <w:color w:val="00188F"/>
          <w:sz w:val="18"/>
          <w:szCs w:val="18"/>
          <w:bdr w:val="none" w:sz="0" w:space="0" w:color="auto" w:frame="1"/>
        </w:rPr>
        <w:t>”Begäran”</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är ett API-anrop till en distribution.</w:t>
      </w:r>
      <w:r>
        <w:br/>
      </w:r>
      <w:r>
        <w:rPr>
          <w:rFonts w:ascii="Calibri" w:eastAsia="Times New Roman" w:hAnsi="Calibri" w:cs="Calibri"/>
          <w:b/>
          <w:bCs/>
          <w:color w:val="00188F"/>
          <w:sz w:val="18"/>
          <w:szCs w:val="18"/>
          <w:bdr w:val="none" w:sz="0" w:space="0" w:color="auto" w:frame="1"/>
        </w:rPr>
        <w:t>”Maximalt antal tillgängliga minuter”</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är det totala antalet minuter som en viss distribution är distribuerad av en kund i en Azure OpenAI-resurs under en Tillämplig period.</w:t>
      </w:r>
    </w:p>
    <w:p w14:paraId="24CC324E" w14:textId="77777777" w:rsidR="008F67E6" w:rsidRPr="003C7AB9" w:rsidRDefault="008F67E6" w:rsidP="008F67E6">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”Stilleståndstid”</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är det totala antalet minuter inom maximalt antal tillgängliga minuter som en distribution inte är tillgänglig. En minut betraktas som inte tillgänglig om &gt;0,01 % av begäran till den distributionen under den minuten returnerar en felkod. Om ingen begäran görs under en viss minut betraktas den minuten som 100 procent tillgänglig.</w:t>
      </w:r>
    </w:p>
    <w:p w14:paraId="48B2B0F4" w14:textId="77777777" w:rsidR="008F67E6" w:rsidRDefault="008F67E6" w:rsidP="008F67E6">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”Drifttid i procent”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visas med följande formel</w:t>
      </w:r>
    </w:p>
    <w:p w14:paraId="29D4DE9F" w14:textId="77777777" w:rsidR="00785BF7" w:rsidRPr="003C7AB9" w:rsidRDefault="00785BF7" w:rsidP="008F67E6">
      <w:pPr>
        <w:spacing w:after="0" w:line="240" w:lineRule="auto"/>
        <w:rPr>
          <w:rFonts w:ascii="Calibri" w:eastAsia="Times New Roman" w:hAnsi="Calibri" w:cs="Calibri"/>
          <w:color w:val="000000"/>
          <w:sz w:val="18"/>
          <w:szCs w:val="18"/>
          <w:bdr w:val="none" w:sz="0" w:space="0" w:color="auto" w:frame="1"/>
        </w:rPr>
      </w:pPr>
    </w:p>
    <w:p w14:paraId="21E873E9" w14:textId="77777777" w:rsidR="008F67E6" w:rsidRPr="003C7AB9" w:rsidRDefault="00000000" w:rsidP="008F67E6">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Maximalt tillgängliga minuter – Driftstopp </m:t>
              </m:r>
            </m:num>
            <m:den>
              <m:r>
                <w:rPr>
                  <w:rFonts w:ascii="Cambria Math" w:eastAsia="Calibri" w:hAnsi="Cambria Math" w:cs="Calibri"/>
                  <w:sz w:val="18"/>
                  <w:szCs w:val="18"/>
                </w:rPr>
                <m:t>Maximalt tillgängliga minuter</m:t>
              </m:r>
            </m:den>
          </m:f>
          <m:r>
            <w:rPr>
              <w:rFonts w:ascii="Cambria Math" w:eastAsia="Calibri" w:hAnsi="Cambria Math" w:cs="Calibri"/>
              <w:sz w:val="18"/>
              <w:szCs w:val="18"/>
            </w:rPr>
            <m:t xml:space="preserve"> x 100</m:t>
          </m:r>
        </m:oMath>
      </m:oMathPara>
    </w:p>
    <w:p w14:paraId="6DB36FC2" w14:textId="77777777" w:rsidR="008F67E6" w:rsidRPr="003C7AB9" w:rsidRDefault="008F67E6" w:rsidP="008F67E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Tjänstkredit</w:t>
      </w:r>
      <w:r w:rsidRPr="00594791">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F67E6" w14:paraId="428FEA00"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7D35592"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218691B1"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8F67E6" w14:paraId="271EAE35"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10CC68"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D7E736A"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67E6" w14:paraId="2B87F237"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F0DF51A"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580DC15"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963E0A1"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p>
    <w:p w14:paraId="27AD4041" w14:textId="77777777" w:rsidR="008F67E6" w:rsidRPr="003C7AB9" w:rsidRDefault="008F67E6" w:rsidP="008F67E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Latensberäkning och tjänstnivåer för Azure OpenAI-tillhandahållna dataflödeshanterade distributioner</w:t>
      </w:r>
    </w:p>
    <w:p w14:paraId="19948AE1" w14:textId="77777777" w:rsidR="008F67E6" w:rsidRPr="003C7AB9" w:rsidRDefault="008F67E6" w:rsidP="008F67E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Ytterligare definitioner</w:t>
      </w:r>
    </w:p>
    <w:p w14:paraId="72A098AD"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OpenAI-distribution</w:t>
      </w:r>
      <w:r>
        <w:rPr>
          <w:rFonts w:ascii="Calibri" w:eastAsia="Times New Roman" w:hAnsi="Calibri" w:cs="Calibri"/>
          <w:color w:val="000000"/>
          <w:sz w:val="18"/>
          <w:szCs w:val="18"/>
          <w:bdr w:val="none" w:sz="0" w:space="0" w:color="auto" w:frame="1"/>
        </w:rPr>
        <w:t xml:space="preserve">” är en Azure OpenAI-modelldistribution av en tillämplig modell i en Azure OpenAI-resurs. </w:t>
      </w:r>
    </w:p>
    <w:p w14:paraId="160E14DE"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OpenAI-tillhandahållen dataflödeshanterad distribution</w:t>
      </w:r>
      <w:r>
        <w:rPr>
          <w:rFonts w:ascii="Calibri" w:eastAsia="Times New Roman" w:hAnsi="Calibri" w:cs="Calibri"/>
          <w:color w:val="000000"/>
          <w:sz w:val="18"/>
          <w:szCs w:val="18"/>
          <w:bdr w:val="none" w:sz="0" w:space="0" w:color="auto" w:frame="1"/>
        </w:rPr>
        <w:t xml:space="preserve">” är en Azure OpenAI-modelldistribution konfigurerad för användning av den tillhandahållna hanterade funktionen som erbjuder reserverad modellbehandlingskapacitet med ett SLA-latensmålvärde enligt </w:t>
      </w:r>
      <w:hyperlink r:id="rId27" w:anchor="how-much-throughput-per-ptu-you-get-for-each-model" w:history="1">
        <w:r>
          <w:rPr>
            <w:rFonts w:ascii="Calibri" w:eastAsia="Times New Roman" w:hAnsi="Calibri" w:cs="Calibri"/>
            <w:color w:val="0563C1"/>
            <w:sz w:val="18"/>
            <w:szCs w:val="18"/>
            <w:u w:val="single"/>
            <w:bdr w:val="none" w:sz="0" w:space="0" w:color="auto" w:frame="1"/>
          </w:rPr>
          <w:t>dokumentationen för Azure OpenAI-tillhandahållen dataflödeshanterad distribution</w:t>
        </w:r>
      </w:hyperlink>
      <w:r>
        <w:rPr>
          <w:rFonts w:ascii="Calibri" w:eastAsia="Times New Roman" w:hAnsi="Calibri" w:cs="Calibri"/>
          <w:color w:val="000000"/>
          <w:sz w:val="18"/>
          <w:szCs w:val="18"/>
          <w:bdr w:val="none" w:sz="0" w:space="0" w:color="auto" w:frame="1"/>
        </w:rPr>
        <w:t xml:space="preserve">. </w:t>
      </w:r>
    </w:p>
    <w:p w14:paraId="35435168"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Förfrågans största storlek</w:t>
      </w:r>
      <w:r>
        <w:rPr>
          <w:rFonts w:ascii="Calibri" w:eastAsia="Times New Roman" w:hAnsi="Calibri" w:cs="Calibri"/>
          <w:color w:val="000000"/>
          <w:sz w:val="18"/>
          <w:szCs w:val="18"/>
          <w:bdr w:val="none" w:sz="0" w:space="0" w:color="auto" w:frame="1"/>
        </w:rPr>
        <w:t xml:space="preserve">” är det högsta antalet in- och utdatatokens som kan ingå i en förfrågan för en angiven Azure OpenAI-modell enligt </w:t>
      </w:r>
      <w:hyperlink r:id="rId28" w:history="1">
        <w:r>
          <w:rPr>
            <w:rFonts w:ascii="Calibri" w:eastAsia="Times New Roman" w:hAnsi="Calibri" w:cs="Calibri"/>
            <w:color w:val="0563C1"/>
            <w:sz w:val="18"/>
            <w:szCs w:val="18"/>
            <w:u w:val="single"/>
            <w:bdr w:val="none" w:sz="0" w:space="0" w:color="auto" w:frame="1"/>
          </w:rPr>
          <w:t>dokumentationen för Azure OpenAI-modeller</w:t>
        </w:r>
      </w:hyperlink>
      <w:r>
        <w:rPr>
          <w:rFonts w:ascii="Calibri" w:eastAsia="Times New Roman" w:hAnsi="Calibri" w:cs="Calibri"/>
          <w:color w:val="000000"/>
          <w:sz w:val="18"/>
          <w:szCs w:val="18"/>
          <w:bdr w:val="none" w:sz="0" w:space="0" w:color="auto" w:frame="1"/>
        </w:rPr>
        <w:t xml:space="preserve">. </w:t>
      </w:r>
    </w:p>
    <w:p w14:paraId="7296C491"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är antalet lyckade förfrågningar till en Azure OpenAI-tillhandahållen dataflödeshanterad distribution med en största storlek på förfrågan som är mindre än eller lika med den angivna gränsen för den angivna Azure OpenAI-modellen under en viss minut. </w:t>
      </w:r>
    </w:p>
    <w:p w14:paraId="1CFFDAF3"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per sekund</w:t>
      </w:r>
      <w:r>
        <w:rPr>
          <w:rFonts w:ascii="Calibri" w:eastAsia="Times New Roman" w:hAnsi="Calibri" w:cs="Calibri"/>
          <w:color w:val="000000"/>
          <w:sz w:val="18"/>
          <w:szCs w:val="18"/>
          <w:bdr w:val="none" w:sz="0" w:space="0" w:color="auto" w:frame="1"/>
        </w:rPr>
        <w:t xml:space="preserve">” är en latensmätning som räknar genereringshastigheten för en viss Azure OpenAI-modells respons. Det totala antalet genererade tokens delas med tiden det tar att generera dem. Genererade tokens räknas som alla tokens som genererats efter den första. </w:t>
      </w:r>
    </w:p>
    <w:p w14:paraId="1E7F61E3"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SLA-latensmålvärde</w:t>
      </w:r>
      <w:r>
        <w:rPr>
          <w:rFonts w:ascii="Calibri" w:eastAsia="Times New Roman" w:hAnsi="Calibri" w:cs="Calibri"/>
          <w:color w:val="000000"/>
          <w:sz w:val="18"/>
          <w:szCs w:val="18"/>
          <w:bdr w:val="none" w:sz="0" w:space="0" w:color="auto" w:frame="1"/>
        </w:rPr>
        <w:t xml:space="preserve">” är latensmålet i tokens per sekund för en viss modell enligt </w:t>
      </w:r>
      <w:hyperlink r:id="rId29" w:anchor="how-much-throughput-per-ptu-you-get-for-each-model" w:history="1">
        <w:r>
          <w:rPr>
            <w:rFonts w:ascii="Calibri" w:eastAsia="Times New Roman" w:hAnsi="Calibri" w:cs="Calibri"/>
            <w:color w:val="0563C1"/>
            <w:sz w:val="18"/>
            <w:szCs w:val="18"/>
            <w:u w:val="single"/>
            <w:bdr w:val="none" w:sz="0" w:space="0" w:color="auto" w:frame="1"/>
          </w:rPr>
          <w:t>dokumentationen för Azure OpenAI-tillhandahållen dataflödeshanterad distribution</w:t>
        </w:r>
      </w:hyperlink>
      <w:r>
        <w:rPr>
          <w:rFonts w:ascii="Calibri" w:eastAsia="Times New Roman" w:hAnsi="Calibri" w:cs="Calibri"/>
          <w:color w:val="000000"/>
          <w:sz w:val="18"/>
          <w:szCs w:val="18"/>
          <w:bdr w:val="none" w:sz="0" w:space="0" w:color="auto" w:frame="1"/>
        </w:rPr>
        <w:t xml:space="preserve">. </w:t>
      </w:r>
    </w:p>
    <w:p w14:paraId="17DB117E"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är responstiderna i N som uppfyller följande kriterier och fastställs enligt följande: </w:t>
      </w:r>
    </w:p>
    <w:p w14:paraId="4A3AC1F3" w14:textId="77777777" w:rsidR="008F67E6" w:rsidRPr="003C7AB9" w:rsidRDefault="008F67E6" w:rsidP="008F67E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per sekund för anrop som genererar fler tokens än värdet för SLA-latensmålet ELLER tar längre än 1 sekund för att generera all respons </w:t>
      </w:r>
    </w:p>
    <w:p w14:paraId="4B2F6370" w14:textId="77777777" w:rsidR="008F67E6" w:rsidRPr="003C7AB9" w:rsidRDefault="008F67E6" w:rsidP="008F67E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SLA-latensmålets värde för anrop som genererar färre eller lika många tokens som värdet för SLA-latensmålet OCH tar mindre än 1 sekund för att generera alla responstokens </w:t>
      </w:r>
    </w:p>
    <w:p w14:paraId="7406A98F" w14:textId="77777777" w:rsidR="008F67E6" w:rsidRPr="003C7AB9" w:rsidRDefault="008F67E6" w:rsidP="008F67E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för alla anrop som genererar 1 eller färre tokens </w:t>
      </w:r>
    </w:p>
    <w:p w14:paraId="3EA3C60A"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i genomsnitt per sekund</w:t>
      </w:r>
      <w:r>
        <w:rPr>
          <w:rFonts w:ascii="Calibri" w:eastAsia="Times New Roman" w:hAnsi="Calibri" w:cs="Calibri"/>
          <w:color w:val="000000"/>
          <w:sz w:val="18"/>
          <w:szCs w:val="18"/>
          <w:bdr w:val="none" w:sz="0" w:space="0" w:color="auto" w:frame="1"/>
        </w:rPr>
        <w:t xml:space="preserve">” är genomsnittet tokens per sekund för alla S under en viss minut. </w:t>
      </w:r>
    </w:p>
    <w:p w14:paraId="2BF14779"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Överflödiga latensminuter</w:t>
      </w:r>
      <w:r>
        <w:rPr>
          <w:rFonts w:ascii="Calibri" w:eastAsia="Times New Roman" w:hAnsi="Calibri" w:cs="Calibri"/>
          <w:color w:val="000000"/>
          <w:sz w:val="18"/>
          <w:szCs w:val="18"/>
          <w:bdr w:val="none" w:sz="0" w:space="0" w:color="auto" w:frame="1"/>
        </w:rPr>
        <w:t>”</w:t>
      </w:r>
      <w:r w:rsidRPr="00D25EF0">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är det totala antalet enminutersintervall där genomsnittet tokens per sekund är lägre än värdet för SLA-latensmålet. Om N är noll är de överflödiga latensminuterna för det intervallet 0. </w:t>
      </w:r>
    </w:p>
    <w:p w14:paraId="624FBEA1"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Genomsnittlig överflödig fördröjningsfrekvens</w:t>
      </w:r>
      <w:r>
        <w:rPr>
          <w:rFonts w:ascii="Calibri" w:eastAsia="Times New Roman" w:hAnsi="Calibri" w:cs="Calibri"/>
          <w:color w:val="000000"/>
          <w:sz w:val="18"/>
          <w:szCs w:val="18"/>
          <w:bdr w:val="none" w:sz="0" w:space="0" w:color="auto" w:frame="1"/>
        </w:rPr>
        <w:t xml:space="preserve">” för en tillämplig period är summan av överflödiga fördröjningsminuter delat med det totala antalet minuter under den tillämpliga perioden. </w:t>
      </w:r>
    </w:p>
    <w:p w14:paraId="2850FFE1"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Genomsnittligt uppnående i procent</w:t>
      </w:r>
      <w:r>
        <w:rPr>
          <w:rFonts w:ascii="Calibri" w:eastAsia="Times New Roman" w:hAnsi="Calibri" w:cs="Calibri"/>
          <w:color w:val="000000"/>
          <w:sz w:val="18"/>
          <w:szCs w:val="18"/>
          <w:bdr w:val="none" w:sz="0" w:space="0" w:color="auto" w:frame="1"/>
        </w:rPr>
        <w:t xml:space="preserve">” för en viss Azure OpenAI-tillhandahållen dataflödeshanterad distribution beräknas genom att subtrahera från 100 % den genomsnittliga överflödiga latensfrekvensen för en viss Azure OpenAI-resurs under en tillämplig period. </w:t>
      </w:r>
    </w:p>
    <w:p w14:paraId="467528F7"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p>
    <w:p w14:paraId="17B1577C"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Tid mellan token-latensuppnående i procent representeras av följande formel:</w:t>
      </w:r>
    </w:p>
    <w:p w14:paraId="0975FC07"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p>
    <w:p w14:paraId="0E525311" w14:textId="77777777" w:rsidR="008F67E6" w:rsidRPr="003C7AB9" w:rsidRDefault="008F67E6" w:rsidP="008F67E6">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Genomsnittlig överflödig fördröjningsfrekvens</m:t>
          </m:r>
        </m:oMath>
      </m:oMathPara>
    </w:p>
    <w:p w14:paraId="07496156" w14:textId="77777777" w:rsidR="008F67E6" w:rsidRPr="003C7AB9" w:rsidRDefault="008F67E6" w:rsidP="008F67E6">
      <w:pPr>
        <w:shd w:val="clear" w:color="auto" w:fill="FFFFFF"/>
        <w:spacing w:after="0" w:line="240" w:lineRule="auto"/>
        <w:rPr>
          <w:rFonts w:ascii="Calibri" w:eastAsia="Times New Roman" w:hAnsi="Calibri" w:cs="Calibri"/>
          <w:sz w:val="18"/>
          <w:szCs w:val="18"/>
        </w:rPr>
      </w:pPr>
    </w:p>
    <w:p w14:paraId="2527CF86" w14:textId="77777777" w:rsidR="008F67E6" w:rsidRPr="003C7AB9" w:rsidRDefault="008F67E6" w:rsidP="008F67E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Tjänstkredit för Azure OpenAI-tillhandahållna dataflödeshanterade distributioner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F67E6" w14:paraId="155292D8" w14:textId="77777777" w:rsidTr="00085EF8">
        <w:trPr>
          <w:tblHeader/>
        </w:trPr>
        <w:tc>
          <w:tcPr>
            <w:tcW w:w="5400" w:type="dxa"/>
            <w:shd w:val="clear" w:color="auto" w:fill="0072C6"/>
          </w:tcPr>
          <w:p w14:paraId="035112C3" w14:textId="77777777" w:rsidR="008F67E6" w:rsidRPr="003C7AB9" w:rsidRDefault="008F67E6"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Genomsnittlig uppnåendeprocent</w:t>
            </w:r>
          </w:p>
        </w:tc>
        <w:tc>
          <w:tcPr>
            <w:tcW w:w="5400" w:type="dxa"/>
            <w:shd w:val="clear" w:color="auto" w:fill="0072C6"/>
          </w:tcPr>
          <w:p w14:paraId="58497677" w14:textId="77777777" w:rsidR="008F67E6" w:rsidRPr="003C7AB9" w:rsidRDefault="008F67E6"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8F67E6" w14:paraId="193B2900" w14:textId="77777777" w:rsidTr="00085EF8">
        <w:tc>
          <w:tcPr>
            <w:tcW w:w="5400" w:type="dxa"/>
          </w:tcPr>
          <w:p w14:paraId="1BD82A42" w14:textId="77777777" w:rsidR="008F67E6" w:rsidRPr="003C7AB9" w:rsidRDefault="008F67E6"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ED9EBE2" w14:textId="77777777" w:rsidR="008F67E6" w:rsidRPr="003C7AB9" w:rsidRDefault="008F67E6"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67D5D15F" w:rsidR="00AA3975" w:rsidRPr="00EF7CF9" w:rsidRDefault="00505969"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5B1804" w14:textId="7510CAE9" w:rsidR="00F80005" w:rsidRDefault="00F80005" w:rsidP="000146AE">
      <w:pPr>
        <w:pStyle w:val="ProductList-Offering2Heading"/>
        <w:keepNext/>
        <w:tabs>
          <w:tab w:val="clear" w:pos="360"/>
          <w:tab w:val="clear" w:pos="720"/>
          <w:tab w:val="clear" w:pos="1080"/>
        </w:tabs>
        <w:outlineLvl w:val="2"/>
      </w:pPr>
      <w:bookmarkStart w:id="361" w:name="_Toc182412368"/>
      <w:r>
        <w:t>Azure Operator Insights</w:t>
      </w:r>
      <w:bookmarkEnd w:id="361"/>
    </w:p>
    <w:p w14:paraId="2E70F8A5" w14:textId="77777777" w:rsidR="002D6890" w:rsidRPr="00FE11F7" w:rsidRDefault="002D6890" w:rsidP="002D689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Ytterligare definitioner</w:t>
      </w:r>
      <w:r w:rsidRPr="00834184">
        <w:rPr>
          <w:rFonts w:ascii="Calibri" w:hAnsi="Calibri" w:cs="Calibri"/>
          <w:b/>
          <w:bCs/>
          <w:color w:val="00188F"/>
          <w:sz w:val="18"/>
        </w:rPr>
        <w:t>:</w:t>
      </w:r>
    </w:p>
    <w:p w14:paraId="3EFFA0EB" w14:textId="77777777" w:rsidR="002D6890" w:rsidRPr="00FE11F7" w:rsidRDefault="002D6890" w:rsidP="002D689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Uteslutna transaktioner</w:t>
      </w:r>
      <w:r>
        <w:rPr>
          <w:rFonts w:ascii="Calibri" w:eastAsia="Calibri" w:hAnsi="Calibri" w:cs="Calibri"/>
          <w:sz w:val="18"/>
        </w:rPr>
        <w:t xml:space="preserve"> är </w:t>
      </w:r>
      <w:r>
        <w:rPr>
          <w:rFonts w:ascii="Calibri" w:eastAsia="Calibri" w:hAnsi="Calibri" w:cs="Calibri"/>
          <w:sz w:val="18"/>
          <w:szCs w:val="18"/>
        </w:rPr>
        <w:t>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6FCD1C14" w14:textId="77777777" w:rsidR="002D6890" w:rsidRPr="00685217" w:rsidRDefault="002D6890" w:rsidP="002D6890">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Ingestion 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är ADLS blob-API:n, direkt till indatalagringskontot.</w:t>
      </w:r>
    </w:p>
    <w:p w14:paraId="2ABB1AC3" w14:textId="77777777" w:rsidR="002D6890" w:rsidRPr="00685217" w:rsidRDefault="002D6890" w:rsidP="002D6890">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Totala lagringstransaktioner</w:t>
      </w:r>
      <w:r>
        <w:rPr>
          <w:rFonts w:ascii="Calibri" w:eastAsia="Calibri" w:hAnsi="Calibri" w:cs="Calibri"/>
          <w:color w:val="00188F"/>
          <w:sz w:val="18"/>
          <w:szCs w:val="18"/>
        </w:rPr>
        <w:t xml:space="preserve"> </w:t>
      </w:r>
      <w:r>
        <w:rPr>
          <w:rFonts w:ascii="Calibri" w:eastAsia="Calibri" w:hAnsi="Calibri" w:cs="Calibri"/>
          <w:sz w:val="18"/>
          <w:szCs w:val="18"/>
        </w:rPr>
        <w:t>är det totala antalet autentiserade REST API-begäran mot påfyllnings-API:n och innefattar inte uteslutna transaktioner.</w:t>
      </w:r>
    </w:p>
    <w:p w14:paraId="49FF9DEB" w14:textId="58E97169" w:rsidR="00C35DAC" w:rsidRDefault="002D6890" w:rsidP="002D6890">
      <w:pPr>
        <w:spacing w:after="0" w:line="240" w:lineRule="auto"/>
        <w:rPr>
          <w:rFonts w:ascii="Calibri" w:eastAsia="Calibri" w:hAnsi="Calibri" w:cs="Calibri"/>
          <w:sz w:val="18"/>
          <w:szCs w:val="18"/>
        </w:rPr>
      </w:pPr>
      <w:r>
        <w:rPr>
          <w:rFonts w:ascii="Calibri" w:eastAsia="Calibri" w:hAnsi="Calibri" w:cs="Calibri"/>
          <w:b/>
          <w:color w:val="00188F"/>
          <w:sz w:val="18"/>
          <w:szCs w:val="18"/>
        </w:rPr>
        <w:t>Misslyckade lagringstransaktioner</w:t>
      </w:r>
      <w:r>
        <w:rPr>
          <w:rFonts w:ascii="Calibri" w:eastAsia="Calibri" w:hAnsi="Calibri" w:cs="Calibri"/>
          <w:color w:val="00188F"/>
          <w:sz w:val="18"/>
          <w:szCs w:val="18"/>
        </w:rPr>
        <w:t xml:space="preserve"> </w:t>
      </w:r>
      <w:r>
        <w:rPr>
          <w:rFonts w:ascii="Calibri" w:eastAsia="Calibri" w:hAnsi="Calibri" w:cs="Calibri"/>
          <w:sz w:val="18"/>
          <w:szCs w:val="18"/>
        </w:rPr>
        <w:t>är en uppsättning med alla lagringstransaktioner inom totala lagringstransaktioner som inte slutförs inom maximal behandlingstid som är kopplad till respektive transaktionstyp enligt tabellen nedan. Maximal behandlingstid omfattar endast den tid som läggs på behandling av en transaktionsförfrågan inom Lagringstjänsten och omfattar inte någon tid som läggs på att överföra förfrågan till eller från Lagringstjänsten.</w:t>
      </w:r>
      <w:r w:rsidR="00E374FC" w:rsidRPr="00FE11F7">
        <w:rPr>
          <w:rFonts w:ascii="Calibri" w:eastAsia="Calibri" w:hAnsi="Calibri" w:cs="Calibri"/>
          <w:sz w:val="18"/>
          <w:szCs w:val="18"/>
        </w:rPr>
        <w:t xml:space="preserve"> </w:t>
      </w:r>
    </w:p>
    <w:p w14:paraId="1A01D2C5" w14:textId="77777777" w:rsidR="00785BF7" w:rsidRDefault="00785BF7" w:rsidP="002D6890">
      <w:pPr>
        <w:spacing w:after="0" w:line="240" w:lineRule="auto"/>
        <w:rPr>
          <w:rFonts w:ascii="Calibri" w:eastAsia="Calibri" w:hAnsi="Calibri" w:cs="Calibri"/>
          <w:sz w:val="18"/>
          <w:szCs w:val="18"/>
        </w:rPr>
      </w:pPr>
    </w:p>
    <w:p w14:paraId="1945F17E" w14:textId="77777777" w:rsidR="00785BF7" w:rsidRPr="00FE11F7" w:rsidRDefault="00785BF7" w:rsidP="002D6890">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2D6890" w:rsidRPr="00FE11F7" w14:paraId="530B0AF6"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38F7B9"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76847861"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 behandlingstid</w:t>
            </w:r>
          </w:p>
        </w:tc>
      </w:tr>
      <w:tr w:rsidR="002D6890" w:rsidRPr="00FE11F7" w14:paraId="148097DF"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9B06498"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och GetBlob (omfattar block och sidor)</w:t>
            </w:r>
            <w:r>
              <w:br/>
            </w:r>
            <w:r>
              <w:rPr>
                <w:rFonts w:ascii="Calibri" w:eastAsia="Calibri" w:hAnsi="Calibri" w:cs="Calibri"/>
                <w:sz w:val="16"/>
                <w:szCs w:val="16"/>
              </w:rPr>
              <w:t>Hämta giltiga sidblobintervall</w:t>
            </w:r>
          </w:p>
        </w:tc>
        <w:tc>
          <w:tcPr>
            <w:tcW w:w="5381" w:type="dxa"/>
            <w:tcBorders>
              <w:top w:val="nil"/>
              <w:left w:val="nil"/>
              <w:bottom w:val="single" w:sz="8" w:space="0" w:color="000000"/>
              <w:right w:val="single" w:sz="8" w:space="0" w:color="000000"/>
            </w:tcBorders>
            <w:shd w:val="clear" w:color="auto" w:fill="FFFFFF"/>
          </w:tcPr>
          <w:p w14:paraId="2F100445"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Två (2) sekunder multiplicerat med antalet MB som överförs under behandling av förfrågan</w:t>
            </w:r>
          </w:p>
        </w:tc>
      </w:tr>
      <w:tr w:rsidR="002D6890" w:rsidRPr="00FE11F7" w14:paraId="4ADF30D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44F0075"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och GetFile</w:t>
            </w:r>
          </w:p>
        </w:tc>
        <w:tc>
          <w:tcPr>
            <w:tcW w:w="5381" w:type="dxa"/>
            <w:tcBorders>
              <w:top w:val="nil"/>
              <w:left w:val="nil"/>
              <w:bottom w:val="single" w:sz="8" w:space="0" w:color="000000"/>
              <w:right w:val="single" w:sz="8" w:space="0" w:color="000000"/>
            </w:tcBorders>
            <w:shd w:val="clear" w:color="auto" w:fill="FFFFFF"/>
          </w:tcPr>
          <w:p w14:paraId="05D1560F"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Två (2) sekunder multiplicerat med antalet MB som överförs under behandling av förfrågan</w:t>
            </w:r>
          </w:p>
        </w:tc>
      </w:tr>
    </w:tbl>
    <w:p w14:paraId="6F61E5E5" w14:textId="77777777" w:rsidR="002D6890" w:rsidRPr="00FE11F7" w:rsidRDefault="002D6890" w:rsidP="002D689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Dessa siffror motsvarar maximal behandlingstid. Faktiska och genomsnittliga tider förväntas vara mycket lägre.</w:t>
      </w:r>
    </w:p>
    <w:p w14:paraId="19BD8611" w14:textId="77777777" w:rsidR="002D6890" w:rsidRPr="002D6890" w:rsidRDefault="002D6890" w:rsidP="002D6890">
      <w:pPr>
        <w:spacing w:after="0" w:line="240" w:lineRule="auto"/>
        <w:contextualSpacing/>
        <w:rPr>
          <w:rFonts w:ascii="Calibri" w:eastAsia="Calibri" w:hAnsi="Calibri" w:cs="Calibri"/>
          <w:sz w:val="12"/>
          <w:szCs w:val="12"/>
        </w:rPr>
      </w:pPr>
    </w:p>
    <w:p w14:paraId="16CD0807" w14:textId="77777777" w:rsidR="002D6890" w:rsidRPr="00FE11F7" w:rsidRDefault="002D6890" w:rsidP="002D6890">
      <w:pPr>
        <w:spacing w:after="0" w:line="240" w:lineRule="auto"/>
        <w:rPr>
          <w:rFonts w:ascii="Calibri" w:eastAsia="Calibri" w:hAnsi="Calibri" w:cs="Calibri"/>
          <w:sz w:val="18"/>
          <w:szCs w:val="18"/>
          <w:lang w:val="en-GB"/>
        </w:rPr>
      </w:pPr>
      <w:r>
        <w:rPr>
          <w:rFonts w:ascii="Calibri" w:eastAsia="Calibri" w:hAnsi="Calibri" w:cs="Calibri"/>
          <w:sz w:val="18"/>
          <w:szCs w:val="18"/>
        </w:rPr>
        <w:t>Misslyckade lagringstransaktioner omfattar inte:</w:t>
      </w:r>
    </w:p>
    <w:p w14:paraId="52B9C3D1" w14:textId="77777777" w:rsidR="002D6890" w:rsidRPr="00FE11F7" w:rsidRDefault="002D6890" w:rsidP="002D6890">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Transaktionsförfrågningar som begränsas av lagringstjänsten till följd av underlåtelse att följa lämpliga undantagsprinciper.</w:t>
      </w:r>
    </w:p>
    <w:p w14:paraId="3B9A0982" w14:textId="77777777" w:rsidR="002D6890" w:rsidRPr="00FE11F7" w:rsidRDefault="002D6890" w:rsidP="002D6890">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Transaktionsförfrågningar med tidsgränser som är inställda lägre än motsvarande maximala behandlingstider som anges ovan.</w:t>
      </w:r>
    </w:p>
    <w:p w14:paraId="1F6B9F3D" w14:textId="77777777" w:rsidR="002D6890" w:rsidRPr="00685217" w:rsidRDefault="002D6890" w:rsidP="002D6890">
      <w:pPr>
        <w:contextualSpacing/>
        <w:rPr>
          <w:rFonts w:ascii="Calibri" w:eastAsia="Calibri" w:hAnsi="Calibri" w:cs="Calibri"/>
          <w:sz w:val="18"/>
          <w:szCs w:val="18"/>
        </w:rPr>
      </w:pPr>
      <w:r>
        <w:rPr>
          <w:rFonts w:ascii="Calibri" w:eastAsia="Calibri" w:hAnsi="Calibri" w:cs="Calibri"/>
          <w:b/>
          <w:color w:val="00188F"/>
          <w:sz w:val="18"/>
          <w:szCs w:val="18"/>
        </w:rPr>
        <w:t>Felfrekvens</w:t>
      </w:r>
      <w:r>
        <w:rPr>
          <w:rFonts w:ascii="Calibri" w:eastAsia="Calibri" w:hAnsi="Calibri" w:cs="Calibri"/>
          <w:color w:val="00188F"/>
          <w:sz w:val="18"/>
          <w:szCs w:val="18"/>
        </w:rPr>
        <w:t xml:space="preserve"> </w:t>
      </w:r>
      <w:r>
        <w:rPr>
          <w:rFonts w:ascii="Calibri" w:eastAsia="Calibri" w:hAnsi="Calibri" w:cs="Calibri"/>
          <w:sz w:val="18"/>
          <w:szCs w:val="18"/>
        </w:rPr>
        <w:t>är det totala antalet Misslyckade lagringstransaktioner delat med Totala lagringstransaktioner under ett angivet tidsintervall (för närvarande angivet som en timme). Om Totala lagringstransaktioner under en viss intervall på en timme är noll, är Felfrekvensen för det intervallet 0 %.</w:t>
      </w:r>
    </w:p>
    <w:p w14:paraId="7EC8A6EC" w14:textId="77777777" w:rsidR="002D6890" w:rsidRPr="00685217" w:rsidRDefault="002D6890" w:rsidP="002D6890">
      <w:pPr>
        <w:contextualSpacing/>
        <w:rPr>
          <w:rFonts w:ascii="Calibri" w:eastAsia="Calibri" w:hAnsi="Calibri" w:cs="Calibri"/>
          <w:sz w:val="18"/>
          <w:szCs w:val="18"/>
        </w:rPr>
      </w:pPr>
      <w:r>
        <w:rPr>
          <w:rFonts w:ascii="Calibri" w:eastAsia="Calibri" w:hAnsi="Calibri" w:cs="Calibri"/>
          <w:b/>
          <w:color w:val="00188F"/>
          <w:sz w:val="18"/>
          <w:szCs w:val="18"/>
        </w:rPr>
        <w:t>Genomsnittlig felfrekvens</w:t>
      </w:r>
      <w:r>
        <w:rPr>
          <w:rFonts w:ascii="Calibri" w:eastAsia="Calibri" w:hAnsi="Calibri" w:cs="Calibri"/>
          <w:color w:val="00188F"/>
          <w:sz w:val="18"/>
          <w:szCs w:val="18"/>
        </w:rPr>
        <w:t xml:space="preserve"> </w:t>
      </w:r>
      <w:r>
        <w:rPr>
          <w:rFonts w:ascii="Calibri" w:eastAsia="Calibri" w:hAnsi="Calibri" w:cs="Calibri"/>
          <w:sz w:val="18"/>
          <w:szCs w:val="18"/>
        </w:rPr>
        <w:t>för en Tillämplig period är summan av felfrekvenser för varje timme under den Tillämpliga perioden delat med det totala antalet timmar i den Tillämpliga perioden.</w:t>
      </w:r>
    </w:p>
    <w:p w14:paraId="72B89BAD" w14:textId="77777777" w:rsidR="002D6890" w:rsidRPr="00FE11F7" w:rsidRDefault="002D6890" w:rsidP="002D6890">
      <w:pPr>
        <w:spacing w:after="0" w:line="240" w:lineRule="auto"/>
        <w:rPr>
          <w:rFonts w:ascii="Calibri" w:eastAsia="Calibri" w:hAnsi="Calibri" w:cs="Calibri"/>
          <w:sz w:val="18"/>
          <w:szCs w:val="18"/>
        </w:rPr>
      </w:pPr>
      <w:r>
        <w:rPr>
          <w:rFonts w:ascii="Calibri" w:eastAsia="Calibri" w:hAnsi="Calibri" w:cs="Calibri"/>
          <w:sz w:val="18"/>
          <w:szCs w:val="18"/>
        </w:rPr>
        <w:t>Följande tjänstnivåer och tjänstkrediter gäller för Kundens användning av varje Azure Operator Insights:</w:t>
      </w:r>
    </w:p>
    <w:p w14:paraId="2F392413" w14:textId="77777777" w:rsidR="002D6890" w:rsidRPr="00FE11F7" w:rsidRDefault="002D6890" w:rsidP="002D6890">
      <w:pPr>
        <w:spacing w:after="0" w:line="240" w:lineRule="auto"/>
        <w:rPr>
          <w:rFonts w:ascii="Calibri" w:eastAsia="Calibri" w:hAnsi="Calibri" w:cs="Calibri"/>
          <w:sz w:val="18"/>
          <w:szCs w:val="18"/>
        </w:rPr>
      </w:pPr>
      <w:r>
        <w:rPr>
          <w:rFonts w:ascii="Calibri" w:eastAsia="Calibri" w:hAnsi="Calibri" w:cs="Calibri"/>
          <w:sz w:val="18"/>
          <w:szCs w:val="18"/>
        </w:rPr>
        <w:t>Drifttid i procent: Drifttiden i procent beräknas med följande formel:</w:t>
      </w:r>
    </w:p>
    <w:p w14:paraId="3E29B9DB" w14:textId="77777777" w:rsidR="002D6890" w:rsidRPr="00FE11F7" w:rsidRDefault="002D6890" w:rsidP="00AE3C4A">
      <w:pPr>
        <w:spacing w:before="120" w:after="0" w:line="240" w:lineRule="auto"/>
        <w:jc w:val="center"/>
        <w:rPr>
          <w:rFonts w:ascii="Calibri" w:eastAsia="Calibri" w:hAnsi="Calibri" w:cs="Calibri"/>
          <w:i/>
          <w:sz w:val="18"/>
          <w:szCs w:val="18"/>
        </w:rPr>
      </w:pPr>
      <w:r>
        <w:rPr>
          <w:rFonts w:ascii="Calibri" w:eastAsia="Calibri" w:hAnsi="Calibri" w:cs="Calibri"/>
          <w:i/>
          <w:sz w:val="18"/>
          <w:szCs w:val="18"/>
        </w:rPr>
        <w:t xml:space="preserve">100 %− </w:t>
      </w:r>
      <w:r w:rsidRPr="00433D7F">
        <w:rPr>
          <w:rFonts w:ascii="Cambria Math" w:eastAsia="Calibri" w:hAnsi="Cambria Math" w:cs="Cambria Math"/>
          <w:i/>
          <w:sz w:val="18"/>
          <w:szCs w:val="18"/>
          <w:lang w:val="en-US" w:eastAsia="en-US" w:bidi="ar-SA"/>
        </w:rPr>
        <w:t>Genomsnittlig felfrekvens</w:t>
      </w:r>
    </w:p>
    <w:p w14:paraId="61CBCEF0" w14:textId="77777777" w:rsidR="002D6890" w:rsidRPr="00FE11F7" w:rsidRDefault="002D6890" w:rsidP="002D6890">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2D6890" w:rsidRPr="00FE11F7" w14:paraId="42154E59"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2CEB8DC"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Månatlig aktiv 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2F96AA70"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2D6890" w:rsidRPr="00FE11F7" w14:paraId="3629EE38"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B86FF"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626B63C"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2D6890" w:rsidRPr="00FE11F7" w14:paraId="7FBC5BB5"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1A4ACB2"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581CDAE"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8172FBD" w14:textId="77777777" w:rsidR="002D6890" w:rsidRPr="00CF77C2" w:rsidRDefault="002D6890" w:rsidP="002D689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Pr>
            <w:rStyle w:val="Hyperlink"/>
            <w:rFonts w:ascii="Calibri" w:hAnsi="Calibri" w:cs="Calibri"/>
            <w:sz w:val="16"/>
            <w:szCs w:val="16"/>
          </w:rPr>
          <w:t>Innehållsförteckning</w:t>
        </w:r>
      </w:hyperlink>
      <w:r>
        <w:rPr>
          <w:rFonts w:ascii="Calibri" w:hAnsi="Calibri" w:cs="Calibri"/>
          <w:sz w:val="16"/>
          <w:szCs w:val="16"/>
        </w:rPr>
        <w:t>/</w:t>
      </w:r>
      <w:hyperlink w:anchor="Definitioner" w:tooltip="Definitioner" w:history="1">
        <w:r>
          <w:rPr>
            <w:rStyle w:val="Hyperlink"/>
            <w:rFonts w:ascii="Calibri" w:hAnsi="Calibri" w:cs="Calibri"/>
            <w:sz w:val="16"/>
            <w:szCs w:val="16"/>
          </w:rPr>
          <w:t>definitioner</w:t>
        </w:r>
      </w:hyperlink>
    </w:p>
    <w:p w14:paraId="5C553842" w14:textId="4BDF32B4" w:rsidR="002D6890" w:rsidRDefault="002D6890" w:rsidP="000146AE">
      <w:pPr>
        <w:pStyle w:val="ProductList-Offering2Heading"/>
        <w:keepNext/>
        <w:tabs>
          <w:tab w:val="clear" w:pos="360"/>
          <w:tab w:val="clear" w:pos="720"/>
          <w:tab w:val="clear" w:pos="1080"/>
        </w:tabs>
        <w:outlineLvl w:val="2"/>
      </w:pPr>
      <w:bookmarkStart w:id="362" w:name="_Toc182412369"/>
      <w:r>
        <w:t>Azure</w:t>
      </w:r>
      <w:r w:rsidR="0068162E">
        <w:t xml:space="preserve"> Operator Service Manager</w:t>
      </w:r>
      <w:bookmarkEnd w:id="362"/>
    </w:p>
    <w:p w14:paraId="36676C1F"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Ytterligare definitioner</w:t>
      </w:r>
      <w:r w:rsidRPr="00834184">
        <w:rPr>
          <w:rFonts w:ascii="Calibri" w:hAnsi="Calibri" w:cs="Calibri"/>
          <w:b/>
          <w:bCs/>
          <w:color w:val="00188F"/>
          <w:sz w:val="18"/>
        </w:rPr>
        <w:t>:</w:t>
      </w:r>
    </w:p>
    <w:p w14:paraId="38ABAA7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Tillämpliga Tjänstavgifter</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totala avgifter som du faktiskt betalar för en tjänst som gäller för den tillämpliga period då en tjänstkredit ska betalas.</w:t>
      </w:r>
    </w:p>
    <w:p w14:paraId="2CB782D4"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Tjänstnivå</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prestandamått som anges i detta SLA som Microsoft samtycker till att uppfylla i leveransen av tjänsterna.</w:t>
      </w:r>
    </w:p>
    <w:p w14:paraId="1722D290"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Maximalt antal tillgängliga minuter</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är det totala antalet ackumulerade minuter under en Tillämplig period under vilken minst en Azure Operator Service Manager-platsnätverkstjänst har varit distribuerad i ett Microsoft Azure-abonnemang.</w:t>
      </w:r>
    </w:p>
    <w:p w14:paraId="2DF4A61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Driftstopp</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En minut anses vara driftstopp om alla efterföljande försök att skapa, uppdatera eller visa tjänstens resurser under den minuten antingen returnerar en felkod eller inte ger en framgångskod inom två minuter.</w:t>
      </w:r>
    </w:p>
    <w:p w14:paraId="1D94C103" w14:textId="77777777" w:rsidR="009041BA" w:rsidRDefault="009041BA" w:rsidP="009041BA">
      <w:pPr>
        <w:shd w:val="clear" w:color="auto" w:fill="FFFFFF"/>
        <w:spacing w:after="0" w:line="240" w:lineRule="auto"/>
        <w:textAlignment w:val="baseline"/>
        <w:rPr>
          <w:rFonts w:ascii="Calibri" w:eastAsia="Times New Roman" w:hAnsi="Calibri" w:cs="Calibri"/>
          <w:color w:val="000000"/>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Drifttid i procent</w:t>
      </w:r>
      <w:r w:rsidRPr="003B4123">
        <w:rPr>
          <w:rFonts w:ascii="Calibri" w:hAnsi="Calibri" w:cs="Calibri"/>
          <w:b/>
          <w:bCs/>
          <w:color w:val="00188F"/>
          <w:sz w:val="18"/>
        </w:rPr>
        <w:t>”</w:t>
      </w:r>
      <w:r>
        <w:rPr>
          <w:rFonts w:ascii="Calibri" w:eastAsia="Times New Roman" w:hAnsi="Calibri" w:cs="Calibri"/>
          <w:color w:val="000000"/>
          <w:sz w:val="18"/>
          <w:szCs w:val="18"/>
        </w:rPr>
        <w:t xml:space="preserve"> för Azure Operator Service Manager beräknas som Maximalt antal tillgängliga minuter minus Driftstopp delat med Maximalt antal tillgängliga minuter under en Tillämplig period. Drifttid i procent beräknas per region och visas med följande formel:</w:t>
      </w:r>
    </w:p>
    <w:p w14:paraId="6EBD3ED8" w14:textId="77777777" w:rsidR="009041BA" w:rsidRPr="009041BA" w:rsidRDefault="009041BA" w:rsidP="009041BA">
      <w:pPr>
        <w:shd w:val="clear" w:color="auto" w:fill="FFFFFF"/>
        <w:spacing w:after="0" w:line="240" w:lineRule="auto"/>
        <w:textAlignment w:val="baseline"/>
        <w:rPr>
          <w:rFonts w:ascii="Calibri" w:eastAsia="Times New Roman" w:hAnsi="Calibri" w:cs="Calibri"/>
          <w:color w:val="000000"/>
          <w:sz w:val="12"/>
          <w:szCs w:val="12"/>
        </w:rPr>
      </w:pPr>
    </w:p>
    <w:p w14:paraId="6D20CB7E" w14:textId="77777777" w:rsidR="009041BA" w:rsidRPr="00D12C4E" w:rsidRDefault="009041BA" w:rsidP="009041BA">
      <w:pPr>
        <w:shd w:val="clear" w:color="auto" w:fill="FFFFFF"/>
        <w:spacing w:after="0" w:line="240" w:lineRule="auto"/>
        <w:jc w:val="center"/>
        <w:rPr>
          <w:rFonts w:ascii="Cambria Math" w:eastAsia="Times New Roman" w:hAnsi="Cambria Math" w:cs="Calibri"/>
          <w:i/>
          <w:color w:val="000000"/>
          <w:sz w:val="18"/>
          <w:szCs w:val="18"/>
        </w:rPr>
      </w:pPr>
      <w:r w:rsidRPr="00D12C4E">
        <w:rPr>
          <w:rFonts w:ascii="Cambria Math" w:eastAsia="Times New Roman" w:hAnsi="Cambria Math" w:cs="Calibri"/>
          <w:i/>
          <w:color w:val="000000"/>
          <w:sz w:val="18"/>
          <w:szCs w:val="18"/>
          <w:bdr w:val="none" w:sz="0" w:space="0" w:color="auto" w:frame="1"/>
        </w:rPr>
        <w:t>Månatlig drifttid % = (maximalt tillgängliga minuter - driftstopp)/maximalt tillgängliga minuter x 100</w:t>
      </w:r>
    </w:p>
    <w:p w14:paraId="1E2B97B0" w14:textId="77777777" w:rsidR="009041BA" w:rsidRPr="009041BA" w:rsidRDefault="009041BA" w:rsidP="009041BA">
      <w:pPr>
        <w:shd w:val="clear" w:color="auto" w:fill="FFFFFF"/>
        <w:spacing w:after="0" w:line="240" w:lineRule="auto"/>
        <w:textAlignment w:val="baseline"/>
        <w:rPr>
          <w:rFonts w:ascii="Calibri" w:eastAsia="Times New Roman" w:hAnsi="Calibri" w:cs="Calibri"/>
          <w:color w:val="000000"/>
          <w:sz w:val="12"/>
          <w:szCs w:val="12"/>
        </w:rPr>
      </w:pPr>
    </w:p>
    <w:p w14:paraId="0966F89B" w14:textId="77777777" w:rsidR="009041BA"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9041BA" w:rsidRPr="00CF77C2" w14:paraId="295B4F40"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E5C18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8413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9041BA" w:rsidRPr="00CF77C2" w14:paraId="70AE859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FC036C"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1C106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041BA" w:rsidRPr="00CF77C2" w14:paraId="17C24F2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484FA4"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B2439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63DB06" w14:textId="77777777" w:rsidR="009041BA" w:rsidRPr="009041BA" w:rsidRDefault="009041BA" w:rsidP="009041BA">
      <w:pPr>
        <w:spacing w:after="0" w:line="240" w:lineRule="auto"/>
        <w:textAlignment w:val="baseline"/>
        <w:rPr>
          <w:rFonts w:ascii="Calibri" w:eastAsia="Times New Roman" w:hAnsi="Calibri" w:cs="Calibri"/>
          <w:sz w:val="12"/>
          <w:szCs w:val="12"/>
        </w:rPr>
      </w:pPr>
    </w:p>
    <w:p w14:paraId="55D623B6"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Undantag från tjänstnivå</w:t>
      </w:r>
      <w:r w:rsidRPr="00834184">
        <w:rPr>
          <w:rFonts w:ascii="Calibri" w:hAnsi="Calibri" w:cs="Calibri"/>
          <w:b/>
          <w:bCs/>
          <w:color w:val="00188F"/>
          <w:sz w:val="18"/>
        </w:rPr>
        <w:t>:</w:t>
      </w:r>
    </w:p>
    <w:p w14:paraId="1324CF3E"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Prestanda- eller tillgänglighetsproblem till följd av </w:t>
      </w:r>
    </w:p>
    <w:p w14:paraId="062F3400" w14:textId="77777777" w:rsidR="009041BA" w:rsidRPr="00FE394E"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5BEA997F" w14:textId="77777777" w:rsidR="009041BA"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dina försök att utföra operationer som överskrider angivna kvoter eller som resulterar av vår begränsning av misstänkt missbrukande aktivitet.</w:t>
      </w:r>
    </w:p>
    <w:p w14:paraId="46ABB923" w14:textId="77777777" w:rsidR="009041BA" w:rsidRPr="00CF77C2" w:rsidRDefault="009041BA" w:rsidP="009041B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Pr>
            <w:rStyle w:val="Hyperlink"/>
            <w:rFonts w:ascii="Calibri" w:hAnsi="Calibri" w:cs="Calibri"/>
            <w:sz w:val="16"/>
            <w:szCs w:val="16"/>
          </w:rPr>
          <w:t>Innehållsförteckning</w:t>
        </w:r>
      </w:hyperlink>
      <w:r>
        <w:rPr>
          <w:rFonts w:ascii="Calibri" w:hAnsi="Calibri" w:cs="Calibri"/>
          <w:sz w:val="16"/>
          <w:szCs w:val="16"/>
        </w:rPr>
        <w:t>/</w:t>
      </w:r>
      <w:hyperlink w:anchor="Definitioner" w:tooltip="Definitioner" w:history="1">
        <w:r>
          <w:rPr>
            <w:rStyle w:val="Hyperlink"/>
            <w:rFonts w:ascii="Calibri" w:hAnsi="Calibri" w:cs="Calibri"/>
            <w:sz w:val="16"/>
            <w:szCs w:val="16"/>
          </w:rPr>
          <w:t>definitioner</w:t>
        </w:r>
      </w:hyperlink>
    </w:p>
    <w:p w14:paraId="4F4794A3" w14:textId="1DA4F4EF" w:rsidR="000146AE" w:rsidRPr="000146AE" w:rsidRDefault="000146AE" w:rsidP="000146AE">
      <w:pPr>
        <w:pStyle w:val="ProductList-Offering2Heading"/>
        <w:keepNext/>
        <w:tabs>
          <w:tab w:val="clear" w:pos="360"/>
          <w:tab w:val="clear" w:pos="720"/>
          <w:tab w:val="clear" w:pos="1080"/>
        </w:tabs>
        <w:outlineLvl w:val="2"/>
      </w:pPr>
      <w:bookmarkStart w:id="363" w:name="_Toc182412370"/>
      <w:r>
        <w:t>Azure Orbital Ground Station</w:t>
      </w:r>
      <w:bookmarkEnd w:id="363"/>
    </w:p>
    <w:p w14:paraId="081E007E" w14:textId="77777777" w:rsidR="000146AE" w:rsidRPr="000146AE" w:rsidRDefault="000146AE" w:rsidP="000146AE">
      <w:pPr>
        <w:pStyle w:val="ProductList-Body"/>
        <w:keepNext/>
        <w:rPr>
          <w:b/>
          <w:bCs/>
          <w:color w:val="00188F"/>
        </w:rPr>
      </w:pPr>
      <w:r>
        <w:rPr>
          <w:b/>
          <w:bCs/>
          <w:color w:val="00188F"/>
        </w:rPr>
        <w:t>Ytterligare definitioner</w:t>
      </w:r>
    </w:p>
    <w:p w14:paraId="1AC4F177" w14:textId="77777777" w:rsidR="008B41A9" w:rsidRPr="0071279A" w:rsidRDefault="008B41A9" w:rsidP="008B41A9">
      <w:pPr>
        <w:tabs>
          <w:tab w:val="left" w:pos="360"/>
          <w:tab w:val="left" w:pos="720"/>
          <w:tab w:val="left" w:pos="1080"/>
        </w:tabs>
        <w:spacing w:after="0" w:line="240" w:lineRule="auto"/>
        <w:rPr>
          <w:rFonts w:ascii="Calibri" w:eastAsia="Calibri" w:hAnsi="Calibri" w:cs="Calibri"/>
          <w:sz w:val="18"/>
          <w:szCs w:val="18"/>
        </w:rPr>
      </w:pPr>
      <w:r w:rsidRPr="0071279A">
        <w:rPr>
          <w:rFonts w:ascii="Calibri" w:hAnsi="Calibri" w:cs="Calibri"/>
          <w:sz w:val="18"/>
          <w:szCs w:val="18"/>
        </w:rPr>
        <w:t xml:space="preserve">Tjänsten </w:t>
      </w:r>
      <w:r w:rsidRPr="0071279A">
        <w:rPr>
          <w:rFonts w:ascii="Calibri" w:eastAsia="Calibri" w:hAnsi="Calibri" w:cs="Calibri"/>
          <w:sz w:val="18"/>
          <w:szCs w:val="18"/>
        </w:rPr>
        <w:t>”</w:t>
      </w:r>
      <w:r w:rsidRPr="0071279A">
        <w:rPr>
          <w:rFonts w:ascii="Calibri" w:eastAsia="Calibri" w:hAnsi="Calibri" w:cs="Calibri"/>
          <w:b/>
          <w:bCs/>
          <w:color w:val="00188F"/>
          <w:sz w:val="18"/>
          <w:szCs w:val="18"/>
        </w:rPr>
        <w:t>Azure Orbital Ground Station</w:t>
      </w:r>
      <w:r w:rsidRPr="0071279A">
        <w:rPr>
          <w:rFonts w:ascii="Calibri" w:eastAsia="Calibri" w:hAnsi="Calibri" w:cs="Calibri"/>
          <w:sz w:val="18"/>
          <w:szCs w:val="18"/>
        </w:rPr>
        <w:t>” är en fullt hanterad markstationstjänst som levererar anslutning med låg fördröjning från kundsatelliter i omlopp till Microsoft Azure-molnet. Vad avser detta SLA omfattar tjänsten endast anslutning till markstationer som ägs och drivs av Microsoft, inte markstationer som ägs och drivs av tredjepartsleverantörer som kunden konfigurerar att fungera med tjänsten Azure Orbital Ground Station.</w:t>
      </w:r>
    </w:p>
    <w:p w14:paraId="368D777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Schemalagd kontakt</w:t>
      </w:r>
      <w:r>
        <w:rPr>
          <w:rFonts w:ascii="Calibri" w:eastAsia="Calibri" w:hAnsi="Calibri" w:cs="Calibri"/>
          <w:sz w:val="18"/>
          <w:szCs w:val="18"/>
        </w:rPr>
        <w:t>” är tiden då en anslutning mellan en Azure Orbital Ground Station som ägs och drivs av Microsoft och kundens satellit har begärts av kunden (via antingen Azure Portal eller API) och bekräftats och schemalagts av Microsoft (d.v.s. statusen för den begärda kontakten är ”Schemalagd” i Azure Portal- eller API-gränssnittet).</w:t>
      </w:r>
    </w:p>
    <w:p w14:paraId="18E1D83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Driftstopp</w:t>
      </w:r>
      <w:r>
        <w:rPr>
          <w:rFonts w:ascii="Calibri" w:eastAsia="Calibri" w:hAnsi="Calibri" w:cs="Calibri"/>
          <w:sz w:val="18"/>
          <w:szCs w:val="18"/>
        </w:rPr>
        <w:t>” är den tid under en Schemalagd kontakt då kunden inte kan skicka data end-to-end, antingen till eller från kundens satelliter till kundens virtuella nätverksslutpunkt på Azure; i båda fallen på grund av ett fel specifikt hänförligt till tjänsten Azure Orbital Ground Station eller till att en tidigare bekräftad Schemalagd kontakt avbrutits (vilket framgår av att fältet ContactsStatus ändras från ”scheduled” till antingen ”failed” eller ”providerCancelled”).</w:t>
      </w:r>
    </w:p>
    <w:p w14:paraId="2B310B27"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1385A81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Driftstopp innefattar inte tid under en Schemalagd kontakt då kunden inte kan skicka data end-to-end på grund av (i) omständigheter som faller under nedanstående Undantag från tjänstnivå; eller (ii) omständigheter som hindrar tjänsten Azure Orbital Ground Station att bekräfta en begärd kontakt som Schemalagd kontakt. Med avseende på Azure Orbital Ground Station omfattar inte Driftstopp planerade driftstopp på grund av underhåll eller reparation av webbplatser för tjänsten Azure Orbital Ground Station.</w:t>
      </w:r>
    </w:p>
    <w:p w14:paraId="098E5AC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353DC875"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Undantag från tjänstnivå</w:t>
      </w:r>
      <w:r w:rsidRPr="007672A9">
        <w:rPr>
          <w:rFonts w:ascii="Calibri" w:eastAsia="Calibri" w:hAnsi="Calibri" w:cs="Calibri"/>
          <w:b/>
          <w:bCs/>
          <w:sz w:val="18"/>
          <w:szCs w:val="18"/>
        </w:rPr>
        <w:t>:</w:t>
      </w:r>
    </w:p>
    <w:p w14:paraId="1E3FF883" w14:textId="77777777" w:rsidR="008B41A9" w:rsidRPr="008B7B5F" w:rsidRDefault="008B41A9" w:rsidP="008B41A9">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Prestanda- eller tillgänglighetsproblem till följd av</w:t>
      </w:r>
    </w:p>
    <w:p w14:paraId="172D826C" w14:textId="77777777" w:rsidR="008B41A9" w:rsidRPr="008B7B5F" w:rsidRDefault="008B41A9" w:rsidP="008B41A9">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begränsningar som tillsynsorgan eller statlig myndighet ålagt kundens driftlicens för rymdfarkost.</w:t>
      </w:r>
    </w:p>
    <w:p w14:paraId="47F131FD" w14:textId="77777777" w:rsidR="008B41A9" w:rsidRPr="008B7B5F"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Användning av tjänster, maskinvara eller programvara som inte tillhandahålls av Microsoft, inklusive, men inte begränsat till, problem till följd av otillräcklig bandbredd eller som är relaterade till programvara eller tjänster från tredje part.</w:t>
      </w:r>
    </w:p>
    <w:p w14:paraId="0B179F10" w14:textId="77777777" w:rsidR="008B41A9" w:rsidRPr="002B5289"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Att inte följa nödvändiga konfigurationer, inte använda plattformar som stöds, inte följa policyer för acceptabelt användande eller använda tjänsten Azure Orbital Ground Station på ett sätt som inte är förenligt med dess egenskaper och funktioner (till exempel försök att vidta åtgärder som uttryckligen inte stöds) eller som inte är förenligt med vår publicerade dokumentation eller vägledning.</w:t>
      </w:r>
    </w:p>
    <w:p w14:paraId="19F8C18A" w14:textId="4793B65D" w:rsidR="000146AE" w:rsidRPr="000146AE" w:rsidRDefault="000146AE" w:rsidP="00A860B2">
      <w:pPr>
        <w:pStyle w:val="ProductList-Body"/>
        <w:spacing w:before="120"/>
        <w:rPr>
          <w:b/>
          <w:bCs/>
          <w:color w:val="00188F"/>
        </w:rPr>
      </w:pPr>
      <w:r>
        <w:rPr>
          <w:b/>
          <w:bCs/>
          <w:color w:val="00188F"/>
        </w:rPr>
        <w:t>Beräkning av lyckad kontakt i procent och servicenivåer</w:t>
      </w:r>
    </w:p>
    <w:p w14:paraId="77258D37" w14:textId="77777777" w:rsidR="000146AE" w:rsidRDefault="000146AE" w:rsidP="000146AE">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3E16C3DD" w14:textId="77777777" w:rsidR="00A860B2" w:rsidRPr="00EF7CF9" w:rsidRDefault="00A860B2" w:rsidP="00A860B2">
      <w:pPr>
        <w:pStyle w:val="ProductList-Body"/>
      </w:pPr>
    </w:p>
    <w:p w14:paraId="0A64C922" w14:textId="3A1086D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Följande servicenivåer och Servicekrediter gäller för Azure Orbital Ground Station-tjänsten mot tillämpliga tjänstavgifter: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Lyckad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Servicekredit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5D2554F" w:rsidR="00482531" w:rsidRPr="00EF7CF9" w:rsidRDefault="002D47B7"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4" w:name="_Toc182412371"/>
      <w:r>
        <w:t>Azure Private 5G Core</w:t>
      </w:r>
      <w:bookmarkEnd w:id="364"/>
    </w:p>
    <w:p w14:paraId="74734AFC" w14:textId="77777777" w:rsidR="004F217B" w:rsidRPr="00EF7CF9" w:rsidRDefault="004F217B" w:rsidP="00BC5957">
      <w:pPr>
        <w:pStyle w:val="ProductList-Body"/>
        <w:keepNext/>
      </w:pPr>
      <w:r>
        <w:rPr>
          <w:b/>
          <w:color w:val="00188F"/>
        </w:rPr>
        <w:t>Ytterligare definitioner</w:t>
      </w:r>
      <w:r w:rsidRPr="00433F83">
        <w:rPr>
          <w:b/>
          <w:color w:val="00188F"/>
        </w:rPr>
        <w:t>:</w:t>
      </w:r>
    </w:p>
    <w:p w14:paraId="061097D1" w14:textId="1266588D"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”Tillämpliga Tjänstavgifter”</w:t>
      </w:r>
      <w:r>
        <w:rPr>
          <w:rFonts w:eastAsia="Times New Roman" w:cstheme="minorHAnsi"/>
          <w:color w:val="000000" w:themeColor="text1"/>
          <w:sz w:val="18"/>
          <w:szCs w:val="18"/>
        </w:rPr>
        <w:t xml:space="preserve"> avser de totala avgifter som du faktiskt betalar för en tjänst som gäller för den tillämpliga period då en servicekredit ska betalas.</w:t>
      </w:r>
    </w:p>
    <w:p w14:paraId="459CE08D" w14:textId="77777777" w:rsidR="004F217B" w:rsidRPr="0033504D" w:rsidRDefault="004F217B" w:rsidP="00FE2135">
      <w:pPr>
        <w:shd w:val="clear" w:color="auto" w:fill="FFFFFF" w:themeFill="background1"/>
        <w:spacing w:after="0" w:line="240" w:lineRule="auto"/>
        <w:rPr>
          <w:rFonts w:eastAsia="Times New Roman"/>
          <w:color w:val="000000" w:themeColor="text1"/>
          <w:sz w:val="18"/>
          <w:szCs w:val="18"/>
        </w:rPr>
      </w:pPr>
      <w:r>
        <w:rPr>
          <w:b/>
          <w:color w:val="00188F"/>
          <w:sz w:val="18"/>
        </w:rPr>
        <w:t>”Kontrollplansoperationer”</w:t>
      </w:r>
      <w:r>
        <w:rPr>
          <w:rFonts w:eastAsia="Times New Roman"/>
          <w:color w:val="000000" w:themeColor="text1"/>
          <w:sz w:val="18"/>
          <w:szCs w:val="18"/>
        </w:rPr>
        <w:t xml:space="preserve"> avser alla 3GPP-signalmeddelanden.</w:t>
      </w:r>
    </w:p>
    <w:p w14:paraId="2E5F60D5" w14:textId="77777777" w:rsidR="004F217B" w:rsidRPr="0033504D" w:rsidRDefault="004F217B" w:rsidP="00FE2135">
      <w:pPr>
        <w:shd w:val="clear" w:color="auto" w:fill="FFFFFF" w:themeFill="background1"/>
        <w:spacing w:after="0" w:line="240" w:lineRule="auto"/>
        <w:rPr>
          <w:rFonts w:eastAsia="Times New Roman"/>
          <w:color w:val="000000" w:themeColor="text1"/>
          <w:sz w:val="18"/>
          <w:szCs w:val="18"/>
        </w:rPr>
      </w:pPr>
      <w:r>
        <w:rPr>
          <w:b/>
          <w:color w:val="00188F"/>
          <w:sz w:val="18"/>
        </w:rPr>
        <w:t>”Driftstopp”</w:t>
      </w:r>
      <w:r>
        <w:rPr>
          <w:rFonts w:eastAsia="Times New Roman"/>
          <w:color w:val="000000" w:themeColor="text1"/>
          <w:sz w:val="18"/>
          <w:szCs w:val="18"/>
        </w:rPr>
        <w:t xml:space="preserve"> definieras för varje tjänst i de tjänstspecifika villkoren nedan.</w:t>
      </w:r>
    </w:p>
    <w:p w14:paraId="1C129C87" w14:textId="77777777"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”Onlinetjänst”</w:t>
      </w:r>
      <w:r>
        <w:rPr>
          <w:rFonts w:eastAsia="Times New Roman"/>
          <w:color w:val="000000" w:themeColor="text1"/>
          <w:sz w:val="18"/>
          <w:szCs w:val="18"/>
        </w:rPr>
        <w:t xml:space="preserve"> avser det webbgränssnitt som tillhandahålls av Microsoft, genom vilket kunderna kan hantera Tjänsten.</w:t>
      </w:r>
    </w:p>
    <w:p w14:paraId="110BB605" w14:textId="77777777"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”Servicenivå”</w:t>
      </w:r>
      <w:r>
        <w:rPr>
          <w:rFonts w:eastAsia="Times New Roman" w:cstheme="minorHAnsi"/>
          <w:color w:val="000000" w:themeColor="text1"/>
          <w:sz w:val="18"/>
          <w:szCs w:val="18"/>
        </w:rPr>
        <w:t xml:space="preserve"> avser de prestandamått som anges i detta SLA som Microsoft samtycker till att uppfylla i leveransen av tjänsterna.</w:t>
      </w:r>
    </w:p>
    <w:p w14:paraId="0952A288" w14:textId="348C26B0" w:rsidR="004F217B" w:rsidRPr="0033504D" w:rsidRDefault="004F217B" w:rsidP="00FE2135">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”Maximalt antal tillgängliga minuter”</w:t>
      </w:r>
      <w:r>
        <w:rPr>
          <w:rFonts w:asciiTheme="minorHAnsi" w:hAnsiTheme="minorHAnsi" w:cstheme="minorBidi"/>
          <w:color w:val="000000" w:themeColor="text1"/>
          <w:sz w:val="18"/>
          <w:szCs w:val="18"/>
        </w:rPr>
        <w:t xml:space="preserve"> är det totala antalet ackumulerade minuter under en Tillämplig period under vilken en viss Azure Private 5G Core har distribuerats i ett Microsoft Azure-abonnemang.</w:t>
      </w:r>
      <w:r w:rsidR="001A562A">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För tjänsten Edge räknas inte minuter där otillgängligheten beror på följande omständigheter: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den fysiska plattformen eller operativsystemet inte är tillgängligt.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Under ett planerat programuppgraderingstillfälle.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systemet körs med en belastning som överskrider den som anges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otillgänglighet beror på ett problem i nätverket utanför den fysiska plattform som tjänsten Edge körs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När konfiguration av Azure Private 5G Core eller underliggande operativsystem medför att systemet inte kan behandla begäranden.</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”Drifttid i procent”</w:t>
      </w:r>
      <w:r>
        <w:rPr>
          <w:rFonts w:asciiTheme="minorHAnsi" w:hAnsiTheme="minorHAnsi" w:cstheme="minorBidi"/>
          <w:color w:val="000000" w:themeColor="text1"/>
          <w:sz w:val="18"/>
          <w:szCs w:val="18"/>
        </w:rPr>
        <w:t xml:space="preserve"> för en viss Azure Private 5G Core beräknas som Maximalt antal tillgängliga minuter minus driftstopp delat med Maximalt antal tillgängliga minuter under en Tillämplig period för Azure Private 5G Core. Drifttid i procent visas med följande formel:</w:t>
      </w:r>
    </w:p>
    <w:p w14:paraId="711BC209" w14:textId="552A13DC" w:rsidR="004F217B" w:rsidRPr="00EF7CF9" w:rsidRDefault="0038135A" w:rsidP="00AE3C4A">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Månatlig drifttid 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50EFCD67" w14:textId="0BF84254"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har två komponenter – tjänsten Edge och onlinetjänsten, med följande beskrivningar av vad som utgör driftstopp för vardera av dessa komponenter.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Tjänsten Edge:</w:t>
      </w:r>
      <w:r>
        <w:rPr>
          <w:rFonts w:asciiTheme="minorHAnsi" w:hAnsiTheme="minorHAnsi" w:cstheme="minorBidi"/>
          <w:color w:val="000000" w:themeColor="text1"/>
          <w:sz w:val="18"/>
          <w:szCs w:val="18"/>
        </w:rPr>
        <w:t xml:space="preserve"> En minut betraktas som driftstopp om något av följande stämmer: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svarar inte på eller behandlar inte alla kontrollplansoperationer under minutens varaktighet.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än 99,9 % av paketen i upprättade PDU-sessioner vidarebefordras.</w:t>
      </w:r>
    </w:p>
    <w:p w14:paraId="5829B85D" w14:textId="77777777" w:rsidR="004F217B" w:rsidRPr="00CF0266" w:rsidRDefault="004F217B" w:rsidP="004F217B">
      <w:pPr>
        <w:rPr>
          <w:rFonts w:ascii="Segoe UI" w:hAnsi="Segoe UI" w:cs="Segoe UI"/>
          <w:color w:val="000000" w:themeColor="text1"/>
        </w:rPr>
      </w:pPr>
      <w:r>
        <w:rPr>
          <w:b/>
          <w:color w:val="00188F"/>
          <w:sz w:val="18"/>
        </w:rPr>
        <w:t>Onlinetjänst:</w:t>
      </w:r>
      <w:r>
        <w:rPr>
          <w:color w:val="000000" w:themeColor="text1"/>
          <w:sz w:val="18"/>
          <w:szCs w:val="18"/>
        </w:rPr>
        <w:t xml:space="preserve"> </w:t>
      </w:r>
      <w:r>
        <w:rPr>
          <w:sz w:val="18"/>
          <w:szCs w:val="18"/>
        </w:rPr>
        <w:t>En minut anses vara driftstopp om alla efterföljande försök att skapa, uppdatera eller visa tjänstens resurser under den minuten antingen returnerar en felkod eller inte ger en framgångskod inom två minuter.</w:t>
      </w:r>
    </w:p>
    <w:p w14:paraId="5392A6DE" w14:textId="77777777" w:rsidR="004F217B" w:rsidRPr="00EF7CF9" w:rsidRDefault="004F217B" w:rsidP="00654313">
      <w:pPr>
        <w:pStyle w:val="ProductList-Body"/>
        <w:keepNext/>
      </w:pPr>
      <w:r>
        <w:rPr>
          <w:b/>
          <w:color w:val="00188F"/>
        </w:rPr>
        <w:t>Servicekredit</w:t>
      </w:r>
      <w:r w:rsidRPr="00433F8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F217B" w:rsidRPr="00B44CF9" w14:paraId="240D51EC" w14:textId="77777777" w:rsidTr="00746FF4">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Drifttid i procent</w:t>
            </w:r>
          </w:p>
        </w:tc>
        <w:tc>
          <w:tcPr>
            <w:tcW w:w="567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Servicekredit</w:t>
            </w:r>
          </w:p>
        </w:tc>
      </w:tr>
      <w:tr w:rsidR="004F217B" w:rsidRPr="00B44CF9" w14:paraId="18435BAF" w14:textId="77777777" w:rsidTr="00746FF4">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67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746FF4">
        <w:trPr>
          <w:trHeight w:val="257"/>
        </w:trPr>
        <w:tc>
          <w:tcPr>
            <w:tcW w:w="5220" w:type="dxa"/>
          </w:tcPr>
          <w:p w14:paraId="6B211825" w14:textId="77777777" w:rsidR="004F217B" w:rsidRPr="00EF7CF9" w:rsidRDefault="004F217B" w:rsidP="000F31B4">
            <w:pPr>
              <w:pStyle w:val="ProductList-OfferingBody"/>
              <w:jc w:val="center"/>
            </w:pPr>
            <w:r>
              <w:t>&lt; 99 %</w:t>
            </w:r>
          </w:p>
        </w:tc>
        <w:tc>
          <w:tcPr>
            <w:tcW w:w="567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FE2135">
      <w:pPr>
        <w:pStyle w:val="ProductList-Body"/>
        <w:spacing w:before="120"/>
      </w:pPr>
      <w:r>
        <w:rPr>
          <w:b/>
          <w:color w:val="00188F"/>
        </w:rPr>
        <w:t>Undantag från servicenivå</w:t>
      </w:r>
      <w:r w:rsidRPr="00433F83">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G0 täcks inte av detta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Prestanda- eller tillgänglighetsproblem till följd av</w:t>
      </w:r>
    </w:p>
    <w:p w14:paraId="2FEA45EA" w14:textId="77777777" w:rsidR="004F217B" w:rsidRDefault="004F217B" w:rsidP="004F217B">
      <w:pPr>
        <w:pStyle w:val="ProductList-Body"/>
        <w:numPr>
          <w:ilvl w:val="1"/>
          <w:numId w:val="33"/>
        </w:numPr>
        <w:rPr>
          <w:szCs w:val="18"/>
        </w:rPr>
      </w:pPr>
      <w:r>
        <w:rPr>
          <w:szCs w:val="18"/>
        </w:rPr>
        <w:t>användning av tjänster, maskinvara eller programvara som inte tillhandahålls av oss, inklusive, men inte begränsat till, problem till följd av otillräcklig bandbredd eller som är relaterade till programvara eller tjänster från tredje man</w:t>
      </w:r>
    </w:p>
    <w:p w14:paraId="4988E1D9" w14:textId="77777777" w:rsidR="004F217B" w:rsidRDefault="004F217B" w:rsidP="004F217B">
      <w:pPr>
        <w:pStyle w:val="ProductList-Body"/>
        <w:numPr>
          <w:ilvl w:val="1"/>
          <w:numId w:val="33"/>
        </w:numPr>
        <w:rPr>
          <w:szCs w:val="18"/>
        </w:rPr>
      </w:pPr>
      <w:r>
        <w:rPr>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234D1262" w14:textId="77777777" w:rsidR="004F217B" w:rsidRDefault="004F217B" w:rsidP="004F217B">
      <w:pPr>
        <w:pStyle w:val="ProductList-Body"/>
        <w:numPr>
          <w:ilvl w:val="1"/>
          <w:numId w:val="33"/>
        </w:numPr>
        <w:rPr>
          <w:szCs w:val="18"/>
        </w:rPr>
      </w:pPr>
      <w:r>
        <w:rPr>
          <w:szCs w:val="18"/>
        </w:rPr>
        <w:t>dina försök att utföra operationer som överskrider angivna kvoter eller som resulterar av vår begränsning av misstänkt missbrukande aktivitet</w:t>
      </w:r>
    </w:p>
    <w:p w14:paraId="5EC6F731" w14:textId="77777777" w:rsidR="004F217B" w:rsidRPr="00464F82" w:rsidRDefault="004F217B" w:rsidP="004F217B">
      <w:pPr>
        <w:pStyle w:val="ProductList-Body"/>
        <w:numPr>
          <w:ilvl w:val="0"/>
          <w:numId w:val="33"/>
        </w:numPr>
        <w:rPr>
          <w:szCs w:val="18"/>
        </w:rPr>
      </w:pPr>
      <w:r>
        <w:rPr>
          <w:szCs w:val="18"/>
        </w:rPr>
        <w:t>Lucka för månatligt underhåll som orsakar driftstopp för att uppdatera din server och infrastruktur är undantagna från beräkningen av drifttid.</w:t>
      </w:r>
    </w:p>
    <w:p w14:paraId="5582ABD1" w14:textId="511A33FF" w:rsidR="00081B1C" w:rsidRPr="00EF7CF9" w:rsidRDefault="004B2BBE"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5" w:name="_Toc182412372"/>
      <w:r>
        <w:t>Azure Private Link</w:t>
      </w:r>
      <w:bookmarkEnd w:id="365"/>
    </w:p>
    <w:p w14:paraId="4A145F82" w14:textId="77777777" w:rsidR="00995A2A" w:rsidRPr="00995A2A" w:rsidRDefault="00995A2A" w:rsidP="00995A2A">
      <w:pPr>
        <w:pStyle w:val="ProductList-Body"/>
        <w:rPr>
          <w:b/>
          <w:bCs/>
          <w:color w:val="00188F"/>
        </w:rPr>
      </w:pPr>
      <w:r>
        <w:rPr>
          <w:b/>
          <w:bCs/>
          <w:color w:val="00188F"/>
        </w:rPr>
        <w:t>Ytterligare definitioner</w:t>
      </w:r>
    </w:p>
    <w:p w14:paraId="0AA0EB1A" w14:textId="77777777" w:rsidR="00995A2A" w:rsidRDefault="00995A2A" w:rsidP="00995A2A">
      <w:pPr>
        <w:pStyle w:val="ProductList-Body"/>
      </w:pPr>
      <w:r>
        <w:rPr>
          <w:b/>
          <w:bCs/>
          <w:color w:val="00188F"/>
        </w:rPr>
        <w:t>Azure Private Link-tjänsten</w:t>
      </w:r>
      <w:r>
        <w:t xml:space="preserve"> är referensen till din egen tjänst som är aktiverad för Azure Private Link och utvecklad i ditt eget virtuella nätverk.</w:t>
      </w:r>
    </w:p>
    <w:p w14:paraId="612ECF73" w14:textId="77777777" w:rsidR="00995A2A" w:rsidRDefault="00995A2A" w:rsidP="00995A2A">
      <w:pPr>
        <w:pStyle w:val="ProductList-Body"/>
      </w:pPr>
      <w:r>
        <w:rPr>
          <w:b/>
          <w:bCs/>
          <w:color w:val="00188F"/>
        </w:rPr>
        <w:t>Azure Private Endpoint</w:t>
      </w:r>
      <w:r>
        <w:t xml:space="preserve"> är ett nätverksgränssnitt som ansluter din Azure Private Link-aktiverade tjänst till en privat IP-adress i ditt virtuella nätverk.</w:t>
      </w:r>
    </w:p>
    <w:p w14:paraId="3AC93B4D" w14:textId="45542685" w:rsidR="00995A2A" w:rsidRPr="00995A2A" w:rsidRDefault="00EE6E3C" w:rsidP="00995A2A">
      <w:pPr>
        <w:pStyle w:val="ProductList-Body"/>
        <w:spacing w:before="120"/>
        <w:rPr>
          <w:b/>
          <w:bCs/>
          <w:color w:val="00188F"/>
        </w:rPr>
      </w:pPr>
      <w:r>
        <w:rPr>
          <w:b/>
          <w:bCs/>
          <w:color w:val="00188F"/>
        </w:rPr>
        <w:t>Beräkning av drifttid</w:t>
      </w:r>
    </w:p>
    <w:p w14:paraId="54F4DAFA" w14:textId="48568F90" w:rsidR="00995A2A" w:rsidRDefault="00995A2A" w:rsidP="00995A2A">
      <w:pPr>
        <w:pStyle w:val="ProductList-Body"/>
      </w:pPr>
      <w:r>
        <w:rPr>
          <w:b/>
          <w:bCs/>
          <w:color w:val="00188F"/>
        </w:rPr>
        <w:t>Maximalt antal tillgängliga minuter</w:t>
      </w:r>
      <w:r>
        <w:t xml:space="preserve"> är det totala antalet ackumulerade minuter under en Tillämplig period under vilken Azure Private Link-tjänsten eller Azure Private Endpoint har varit distribuerad i ett Microsoft Azure-abonnemang.</w:t>
      </w:r>
    </w:p>
    <w:p w14:paraId="16DCB845" w14:textId="3BCE5996" w:rsidR="00995A2A" w:rsidRDefault="00995A2A" w:rsidP="00995A2A">
      <w:pPr>
        <w:pStyle w:val="ProductList-Body"/>
      </w:pPr>
      <w:r>
        <w:rPr>
          <w:b/>
          <w:bCs/>
          <w:color w:val="00188F"/>
        </w:rPr>
        <w:t>Driftstopp</w:t>
      </w:r>
      <w:r>
        <w:t xml:space="preserve"> är det totala antalet ackumulerade maximalt antal tillgängliga minuter under en Tillämplig period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181CDBC" w14:textId="65E9D889" w:rsidR="00995A2A" w:rsidRDefault="00995A2A" w:rsidP="00995A2A">
      <w:pPr>
        <w:pStyle w:val="ProductList-Body"/>
      </w:pPr>
      <w:r>
        <w:t>”</w:t>
      </w:r>
      <w:r>
        <w:rPr>
          <w:b/>
          <w:bCs/>
          <w:color w:val="00188F"/>
        </w:rPr>
        <w:t>Drifttid i procent</w:t>
      </w:r>
      <w:r>
        <w:t>” Drifttiden i procent beräknas med följande formel:</w:t>
      </w:r>
    </w:p>
    <w:p w14:paraId="6D22968C" w14:textId="77777777" w:rsidR="00F85E44" w:rsidRPr="00EF7CF9" w:rsidRDefault="00000000" w:rsidP="00AE3C4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Servicekredit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A36621A" w:rsidR="00256320" w:rsidRPr="00EF7CF9" w:rsidRDefault="00400086"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66" w:name="_Toc182412373"/>
      <w:r>
        <w:t>Microsoft Purview</w:t>
      </w:r>
      <w:bookmarkEnd w:id="366"/>
    </w:p>
    <w:p w14:paraId="293C6207" w14:textId="77777777" w:rsidR="00FC1DF8" w:rsidRDefault="00FC1DF8" w:rsidP="00FC1DF8">
      <w:pPr>
        <w:pStyle w:val="ProductList-Body"/>
        <w:rPr>
          <w:b/>
          <w:color w:val="00188F"/>
        </w:rPr>
      </w:pPr>
      <w:r>
        <w:rPr>
          <w:b/>
          <w:color w:val="00188F"/>
        </w:rPr>
        <w:t>Ytterligare definitioner</w:t>
      </w:r>
      <w:r w:rsidRPr="00433F83">
        <w:rPr>
          <w:b/>
          <w:color w:val="00188F"/>
        </w:rPr>
        <w:t>:</w:t>
      </w:r>
    </w:p>
    <w:p w14:paraId="0C896436" w14:textId="3FD35845" w:rsidR="00FC1DF8" w:rsidRDefault="00FC1DF8" w:rsidP="00FC1DF8">
      <w:pPr>
        <w:pStyle w:val="ProductList-Body"/>
        <w:spacing w:after="40"/>
      </w:pPr>
      <w:r>
        <w:t>”</w:t>
      </w:r>
      <w:r>
        <w:rPr>
          <w:b/>
          <w:color w:val="00188F"/>
        </w:rPr>
        <w:t>Totala förfrågningar</w:t>
      </w:r>
      <w:r>
        <w:t>” är den uppsättning av alla autentiserade API-förfrågningar, utom uteslutna förfrågningar, om att utföra Microsoft Purview-åtgärder under en Tillämplig period för ett visst Microsoft Azure-abonnemang.</w:t>
      </w:r>
    </w:p>
    <w:p w14:paraId="0DD631E7" w14:textId="77777777" w:rsidR="00FC1DF8" w:rsidRDefault="00FC1DF8" w:rsidP="00FC1DF8">
      <w:pPr>
        <w:pStyle w:val="ProductList-Body"/>
        <w:spacing w:after="40"/>
      </w:pPr>
      <w:r>
        <w:t>”</w:t>
      </w:r>
      <w:r>
        <w:rPr>
          <w:b/>
          <w:color w:val="00188F"/>
        </w:rPr>
        <w:t>Uteslutna Förfrågningar</w:t>
      </w:r>
      <w:r>
        <w:t>” är den uppsättning förfrågningar som leder till en HTTP 4xx-statuskod.</w:t>
      </w:r>
    </w:p>
    <w:p w14:paraId="6D452CED" w14:textId="77777777" w:rsidR="00FC1DF8" w:rsidRDefault="00FC1DF8" w:rsidP="00FC1DF8">
      <w:pPr>
        <w:pStyle w:val="ProductList-Body"/>
        <w:spacing w:after="40"/>
      </w:pPr>
      <w:r>
        <w:rPr>
          <w:b/>
          <w:color w:val="00188F"/>
        </w:rPr>
        <w:t>Misslyckade förfrågningar</w:t>
      </w:r>
      <w:r>
        <w:t xml:space="preserve"> är den uppsättning med alla förfrågningar i totalt antal förfrågningar som returnerar en felkod.</w:t>
      </w:r>
    </w:p>
    <w:p w14:paraId="11D98147" w14:textId="2FFD6575" w:rsidR="00FC1DF8" w:rsidRDefault="00FC1DF8" w:rsidP="00FC1DF8">
      <w:pPr>
        <w:pStyle w:val="ProductList-Body"/>
        <w:spacing w:after="40"/>
      </w:pPr>
      <w:r>
        <w:t>”</w:t>
      </w:r>
      <w:r>
        <w:rPr>
          <w:b/>
          <w:color w:val="00188F"/>
        </w:rPr>
        <w:t>Drifttid i procent</w:t>
      </w:r>
      <w:r>
        <w:t>” för API-anrop som görs till Microsoft Purview-tjänsten beräknas som Totala förfrågningar minus Misslyckade förfrågningar delat med Totala förfrågningar under en Tillämplig period för ett visst Microsoft Azure-abonnemang.</w:t>
      </w:r>
    </w:p>
    <w:p w14:paraId="415982E9" w14:textId="0FB71C60" w:rsidR="00FC1DF8" w:rsidRDefault="00AC48A7" w:rsidP="00FC1DF8">
      <w:pPr>
        <w:pStyle w:val="ProductList-Body"/>
      </w:pPr>
      <w:r>
        <w:rPr>
          <w:b/>
          <w:color w:val="00188F"/>
        </w:rPr>
        <w:t>Drifttid i procent</w:t>
      </w:r>
      <w:r w:rsidRPr="00433F83">
        <w:rPr>
          <w:b/>
          <w:color w:val="00188F"/>
        </w:rPr>
        <w:t>:</w:t>
      </w:r>
      <w:r>
        <w:t xml:space="preserve"> Drifttiden i procent beräknas med följande formel:</w:t>
      </w:r>
    </w:p>
    <w:p w14:paraId="21FFF7BE" w14:textId="77777777" w:rsidR="00FC1DF8" w:rsidRDefault="00FC1DF8" w:rsidP="00FC1DF8">
      <w:pPr>
        <w:pStyle w:val="ProductList-Body"/>
      </w:pPr>
    </w:p>
    <w:p w14:paraId="73CFF85B" w14:textId="26DEA076"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x100</m:t>
          </m:r>
        </m:oMath>
      </m:oMathPara>
    </w:p>
    <w:p w14:paraId="0C77AE14" w14:textId="77777777" w:rsidR="00FC1DF8" w:rsidRDefault="00FC1DF8" w:rsidP="00654313">
      <w:pPr>
        <w:pStyle w:val="ProductList-Body"/>
        <w:keepNext/>
        <w:spacing w:before="120"/>
      </w:pPr>
      <w:r>
        <w:rPr>
          <w:b/>
          <w:color w:val="00188F"/>
        </w:rPr>
        <w:t>Följande servicekrediter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*Ovanstående servicekrediter är endast tillgängliga för delar av Microsoft Purview som erbjuds på abonnemangsbasis (hette tidigare Azure Purview).</w:t>
      </w:r>
    </w:p>
    <w:p w14:paraId="0BF3F190" w14:textId="2AAF56A8" w:rsidR="00FC1DF8" w:rsidRPr="00EF7CF9" w:rsidRDefault="00EA1EBD"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7" w:name="_Toc182412374"/>
      <w:r>
        <w:t>Azure Red Hat OpenShift</w:t>
      </w:r>
      <w:bookmarkEnd w:id="367"/>
    </w:p>
    <w:p w14:paraId="09BF9392" w14:textId="77777777" w:rsidR="00E1785C" w:rsidRPr="00E1785C" w:rsidRDefault="00E1785C" w:rsidP="00E1785C">
      <w:pPr>
        <w:pStyle w:val="ProductList-Body"/>
        <w:rPr>
          <w:b/>
          <w:bCs/>
          <w:color w:val="00188F"/>
        </w:rPr>
      </w:pPr>
      <w:r>
        <w:rPr>
          <w:b/>
          <w:bCs/>
          <w:color w:val="00188F"/>
        </w:rPr>
        <w:t>Ytterligare definitioner</w:t>
      </w:r>
    </w:p>
    <w:p w14:paraId="158D06E8" w14:textId="63670B36" w:rsidR="00E1785C" w:rsidRDefault="00E1785C" w:rsidP="00E1785C">
      <w:pPr>
        <w:pStyle w:val="ProductList-Body"/>
      </w:pPr>
      <w:r>
        <w:t>”</w:t>
      </w:r>
      <w:r>
        <w:rPr>
          <w:b/>
          <w:bCs/>
          <w:color w:val="00188F"/>
        </w:rPr>
        <w:t>Maximalt antal tillgängliga minuter</w:t>
      </w:r>
      <w:r>
        <w:t>” är det totala antalet ackumulerade minuter under en Tillämplig period under vilken ett visst Azure Red Hat OpenShift-kluster har använts i ett Microsoft Azure-abonnemang.</w:t>
      </w:r>
    </w:p>
    <w:p w14:paraId="0C815AE6" w14:textId="638BF2E5" w:rsidR="00E1785C" w:rsidRDefault="00E1785C" w:rsidP="00E1785C">
      <w:pPr>
        <w:pStyle w:val="ProductList-Body"/>
      </w:pPr>
      <w:r>
        <w:t>”</w:t>
      </w:r>
      <w:r>
        <w:rPr>
          <w:b/>
          <w:bCs/>
          <w:color w:val="00188F"/>
        </w:rPr>
        <w:t>Driftstopp</w:t>
      </w:r>
      <w:r>
        <w:t>” avser det totala antalet ackumulerade Maximalt antal tillgängliga minuter under en Tillämplig period under vilka ett visst Azure Red Hat OpenShift-klusters API-slutpunkt inte är tillgänglig. En viss minut anses vara otillgänglig om alla försök att ansluta till klustrets API-slutpunkt under den minuten misslyckas.</w:t>
      </w:r>
    </w:p>
    <w:p w14:paraId="739FA18C" w14:textId="63B697EF" w:rsidR="00E1785C" w:rsidRDefault="00E1785C" w:rsidP="00E1785C">
      <w:pPr>
        <w:pStyle w:val="ProductList-Body"/>
      </w:pPr>
      <w:r>
        <w:t>”</w:t>
      </w:r>
      <w:r>
        <w:rPr>
          <w:b/>
          <w:bCs/>
          <w:color w:val="00188F"/>
        </w:rPr>
        <w:t>Drifttid i procent</w:t>
      </w:r>
      <w:r>
        <w:t>” Drifttiden i procent beräknas med följande formel:</w:t>
      </w:r>
    </w:p>
    <w:p w14:paraId="6F671292" w14:textId="77777777" w:rsidR="00E1785C" w:rsidRPr="00EF7CF9" w:rsidRDefault="00E1785C" w:rsidP="00E1785C">
      <w:pPr>
        <w:pStyle w:val="ProductList-Body"/>
      </w:pPr>
    </w:p>
    <w:p w14:paraId="2253263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Servicekredit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66EA38A6" w:rsidR="00E1785C" w:rsidRPr="00EF7CF9" w:rsidRDefault="00E2736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C3A82C1" w14:textId="77777777" w:rsidR="000C7D2A" w:rsidRPr="000C7D2A" w:rsidRDefault="000C7D2A" w:rsidP="00AE3C4A">
      <w:pPr>
        <w:pStyle w:val="ProductList-Offering2Heading"/>
        <w:keepNext/>
        <w:tabs>
          <w:tab w:val="clear" w:pos="360"/>
          <w:tab w:val="clear" w:pos="720"/>
          <w:tab w:val="clear" w:pos="1080"/>
        </w:tabs>
        <w:outlineLvl w:val="2"/>
      </w:pPr>
      <w:bookmarkStart w:id="368" w:name="_Toc182412375"/>
      <w:r>
        <w:t>Remote Rendering</w:t>
      </w:r>
      <w:bookmarkEnd w:id="368"/>
    </w:p>
    <w:p w14:paraId="0BB6D47F" w14:textId="77777777" w:rsidR="000C7D2A" w:rsidRPr="000C7D2A" w:rsidRDefault="000C7D2A" w:rsidP="000C7D2A">
      <w:pPr>
        <w:pStyle w:val="ProductList-Body"/>
        <w:rPr>
          <w:b/>
          <w:bCs/>
          <w:color w:val="00188F"/>
        </w:rPr>
      </w:pPr>
      <w:r>
        <w:rPr>
          <w:b/>
          <w:bCs/>
          <w:color w:val="00188F"/>
        </w:rPr>
        <w:t>Ytterligare definitioner</w:t>
      </w:r>
    </w:p>
    <w:p w14:paraId="0002D053" w14:textId="77777777" w:rsidR="000C7D2A" w:rsidRDefault="000C7D2A" w:rsidP="000C7D2A">
      <w:pPr>
        <w:pStyle w:val="ProductList-Body"/>
      </w:pPr>
      <w:r>
        <w:t>”</w:t>
      </w:r>
      <w:r>
        <w:rPr>
          <w:b/>
          <w:bCs/>
          <w:color w:val="00188F"/>
        </w:rPr>
        <w:t>Konvertering</w:t>
      </w:r>
      <w:r>
        <w:t>” avser en process som omvandlar 3D-modeller till det format som krävs under en Renderingssession.</w:t>
      </w:r>
    </w:p>
    <w:p w14:paraId="75ED25C2" w14:textId="77777777" w:rsidR="000C7D2A" w:rsidRDefault="000C7D2A" w:rsidP="000C7D2A">
      <w:pPr>
        <w:pStyle w:val="ProductList-Body"/>
      </w:pPr>
      <w:r>
        <w:t>”</w:t>
      </w:r>
      <w:r>
        <w:rPr>
          <w:b/>
          <w:bCs/>
          <w:color w:val="00188F"/>
        </w:rPr>
        <w:t>Renderingssession</w:t>
      </w:r>
      <w:r>
        <w:t>” avser en interaktion med Fjärrenderingstjänsten.</w:t>
      </w:r>
    </w:p>
    <w:p w14:paraId="7FF93858" w14:textId="75CADDB8" w:rsidR="000C7D2A" w:rsidRPr="000C7D2A" w:rsidRDefault="00EE6E3C" w:rsidP="000C7D2A">
      <w:pPr>
        <w:pStyle w:val="ProductList-Body"/>
        <w:spacing w:before="120"/>
        <w:rPr>
          <w:b/>
          <w:bCs/>
          <w:color w:val="00188F"/>
        </w:rPr>
      </w:pPr>
      <w:r>
        <w:rPr>
          <w:b/>
          <w:bCs/>
          <w:color w:val="00188F"/>
        </w:rPr>
        <w:t>Beräkning av drifttid och servicenivåer för REST API-konverteringstransaktioner</w:t>
      </w:r>
    </w:p>
    <w:p w14:paraId="16F38F71" w14:textId="02A8DE73" w:rsidR="000C7D2A" w:rsidRDefault="000C7D2A" w:rsidP="000C7D2A">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641512D0" w14:textId="77777777" w:rsidR="000C7D2A" w:rsidRDefault="000C7D2A" w:rsidP="000C7D2A">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1761C96A" w14:textId="3F127CCD" w:rsidR="000C7D2A" w:rsidRDefault="000C7D2A" w:rsidP="000C7D2A">
      <w:pPr>
        <w:pStyle w:val="ProductList-Body"/>
      </w:pPr>
      <w:r>
        <w:t>”</w:t>
      </w:r>
      <w:r>
        <w:rPr>
          <w:b/>
          <w:bCs/>
          <w:color w:val="00188F"/>
        </w:rPr>
        <w:t>Drifttid i procent</w:t>
      </w:r>
      <w:r>
        <w:t>” för Azures Fjärrenderingstjänst beräknas som Totala transaktionsförsök minus Misslyckade transaktioner delat med Totala transaktionsförsök under en Tillämplig period för ett visst Microsoft Azure-abonnemang. Drifttid i procent visas med följande formel:</w:t>
      </w:r>
    </w:p>
    <w:p w14:paraId="1C1B87E9" w14:textId="3A55F133" w:rsidR="000C7D2A" w:rsidRPr="00EF7CF9" w:rsidRDefault="00000000" w:rsidP="00A10227">
      <w:pPr>
        <w:spacing w:before="120" w:after="24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Följande servicenivåer och Servicekrediter gäller för Kundens användning av Konverteringsfunktionen för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Servicekredit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D12C4E">
      <w:pPr>
        <w:pStyle w:val="ProductList-Body"/>
        <w:spacing w:before="120"/>
        <w:rPr>
          <w:b/>
          <w:bCs/>
          <w:color w:val="00188F"/>
        </w:rPr>
      </w:pPr>
      <w:r>
        <w:rPr>
          <w:b/>
          <w:bCs/>
          <w:color w:val="00188F"/>
        </w:rPr>
        <w:t>Beräkning av drifttid och servicenivåer för Renderingssessioner</w:t>
      </w:r>
    </w:p>
    <w:p w14:paraId="58D414EF" w14:textId="3161EAB4" w:rsidR="000C7D2A" w:rsidRDefault="000C7D2A" w:rsidP="000C7D2A">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Tillämplig period.</w:t>
      </w:r>
    </w:p>
    <w:p w14:paraId="75D2D956" w14:textId="1475CB0B" w:rsidR="000C7D2A" w:rsidRDefault="000C7D2A" w:rsidP="000C7D2A">
      <w:pPr>
        <w:pStyle w:val="ProductList-Body"/>
      </w:pPr>
      <w:r>
        <w:t>”</w:t>
      </w:r>
      <w:r>
        <w:rPr>
          <w:b/>
          <w:bCs/>
          <w:color w:val="00188F"/>
        </w:rPr>
        <w:t>Maximalt antal tillgängliga minuter</w:t>
      </w:r>
      <w:r>
        <w:t>” är summan av alla Distributionsminuter för samtliga Renderingssessioner under en Tillämplig period.</w:t>
      </w:r>
    </w:p>
    <w:p w14:paraId="5D2CD3DA" w14:textId="77777777" w:rsidR="000C7D2A" w:rsidRDefault="000C7D2A" w:rsidP="000C7D2A">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6B5C2F46" w14:textId="0E26E22E" w:rsidR="000C7D2A" w:rsidRDefault="000C7D2A" w:rsidP="00654313">
      <w:pPr>
        <w:pStyle w:val="ProductList-Body"/>
        <w:keepNext/>
      </w:pPr>
      <w:r>
        <w:t>”</w:t>
      </w:r>
      <w:r>
        <w:rPr>
          <w:b/>
          <w:bCs/>
          <w:color w:val="00188F"/>
        </w:rPr>
        <w:t>Drifttid i procent</w:t>
      </w:r>
      <w:r>
        <w:t>” för Renderingssessionen beräknas som Maximalt antal tillgängliga minuter minus Driftstopp delat med Maximalt antal tillgängliga minuter under en Tillämplig period för ett visst Azure-abonnemang. Drifttid i procent visas med följande formel:</w:t>
      </w:r>
    </w:p>
    <w:p w14:paraId="6AEE1A31"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Följande servicenivåer och servicekrediter gäller för Kundens användning av Renderingssessioner i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Servicekredit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28E2BE72" w:rsidR="00381981" w:rsidRPr="00EF7CF9" w:rsidRDefault="00DD01B7"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9" w:name="_Toc182412376"/>
      <w:r>
        <w:t>Azure Route Server</w:t>
      </w:r>
      <w:bookmarkEnd w:id="369"/>
    </w:p>
    <w:p w14:paraId="3DEC4CEF" w14:textId="49D02559" w:rsidR="00A82CB1" w:rsidRPr="00A82CB1" w:rsidRDefault="00EE6E3C" w:rsidP="00A82CB1">
      <w:pPr>
        <w:pStyle w:val="ProductList-Body"/>
        <w:keepNext/>
        <w:rPr>
          <w:b/>
          <w:bCs/>
          <w:color w:val="00188F"/>
        </w:rPr>
      </w:pPr>
      <w:r>
        <w:rPr>
          <w:b/>
          <w:bCs/>
          <w:color w:val="00188F"/>
        </w:rPr>
        <w:t>Beräkning av drifttid</w:t>
      </w:r>
    </w:p>
    <w:p w14:paraId="2D504CF5" w14:textId="5135B600" w:rsidR="00A82CB1" w:rsidRDefault="00A82CB1" w:rsidP="00A82CB1">
      <w:pPr>
        <w:pStyle w:val="ProductList-Body"/>
      </w:pPr>
      <w:r>
        <w:rPr>
          <w:b/>
          <w:bCs/>
          <w:color w:val="00188F"/>
        </w:rPr>
        <w:t>Maximalt antal tillgängliga minuter</w:t>
      </w:r>
      <w:r>
        <w:t xml:space="preserve"> är det totala antalet ackumulerade minuter under en Tillämplig period under vilken en viss Azure Route Server har distribuerats i ett Microsoft Azure-abonnemang.</w:t>
      </w:r>
    </w:p>
    <w:p w14:paraId="67F8492A" w14:textId="77777777" w:rsidR="00A82CB1" w:rsidRDefault="00A82CB1" w:rsidP="00A82CB1">
      <w:pPr>
        <w:pStyle w:val="ProductList-Body"/>
      </w:pPr>
      <w:r>
        <w:rPr>
          <w:b/>
          <w:bCs/>
          <w:color w:val="00188F"/>
        </w:rPr>
        <w:t>Driftstopp</w:t>
      </w:r>
      <w:r>
        <w:t xml:space="preserve"> är det totala antalet ackumulerade minuter under vilka en Azure Route Server inte är tillgänglig. En minut anses vara otillgänglig om alla försök att ansluta till Azure Route Server under den minuten misslyckas.</w:t>
      </w:r>
    </w:p>
    <w:p w14:paraId="3255F05B" w14:textId="4E46D9D4" w:rsidR="00A82CB1" w:rsidRDefault="00A82CB1" w:rsidP="00A82CB1">
      <w:pPr>
        <w:pStyle w:val="ProductList-Body"/>
      </w:pPr>
      <w:r>
        <w:rPr>
          <w:b/>
          <w:bCs/>
          <w:color w:val="00188F"/>
        </w:rPr>
        <w:t>Drifttid i procent</w:t>
      </w:r>
      <w:r>
        <w:t xml:space="preserve"> för en viss Azure Route Server beräknas som maximalt antal tillgängliga minuter minus driftstopp delat med maximalt antal tillgängliga minuter under en Tillämplig period för ett visst Microsoft Azure-abonnemang. Drifttid i procent visas med följande formel:</w:t>
      </w:r>
    </w:p>
    <w:p w14:paraId="4B6FC090"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Följande servicenivåer och Servicekrediter gäller för Kundens användning av varje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Servicekredit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735C344" w:rsidR="00A82CB1" w:rsidRPr="00EF7CF9" w:rsidRDefault="005B62E7"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0" w:name="_Toc510793702"/>
      <w:bookmarkStart w:id="371" w:name="_Toc52348978"/>
      <w:bookmarkStart w:id="372" w:name="_Toc182412377"/>
      <w:r>
        <w:t>SAP HANA på Azure</w:t>
      </w:r>
      <w:bookmarkEnd w:id="370"/>
      <w:bookmarkEnd w:id="371"/>
      <w:r>
        <w:t xml:space="preserve"> Stora instanser</w:t>
      </w:r>
      <w:bookmarkEnd w:id="372"/>
    </w:p>
    <w:p w14:paraId="4BB1F540" w14:textId="77777777" w:rsidR="00A1353F" w:rsidRDefault="00A1353F" w:rsidP="00A1353F">
      <w:pPr>
        <w:pStyle w:val="ProductList-Body"/>
      </w:pPr>
      <w:r>
        <w:rPr>
          <w:b/>
          <w:color w:val="00188F"/>
        </w:rPr>
        <w:t>Ytterligare definitioner</w:t>
      </w:r>
      <w:r w:rsidRPr="00433F83">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63C58072" w14:textId="77777777" w:rsidR="00A1353F" w:rsidRPr="0069715D" w:rsidRDefault="00A1353F" w:rsidP="00A1353F">
      <w:pPr>
        <w:spacing w:after="0" w:line="252" w:lineRule="auto"/>
        <w:rPr>
          <w:sz w:val="18"/>
        </w:rPr>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ADD8A74" w14:textId="77777777" w:rsidR="00A1353F" w:rsidRDefault="00A1353F" w:rsidP="00A1353F">
      <w:pPr>
        <w:spacing w:after="0" w:line="252" w:lineRule="auto"/>
        <w:rPr>
          <w:sz w:val="18"/>
        </w:rPr>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Azure-abonnemanget.</w:t>
      </w:r>
    </w:p>
    <w:p w14:paraId="10155358" w14:textId="77777777" w:rsidR="00A1353F" w:rsidRDefault="00A1353F" w:rsidP="00A1353F">
      <w:pPr>
        <w:spacing w:after="0" w:line="252" w:lineRule="auto"/>
        <w:rPr>
          <w:sz w:val="18"/>
        </w:rPr>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Beräkning av drifttid och servicenivåer SAP HANA på Azure Högtillgänglighetspar</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Tillämplig period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517F6CEA" w14:textId="11EFCCE5" w:rsidR="00A1353F" w:rsidRDefault="00AC48A7" w:rsidP="00A1353F">
      <w:pPr>
        <w:pStyle w:val="ProductList-Body"/>
        <w:ind w:left="720"/>
      </w:pPr>
      <w:r>
        <w:rPr>
          <w:b/>
          <w:color w:val="0072C6"/>
        </w:rPr>
        <w:t>Drifttid i procent</w:t>
      </w:r>
      <w:r w:rsidRPr="00433F83">
        <w:rPr>
          <w:b/>
          <w:color w:val="0072C6"/>
        </w:rPr>
        <w:t>:</w:t>
      </w:r>
      <w:r>
        <w:t xml:space="preserve"> Drifttiden i procent för SAP HANA på Azure Högtillgänglighetspar beräknas med följande formel:</w:t>
      </w:r>
    </w:p>
    <w:p w14:paraId="20822FFE" w14:textId="77777777" w:rsidR="00A1353F" w:rsidRDefault="00A1353F" w:rsidP="00A1353F">
      <w:pPr>
        <w:pStyle w:val="ProductList-Body"/>
        <w:ind w:left="720"/>
      </w:pPr>
    </w:p>
    <w:p w14:paraId="193B2A68"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928B8EA" w14:textId="77777777" w:rsidR="00A1353F" w:rsidRDefault="00A1353F" w:rsidP="00A1353F">
      <w:pPr>
        <w:pStyle w:val="ProductList-Body"/>
        <w:ind w:left="720"/>
      </w:pPr>
      <w:r>
        <w:rPr>
          <w:b/>
          <w:color w:val="00188F"/>
        </w:rPr>
        <w:t>Servicekredit för SAP HANA på Azure Högtillgänglighetspar</w:t>
      </w:r>
      <w:r w:rsidRPr="00433F8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Drifttid i procent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Servicekredit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Beräkning av drifttid samt servicenivåer för SAP HANA på Azure Enskild instans</w:t>
      </w:r>
    </w:p>
    <w:p w14:paraId="00210C81" w14:textId="4E5270E9" w:rsidR="00A1353F" w:rsidRDefault="00A1353F" w:rsidP="00A1353F">
      <w:pPr>
        <w:spacing w:after="0" w:line="252" w:lineRule="auto"/>
        <w:ind w:left="720"/>
        <w:rPr>
          <w:sz w:val="18"/>
        </w:rPr>
      </w:pPr>
      <w:r>
        <w:rPr>
          <w:sz w:val="18"/>
        </w:rPr>
        <w:t>”</w:t>
      </w:r>
      <w:r>
        <w:rPr>
          <w:b/>
          <w:color w:val="0072C6"/>
          <w:sz w:val="18"/>
        </w:rPr>
        <w:t>Maximalt antal tillgängliga minuter</w:t>
      </w:r>
      <w:r>
        <w:rPr>
          <w:sz w:val="18"/>
        </w:rPr>
        <w:t xml:space="preserve">” är det totala antalet ackumulerade minuter för alla SAP HANA på Azure Enskilda instanser distribuerade av Kunden under en Tillämplig period för ett visst Microsoft Azure-abonnemang. </w:t>
      </w:r>
    </w:p>
    <w:p w14:paraId="2B39C096" w14:textId="77777777" w:rsidR="00A1353F"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06346CF0" w14:textId="7EB9422E" w:rsidR="00A1353F" w:rsidRDefault="00AC48A7" w:rsidP="00A1353F">
      <w:pPr>
        <w:spacing w:after="0" w:line="252" w:lineRule="auto"/>
        <w:ind w:left="720"/>
        <w:rPr>
          <w:sz w:val="18"/>
        </w:rPr>
      </w:pPr>
      <w:r>
        <w:rPr>
          <w:b/>
          <w:color w:val="0072C6"/>
          <w:sz w:val="18"/>
        </w:rPr>
        <w:t>Drifttid i procent</w:t>
      </w:r>
      <w:r w:rsidRPr="00433F83">
        <w:rPr>
          <w:b/>
          <w:color w:val="0072C6"/>
          <w:sz w:val="18"/>
        </w:rPr>
        <w:t>:</w:t>
      </w:r>
      <w:r>
        <w:rPr>
          <w:sz w:val="18"/>
        </w:rPr>
        <w:t xml:space="preserve"> Drifttiden i procent för SAP HANA på Azure Enskild instans beräknas med följande formel:</w:t>
      </w:r>
    </w:p>
    <w:p w14:paraId="66028F5F" w14:textId="77777777" w:rsidR="00EB62A4" w:rsidRDefault="00EB62A4" w:rsidP="00A1353F">
      <w:pPr>
        <w:spacing w:after="0" w:line="252" w:lineRule="auto"/>
        <w:ind w:left="720"/>
        <w:rPr>
          <w:sz w:val="18"/>
        </w:rPr>
      </w:pPr>
    </w:p>
    <w:p w14:paraId="50990187"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651FE5" w14:textId="77777777" w:rsidR="00A1353F" w:rsidRPr="006D5C31" w:rsidRDefault="00A1353F" w:rsidP="00A1353F">
      <w:pPr>
        <w:spacing w:after="0" w:line="252" w:lineRule="auto"/>
        <w:ind w:left="720"/>
        <w:rPr>
          <w:b/>
          <w:color w:val="00188F"/>
          <w:sz w:val="18"/>
        </w:rPr>
      </w:pPr>
      <w:r w:rsidRPr="006D5C31">
        <w:rPr>
          <w:b/>
          <w:color w:val="00188F"/>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Servicekredit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5CFB35F" w:rsidR="00A1353F" w:rsidRPr="00EF7CF9" w:rsidRDefault="008455A6"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3" w:name="_Toc457821569"/>
      <w:bookmarkStart w:id="374" w:name="_Toc52348979"/>
      <w:bookmarkStart w:id="375" w:name="_Toc182412378"/>
      <w:r>
        <w:t>Scheduler</w:t>
      </w:r>
      <w:bookmarkEnd w:id="373"/>
      <w:bookmarkEnd w:id="374"/>
      <w:bookmarkEnd w:id="375"/>
    </w:p>
    <w:p w14:paraId="2BC47509" w14:textId="77777777" w:rsidR="008A01B3" w:rsidRPr="00EF7CF9" w:rsidRDefault="008A01B3" w:rsidP="008A01B3">
      <w:pPr>
        <w:pStyle w:val="ProductList-Body"/>
      </w:pPr>
      <w:r>
        <w:rPr>
          <w:b/>
          <w:color w:val="00188F"/>
        </w:rPr>
        <w:t>Ytterligare definitioner</w:t>
      </w:r>
      <w:r w:rsidRPr="00433F83">
        <w:rPr>
          <w:b/>
          <w:color w:val="00188F"/>
        </w:rPr>
        <w:t>:</w:t>
      </w:r>
    </w:p>
    <w:p w14:paraId="2ACA94B7" w14:textId="59EDB228" w:rsidR="008A01B3" w:rsidRPr="00EF7CF9" w:rsidRDefault="008A01B3" w:rsidP="008A01B3">
      <w:pPr>
        <w:pStyle w:val="ProductList-Body"/>
        <w:spacing w:after="40"/>
      </w:pPr>
      <w:r>
        <w:t>”</w:t>
      </w:r>
      <w:r>
        <w:rPr>
          <w:b/>
          <w:color w:val="00188F"/>
        </w:rPr>
        <w:t>Maximalt antal tillgängliga minuter</w:t>
      </w:r>
      <w:r>
        <w:t>” är det totala antalet minuter under en Tillämplig period.</w:t>
      </w:r>
    </w:p>
    <w:p w14:paraId="38B7FE08" w14:textId="77777777" w:rsidR="008A01B3" w:rsidRPr="00EF7CF9" w:rsidRDefault="008A01B3" w:rsidP="008A01B3">
      <w:pPr>
        <w:pStyle w:val="ProductList-Body"/>
        <w:spacing w:after="40"/>
      </w:pPr>
      <w:r>
        <w:t>”</w:t>
      </w:r>
      <w:r>
        <w:rPr>
          <w:b/>
          <w:color w:val="00188F"/>
        </w:rPr>
        <w:t>Planerad körningstid</w:t>
      </w:r>
      <w:r>
        <w:t>” är den tid vid vilken ett schemalagt jobb är planerat att börja utföras.</w:t>
      </w:r>
    </w:p>
    <w:p w14:paraId="059952AD" w14:textId="77777777" w:rsidR="008A01B3" w:rsidRPr="00EF7CF9" w:rsidRDefault="008A01B3" w:rsidP="008A01B3">
      <w:pPr>
        <w:pStyle w:val="ProductList-Body"/>
      </w:pPr>
      <w:r>
        <w:t>”</w:t>
      </w:r>
      <w:r>
        <w:rPr>
          <w:b/>
          <w:color w:val="00188F"/>
        </w:rPr>
        <w:t>Schemalagt jobb</w:t>
      </w:r>
      <w:r>
        <w:t>” avser en åtgärd som anges av dig för körning i Microsoft Azure enligt ett angivet schema.</w:t>
      </w:r>
    </w:p>
    <w:p w14:paraId="76881DF2" w14:textId="0ED88585" w:rsidR="008A01B3" w:rsidRPr="00EF7CF9" w:rsidRDefault="008A01B3" w:rsidP="00A574CE">
      <w:pPr>
        <w:pStyle w:val="ProductList-Body"/>
        <w:ind w:right="594"/>
      </w:pPr>
      <w:r>
        <w:rPr>
          <w:b/>
          <w:color w:val="00188F"/>
        </w:rPr>
        <w:t>Driftstopp</w:t>
      </w:r>
      <w:r w:rsidRPr="00433F83">
        <w:rPr>
          <w:b/>
          <w:color w:val="00188F"/>
        </w:rPr>
        <w:t>:</w:t>
      </w:r>
      <w:r>
        <w:t xml:space="preserve"> Det totala antalet minuter under en Tillämplig period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B8ADE56" w14:textId="0D816BE0"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198070CC" w14:textId="77777777" w:rsidR="008A01B3" w:rsidRPr="00EF7CF9" w:rsidRDefault="008A01B3" w:rsidP="008A01B3">
      <w:pPr>
        <w:pStyle w:val="ProductList-Body"/>
      </w:pPr>
    </w:p>
    <w:p w14:paraId="18DC861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6" w:name="_Toc457821570"/>
    <w:p w14:paraId="588E7567" w14:textId="01BE7C55" w:rsidR="006932CD" w:rsidRPr="00EF7CF9" w:rsidRDefault="00363043"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8250C5D" w14:textId="77777777" w:rsidR="00512218" w:rsidRDefault="00512218">
      <w:pPr>
        <w:rPr>
          <w:rFonts w:asciiTheme="majorHAnsi" w:hAnsiTheme="majorHAnsi"/>
          <w:b/>
          <w:color w:val="0072C6"/>
          <w:sz w:val="28"/>
        </w:rPr>
      </w:pPr>
      <w:bookmarkStart w:id="377" w:name="_Toc457821574"/>
      <w:bookmarkStart w:id="378" w:name="_Toc52348984"/>
      <w:bookmarkStart w:id="379" w:name="ServiceBusServiceRelays"/>
      <w:bookmarkEnd w:id="376"/>
      <w:r>
        <w:br w:type="page"/>
      </w:r>
    </w:p>
    <w:p w14:paraId="1551E196" w14:textId="38E30434" w:rsidR="008A01B3" w:rsidRPr="00EF7CF9" w:rsidRDefault="008A01B3" w:rsidP="00F36556">
      <w:pPr>
        <w:pStyle w:val="ProductList-Offering2Heading"/>
        <w:tabs>
          <w:tab w:val="clear" w:pos="360"/>
          <w:tab w:val="clear" w:pos="720"/>
          <w:tab w:val="clear" w:pos="1080"/>
        </w:tabs>
        <w:outlineLvl w:val="2"/>
      </w:pPr>
      <w:bookmarkStart w:id="380" w:name="_Toc182412379"/>
      <w:r>
        <w:t>Service-Bus</w:t>
      </w:r>
      <w:bookmarkEnd w:id="377"/>
      <w:bookmarkEnd w:id="378"/>
      <w:bookmarkEnd w:id="380"/>
    </w:p>
    <w:bookmarkEnd w:id="379"/>
    <w:p w14:paraId="0147F982" w14:textId="77777777" w:rsidR="008A01B3" w:rsidRPr="00EF7CF9" w:rsidRDefault="008A01B3" w:rsidP="008A01B3">
      <w:pPr>
        <w:pStyle w:val="ProductList-Body"/>
      </w:pPr>
      <w:r>
        <w:rPr>
          <w:b/>
          <w:color w:val="00188F"/>
        </w:rPr>
        <w:t>Ytterligare definitioner</w:t>
      </w:r>
      <w:r w:rsidRPr="00433F83">
        <w:rPr>
          <w:b/>
          <w:color w:val="00188F"/>
        </w:rPr>
        <w:t>:</w:t>
      </w:r>
    </w:p>
    <w:p w14:paraId="3182D1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bookmarkStart w:id="381" w:name="_Toc526859711"/>
      <w:bookmarkStart w:id="382" w:name="_Toc52348985"/>
      <w:bookmarkStart w:id="383" w:name="_Toc457821577"/>
      <w:r w:rsidRPr="00285B73">
        <w:rPr>
          <w:rFonts w:ascii="Calibri" w:eastAsia="Calibri" w:hAnsi="Calibri" w:cs="Arial"/>
          <w:sz w:val="18"/>
        </w:rPr>
        <w:t xml:space="preserve">Med </w:t>
      </w:r>
      <w:r w:rsidRPr="003B4123">
        <w:rPr>
          <w:rFonts w:ascii="Calibri" w:hAnsi="Calibri" w:cs="Calibri"/>
          <w:b/>
          <w:bCs/>
          <w:color w:val="00188F"/>
          <w:sz w:val="18"/>
        </w:rPr>
        <w:t>”</w:t>
      </w:r>
      <w:r>
        <w:rPr>
          <w:rFonts w:ascii="Calibri" w:eastAsia="Calibri" w:hAnsi="Calibri" w:cs="Arial"/>
          <w:b/>
          <w:color w:val="00188F"/>
          <w:sz w:val="18"/>
        </w:rPr>
        <w:t>Meddelande</w:t>
      </w:r>
      <w:r w:rsidRPr="003B4123">
        <w:rPr>
          <w:rFonts w:ascii="Calibri" w:hAnsi="Calibri" w:cs="Calibri"/>
          <w:b/>
          <w:bCs/>
          <w:color w:val="00188F"/>
          <w:sz w:val="18"/>
        </w:rPr>
        <w:t>”</w:t>
      </w:r>
      <w:r>
        <w:rPr>
          <w:rFonts w:ascii="Calibri" w:eastAsia="Calibri" w:hAnsi="Calibri" w:cs="Arial"/>
          <w:sz w:val="18"/>
        </w:rPr>
        <w:t xml:space="preserve"> avses allt användardefinierat innehåll som skickas eller tas emot via Service Bus Relays, Queues eller Topics med ett protokoll som stöds av Service Bus.</w:t>
      </w:r>
    </w:p>
    <w:p w14:paraId="02B894A0"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Partitionerade namespaces</w:t>
      </w:r>
      <w:r w:rsidRPr="003B4123">
        <w:rPr>
          <w:rFonts w:ascii="Calibri" w:hAnsi="Calibri" w:cs="Calibri"/>
          <w:b/>
          <w:bCs/>
          <w:color w:val="00188F"/>
          <w:sz w:val="18"/>
        </w:rPr>
        <w:t>”</w:t>
      </w:r>
      <w:r>
        <w:rPr>
          <w:rFonts w:ascii="Calibri" w:eastAsia="Calibri" w:hAnsi="Calibri" w:cs="Arial"/>
          <w:sz w:val="18"/>
        </w:rPr>
        <w:t xml:space="preserve"> gör det möjligt att fördela meddelandeenheter mellan flera meddelandemäklare för att öka det övergripande flödet.</w:t>
      </w:r>
    </w:p>
    <w:p w14:paraId="7E2A731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Tillgänglighetszon</w:t>
      </w:r>
      <w:r w:rsidRPr="003B4123">
        <w:rPr>
          <w:rFonts w:ascii="Calibri" w:hAnsi="Calibri" w:cs="Calibri"/>
          <w:b/>
          <w:bCs/>
          <w:color w:val="00188F"/>
          <w:sz w:val="18"/>
        </w:rPr>
        <w:t>”</w:t>
      </w:r>
      <w:r>
        <w:rPr>
          <w:rFonts w:ascii="Calibri" w:eastAsia="Calibri" w:hAnsi="Calibri" w:cs="Arial"/>
          <w:sz w:val="18"/>
        </w:rPr>
        <w:t xml:space="preserve"> är ett felisolerat område inom en Azure-region, som tillhandahåller redundant kraft, kylning och nätverk.</w:t>
      </w:r>
    </w:p>
    <w:p w14:paraId="3D8E7009" w14:textId="77777777" w:rsidR="00B47806" w:rsidRPr="00202E1D" w:rsidRDefault="00B47806" w:rsidP="00B47806">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köer och ämnen på alla nivåer som distribueras utan partitionerade namespaces</w:t>
      </w:r>
    </w:p>
    <w:p w14:paraId="1C6CCDAE"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151B5F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56383D2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468DF128"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E696106"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Pr>
          <w:rFonts w:ascii="Calibri" w:eastAsia="Calibri" w:hAnsi="Calibri" w:cs="Arial"/>
          <w:color w:val="000000"/>
          <w:sz w:val="18"/>
        </w:rPr>
        <w:t>: för Queues and Topics beräknas som maximalt antal tillgängliga minuter minus driftstoppstid delat med maximalt antal tillgängliga minuter under en Tillämplig period för ett visst Microsoft Azure-abonnemang.</w:t>
      </w:r>
    </w:p>
    <w:p w14:paraId="3BBC06AF"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375949CE" w14:textId="77777777" w:rsidR="00B47806" w:rsidRPr="00B47806" w:rsidRDefault="00B47806" w:rsidP="00B47806">
      <w:pPr>
        <w:tabs>
          <w:tab w:val="left" w:pos="360"/>
          <w:tab w:val="left" w:pos="720"/>
          <w:tab w:val="left" w:pos="1080"/>
        </w:tabs>
        <w:spacing w:after="0" w:line="240" w:lineRule="auto"/>
        <w:rPr>
          <w:rFonts w:ascii="Calibri" w:eastAsia="Calibri" w:hAnsi="Calibri" w:cs="Arial"/>
          <w:color w:val="000000"/>
          <w:sz w:val="12"/>
          <w:szCs w:val="12"/>
        </w:rPr>
      </w:pPr>
    </w:p>
    <w:p w14:paraId="777142B1" w14:textId="77777777" w:rsidR="00B47806" w:rsidRPr="00202E1D" w:rsidRDefault="00000000" w:rsidP="00817F5B">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7ED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alla nivåer som distribueras utan partitionerade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2170B8D" w14:textId="77777777" w:rsidTr="00995E56">
        <w:trPr>
          <w:tblHeader/>
        </w:trPr>
        <w:tc>
          <w:tcPr>
            <w:tcW w:w="5400" w:type="dxa"/>
            <w:shd w:val="clear" w:color="auto" w:fill="0072C6"/>
          </w:tcPr>
          <w:p w14:paraId="79C76974"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225756F"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7F898E3D" w14:textId="77777777" w:rsidTr="00995E56">
        <w:tc>
          <w:tcPr>
            <w:tcW w:w="5400" w:type="dxa"/>
          </w:tcPr>
          <w:p w14:paraId="6922ED2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BF19FBA"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32D58BAC" w14:textId="77777777" w:rsidTr="00995E56">
        <w:tc>
          <w:tcPr>
            <w:tcW w:w="5400" w:type="dxa"/>
          </w:tcPr>
          <w:p w14:paraId="5B22BB1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E71123D"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55C1356" w14:textId="77777777" w:rsidR="00B47806" w:rsidRPr="00202E1D" w:rsidRDefault="00B47806" w:rsidP="00B47806">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Beräkning av drifttid och tjänstnivåer för köer och ämnen på alla Premium-nivån som distribueras med partitionerade namespaces i regioner med stöd för Tillgänglighetszon</w:t>
      </w:r>
    </w:p>
    <w:p w14:paraId="785E9983"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60343D8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4F298FDA"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08808B4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66C81B4"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color w:val="000000"/>
          <w:sz w:val="18"/>
        </w:rPr>
        <w:t xml:space="preserve"> för Queues and Topics beräknas som maximalt antal tillgängliga minuter minus driftstoppstid delat med maximalt antal tillgängliga minuter under en Tillämplig period för ett visst Microsoft Azure-abonnemang.</w:t>
      </w:r>
    </w:p>
    <w:p w14:paraId="4BB8BED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097E1FE4"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color w:val="000000"/>
          <w:sz w:val="12"/>
          <w:szCs w:val="12"/>
        </w:rPr>
      </w:pPr>
    </w:p>
    <w:p w14:paraId="469A22E1" w14:textId="77777777" w:rsidR="00B47806" w:rsidRPr="00202E1D" w:rsidRDefault="00000000" w:rsidP="00B4780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238DC4B"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b/>
          <w:bCs/>
          <w:color w:val="00188F"/>
          <w:sz w:val="12"/>
          <w:szCs w:val="12"/>
        </w:rPr>
      </w:pPr>
    </w:p>
    <w:p w14:paraId="7A67F8D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Premium-nivån som distribueras med partitionerade namespaces i regioner med stöd för Tillgänglighetszon</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4BEC6F20" w14:textId="77777777" w:rsidTr="00995E56">
        <w:trPr>
          <w:tblHeader/>
        </w:trPr>
        <w:tc>
          <w:tcPr>
            <w:tcW w:w="5400" w:type="dxa"/>
            <w:shd w:val="clear" w:color="auto" w:fill="0072C6"/>
          </w:tcPr>
          <w:p w14:paraId="01C1666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3818C3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1A289DEE" w14:textId="77777777" w:rsidTr="00995E56">
        <w:tc>
          <w:tcPr>
            <w:tcW w:w="5400" w:type="dxa"/>
          </w:tcPr>
          <w:p w14:paraId="486FED1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8E6D290"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42A6A565" w14:textId="77777777" w:rsidTr="00995E56">
        <w:tc>
          <w:tcPr>
            <w:tcW w:w="5400" w:type="dxa"/>
          </w:tcPr>
          <w:p w14:paraId="233F6F1B"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9628C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1FD9BDC" w14:textId="77777777" w:rsidR="00B47806" w:rsidRPr="00202E1D" w:rsidRDefault="00B47806" w:rsidP="00B4780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Relays</w:t>
      </w:r>
    </w:p>
    <w:p w14:paraId="4950FDF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sz w:val="18"/>
        </w:rPr>
        <w:t xml:space="preserve"> är det totala antalet minuter som en viss Relay har varit distribuerad i Microsoft Azure under en Tillämplig period.</w:t>
      </w:r>
    </w:p>
    <w:p w14:paraId="432CE68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sz w:val="18"/>
        </w:rPr>
        <w:t xml:space="preserve"> är summan av alla distributionsminuter över alla Relays som har distribuerats av Kunden i ett visst Microsoft Azure-abonnemang under en Tillämplig period.</w:t>
      </w:r>
    </w:p>
    <w:p w14:paraId="2C944FB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sz w:val="18"/>
        </w:rPr>
        <w:t xml:space="preserve"> är det totala antalet ackumulerade distributionsminuter för alla Relays som distribueras av Kunden i ett visst Microsoft Azure-abonnemang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50C2D953"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sz w:val="18"/>
        </w:rPr>
        <w:t xml:space="preserve"> Drifttid i procent för Relays beräknas som Maximalt antal tillgängliga minuter minus Driftstopp delat med Maximalt antal tillgängliga minuter under en Tillämplig period för ett visst Microsoft Azure-abonnemang. </w:t>
      </w:r>
    </w:p>
    <w:p w14:paraId="5E1827A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Drifttid i procent visas med följande formel:</w:t>
      </w:r>
    </w:p>
    <w:p w14:paraId="5FB738F1"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sz w:val="12"/>
          <w:szCs w:val="12"/>
        </w:rPr>
      </w:pPr>
    </w:p>
    <w:p w14:paraId="131063A0" w14:textId="77777777" w:rsidR="00B47806" w:rsidRPr="00202E1D" w:rsidRDefault="00000000" w:rsidP="00B4780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6CA9E14"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b/>
          <w:color w:val="00188F"/>
          <w:sz w:val="12"/>
          <w:szCs w:val="12"/>
        </w:rPr>
      </w:pPr>
    </w:p>
    <w:p w14:paraId="561F64D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Servicekrediter gäller för Kundens användning av Relays</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1DBDF37" w14:textId="77777777" w:rsidTr="00995E56">
        <w:trPr>
          <w:tblHeader/>
        </w:trPr>
        <w:tc>
          <w:tcPr>
            <w:tcW w:w="5400" w:type="dxa"/>
            <w:shd w:val="clear" w:color="auto" w:fill="0072C6"/>
          </w:tcPr>
          <w:p w14:paraId="0D6D7F61"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CBC60D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5E6DB2A2" w14:textId="77777777" w:rsidTr="00995E56">
        <w:tc>
          <w:tcPr>
            <w:tcW w:w="5400" w:type="dxa"/>
          </w:tcPr>
          <w:p w14:paraId="0B0F02E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EFC53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0758A245" w14:textId="77777777" w:rsidTr="00995E56">
        <w:tc>
          <w:tcPr>
            <w:tcW w:w="5400" w:type="dxa"/>
          </w:tcPr>
          <w:p w14:paraId="316AE105"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47536E"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E55D58E" w14:textId="77777777" w:rsidR="00B47806" w:rsidRPr="00202E1D" w:rsidRDefault="00B47806" w:rsidP="00B478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84" w:name="_Toc182412380"/>
      <w:r>
        <w:t>Azure SignalR Service</w:t>
      </w:r>
      <w:bookmarkEnd w:id="381"/>
      <w:bookmarkEnd w:id="382"/>
      <w:bookmarkEnd w:id="384"/>
    </w:p>
    <w:p w14:paraId="1A07B706" w14:textId="77777777" w:rsidR="008A01B3" w:rsidRPr="0022248D" w:rsidRDefault="008A01B3" w:rsidP="008A01B3">
      <w:pPr>
        <w:pStyle w:val="ProductList-Body"/>
        <w:rPr>
          <w:b/>
          <w:color w:val="00188F"/>
        </w:rPr>
      </w:pPr>
      <w:r>
        <w:rPr>
          <w:b/>
          <w:color w:val="00188F"/>
        </w:rPr>
        <w:t>Ytterligare definitioner</w:t>
      </w:r>
      <w:r w:rsidRPr="00433F83">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5"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Tillämplig period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Maximalt antal tillgängliga minuter</w:t>
      </w:r>
      <w:r>
        <w:t>” är det totala antalet minuter som SignalR-tjänsten har varit distribuerad av kunden i ett visst Microsoft Azure-abonnemang under en Tillämplig period.</w:t>
      </w:r>
    </w:p>
    <w:p w14:paraId="7BEB29D8" w14:textId="77777777" w:rsidR="008A01B3" w:rsidRPr="0022248D" w:rsidRDefault="008A01B3" w:rsidP="008A01B3">
      <w:pPr>
        <w:pStyle w:val="ProductList-Body"/>
        <w:spacing w:after="40"/>
      </w:pPr>
      <w:r>
        <w:t>”</w:t>
      </w:r>
      <w:r>
        <w:rPr>
          <w:b/>
          <w:color w:val="00188F"/>
        </w:rPr>
        <w:t>SignalR Service-slutpunkt</w:t>
      </w:r>
      <w:r>
        <w:t>” är värdnamnet från vilket SignalR Service nås av servrar eller klienter för att utföra SignalR-transaktioner.</w:t>
      </w:r>
    </w:p>
    <w:p w14:paraId="07B13729" w14:textId="77777777" w:rsidR="008A01B3" w:rsidRPr="00EF7CF9" w:rsidRDefault="008A01B3" w:rsidP="008A01B3">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385"/>
    <w:p w14:paraId="285D972F" w14:textId="473DC744"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297D9C19" w14:textId="77777777" w:rsidR="008A01B3" w:rsidRPr="00EF7CF9" w:rsidRDefault="008A01B3" w:rsidP="008A01B3">
      <w:pPr>
        <w:pStyle w:val="ProductList-Body"/>
      </w:pPr>
    </w:p>
    <w:p w14:paraId="7B369BC2"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F10A3F" w14:textId="6D4CEC83" w:rsidR="008A01B3" w:rsidRPr="00AE3C4A" w:rsidRDefault="008A01B3" w:rsidP="001235AF">
      <w:pPr>
        <w:pStyle w:val="ProductList-Body"/>
        <w:rPr>
          <w:rFonts w:ascii="Calibri" w:eastAsia="Calibri" w:hAnsi="Calibri" w:cs="Arial"/>
          <w:b/>
          <w:color w:val="00188F"/>
        </w:rPr>
      </w:pPr>
      <w:r w:rsidRPr="00AE3C4A">
        <w:rPr>
          <w:rFonts w:ascii="Calibri" w:eastAsia="Calibri" w:hAnsi="Calibri" w:cs="Arial"/>
          <w:b/>
          <w:color w:val="00188F"/>
        </w:rPr>
        <w:t>Följande servicenivåer och Tjänstekrediter gäller för Kundens användning av Standard-nivån av SignalR-tjänsten.</w:t>
      </w:r>
    </w:p>
    <w:p w14:paraId="1A23005C" w14:textId="77777777" w:rsidR="008A01B3" w:rsidRPr="00EF7CF9" w:rsidRDefault="008A01B3" w:rsidP="00D9543D">
      <w:pPr>
        <w:pStyle w:val="ProductList-Body"/>
        <w:keepNext/>
      </w:pPr>
      <w:r w:rsidRPr="00AE3C4A">
        <w:rPr>
          <w:rFonts w:ascii="Calibri" w:eastAsia="Calibri" w:hAnsi="Calibri" w:cs="Arial"/>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9EA0A71" w:rsidR="008A01B3" w:rsidRPr="00EF7CF9" w:rsidRDefault="008F413E"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3FE2B6D" w14:textId="77777777" w:rsidR="00A601A1" w:rsidRPr="00EF7CF9" w:rsidRDefault="00A601A1" w:rsidP="00AE3C4A">
      <w:pPr>
        <w:pStyle w:val="ProductList-Offering2Heading"/>
        <w:keepNext/>
        <w:tabs>
          <w:tab w:val="clear" w:pos="360"/>
          <w:tab w:val="clear" w:pos="720"/>
          <w:tab w:val="clear" w:pos="1080"/>
        </w:tabs>
        <w:outlineLvl w:val="2"/>
      </w:pPr>
      <w:bookmarkStart w:id="386" w:name="AzureSiteRecoveryService_OnPremtoAzure"/>
      <w:bookmarkStart w:id="387" w:name="_Toc52349007"/>
      <w:bookmarkStart w:id="388" w:name="_Toc182412381"/>
      <w:bookmarkEnd w:id="383"/>
      <w:r>
        <w:t>Azure Site Recovery</w:t>
      </w:r>
      <w:bookmarkEnd w:id="386"/>
      <w:bookmarkEnd w:id="387"/>
      <w:bookmarkEnd w:id="388"/>
    </w:p>
    <w:p w14:paraId="58D4E4C4" w14:textId="77777777" w:rsidR="00A601A1" w:rsidRPr="00EF7CF9" w:rsidRDefault="00A601A1" w:rsidP="00A601A1">
      <w:pPr>
        <w:pStyle w:val="ProductList-Body"/>
      </w:pPr>
      <w:r>
        <w:rPr>
          <w:b/>
          <w:color w:val="00188F"/>
        </w:rPr>
        <w:t>Ytterligare definitioner</w:t>
      </w:r>
      <w:r w:rsidRPr="00433F83">
        <w:rPr>
          <w:b/>
          <w:color w:val="00188F"/>
        </w:rPr>
        <w:t>:</w:t>
      </w:r>
    </w:p>
    <w:p w14:paraId="20D91017"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w:t>
      </w:r>
      <w:r>
        <w:rPr>
          <w:rFonts w:ascii="Calibri" w:hAnsi="Calibri" w:cs="Calibri"/>
          <w:szCs w:val="18"/>
        </w:rPr>
        <w:t>” är en process som omfattar överföring av kontroll, simulerad eller faktisk, över en skyddad instans från en primär plats till en sekundär plats.</w:t>
      </w:r>
    </w:p>
    <w:p w14:paraId="424B0DB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 lokalt till Azure</w:t>
      </w:r>
      <w:r>
        <w:rPr>
          <w:rFonts w:ascii="Calibri" w:hAnsi="Calibri" w:cs="Calibri"/>
          <w:szCs w:val="18"/>
        </w:rPr>
        <w:t>” är redundans av en skyddad instans från en primär plats som inte använder Azure till en sekundär plats som använder Azure.</w:t>
      </w:r>
    </w:p>
    <w:p w14:paraId="545AB4CB" w14:textId="77777777" w:rsidR="00952867" w:rsidRPr="00053A2B" w:rsidRDefault="00952867" w:rsidP="00952867">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Redundans Azure till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är redundans av en skyddad instans från en primär Azure-plats till en sekundär Azure-plats.</w:t>
      </w:r>
      <w:r>
        <w:rPr>
          <w:rFonts w:ascii="Calibri" w:hAnsi="Calibri" w:cs="Calibri"/>
          <w:color w:val="505050"/>
          <w:szCs w:val="18"/>
          <w:highlight w:val="yellow"/>
        </w:rPr>
        <w:t xml:space="preserve"> </w:t>
      </w:r>
    </w:p>
    <w:p w14:paraId="36D6C53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kopiering av Azure Site Recovery-tjänsten från en primär plats till en sekundär plats. Skyddade instanser anges på fliken Skyddade objekt i avsnittet Återställningstjänster på Hanteringsportalen.</w:t>
      </w:r>
    </w:p>
    <w:p w14:paraId="68596171" w14:textId="77777777" w:rsidR="00952867" w:rsidRPr="00053A2B" w:rsidRDefault="00952867" w:rsidP="00952867">
      <w:pPr>
        <w:pStyle w:val="ProductList-Body"/>
        <w:rPr>
          <w:rFonts w:ascii="Calibri" w:hAnsi="Calibri" w:cs="Calibri"/>
          <w:b/>
          <w:color w:val="00188F"/>
          <w:szCs w:val="18"/>
        </w:rPr>
      </w:pPr>
      <w:r>
        <w:rPr>
          <w:rFonts w:ascii="Calibri" w:hAnsi="Calibri" w:cs="Calibri"/>
          <w:b/>
          <w:color w:val="00188F"/>
          <w:szCs w:val="18"/>
        </w:rPr>
        <w:t>Beräkning av drifttid och tjänstnivåer för redundans Azure till Azur eller redundans lokalt till Azure</w:t>
      </w:r>
    </w:p>
    <w:p w14:paraId="47FC134D"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Redundansminuter</w:t>
      </w:r>
      <w:r>
        <w:rPr>
          <w:rFonts w:ascii="Calibri" w:hAnsi="Calibri" w:cs="Calibri"/>
          <w:szCs w:val="18"/>
        </w:rPr>
        <w:t>” är det totala antalet minuter under en tillämplig period då försök till redundans av en skyddad instans som har konfigurerats för replikering lokalt till lokalt har gjorts men inte slutförts.</w:t>
      </w:r>
    </w:p>
    <w:p w14:paraId="2C7D565A"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Maximalt antal tillgängliga minuter</w:t>
      </w:r>
      <w:r>
        <w:rPr>
          <w:rFonts w:ascii="Calibri" w:hAnsi="Calibri" w:cs="Calibri"/>
          <w:szCs w:val="18"/>
        </w:rPr>
        <w:t>” är det totala antalet minuter som en viss skyddad instans har konfigurerats för replikering Azure till Azure, eller replikering lokalt till lokalt, av Azure Site Recovery-tjänsten under en tillämplig period.</w:t>
      </w:r>
    </w:p>
    <w:p w14:paraId="5F668B51"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replikering av Azure Site Recovery-tjänsten från en primär plats till en sekundär plats. Skyddade instanser anges på fliken Skyddade objekt i avsnittet Återställningstjänster på Hanteringsportalen.</w:t>
      </w:r>
    </w:p>
    <w:p w14:paraId="7BFB8D58"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Driftstopp</w:t>
      </w:r>
      <w:r w:rsidRPr="005F7CB7">
        <w:rPr>
          <w:rFonts w:ascii="Calibri" w:hAnsi="Calibri" w:cs="Calibri"/>
          <w:b/>
          <w:bCs/>
          <w:szCs w:val="18"/>
        </w:rPr>
        <w:t xml:space="preserve">: </w:t>
      </w:r>
      <w:r>
        <w:rPr>
          <w:rFonts w:ascii="Calibri" w:hAnsi="Calibri" w:cs="Calibri"/>
          <w:szCs w:val="18"/>
        </w:rPr>
        <w:t>Är de totala samlade Redundansminuter under vilka Redundans av en Skyddad instans inte lyckas till följd av att Azure Site Recovery-tjänsten inte är tillgänglig, förutsatt att nya försök görs kontinuerligt med högst 30 minuters mellanrum.</w:t>
      </w:r>
    </w:p>
    <w:p w14:paraId="7C6A70E3" w14:textId="77777777" w:rsidR="00952867" w:rsidRPr="00053A2B" w:rsidRDefault="00952867" w:rsidP="00952867">
      <w:pPr>
        <w:pStyle w:val="ProductList-Body"/>
        <w:keepNext/>
        <w:rPr>
          <w:rFonts w:ascii="Calibri" w:hAnsi="Calibri" w:cs="Calibri"/>
          <w:szCs w:val="18"/>
        </w:rPr>
      </w:pPr>
      <w:r>
        <w:rPr>
          <w:rFonts w:ascii="Calibri" w:hAnsi="Calibri" w:cs="Calibri"/>
          <w:b/>
          <w:color w:val="00188F"/>
          <w:szCs w:val="18"/>
        </w:rPr>
        <w:t>Drifttid i procent</w:t>
      </w:r>
      <w:r w:rsidRPr="005F7CB7">
        <w:rPr>
          <w:rFonts w:ascii="Calibri" w:hAnsi="Calibri" w:cs="Calibri"/>
          <w:b/>
          <w:bCs/>
          <w:szCs w:val="18"/>
        </w:rPr>
        <w:t xml:space="preserve">: </w:t>
      </w:r>
      <w:r>
        <w:rPr>
          <w:rFonts w:ascii="Calibri" w:hAnsi="Calibri" w:cs="Calibri"/>
          <w:szCs w:val="18"/>
        </w:rPr>
        <w:t xml:space="preserve">för redundans Azure till Azur, eller redundans lokalt till Azur, av en specifik skyddad instans under en viss tillämplig period beräknas som maximalt antal tillgängliga minuter minus driftstopp delat med maximalt antal tillgängliga minuter. </w:t>
      </w:r>
    </w:p>
    <w:p w14:paraId="1A79A17D" w14:textId="77777777" w:rsidR="00952867" w:rsidRPr="00053A2B" w:rsidRDefault="00952867" w:rsidP="00952867">
      <w:pPr>
        <w:pStyle w:val="ProductList-Body"/>
        <w:keepNext/>
        <w:rPr>
          <w:rFonts w:ascii="Calibri" w:hAnsi="Calibri" w:cs="Calibri"/>
          <w:szCs w:val="18"/>
        </w:rPr>
      </w:pPr>
      <w:r>
        <w:rPr>
          <w:rFonts w:ascii="Calibri" w:hAnsi="Calibri" w:cs="Calibri"/>
          <w:szCs w:val="18"/>
        </w:rPr>
        <w:t>Drifttiden i procent beräknas med följande formel:</w:t>
      </w:r>
    </w:p>
    <w:p w14:paraId="4734F6FA" w14:textId="77777777" w:rsidR="00952867" w:rsidRDefault="00952867" w:rsidP="00952867">
      <w:pPr>
        <w:pStyle w:val="ProductList-Body"/>
        <w:keepNext/>
        <w:rPr>
          <w:rFonts w:cstheme="minorHAnsi"/>
          <w:szCs w:val="18"/>
        </w:rPr>
      </w:pPr>
    </w:p>
    <w:p w14:paraId="55F3A1FF" w14:textId="77777777" w:rsidR="00952867" w:rsidRPr="00EF7CF9" w:rsidRDefault="00000000" w:rsidP="00952867">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9A90EB"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Azure till Azur eller redundans lokalt till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78FDB84F" w14:textId="77777777" w:rsidTr="00B66B84">
        <w:trPr>
          <w:tblHeader/>
        </w:trPr>
        <w:tc>
          <w:tcPr>
            <w:tcW w:w="5400" w:type="dxa"/>
            <w:shd w:val="clear" w:color="auto" w:fill="0072C6"/>
          </w:tcPr>
          <w:p w14:paraId="0AB68D0C"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84DBAA3"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952867" w:rsidRPr="00B44CF9" w14:paraId="71FD6022" w14:textId="77777777" w:rsidTr="00B66B84">
        <w:tc>
          <w:tcPr>
            <w:tcW w:w="5400" w:type="dxa"/>
          </w:tcPr>
          <w:p w14:paraId="38949846"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99,9 %</w:t>
            </w:r>
          </w:p>
        </w:tc>
        <w:tc>
          <w:tcPr>
            <w:tcW w:w="5400" w:type="dxa"/>
          </w:tcPr>
          <w:p w14:paraId="37A28CB9"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10 %</w:t>
            </w:r>
          </w:p>
        </w:tc>
      </w:tr>
      <w:tr w:rsidR="00952867" w:rsidRPr="00B44CF9" w14:paraId="15764E5C" w14:textId="77777777" w:rsidTr="00B66B84">
        <w:tc>
          <w:tcPr>
            <w:tcW w:w="5400" w:type="dxa"/>
          </w:tcPr>
          <w:p w14:paraId="205DEAC5"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99 %</w:t>
            </w:r>
          </w:p>
        </w:tc>
        <w:tc>
          <w:tcPr>
            <w:tcW w:w="5400" w:type="dxa"/>
          </w:tcPr>
          <w:p w14:paraId="4E044921"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25 %</w:t>
            </w:r>
          </w:p>
        </w:tc>
      </w:tr>
    </w:tbl>
    <w:p w14:paraId="76A8CAF4" w14:textId="77777777" w:rsidR="00952867" w:rsidRPr="00053A2B" w:rsidRDefault="00952867" w:rsidP="00952867">
      <w:pPr>
        <w:pStyle w:val="ProductList-Body"/>
        <w:spacing w:before="120"/>
        <w:rPr>
          <w:rFonts w:ascii="Calibri" w:hAnsi="Calibri" w:cs="Calibri"/>
          <w:b/>
          <w:bCs/>
          <w:color w:val="00188F"/>
        </w:rPr>
      </w:pPr>
      <w:r>
        <w:rPr>
          <w:rFonts w:ascii="Calibri" w:hAnsi="Calibri" w:cs="Calibri"/>
          <w:b/>
          <w:bCs/>
          <w:color w:val="00188F"/>
        </w:rPr>
        <w:t>Återställningstidsmål och servicenivåer för På-Plats-till-Azure-övertagande</w:t>
      </w:r>
    </w:p>
    <w:p w14:paraId="447EE0EF" w14:textId="77777777" w:rsidR="00952867" w:rsidRPr="00053A2B"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 (RTO)</w:t>
      </w:r>
      <w:r>
        <w:rPr>
          <w:rFonts w:ascii="Calibri" w:hAnsi="Calibri" w:cs="Calibri"/>
        </w:rPr>
        <w:t>” avser den tidsperiod som börjar när kunden initierar en redundans av en skyddad instans som genomgår antingen ett planerat eller oplanerat driftavbrott för replikering lokalt till Azure till den tid då den skyddade instansen körs som en virtuell dator i Microsoft Azure, exklusive eventuell tid för manuella åtgärder eller körning av kundskript.</w:t>
      </w:r>
    </w:p>
    <w:p w14:paraId="5288190C" w14:textId="77777777" w:rsidR="00952867" w:rsidRPr="0018346E"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w:t>
      </w:r>
      <w:r>
        <w:rPr>
          <w:rFonts w:ascii="Calibri" w:hAnsi="Calibri" w:cs="Calibri"/>
        </w:rPr>
        <w:t>”: För en viss skyddad instans som konfigurerats för replikering lokalt till Azure under en viss tillämplig period är en timme.</w:t>
      </w:r>
    </w:p>
    <w:p w14:paraId="4A35D499" w14:textId="77777777" w:rsidR="00952867" w:rsidRPr="00053A2B" w:rsidRDefault="00952867" w:rsidP="00952867">
      <w:pPr>
        <w:pStyle w:val="ProductList-Body"/>
        <w:rPr>
          <w:rFonts w:ascii="Calibri" w:hAnsi="Calibri" w:cs="Calibri"/>
          <w:b/>
          <w:color w:val="00188F"/>
          <w:sz w:val="12"/>
          <w:szCs w:val="12"/>
        </w:rPr>
      </w:pPr>
    </w:p>
    <w:p w14:paraId="0E29D95C"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lokalt till Azure</w:t>
      </w:r>
      <w:r w:rsidRPr="00177A1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6360DA7F" w14:textId="77777777" w:rsidTr="00B66B84">
        <w:trPr>
          <w:tblHeader/>
        </w:trPr>
        <w:tc>
          <w:tcPr>
            <w:tcW w:w="5400" w:type="dxa"/>
            <w:shd w:val="clear" w:color="auto" w:fill="0072C6"/>
          </w:tcPr>
          <w:p w14:paraId="768467D9" w14:textId="77777777" w:rsidR="00952867" w:rsidRPr="00EF7CF9" w:rsidRDefault="00952867" w:rsidP="00B66B84">
            <w:pPr>
              <w:pStyle w:val="ProductList-OfferingBody"/>
              <w:jc w:val="center"/>
              <w:rPr>
                <w:color w:val="FFFFFF" w:themeColor="background1"/>
              </w:rPr>
            </w:pPr>
            <w:r>
              <w:rPr>
                <w:color w:val="FFFFFF" w:themeColor="background1"/>
              </w:rPr>
              <w:t>Återställningstidsmål</w:t>
            </w:r>
          </w:p>
        </w:tc>
        <w:tc>
          <w:tcPr>
            <w:tcW w:w="5400" w:type="dxa"/>
            <w:shd w:val="clear" w:color="auto" w:fill="0072C6"/>
          </w:tcPr>
          <w:p w14:paraId="5090F055" w14:textId="77777777" w:rsidR="00952867" w:rsidRPr="00EF7CF9" w:rsidRDefault="00952867" w:rsidP="00B66B84">
            <w:pPr>
              <w:pStyle w:val="ProductList-OfferingBody"/>
              <w:jc w:val="center"/>
              <w:rPr>
                <w:color w:val="FFFFFF" w:themeColor="background1"/>
              </w:rPr>
            </w:pPr>
            <w:r>
              <w:rPr>
                <w:color w:val="FFFFFF" w:themeColor="background1"/>
              </w:rPr>
              <w:t>Tjänstkredit</w:t>
            </w:r>
          </w:p>
        </w:tc>
      </w:tr>
      <w:tr w:rsidR="00952867" w:rsidRPr="00B44CF9" w14:paraId="32AB92BA" w14:textId="77777777" w:rsidTr="00B66B84">
        <w:tc>
          <w:tcPr>
            <w:tcW w:w="5400" w:type="dxa"/>
          </w:tcPr>
          <w:p w14:paraId="15AB3060"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&gt; 1 timme</w:t>
            </w:r>
          </w:p>
        </w:tc>
        <w:tc>
          <w:tcPr>
            <w:tcW w:w="5400" w:type="dxa"/>
          </w:tcPr>
          <w:p w14:paraId="636B9E7A"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100 %</w:t>
            </w:r>
          </w:p>
        </w:tc>
      </w:tr>
    </w:tbl>
    <w:p w14:paraId="7B28AC54" w14:textId="77777777" w:rsidR="00952867" w:rsidRPr="00053A2B" w:rsidRDefault="00952867" w:rsidP="00952867">
      <w:pPr>
        <w:pStyle w:val="ProductList-Body"/>
        <w:spacing w:before="120"/>
        <w:rPr>
          <w:rFonts w:ascii="Calibri" w:hAnsi="Calibri" w:cs="Calibri"/>
          <w:b/>
          <w:bCs/>
          <w:color w:val="00188F"/>
          <w:szCs w:val="18"/>
        </w:rPr>
      </w:pPr>
      <w:r>
        <w:rPr>
          <w:rFonts w:ascii="Calibri" w:hAnsi="Calibri" w:cs="Calibri"/>
          <w:b/>
          <w:bCs/>
          <w:color w:val="00188F"/>
          <w:szCs w:val="18"/>
        </w:rPr>
        <w:t>Återställningstidsmål och servicenivåer för Azure-till-Azure-övertagande</w:t>
      </w:r>
    </w:p>
    <w:p w14:paraId="62680CA6" w14:textId="77777777" w:rsidR="00952867" w:rsidRPr="00053A2B" w:rsidRDefault="00952867" w:rsidP="00952867">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Återställningstidsmål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avser den tidsperiod som börjar när kunden initierar en redundans av en skyddad instans för replikering Azure till Azure till den tid då den skyddade instansen körs som en virtuell dator i den sekundära Azure-regionen, exklusive eventuell tid för manuella åtgärder eller körning av kundskript.</w:t>
      </w:r>
    </w:p>
    <w:p w14:paraId="4CBA1924" w14:textId="77777777" w:rsidR="00952867" w:rsidRPr="00053A2B" w:rsidRDefault="00952867" w:rsidP="00952867">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Återställningstidsmål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för en viss skyddad instans som konfigurerats för replikering Azure till Azure under en viss tillämplig period är en timme.</w:t>
      </w:r>
    </w:p>
    <w:p w14:paraId="1A6355F1"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Följande servicenivåer och tjänstkrediter är tillämpliga för kundens användning av respektive skyddad instans i Site Recovery-tjänsten för redundans Azure till Azure</w:t>
      </w:r>
      <w:r w:rsidRPr="000174FC">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14:paraId="7B6AECA9" w14:textId="77777777" w:rsidTr="00B66B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4CC8C"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Återställningstidsmål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881A6F"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Tjänstkredit</w:t>
            </w:r>
          </w:p>
        </w:tc>
      </w:tr>
      <w:tr w:rsidR="00952867" w14:paraId="4C022E1B" w14:textId="77777777" w:rsidTr="00B66B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61584"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&gt; 1 timme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44831"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100 %</w:t>
            </w:r>
          </w:p>
        </w:tc>
      </w:tr>
    </w:tbl>
    <w:p w14:paraId="0AAFA564" w14:textId="77777777" w:rsidR="00952867" w:rsidRPr="00053A2B" w:rsidRDefault="00952867" w:rsidP="00952867">
      <w:pPr>
        <w:rPr>
          <w:rFonts w:ascii="Calibri" w:hAnsi="Calibri" w:cs="Calibri"/>
          <w:sz w:val="18"/>
          <w:szCs w:val="18"/>
        </w:rPr>
      </w:pPr>
      <w:r>
        <w:rPr>
          <w:rFonts w:ascii="Calibri" w:hAnsi="Calibri" w:cs="Calibri"/>
          <w:b/>
          <w:bCs/>
          <w:color w:val="00188F"/>
          <w:sz w:val="18"/>
          <w:szCs w:val="18"/>
        </w:rPr>
        <w:t>Obs!</w:t>
      </w:r>
      <w:r>
        <w:rPr>
          <w:rFonts w:ascii="Calibri" w:hAnsi="Calibri" w:cs="Calibri"/>
          <w:sz w:val="18"/>
          <w:szCs w:val="18"/>
        </w:rPr>
        <w:t xml:space="preserve"> Tjänstkrediter vid fel under redundans kommer inte att vara tillämpliga om beräkningskapacitet i den sekundära regionen inte är tillgänglig.</w:t>
      </w:r>
    </w:p>
    <w:p w14:paraId="1775BC0D" w14:textId="4276627D" w:rsidR="00A601A1" w:rsidRPr="00EF7CF9" w:rsidRDefault="00061695"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9" w:name="_Toc182412382"/>
      <w:r>
        <w:t>Spatial Anchors</w:t>
      </w:r>
      <w:bookmarkEnd w:id="389"/>
    </w:p>
    <w:p w14:paraId="0BFC321D" w14:textId="77777777" w:rsidR="004F034D" w:rsidRPr="00405BA5" w:rsidRDefault="004F034D" w:rsidP="00BC5957">
      <w:pPr>
        <w:pStyle w:val="ProductList-Body"/>
        <w:keepNext/>
        <w:rPr>
          <w:b/>
          <w:bCs/>
          <w:color w:val="00188F"/>
        </w:rPr>
      </w:pPr>
      <w:r>
        <w:rPr>
          <w:b/>
          <w:bCs/>
          <w:color w:val="00188F"/>
        </w:rPr>
        <w:t>Ytterligare definitioner</w:t>
      </w:r>
    </w:p>
    <w:p w14:paraId="651B2826" w14:textId="0920364D" w:rsidR="004F034D" w:rsidRDefault="004F034D" w:rsidP="004F034D">
      <w:pPr>
        <w:pStyle w:val="ProductList-Body"/>
      </w:pPr>
      <w:r>
        <w:rPr>
          <w:b/>
          <w:bCs/>
          <w:color w:val="00188F"/>
        </w:rPr>
        <w:t>Totala transaktionsförsök</w:t>
      </w:r>
      <w:r>
        <w:t xml:space="preserve"> är det totala antalet autentiserade API-förfrågningar avseende Azure Spatial Anchors som görs av Kunden under en Tillämplig period för en viss Azure Spatial Anchors-API. Totala transaktionsförsök omfattar inte API-förfrågningar som returnerar en felkod som upprepas kontinuerligt inom fem minuter efter att den första felkoden har tagits emot.</w:t>
      </w:r>
    </w:p>
    <w:p w14:paraId="796CA674" w14:textId="77777777" w:rsidR="004F034D" w:rsidRDefault="004F034D" w:rsidP="004F034D">
      <w:pPr>
        <w:pStyle w:val="ProductList-Body"/>
      </w:pPr>
      <w:r>
        <w:t>”</w:t>
      </w:r>
      <w:r>
        <w:rPr>
          <w:b/>
          <w:bCs/>
          <w:color w:val="00188F"/>
        </w:rPr>
        <w:t>Misslyckade transaktioner</w:t>
      </w:r>
      <w:r>
        <w:t>” är alla förfrågningar till Azure Spatial Anchors-API:n inom totala transaktionsförsök som returnerar en felkod.</w:t>
      </w:r>
    </w:p>
    <w:p w14:paraId="5DEAF8F5" w14:textId="33CFCAAA" w:rsidR="004F034D" w:rsidRPr="001012EB" w:rsidRDefault="00EE6E3C" w:rsidP="001012EB">
      <w:pPr>
        <w:pStyle w:val="ProductList-Body"/>
        <w:keepNext/>
        <w:rPr>
          <w:b/>
          <w:bCs/>
          <w:color w:val="00188F"/>
        </w:rPr>
      </w:pPr>
      <w:r>
        <w:rPr>
          <w:b/>
          <w:bCs/>
          <w:color w:val="00188F"/>
        </w:rPr>
        <w:t>Beräkning av drifttid</w:t>
      </w:r>
    </w:p>
    <w:p w14:paraId="1A5DAFF7" w14:textId="1DB12F6E" w:rsidR="004F034D" w:rsidRDefault="004F034D" w:rsidP="004F034D">
      <w:pPr>
        <w:pStyle w:val="ProductList-Body"/>
      </w:pPr>
      <w:r>
        <w:t>”</w:t>
      </w:r>
      <w:r>
        <w:rPr>
          <w:b/>
          <w:bCs/>
          <w:color w:val="00188F"/>
        </w:rPr>
        <w:t>Drifttid i procent</w:t>
      </w:r>
      <w:r>
        <w:t>” för Azure Spatial Anchors beräknas som Totala transaktionsförsök minus Misslyckade transaktioner delat med Totala transaktionsförsök under en Tillämplig period för ett visst Microsoft Azure-abonnemang. Drifttid i procent visas med följande formel:</w:t>
      </w:r>
    </w:p>
    <w:p w14:paraId="197042BD" w14:textId="77777777" w:rsidR="00F21F65" w:rsidRPr="00C35DAC" w:rsidRDefault="00F21F65" w:rsidP="00F21F65">
      <w:pPr>
        <w:pStyle w:val="ProductList-Body"/>
        <w:rPr>
          <w:sz w:val="12"/>
          <w:szCs w:val="12"/>
        </w:rPr>
      </w:pPr>
    </w:p>
    <w:p w14:paraId="02BCFA38" w14:textId="1DA8D1B0"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Följande servicenivåer och servicekrediter gäller för Azure Spatial Anchors-API:er: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Servicekredit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BCDD54E" w:rsidR="005C638F" w:rsidRPr="00EF7CF9" w:rsidRDefault="00580BA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0" w:name="_Toc182412383"/>
      <w:r>
        <w:t>Azure Spring Apps</w:t>
      </w:r>
      <w:bookmarkEnd w:id="390"/>
    </w:p>
    <w:p w14:paraId="0563B350" w14:textId="77777777" w:rsidR="004731F2" w:rsidRPr="004731F2" w:rsidRDefault="004731F2" w:rsidP="004731F2">
      <w:pPr>
        <w:pStyle w:val="ProductList-Body"/>
        <w:rPr>
          <w:b/>
          <w:bCs/>
          <w:color w:val="00188F"/>
        </w:rPr>
      </w:pPr>
      <w:r>
        <w:rPr>
          <w:b/>
          <w:bCs/>
          <w:color w:val="00188F"/>
        </w:rPr>
        <w:t>Ytterligare definitioner</w:t>
      </w:r>
    </w:p>
    <w:p w14:paraId="5CE2A674" w14:textId="77777777" w:rsidR="004731F2" w:rsidRDefault="004731F2" w:rsidP="004731F2">
      <w:pPr>
        <w:pStyle w:val="ProductList-Body"/>
      </w:pPr>
      <w:r>
        <w:t>”</w:t>
      </w:r>
      <w:r>
        <w:rPr>
          <w:b/>
          <w:bCs/>
          <w:color w:val="00188F"/>
        </w:rPr>
        <w:t>App</w:t>
      </w:r>
      <w:r>
        <w:t>” är en Spring Boot-app som har distribuerats av Kunden inom Azure Spring Apps. Exklusive Appar på Grundnivån.</w:t>
      </w:r>
    </w:p>
    <w:p w14:paraId="10973B28" w14:textId="11948C24" w:rsidR="004731F2" w:rsidRDefault="004731F2" w:rsidP="004731F2">
      <w:pPr>
        <w:pStyle w:val="ProductList-Body"/>
      </w:pPr>
      <w:r>
        <w:t>”</w:t>
      </w:r>
      <w:r>
        <w:rPr>
          <w:b/>
          <w:bCs/>
          <w:color w:val="00188F"/>
        </w:rPr>
        <w:t>Spring Apps Service Runtime</w:t>
      </w:r>
      <w:r>
        <w:t>” är en samling Spring Apps-komponenter (t.ex. Spring Apps Config Server, Spring Apps Registry) som Microsoft är</w:t>
      </w:r>
      <w:r w:rsidR="00626997">
        <w:t> </w:t>
      </w:r>
      <w:r>
        <w:t>värd för.</w:t>
      </w:r>
    </w:p>
    <w:p w14:paraId="6C47BC19" w14:textId="7BA2076C" w:rsidR="004731F2" w:rsidRPr="004731F2" w:rsidRDefault="00EE6E3C" w:rsidP="000D6912">
      <w:pPr>
        <w:pStyle w:val="ProductList-Body"/>
        <w:rPr>
          <w:b/>
          <w:bCs/>
          <w:color w:val="00188F"/>
        </w:rPr>
      </w:pPr>
      <w:r>
        <w:rPr>
          <w:b/>
          <w:bCs/>
          <w:color w:val="00188F"/>
        </w:rPr>
        <w:t>Beräkning av drifttid och servicenivåer för Azure Spring Apps</w:t>
      </w:r>
    </w:p>
    <w:p w14:paraId="17080AFD" w14:textId="1203C3E1" w:rsidR="004731F2" w:rsidRDefault="004731F2" w:rsidP="004731F2">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7ADA867F" w14:textId="357E5C24" w:rsidR="004731F2" w:rsidRDefault="004731F2" w:rsidP="004731F2">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8D8D718" w14:textId="4BA19CE8" w:rsidR="004731F2" w:rsidRDefault="004731F2" w:rsidP="004731F2">
      <w:pPr>
        <w:pStyle w:val="ProductList-Body"/>
      </w:pPr>
      <w:r>
        <w:t>”</w:t>
      </w:r>
      <w:r>
        <w:rPr>
          <w:b/>
          <w:bCs/>
          <w:color w:val="00188F"/>
        </w:rPr>
        <w:t>Driftstopp</w:t>
      </w:r>
      <w:r>
        <w:t>” är summan av alla Distributionsminuter för alla Appar som har distribuerats av Kunden i ett visst Microsoft Azure-abonnemang under en Tillämplig period under vilka Appen inte är tillgänglig.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480E1E8E" w14:textId="21D8E4D5" w:rsidR="004731F2" w:rsidRDefault="004731F2" w:rsidP="004731F2">
      <w:pPr>
        <w:pStyle w:val="ProductList-Body"/>
      </w:pPr>
      <w:r>
        <w:t>”</w:t>
      </w:r>
      <w:r>
        <w:rPr>
          <w:b/>
          <w:bCs/>
          <w:color w:val="00188F"/>
        </w:rPr>
        <w:t>Drifttid i procent</w:t>
      </w:r>
      <w:r>
        <w:t>” Drifttiden i procent beräknas med följande formel:</w:t>
      </w:r>
    </w:p>
    <w:p w14:paraId="20BD0756" w14:textId="77777777" w:rsidR="004731F2" w:rsidRPr="00C35DAC" w:rsidRDefault="004731F2" w:rsidP="004731F2">
      <w:pPr>
        <w:pStyle w:val="ProductList-Body"/>
        <w:rPr>
          <w:sz w:val="12"/>
          <w:szCs w:val="12"/>
        </w:rPr>
      </w:pPr>
    </w:p>
    <w:p w14:paraId="6A89EC0B"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Följande servicenivåer och servicekrediter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Servicekredit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512218">
      <w:pPr>
        <w:pStyle w:val="ProductList-Body"/>
        <w:keepNext/>
        <w:spacing w:before="120"/>
        <w:rPr>
          <w:b/>
          <w:bCs/>
          <w:color w:val="00188F"/>
        </w:rPr>
      </w:pPr>
      <w:r>
        <w:rPr>
          <w:b/>
          <w:bCs/>
          <w:color w:val="00188F"/>
        </w:rPr>
        <w:t>Följande servicenivåer och servicekrediter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Servicekredit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1" w:name="_Toc52348987"/>
    <w:p w14:paraId="6C8622C3" w14:textId="20E5CF97" w:rsidR="0077451D" w:rsidRPr="00EF7CF9" w:rsidRDefault="00660F6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E3AFFC" w14:textId="72D784A9" w:rsidR="003D733D" w:rsidRPr="00EF7CF9" w:rsidRDefault="003D733D" w:rsidP="00AE3C4A">
      <w:pPr>
        <w:pStyle w:val="ProductList-Offering2Heading"/>
        <w:keepNext/>
        <w:tabs>
          <w:tab w:val="clear" w:pos="360"/>
          <w:tab w:val="clear" w:pos="720"/>
          <w:tab w:val="clear" w:pos="1080"/>
        </w:tabs>
        <w:outlineLvl w:val="2"/>
      </w:pPr>
      <w:bookmarkStart w:id="392" w:name="_Toc182412384"/>
      <w:r>
        <w:t>Azure SQL Database</w:t>
      </w:r>
      <w:bookmarkEnd w:id="391"/>
      <w:bookmarkEnd w:id="392"/>
    </w:p>
    <w:p w14:paraId="66E30F7E" w14:textId="77777777" w:rsidR="003D733D" w:rsidRPr="00EF7CF9" w:rsidRDefault="003D733D" w:rsidP="003D733D">
      <w:pPr>
        <w:pStyle w:val="ProductList-Body"/>
      </w:pPr>
      <w:r>
        <w:rPr>
          <w:b/>
          <w:color w:val="00188F"/>
        </w:rPr>
        <w:t>Ytterligare definitioner</w:t>
      </w:r>
      <w:r w:rsidRPr="00433F83">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Database</w:t>
      </w:r>
      <w:r>
        <w:rPr>
          <w:color w:val="000000" w:themeColor="text1"/>
        </w:rPr>
        <w:t>” avser någon Microsoft Azure SQL Database som har skapats inom någon av servicenivåerna och som antingen distribuerats antingen som en enskild databas eller i en Elastisk pool.</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Zonredundant distribution</w:t>
      </w:r>
      <w:r>
        <w:rPr>
          <w:color w:val="000000" w:themeColor="text1"/>
        </w:rPr>
        <w:t>” är en databas som distribueras över flera tillgänglighetszoner.</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Kompatibel sekundär</w:t>
      </w:r>
      <w:r>
        <w:rPr>
          <w:color w:val="000000" w:themeColor="text1"/>
        </w:rPr>
        <w:t>” avser någon sekundär som skapas med samma konfiguration och på samma servicenivå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3B202949" w14:textId="0F92E510" w:rsidR="003D733D" w:rsidRPr="00ED4527" w:rsidRDefault="00EE6E3C" w:rsidP="000D6912">
      <w:pPr>
        <w:pStyle w:val="ProductList-Body"/>
        <w:rPr>
          <w:b/>
          <w:bCs/>
          <w:color w:val="00188F"/>
        </w:rPr>
      </w:pPr>
      <w:r>
        <w:rPr>
          <w:b/>
          <w:bCs/>
          <w:color w:val="00188F"/>
        </w:rPr>
        <w:t>Beräkning av drifttid och servicenivåer för Azure SQL Database-tjänster</w:t>
      </w:r>
    </w:p>
    <w:p w14:paraId="5BDCA970" w14:textId="116A4C64" w:rsidR="003D733D" w:rsidRDefault="003D733D" w:rsidP="003D733D">
      <w:pPr>
        <w:pStyle w:val="ProductList-Body"/>
      </w:pPr>
      <w:r>
        <w:t>”</w:t>
      </w:r>
      <w:r>
        <w:rPr>
          <w:b/>
          <w:bCs/>
          <w:color w:val="00188F"/>
        </w:rPr>
        <w:t>Distributionsminuter</w:t>
      </w:r>
      <w:r>
        <w:t>” är det totala antalet minuter som en viss databas har varit i drift i Microsoft Azure under en Tillämplig period.</w:t>
      </w:r>
    </w:p>
    <w:p w14:paraId="3B5D1850" w14:textId="6A0B17E9" w:rsidR="003D733D" w:rsidRPr="00EF7CF9" w:rsidRDefault="003D733D" w:rsidP="003D733D">
      <w:pPr>
        <w:pStyle w:val="ProductList-Body"/>
      </w:pPr>
      <w:r>
        <w:t>”</w:t>
      </w:r>
      <w:r>
        <w:rPr>
          <w:b/>
          <w:color w:val="00188F"/>
        </w:rPr>
        <w:t>Maximalt antal tillgängliga minuter</w:t>
      </w:r>
      <w:r>
        <w:t>” är summan av alla distributionsminuter för ett visst Microsoft Azure-abonnemang under en Tillämplig period.</w:t>
      </w:r>
    </w:p>
    <w:p w14:paraId="7D7A7ABE" w14:textId="5C3ACE85" w:rsidR="003D733D" w:rsidRPr="00EF7CF9" w:rsidRDefault="003D733D" w:rsidP="003D733D">
      <w:pPr>
        <w:pStyle w:val="ProductList-Body"/>
      </w:pPr>
      <w:r>
        <w:rPr>
          <w:b/>
          <w:color w:val="00188F"/>
        </w:rPr>
        <w:t>Driftstopp</w:t>
      </w:r>
      <w:r w:rsidRPr="00433F83">
        <w:rPr>
          <w:b/>
          <w:color w:val="00188F"/>
        </w:rPr>
        <w:t>:</w:t>
      </w:r>
      <w:r>
        <w:t xml:space="preserve"> är det totala antalet ackumulerade distributionsminuter i alla databaser i ett visst Microsoft Azure-abonnemang under vilka databasen inte är tillgänglig.</w:t>
      </w:r>
      <w:r w:rsidR="001A562A">
        <w:t xml:space="preserve"> </w:t>
      </w:r>
      <w:r>
        <w:t>En minut anses vara ej tillgänglig för en viss Databas om alla fortsatta försök från Kunden att upprätta en anslutning till Databasen inom minuten misslyckas.</w:t>
      </w:r>
    </w:p>
    <w:p w14:paraId="5EC3C860" w14:textId="33D64972" w:rsidR="003D733D" w:rsidRDefault="00AC48A7" w:rsidP="003D733D">
      <w:pPr>
        <w:pStyle w:val="ProductList-Body"/>
      </w:pPr>
      <w:r>
        <w:rPr>
          <w:b/>
          <w:color w:val="00188F"/>
        </w:rPr>
        <w:t>Drifttid i procent</w:t>
      </w:r>
      <w:r w:rsidRPr="00433F83">
        <w:rPr>
          <w:b/>
          <w:color w:val="00188F"/>
        </w:rPr>
        <w:t>:</w:t>
      </w:r>
      <w:r>
        <w:t xml:space="preserve"> för en viss databas beräknas som maximalt antal tillgängliga minuter minus driftstoppstid delat med maximalt antal tillgängliga minuter under en Tillämplig period för ett visst Microsoft Azure-abonnemang. </w:t>
      </w:r>
    </w:p>
    <w:p w14:paraId="17EB06BC" w14:textId="3ECC64E5" w:rsidR="003D733D" w:rsidRPr="00EF7CF9" w:rsidRDefault="003D733D" w:rsidP="003D733D">
      <w:pPr>
        <w:pStyle w:val="ProductList-Body"/>
      </w:pPr>
      <w:r>
        <w:t>Drifttiden i procent beräknas med följande formel:</w:t>
      </w:r>
    </w:p>
    <w:p w14:paraId="2E6E1771" w14:textId="77777777" w:rsidR="003D733D" w:rsidRPr="00C35DAC" w:rsidRDefault="003D733D" w:rsidP="003D733D">
      <w:pPr>
        <w:pStyle w:val="ProductList-Body"/>
        <w:rPr>
          <w:sz w:val="12"/>
          <w:szCs w:val="12"/>
        </w:rPr>
      </w:pPr>
    </w:p>
    <w:p w14:paraId="483150F7"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54E513" w14:textId="77777777" w:rsidR="00E70E6D" w:rsidRPr="00E80818" w:rsidRDefault="00E70E6D" w:rsidP="00E70E6D">
      <w:pPr>
        <w:pStyle w:val="ProductList-Body"/>
        <w:rPr>
          <w:rFonts w:ascii="Calibri" w:hAnsi="Calibri" w:cs="Calibri"/>
        </w:rPr>
      </w:pPr>
      <w:r w:rsidRPr="00E80818">
        <w:rPr>
          <w:rFonts w:ascii="Calibri" w:hAnsi="Calibri" w:cs="Calibri"/>
          <w:b/>
          <w:color w:val="00188F"/>
        </w:rPr>
        <w:t>Följande tjänstnivåer och tjänstkrediter gäller för Kundens användning av nivåerna General Purpose, Business Critical, Premium eller Hyperscale för SQL Database-tjänsten som är konfigurerad för zonredundanta distributioner</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512218">
      <w:pPr>
        <w:pStyle w:val="ProductList-Body"/>
        <w:spacing w:before="120"/>
      </w:pPr>
      <w:bookmarkStart w:id="393" w:name="_Toc457821579"/>
      <w:r>
        <w:rPr>
          <w:b/>
          <w:color w:val="00188F"/>
        </w:rPr>
        <w:t>Följande servicenivåer och servicekrediter gäller för Kundens användning av nivåerna Hyperscale, Business Critical, Premium eller General Purpose för SQL Database-tjänsten som inte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Följande servicenivåer och servicekrediter gäller för Kundens användning av nivåerna Basic eller Standard för SQL Database-tjänsten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78668B">
      <w:pPr>
        <w:pStyle w:val="ProductList-Body"/>
        <w:spacing w:before="120"/>
        <w:rPr>
          <w:b/>
          <w:bCs/>
          <w:color w:val="00188F"/>
        </w:rPr>
      </w:pPr>
      <w:r>
        <w:rPr>
          <w:b/>
          <w:bCs/>
          <w:color w:val="00188F"/>
        </w:rPr>
        <w:t>Mål för återställningspunkt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01EAABA2" w14:textId="77777777" w:rsidR="003D733D" w:rsidRPr="008D4EC5" w:rsidRDefault="003D733D" w:rsidP="009560DD">
      <w:pPr>
        <w:pStyle w:val="ProductList-Body"/>
        <w:ind w:right="452"/>
        <w:rPr>
          <w:color w:val="000000" w:themeColor="text1"/>
        </w:rPr>
      </w:pPr>
      <w:r>
        <w:rPr>
          <w:color w:val="000000" w:themeColor="text1"/>
        </w:rPr>
        <w:t>”</w:t>
      </w:r>
      <w:r>
        <w:rPr>
          <w:b/>
          <w:bCs/>
          <w:color w:val="00188F"/>
        </w:rPr>
        <w:t>S</w:t>
      </w:r>
      <w:r>
        <w:rPr>
          <w:color w:val="000000" w:themeColor="text1"/>
        </w:rPr>
        <w:t>” är resultatet av Replikeringsfördröjningskontroller sorterat efter fördröjning i stigande ordning för en viss geo-replikeringslänk under en viss timme.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 Replikeringsfördröjning</w:t>
      </w:r>
      <w:r>
        <w:rPr>
          <w:color w:val="000000" w:themeColor="text1"/>
        </w:rPr>
        <w:t>” är värdet på Ordningsrang för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Distributionstimmar</w:t>
      </w:r>
      <w:r>
        <w:rPr>
          <w:color w:val="000000" w:themeColor="text1"/>
        </w:rPr>
        <w:t>” är det totala antalet timmar som en viss Kompatibel Sekundär har varit i drift för ett visst Microsoft Azure-abonnemang under en Tillämplig period.</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ett visst Microsoft Azure-abonnemang under en Tillämplig period. Om antalet Replikeringsfördröjningskontroller under ett givet intervall på en timme är noll är Överflödiga fördröjningstimmar för det intervallet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RPO-uppnående i procent</w:t>
      </w:r>
      <w:r>
        <w:rPr>
          <w:color w:val="000000" w:themeColor="text1"/>
        </w:rPr>
        <w:t>” för en viss databasdistribution under en Tillämplig period beräknas med följande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5CFC9E"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Azure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RPO-uppnående i 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Tillämpliga periodens totala kostnad för Kompatibel Sekundär</w:t>
            </w:r>
          </w:p>
        </w:tc>
      </w:tr>
    </w:tbl>
    <w:p w14:paraId="626616AF" w14:textId="77777777" w:rsidR="003D733D" w:rsidRPr="00ED4527" w:rsidRDefault="003D733D" w:rsidP="001F43C6">
      <w:pPr>
        <w:pStyle w:val="ProductList-Body"/>
        <w:spacing w:before="120"/>
        <w:rPr>
          <w:b/>
          <w:bCs/>
          <w:color w:val="00188F"/>
        </w:rPr>
      </w:pPr>
      <w:r>
        <w:rPr>
          <w:b/>
          <w:bCs/>
          <w:color w:val="00188F"/>
        </w:rPr>
        <w:t>Återställningstidsmål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Återställningstidsmål (RTO)</w:t>
      </w:r>
      <w:r>
        <w:rPr>
          <w:color w:val="000000" w:themeColor="text1"/>
        </w:rPr>
        <w:t>” avser en maximal tillåten återställningstid på högst 30 sekunder.</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Icke-kompatibel oplanerad redundans</w:t>
      </w:r>
      <w:r>
        <w:rPr>
          <w:color w:val="000000" w:themeColor="text1"/>
        </w:rPr>
        <w:t>” är en Oplanerad redundans som inte slutfördes inom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RTO-uppnående i procent</w:t>
      </w:r>
      <w:r>
        <w:rPr>
          <w:color w:val="000000" w:themeColor="text1"/>
        </w:rPr>
        <w:t>” för en viss databasdistribution under en Tillämplig period för ett visst abonnemang visas med följande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246733C5"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4B35FA4E" w:rsidR="003D733D" w:rsidRPr="00EF7CF9" w:rsidRDefault="003D733D" w:rsidP="006D0E32">
      <w:pPr>
        <w:pStyle w:val="ProductList-Body"/>
      </w:pPr>
      <w:r>
        <w:rPr>
          <w:b/>
          <w:color w:val="00188F"/>
        </w:rPr>
        <w:t>Följande servicenivåer och servicekrediter gäller för Kundens användning av funktionen för aktiv geo-replikering på nivån Business Critical för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RTO-uppnående i 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Oplanerad redundans för en enskild databas</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Tillämpliga periodens totala kostnad för Kompatibel Sekundär</w:t>
            </w:r>
          </w:p>
        </w:tc>
      </w:tr>
    </w:tbl>
    <w:p w14:paraId="360A6588" w14:textId="6C487F43" w:rsidR="003D733D" w:rsidRPr="00EF7CF9" w:rsidRDefault="00F65A3E"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82C45" w14:textId="04309C4B" w:rsidR="00C24853" w:rsidRPr="00C24853" w:rsidRDefault="00C24853" w:rsidP="00A10227">
      <w:pPr>
        <w:pStyle w:val="ProductList-Offering2Heading"/>
        <w:keepNext/>
        <w:tabs>
          <w:tab w:val="clear" w:pos="360"/>
          <w:tab w:val="clear" w:pos="720"/>
          <w:tab w:val="clear" w:pos="1080"/>
        </w:tabs>
        <w:outlineLvl w:val="2"/>
      </w:pPr>
      <w:bookmarkStart w:id="394" w:name="_Toc182412385"/>
      <w:bookmarkEnd w:id="393"/>
      <w:r>
        <w:t>Hanterad Azure SQL-instans</w:t>
      </w:r>
      <w:bookmarkEnd w:id="394"/>
    </w:p>
    <w:p w14:paraId="207753A5" w14:textId="77777777" w:rsidR="00C24853" w:rsidRPr="007F34A9" w:rsidRDefault="00C24853" w:rsidP="00C24853">
      <w:pPr>
        <w:pStyle w:val="ProductList-Body"/>
        <w:rPr>
          <w:b/>
          <w:bCs/>
          <w:color w:val="00188F"/>
        </w:rPr>
      </w:pPr>
      <w:r>
        <w:rPr>
          <w:b/>
          <w:bCs/>
          <w:color w:val="00188F"/>
        </w:rPr>
        <w:t>Ytterligare definitioner</w:t>
      </w:r>
    </w:p>
    <w:p w14:paraId="1CD0AF18" w14:textId="77777777" w:rsidR="00C24853" w:rsidRDefault="00C24853" w:rsidP="00C24853">
      <w:pPr>
        <w:pStyle w:val="ProductList-Body"/>
      </w:pPr>
      <w:r>
        <w:t>”</w:t>
      </w:r>
      <w:r>
        <w:rPr>
          <w:b/>
          <w:bCs/>
          <w:color w:val="00188F"/>
        </w:rPr>
        <w:t>Instans</w:t>
      </w:r>
      <w:r>
        <w:t>” avser någon Microsoft Azure SQL Managed Instance som har skapats inom någon av servicenivåerna och som används som en enskild instans.</w:t>
      </w:r>
    </w:p>
    <w:p w14:paraId="1FEC54F7" w14:textId="77777777" w:rsidR="00C24853" w:rsidRDefault="00C24853" w:rsidP="00C24853">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Beräkning av drifttid och servicenivåer för tjänsten Azure SQL hanterad instans</w:t>
      </w:r>
    </w:p>
    <w:p w14:paraId="7162FAC1" w14:textId="655026A4" w:rsidR="00C24853" w:rsidRDefault="00C24853" w:rsidP="00C24853">
      <w:pPr>
        <w:pStyle w:val="ProductList-Body"/>
      </w:pPr>
      <w:r>
        <w:t>”</w:t>
      </w:r>
      <w:r>
        <w:rPr>
          <w:b/>
          <w:bCs/>
          <w:color w:val="00188F"/>
        </w:rPr>
        <w:t>Distributionsminuter</w:t>
      </w:r>
      <w:r>
        <w:t>” är det totala antalet minuter som en viss instans har varit i drift i Microsoft Azure under en Tillämplig period.</w:t>
      </w:r>
    </w:p>
    <w:p w14:paraId="4F25D7E2" w14:textId="4EE74F93" w:rsidR="00C24853" w:rsidRDefault="00C24853" w:rsidP="00C24853">
      <w:pPr>
        <w:pStyle w:val="ProductList-Body"/>
      </w:pPr>
      <w:r>
        <w:t>”</w:t>
      </w:r>
      <w:r>
        <w:rPr>
          <w:b/>
          <w:bCs/>
          <w:color w:val="00188F"/>
        </w:rPr>
        <w:t>Maximalt antal tillgängliga minuter</w:t>
      </w:r>
      <w:r>
        <w:t>” är summan av alla distributionsminuter för ett visst Microsoft Azure-abonnemang under en Tillämplig period.</w:t>
      </w:r>
    </w:p>
    <w:p w14:paraId="67E0F7ED" w14:textId="6BC582B2" w:rsidR="00C24853" w:rsidRDefault="00C24853" w:rsidP="00C24853">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w:t>
      </w:r>
      <w:r w:rsidR="00AD2E37">
        <w:t> </w:t>
      </w:r>
      <w:r>
        <w:t>Instansen inom minuten misslyckas.</w:t>
      </w:r>
    </w:p>
    <w:p w14:paraId="1DCEC456" w14:textId="35E62C50" w:rsidR="00C24853" w:rsidRDefault="00C24853" w:rsidP="00C24853">
      <w:pPr>
        <w:pStyle w:val="ProductList-Body"/>
      </w:pPr>
      <w:r>
        <w:t>”</w:t>
      </w:r>
      <w:r>
        <w:rPr>
          <w:b/>
          <w:bCs/>
          <w:color w:val="00188F"/>
        </w:rPr>
        <w:t>Drifttid i procent</w:t>
      </w:r>
      <w:r>
        <w:t>” för en viss Instans beräknas som Maximalt antal tillgängliga minuter minus Driftstopp delat med Maximalt antal tillgängliga minuter under en Tillämplig period för ett visst Microsoft Azure-abonnemang. Drifttid i procent visas med följande formel:</w:t>
      </w:r>
    </w:p>
    <w:p w14:paraId="6648B189" w14:textId="77777777" w:rsidR="007F34A9" w:rsidRPr="00EF7CF9" w:rsidRDefault="007F34A9" w:rsidP="007F34A9">
      <w:pPr>
        <w:pStyle w:val="ProductList-Body"/>
      </w:pPr>
    </w:p>
    <w:p w14:paraId="26FBEDF2"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D99B67" w14:textId="42BBE999" w:rsidR="00C24853" w:rsidRPr="007F34A9" w:rsidRDefault="00C24853" w:rsidP="00C24853">
      <w:pPr>
        <w:pStyle w:val="ProductList-Body"/>
        <w:rPr>
          <w:b/>
          <w:bCs/>
          <w:color w:val="00188F"/>
        </w:rPr>
      </w:pPr>
      <w:r>
        <w:rPr>
          <w:b/>
          <w:bCs/>
          <w:color w:val="00188F"/>
        </w:rPr>
        <w:t>Följande servicenivåer och Servicekrediter gäller för Kundens användning av nivån Business Critical i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Servicekredit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D15499">
      <w:pPr>
        <w:pStyle w:val="ProductList-Body"/>
        <w:spacing w:before="120"/>
        <w:rPr>
          <w:b/>
          <w:bCs/>
          <w:color w:val="00188F"/>
        </w:rPr>
      </w:pPr>
      <w:r>
        <w:rPr>
          <w:b/>
          <w:bCs/>
          <w:color w:val="00188F"/>
        </w:rPr>
        <w:t>Följande servicenivåer och Servicekrediter gäller för Kundens användning av nivån General Purpose för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Servicekredit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78C66CD5" w:rsidR="00D43447" w:rsidRPr="00EF7CF9" w:rsidRDefault="008215E2"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5" w:name="_Toc457821580"/>
      <w:bookmarkStart w:id="396" w:name="_Toc52348989"/>
      <w:bookmarkStart w:id="397" w:name="_Toc182412386"/>
      <w:bookmarkStart w:id="398" w:name="_Hlk119928622"/>
      <w:r>
        <w:t>SQL Server Stretch-databas</w:t>
      </w:r>
      <w:bookmarkEnd w:id="395"/>
      <w:bookmarkEnd w:id="396"/>
      <w:bookmarkEnd w:id="397"/>
    </w:p>
    <w:bookmarkEnd w:id="398"/>
    <w:p w14:paraId="7C606DFB" w14:textId="77777777" w:rsidR="0017060C" w:rsidRPr="00EF7CF9" w:rsidRDefault="0017060C" w:rsidP="0017060C">
      <w:pPr>
        <w:pStyle w:val="ProductList-Body"/>
      </w:pPr>
      <w:r>
        <w:rPr>
          <w:b/>
          <w:color w:val="00188F"/>
        </w:rPr>
        <w:t>Ytterligare definitioner</w:t>
      </w:r>
      <w:r w:rsidRPr="00433F83">
        <w:rPr>
          <w:b/>
          <w:color w:val="00188F"/>
        </w:rPr>
        <w:t>:</w:t>
      </w:r>
    </w:p>
    <w:p w14:paraId="1A682C59" w14:textId="77777777" w:rsidR="0017060C" w:rsidRPr="00EF7CF9" w:rsidRDefault="0017060C" w:rsidP="0017060C">
      <w:pPr>
        <w:pStyle w:val="ProductList-Body"/>
      </w:pPr>
      <w:r>
        <w:t>”</w:t>
      </w:r>
      <w:r>
        <w:rPr>
          <w:b/>
          <w:color w:val="00188F"/>
        </w:rPr>
        <w:t>Databas</w:t>
      </w:r>
      <w:r>
        <w:t>” betyder en instans av SQL Server Stretch-databas.</w:t>
      </w:r>
    </w:p>
    <w:p w14:paraId="297A170B" w14:textId="6636C67F" w:rsidR="0017060C" w:rsidRPr="00EF7CF9" w:rsidRDefault="0017060C" w:rsidP="0017060C">
      <w:pPr>
        <w:pStyle w:val="ProductList-Body"/>
      </w:pPr>
      <w:r>
        <w:t>”</w:t>
      </w:r>
      <w:r>
        <w:rPr>
          <w:b/>
          <w:color w:val="00188F"/>
        </w:rPr>
        <w:t>Maximalt antal tillgängliga minuter</w:t>
      </w:r>
      <w:r>
        <w:t>” är det totala antalet minuter som en viss Databas har varit distribuerad i ett visst Microsoft Azure-abonnemang under en Tillämplig period.</w:t>
      </w:r>
    </w:p>
    <w:p w14:paraId="4BD2CA20" w14:textId="77777777" w:rsidR="0017060C" w:rsidRPr="00EF7CF9" w:rsidRDefault="0017060C" w:rsidP="0017060C">
      <w:pPr>
        <w:pStyle w:val="ProductList-Body"/>
      </w:pPr>
      <w:r>
        <w:rPr>
          <w:b/>
          <w:color w:val="00188F"/>
        </w:rPr>
        <w:t>Driftstopp</w:t>
      </w:r>
      <w:r w:rsidRPr="00433F83">
        <w:rPr>
          <w:b/>
          <w:color w:val="00188F"/>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70A11240" w14:textId="1F1CBBCF" w:rsidR="0017060C" w:rsidRPr="00EF7CF9" w:rsidRDefault="00AC48A7" w:rsidP="0017060C">
      <w:pPr>
        <w:pStyle w:val="ProductList-Body"/>
        <w:keepNext/>
      </w:pPr>
      <w:r>
        <w:rPr>
          <w:b/>
          <w:color w:val="00188F"/>
        </w:rPr>
        <w:t>Drifttid i procent</w:t>
      </w:r>
      <w:r w:rsidRPr="00433F83">
        <w:rPr>
          <w:b/>
          <w:color w:val="00188F"/>
        </w:rPr>
        <w:t>:</w:t>
      </w:r>
      <w:r>
        <w:t xml:space="preserve"> Drifttiden i procent beräknas med följande formel:</w:t>
      </w:r>
    </w:p>
    <w:p w14:paraId="6E461F47" w14:textId="77777777" w:rsidR="0017060C" w:rsidRPr="00B47806" w:rsidRDefault="0017060C" w:rsidP="0017060C">
      <w:pPr>
        <w:pStyle w:val="ProductList-Body"/>
        <w:rPr>
          <w:sz w:val="12"/>
          <w:szCs w:val="12"/>
        </w:rPr>
      </w:pPr>
    </w:p>
    <w:p w14:paraId="29E42B11"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Servicekredit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558EA47" w:rsidR="0017060C" w:rsidRPr="00EF7CF9" w:rsidRDefault="00F80376"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99" w:name="_Toc182412387"/>
      <w:r>
        <w:t>Static Web Apps</w:t>
      </w:r>
      <w:bookmarkEnd w:id="399"/>
    </w:p>
    <w:p w14:paraId="30E5D55D" w14:textId="77777777" w:rsidR="0017060C" w:rsidRPr="0017060C" w:rsidRDefault="0017060C" w:rsidP="0017060C">
      <w:pPr>
        <w:pStyle w:val="ProductList-Body"/>
        <w:rPr>
          <w:b/>
          <w:bCs/>
          <w:color w:val="00188F"/>
        </w:rPr>
      </w:pPr>
      <w:r>
        <w:rPr>
          <w:b/>
          <w:bCs/>
          <w:color w:val="00188F"/>
        </w:rPr>
        <w:t>Ytterligare definitioner</w:t>
      </w:r>
    </w:p>
    <w:p w14:paraId="7C3712A5" w14:textId="23D05D2A" w:rsidR="0017060C" w:rsidRDefault="0017060C" w:rsidP="0017060C">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2CF8C7A3" w14:textId="0B92CD35" w:rsidR="0017060C" w:rsidRDefault="0017060C" w:rsidP="0017060C">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3041906" w14:textId="77777777" w:rsidR="0017060C" w:rsidRDefault="0017060C" w:rsidP="0017060C">
      <w:pPr>
        <w:pStyle w:val="ProductList-Body"/>
      </w:pPr>
      <w:r>
        <w:t>”</w:t>
      </w:r>
      <w:r>
        <w:rPr>
          <w:b/>
          <w:bCs/>
          <w:color w:val="00188F"/>
        </w:rPr>
        <w:t>App</w:t>
      </w:r>
      <w:r>
        <w:t>” är en webbapp som distribueras av Kunden inom de statiska webbapparna.</w:t>
      </w:r>
    </w:p>
    <w:p w14:paraId="7849AF2E" w14:textId="77777777" w:rsidR="0017060C" w:rsidRDefault="0017060C" w:rsidP="00883665">
      <w:pPr>
        <w:pStyle w:val="ProductList-Body"/>
        <w:ind w:right="310"/>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4C60B400" w14:textId="6CE15D80" w:rsidR="0017060C" w:rsidRDefault="00AC48A7" w:rsidP="001F62E7">
      <w:pPr>
        <w:pStyle w:val="ProductList-Body"/>
        <w:keepNext/>
      </w:pPr>
      <w:r>
        <w:rPr>
          <w:b/>
          <w:bCs/>
          <w:color w:val="00188F"/>
        </w:rPr>
        <w:t>Drifttid i procent:</w:t>
      </w:r>
      <w:r>
        <w:t xml:space="preserve"> Drifttiden i procent beräknas med följande formel:</w:t>
      </w:r>
    </w:p>
    <w:p w14:paraId="37E9841B" w14:textId="77777777" w:rsidR="0017060C" w:rsidRPr="00B47806" w:rsidRDefault="0017060C" w:rsidP="001F62E7">
      <w:pPr>
        <w:pStyle w:val="ProductList-Body"/>
        <w:keepNext/>
        <w:rPr>
          <w:sz w:val="12"/>
          <w:szCs w:val="12"/>
        </w:rPr>
      </w:pPr>
    </w:p>
    <w:p w14:paraId="3154EFF6"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Servicekredit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Tilläggsvillkor:</w:t>
      </w:r>
      <w:r>
        <w:t xml:space="preserve"> Servicekrediter gäller endast för avgifter som avser din användning av statiska webbappar och inte för avgifter som avser andra typer av tillgängliga appar.</w:t>
      </w:r>
    </w:p>
    <w:p w14:paraId="766AA91F" w14:textId="77777777" w:rsidR="00B47806" w:rsidRPr="00EF7CF9" w:rsidRDefault="00B47806" w:rsidP="00B478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00" w:name="_Toc182412388"/>
      <w:bookmarkStart w:id="401" w:name="_Toc457821581"/>
      <w:bookmarkStart w:id="402" w:name="_Toc52348990"/>
      <w:bookmarkStart w:id="403" w:name="StorageService"/>
      <w:r>
        <w:t>Lagringskonton</w:t>
      </w:r>
      <w:bookmarkEnd w:id="400"/>
      <w:r>
        <w:t xml:space="preserve"> </w:t>
      </w:r>
      <w:bookmarkEnd w:id="401"/>
      <w:bookmarkEnd w:id="402"/>
    </w:p>
    <w:bookmarkEnd w:id="403"/>
    <w:p w14:paraId="551B0C9D" w14:textId="77777777" w:rsidR="00E96EE7" w:rsidRPr="00EF7CF9" w:rsidRDefault="00E96EE7" w:rsidP="00E96EE7">
      <w:pPr>
        <w:pStyle w:val="ProductList-Body"/>
      </w:pPr>
      <w:r>
        <w:rPr>
          <w:b/>
          <w:color w:val="00188F"/>
        </w:rPr>
        <w:t>Ytterligare definitioner</w:t>
      </w:r>
      <w:r w:rsidRPr="00433F83">
        <w:rPr>
          <w:b/>
          <w:color w:val="00188F"/>
        </w:rPr>
        <w:t>:</w:t>
      </w:r>
    </w:p>
    <w:p w14:paraId="09BFD0CF" w14:textId="2B4E7EC6" w:rsidR="00E96EE7" w:rsidRPr="00EF7CF9" w:rsidRDefault="00E96EE7" w:rsidP="00E96EE7">
      <w:pPr>
        <w:pStyle w:val="ProductList-Body"/>
      </w:pPr>
      <w:r>
        <w:t>”</w:t>
      </w:r>
      <w:r>
        <w:rPr>
          <w:b/>
          <w:color w:val="00188F"/>
        </w:rPr>
        <w:t>Genomsnittlig felfrekvens</w:t>
      </w:r>
      <w:r>
        <w:t>”</w:t>
      </w:r>
      <w:r>
        <w:rPr>
          <w:b/>
          <w:color w:val="00188F"/>
        </w:rPr>
        <w:t xml:space="preserve"> </w:t>
      </w:r>
      <w:r>
        <w:t>för</w:t>
      </w:r>
      <w:r>
        <w:rPr>
          <w:b/>
          <w:color w:val="00188F"/>
        </w:rPr>
        <w:t xml:space="preserve"> </w:t>
      </w:r>
      <w:r>
        <w:t xml:space="preserve">en Tillämplig period är summan av felfrekvenser för varje timme under den Tillämpliga perioden delat med det totala antalet timmar i den Tillämpliga perioden. </w:t>
      </w:r>
    </w:p>
    <w:p w14:paraId="1EBA4CA6" w14:textId="77777777" w:rsidR="00E96EE7" w:rsidRPr="00EF7CF9" w:rsidRDefault="00E96EE7" w:rsidP="00E96EE7">
      <w:pPr>
        <w:pStyle w:val="ProductList-Body"/>
      </w:pPr>
      <w:r>
        <w:rPr>
          <w:bCs/>
        </w:rPr>
        <w:t>”</w:t>
      </w:r>
      <w:r>
        <w:rPr>
          <w:b/>
          <w:bCs/>
          <w:color w:val="00188F"/>
        </w:rPr>
        <w:t>Bloblagringskonto</w:t>
      </w:r>
      <w:r>
        <w:rPr>
          <w:bCs/>
        </w:rPr>
        <w:t>”</w:t>
      </w:r>
      <w:r>
        <w:t xml:space="preserve"> är ett lagringskonto som är specialiserat för lagring av data som blobs och ger möjlighet att specificera en åtkomstnivå som anger hur ofta det ges åtkomst till data i det kontot.</w:t>
      </w:r>
    </w:p>
    <w:p w14:paraId="6C1B3FAA" w14:textId="77777777" w:rsidR="00E96EE7" w:rsidRPr="00EF7CF9" w:rsidRDefault="00E96EE7" w:rsidP="00E96EE7">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6C6641E9" w14:textId="77777777" w:rsidR="00E96EE7" w:rsidRDefault="00E96EE7" w:rsidP="00E96EE7">
      <w:pPr>
        <w:pStyle w:val="ProductList-Body"/>
      </w:pPr>
      <w:r>
        <w:rPr>
          <w:b/>
          <w:bCs/>
          <w:color w:val="00188F"/>
        </w:rPr>
        <w:t>Lågfrekvent åtkomstnivå</w:t>
      </w:r>
      <w:r>
        <w:t xml:space="preserve"> är en blob- eller kontoegenskap som visar att det sällan besöks och har lägre servicenivå vad gäller tillgänglighet än blobs på den frekventa åtkomstnivån.</w:t>
      </w:r>
    </w:p>
    <w:p w14:paraId="29FB69E1" w14:textId="77777777" w:rsidR="00E96EE7" w:rsidRPr="00EF7CF9" w:rsidRDefault="00E96EE7" w:rsidP="00E96EE7">
      <w:pPr>
        <w:pStyle w:val="ProductList-Body"/>
      </w:pPr>
      <w:r>
        <w:rPr>
          <w:b/>
          <w:color w:val="00188F"/>
        </w:rPr>
        <w:t>Frekvent åtkomstnivå</w:t>
      </w:r>
      <w:r>
        <w:t xml:space="preserve"> är en blob- eller kontoegenskap som visar att det används frekvent.</w:t>
      </w:r>
    </w:p>
    <w:p w14:paraId="2D199550" w14:textId="77777777" w:rsidR="00E96EE7" w:rsidRPr="00EF7CF9" w:rsidRDefault="00E96EE7" w:rsidP="00E96EE7">
      <w:pPr>
        <w:pStyle w:val="ProductList-Body"/>
      </w:pPr>
      <w:r>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4981D6DC" w14:textId="77777777" w:rsidR="00E96EE7" w:rsidRPr="00EF7CF9" w:rsidRDefault="00E96EE7" w:rsidP="00883665">
      <w:pPr>
        <w:pStyle w:val="ProductList-Body"/>
        <w:ind w:right="452"/>
      </w:pPr>
      <w:r>
        <w:t>”</w:t>
      </w:r>
      <w:r>
        <w:rPr>
          <w:b/>
          <w:color w:val="00188F"/>
        </w:rPr>
        <w:t>Felfrekvens</w:t>
      </w:r>
      <w:r>
        <w:t>” är det totala antalet Misslyckade Lagringstransaktioner delat med Totala Lagringstransaktioner under en angiven tidsintervall (för närvarande angivet som en timme). Om Totala Lagringstransaktioner under en viss intervall på en timme är noll, är Felfrekvensen för det intervallet 0 %.</w:t>
      </w:r>
    </w:p>
    <w:p w14:paraId="151C83A0" w14:textId="77777777" w:rsidR="00E96EE7" w:rsidRDefault="00E96EE7" w:rsidP="00E96EE7">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 Maximal Bearbetningstid omfattar endast den tid som läggs på bearbetning av en transaktionsförfrågan inom Lagringstjänsten och omfattar inte någon tid som läggs på att överföra förfrågan till eller från Lagringstjänsten.</w:t>
      </w:r>
    </w:p>
    <w:p w14:paraId="016343CB" w14:textId="77777777" w:rsidR="00C35DAC" w:rsidRPr="00EF7CF9" w:rsidRDefault="00C35DAC"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 bearbetningstid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och GetBlob (omfattar block och sidor)</w:t>
            </w:r>
          </w:p>
          <w:p w14:paraId="4EA661FC" w14:textId="77777777" w:rsidR="00E96EE7" w:rsidRPr="00EF7CF9" w:rsidRDefault="00E96EE7" w:rsidP="000F31B4">
            <w:pPr>
              <w:pStyle w:val="ProductList-OfferingBody"/>
            </w:pPr>
            <w:r>
              <w:t>Hämta giltiga sidblobintervall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Två (2) sekunder multiplicerat med antalet MB som överförs under bearbetning av förfrågan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och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Kopiera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Nittio (90) sekunder (där käll- och målblobs finns inom samma lagringskonto)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Kopiera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Nittio (90) sekunder (där käll- och målfiler finns i samma lagringskonto)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Sextio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Tabellfråga</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Liståtgärder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Sökåtgärder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Tio (10) sekunder (för att slutföra bearbetning eller returnera en fortsättning)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Batchtabellåtgärder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Trettio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Alla tabellåtgärder för en enhet </w:t>
            </w:r>
          </w:p>
          <w:p w14:paraId="395F987B" w14:textId="77777777" w:rsidR="00E96EE7" w:rsidRPr="00EF7CF9" w:rsidRDefault="00E96EE7" w:rsidP="000F31B4">
            <w:pPr>
              <w:pStyle w:val="ProductList-OfferingBody"/>
            </w:pPr>
            <w:r>
              <w:t>Alla övriga blob-, fil- och meddelandeåtgärder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Två (2) sekunder</w:t>
            </w:r>
          </w:p>
        </w:tc>
      </w:tr>
    </w:tbl>
    <w:p w14:paraId="4C9FF465" w14:textId="77777777" w:rsidR="00E96EE7" w:rsidRPr="00EF7CF9" w:rsidRDefault="00E96EE7" w:rsidP="00E96EE7">
      <w:pPr>
        <w:pStyle w:val="ProductList-Body"/>
      </w:pPr>
      <w:r>
        <w:t>Dessa siffror motsvarar maximal bearbetningstid. Faktiska och genomsnittliga tider förväntas vara mycket lägre.</w:t>
      </w:r>
    </w:p>
    <w:p w14:paraId="2F6F9ECF" w14:textId="77777777" w:rsidR="00E96EE7" w:rsidRPr="00B47806" w:rsidRDefault="00E96EE7" w:rsidP="00E96EE7">
      <w:pPr>
        <w:pStyle w:val="ProductList-Body"/>
        <w:rPr>
          <w:sz w:val="12"/>
          <w:szCs w:val="12"/>
        </w:rPr>
      </w:pPr>
    </w:p>
    <w:p w14:paraId="682C360D" w14:textId="77777777" w:rsidR="00E96EE7" w:rsidRPr="00EF7CF9" w:rsidRDefault="00E96EE7" w:rsidP="00E96EE7">
      <w:pPr>
        <w:pStyle w:val="ProductList-Body"/>
      </w:pPr>
      <w:r>
        <w:t>Misslyckade Lagringstransaktioner omfattar inte:</w:t>
      </w:r>
    </w:p>
    <w:p w14:paraId="03227C2D" w14:textId="77777777" w:rsidR="00E96EE7" w:rsidRPr="00EF7CF9" w:rsidRDefault="00E96EE7" w:rsidP="00E96EE7">
      <w:pPr>
        <w:pStyle w:val="ProductList-Body"/>
        <w:numPr>
          <w:ilvl w:val="0"/>
          <w:numId w:val="4"/>
        </w:numPr>
      </w:pPr>
      <w:r>
        <w:t xml:space="preserve">Transaktionsförfrågningar som begränsas av lagringstjänsten till följd av underlåtelse att följa lämpliga undantagsprinciper. </w:t>
      </w:r>
    </w:p>
    <w:p w14:paraId="5D026997" w14:textId="77777777" w:rsidR="00E96EE7" w:rsidRPr="00EF7CF9" w:rsidRDefault="00E96EE7" w:rsidP="00E96EE7">
      <w:pPr>
        <w:pStyle w:val="ProductList-Body"/>
        <w:numPr>
          <w:ilvl w:val="0"/>
          <w:numId w:val="4"/>
        </w:numPr>
      </w:pPr>
      <w:r>
        <w:t xml:space="preserve">Transaktionsförfrågningar med tidsgränser som är inställda lägre än motsvarande maximala behandlingstider som anges ovan. </w:t>
      </w:r>
    </w:p>
    <w:p w14:paraId="4099BC3F" w14:textId="77777777" w:rsidR="00E96EE7" w:rsidRPr="00EF7CF9" w:rsidRDefault="00E96EE7" w:rsidP="00E96EE7">
      <w:pPr>
        <w:pStyle w:val="ProductList-Body"/>
        <w:numPr>
          <w:ilvl w:val="0"/>
          <w:numId w:val="4"/>
        </w:numPr>
      </w:pPr>
      <w:r>
        <w:t xml:space="preserve">Lästransaktionsförfrågningar till RA-GRS-konton för vilka du inte har försökt köra förfrågan mot den sekundära region som är associerad med lagringskontot om förfrågan till den primära regionen inte lyckades. </w:t>
      </w:r>
    </w:p>
    <w:p w14:paraId="64D78710" w14:textId="77777777" w:rsidR="00E96EE7" w:rsidRPr="00EF7CF9" w:rsidRDefault="00E96EE7" w:rsidP="00E96EE7">
      <w:pPr>
        <w:pStyle w:val="ProductList-Body"/>
        <w:numPr>
          <w:ilvl w:val="0"/>
          <w:numId w:val="4"/>
        </w:numPr>
      </w:pPr>
      <w:r>
        <w:t>Lästransaktionsförfrågningar till RA-GRS-konton som misslyckas till följd av Georeplikeringsfördröjning.</w:t>
      </w:r>
    </w:p>
    <w:p w14:paraId="3B656A46" w14:textId="2896CD7E" w:rsidR="00E96EE7" w:rsidRPr="00B93202" w:rsidRDefault="00E96EE7" w:rsidP="00B47806">
      <w:pPr>
        <w:pStyle w:val="ProductList-Body"/>
        <w:rPr>
          <w:spacing w:val="-2"/>
        </w:rPr>
      </w:pPr>
      <w:r w:rsidRPr="00B93202">
        <w:rPr>
          <w:spacing w:val="-2"/>
        </w:rPr>
        <w:t>”</w:t>
      </w:r>
      <w:r w:rsidRPr="00B93202">
        <w:rPr>
          <w:b/>
          <w:color w:val="00188F"/>
          <w:spacing w:val="-2"/>
        </w:rPr>
        <w:t>Georeplikeringsfördröjning</w:t>
      </w:r>
      <w:r w:rsidRPr="00B93202">
        <w:rPr>
          <w:spacing w:val="-2"/>
        </w:rPr>
        <w:t>” för GRS- och RA-GRS-konton är den tid det tar för data som lagrats i den Primära regionen för lagringskontot att replikeras till lagringskontots sekundära region. Eftersom GRS- och RA-GRS-konton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inom detta</w:t>
      </w:r>
      <w:r w:rsidR="00771DC1" w:rsidRPr="00B93202">
        <w:rPr>
          <w:spacing w:val="-2"/>
        </w:rPr>
        <w:t> </w:t>
      </w:r>
      <w:r w:rsidRPr="00B93202">
        <w:rPr>
          <w:spacing w:val="-2"/>
        </w:rPr>
        <w:t>SLA.</w:t>
      </w:r>
    </w:p>
    <w:p w14:paraId="3CAAC3C4" w14:textId="77777777" w:rsidR="00E96EE7" w:rsidRPr="00EF7CF9" w:rsidRDefault="00E96EE7" w:rsidP="00B47806">
      <w:pPr>
        <w:pStyle w:val="ProductList-Body"/>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7E2502DA" w14:textId="77777777" w:rsidR="00E96EE7" w:rsidRPr="00EF7CF9" w:rsidRDefault="00E96EE7" w:rsidP="00B47806">
      <w:pPr>
        <w:pStyle w:val="ProductList-Body"/>
      </w:pPr>
      <w:r>
        <w:t>”</w:t>
      </w:r>
      <w:r>
        <w:rPr>
          <w:b/>
          <w:color w:val="00188F"/>
        </w:rPr>
        <w:t>Konto för lokalt redundant lagring (LRS)</w:t>
      </w:r>
      <w:r>
        <w:t>” är ett lagringskonto där data replikeras synkront endast inom en primär region.</w:t>
      </w:r>
    </w:p>
    <w:p w14:paraId="6CEB5E6D" w14:textId="77777777" w:rsidR="00E96EE7" w:rsidRPr="00EF7CF9" w:rsidRDefault="00E96EE7" w:rsidP="00B47806">
      <w:pPr>
        <w:pStyle w:val="ProductList-Body"/>
      </w:pPr>
      <w:r>
        <w:t>”</w:t>
      </w:r>
      <w:r>
        <w:rPr>
          <w:b/>
          <w:color w:val="00188F"/>
        </w:rPr>
        <w:t>Primär region</w:t>
      </w:r>
      <w:r>
        <w:t>” är en geografisk region där data inom ett lagringskonto finns, vilket väljs ut av dig när lagringskontot skapas. Du kan enbart köra skrivförfrågningar mot data som finns lagrad inom den primära regionen som är kopplad till lagringskonton.</w:t>
      </w:r>
    </w:p>
    <w:p w14:paraId="1C9277E8" w14:textId="77777777" w:rsidR="00E96EE7" w:rsidRPr="00EF7CF9" w:rsidRDefault="00E96EE7" w:rsidP="00B47806">
      <w:pPr>
        <w:pStyle w:val="ProductList-Body"/>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RA-GRS-konton, men kan inte skriva data till den.</w:t>
      </w:r>
    </w:p>
    <w:p w14:paraId="3A0EBFF2" w14:textId="77777777" w:rsidR="00E96EE7" w:rsidRPr="00EF7CF9" w:rsidRDefault="00E96EE7" w:rsidP="00B47806">
      <w:pPr>
        <w:pStyle w:val="ProductList-Body"/>
      </w:pPr>
      <w:r>
        <w:t>”</w:t>
      </w:r>
      <w:r>
        <w:rPr>
          <w:b/>
          <w:color w:val="00188F"/>
        </w:rPr>
        <w:t>Sekundär region</w:t>
      </w:r>
      <w: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62E67763" w14:textId="77777777" w:rsidR="00E96EE7" w:rsidRPr="00EF7CF9" w:rsidRDefault="00E96EE7" w:rsidP="00B47806">
      <w:pPr>
        <w:pStyle w:val="ProductList-Body"/>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3E7EEDF4" w14:textId="77777777" w:rsidR="00E96EE7" w:rsidRPr="00EF7CF9" w:rsidRDefault="00E96EE7" w:rsidP="00B47806">
      <w:pPr>
        <w:pStyle w:val="ProductList-Body"/>
      </w:pPr>
      <w:r>
        <w:t>”</w:t>
      </w:r>
      <w:r>
        <w:rPr>
          <w:b/>
          <w:color w:val="00188F"/>
        </w:rPr>
        <w:t>Konto för zonredundant lagring (ZRS)</w:t>
      </w:r>
      <w:r>
        <w:t>” är ett lagringskonto för vilket data replikeras över flera anläggningar. Dessa anläggningar kan finnas inom samma geografiska region eller över två geografiska regioner.</w:t>
      </w:r>
    </w:p>
    <w:p w14:paraId="68145E06" w14:textId="3B5B7746" w:rsidR="00E96EE7" w:rsidRPr="00EF7CF9" w:rsidRDefault="00AC48A7" w:rsidP="00E96EE7">
      <w:pPr>
        <w:pStyle w:val="ProductList-Body"/>
      </w:pPr>
      <w:r>
        <w:rPr>
          <w:b/>
          <w:color w:val="00188F"/>
        </w:rPr>
        <w:t>Drifttid i procent</w:t>
      </w:r>
      <w:r w:rsidRPr="00433F83">
        <w:rPr>
          <w:b/>
          <w:color w:val="00188F"/>
        </w:rPr>
        <w:t>:</w:t>
      </w:r>
      <w:r>
        <w:t xml:space="preserve"> Drifttiden i procent beräknas med följande formel:</w:t>
      </w:r>
    </w:p>
    <w:p w14:paraId="7067EA23" w14:textId="77777777" w:rsidR="00E96EE7" w:rsidRPr="00EF7CF9" w:rsidRDefault="00E96EE7" w:rsidP="00E96EE7">
      <w:pPr>
        <w:pStyle w:val="ProductList-Body"/>
      </w:pPr>
    </w:p>
    <w:p w14:paraId="5D8E3860" w14:textId="4B65ECCD" w:rsidR="00E96EE7" w:rsidRPr="00F61951" w:rsidRDefault="008B7159"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Genomsnittlig felfrekvens</m:t>
          </m:r>
        </m:oMath>
      </m:oMathPara>
    </w:p>
    <w:p w14:paraId="341597DD" w14:textId="77777777" w:rsidR="00E96EE7" w:rsidRPr="00EF7CF9" w:rsidRDefault="00E96EE7" w:rsidP="00E96EE7">
      <w:pPr>
        <w:pStyle w:val="ProductList-ClauseHeading"/>
      </w:pPr>
      <w:r>
        <w:t>Servicekredit – hot blobs i LRS, ZRS, GRS och RA-GRS (skrivbegäran) konton och blobs i LRS blockbloblagringskonton</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09F7A3D8" w14:textId="77777777" w:rsidR="00421CC7" w:rsidRPr="00234C30" w:rsidRDefault="00421CC7" w:rsidP="00421CC7">
      <w:pPr>
        <w:pStyle w:val="ProductList-ClauseHeading"/>
        <w:rPr>
          <w:rFonts w:ascii="Calibri" w:hAnsi="Calibri" w:cs="Calibri"/>
        </w:rPr>
      </w:pPr>
      <w:r>
        <w:rPr>
          <w:rFonts w:ascii="Calibri" w:hAnsi="Calibri" w:cs="Calibri"/>
        </w:rPr>
        <w:t>Tjänstkredit – hot blobs i konton med RA-GRS (läsförfrågningar)</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7AC53AA7" w14:textId="77777777" w:rsidTr="004049FE">
        <w:trPr>
          <w:tblHeader/>
        </w:trPr>
        <w:tc>
          <w:tcPr>
            <w:tcW w:w="5400" w:type="dxa"/>
            <w:shd w:val="clear" w:color="auto" w:fill="0072C6"/>
          </w:tcPr>
          <w:p w14:paraId="7C5540EC"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6DA8AB6C"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F35D818" w14:textId="77777777" w:rsidTr="004049FE">
        <w:tc>
          <w:tcPr>
            <w:tcW w:w="5400" w:type="dxa"/>
          </w:tcPr>
          <w:p w14:paraId="7B681293" w14:textId="77777777" w:rsidR="00421CC7" w:rsidRPr="00234C30" w:rsidRDefault="00421CC7" w:rsidP="004049FE">
            <w:pPr>
              <w:pStyle w:val="ProductList-OfferingBody"/>
              <w:jc w:val="center"/>
              <w:rPr>
                <w:rFonts w:ascii="Calibri" w:hAnsi="Calibri" w:cs="Calibri"/>
              </w:rPr>
            </w:pPr>
            <w:r>
              <w:rPr>
                <w:rFonts w:ascii="Calibri" w:hAnsi="Calibri" w:cs="Calibri"/>
              </w:rPr>
              <w:t>&lt; 99,99 %</w:t>
            </w:r>
          </w:p>
        </w:tc>
        <w:tc>
          <w:tcPr>
            <w:tcW w:w="5400" w:type="dxa"/>
          </w:tcPr>
          <w:p w14:paraId="629D7F9F"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5DEFF2E2" w14:textId="77777777" w:rsidTr="004049FE">
        <w:tc>
          <w:tcPr>
            <w:tcW w:w="5400" w:type="dxa"/>
          </w:tcPr>
          <w:p w14:paraId="5FAFE8AF" w14:textId="77777777" w:rsidR="00421CC7" w:rsidRPr="00234C30" w:rsidRDefault="00421CC7" w:rsidP="004049FE">
            <w:pPr>
              <w:pStyle w:val="ProductList-OfferingBody"/>
              <w:jc w:val="center"/>
              <w:rPr>
                <w:rFonts w:ascii="Calibri" w:hAnsi="Calibri" w:cs="Calibri"/>
              </w:rPr>
            </w:pPr>
            <w:r>
              <w:rPr>
                <w:rFonts w:ascii="Calibri" w:hAnsi="Calibri" w:cs="Calibri"/>
              </w:rPr>
              <w:t>&lt; 99 %</w:t>
            </w:r>
          </w:p>
        </w:tc>
        <w:tc>
          <w:tcPr>
            <w:tcW w:w="5400" w:type="dxa"/>
          </w:tcPr>
          <w:p w14:paraId="7A7E64DA"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61FD4E38" w14:textId="77777777" w:rsidR="00421CC7" w:rsidRPr="00234C30" w:rsidRDefault="00421CC7" w:rsidP="00421CC7">
      <w:pPr>
        <w:pStyle w:val="ProductList-ClauseHeading"/>
        <w:rPr>
          <w:rFonts w:ascii="Calibri" w:hAnsi="Calibri" w:cs="Calibri"/>
        </w:rPr>
      </w:pPr>
      <w:r>
        <w:rPr>
          <w:rFonts w:ascii="Calibri" w:hAnsi="Calibri" w:cs="Calibri"/>
        </w:rPr>
        <w:t>Tjänstkredit – bloblagringskonton med LRS, ZRS, GRS och RA-GRS (skrivförfrågningar) (lågfrekvent, ickefrekvent och arkivåtkomstnivå)</w:t>
      </w:r>
      <w:r w:rsidRPr="009B32C2">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56B8A90F" w14:textId="77777777" w:rsidTr="004049FE">
        <w:trPr>
          <w:tblHeader/>
        </w:trPr>
        <w:tc>
          <w:tcPr>
            <w:tcW w:w="5400" w:type="dxa"/>
            <w:tcBorders>
              <w:bottom w:val="single" w:sz="4" w:space="0" w:color="auto"/>
            </w:tcBorders>
            <w:shd w:val="clear" w:color="auto" w:fill="0072C6"/>
          </w:tcPr>
          <w:p w14:paraId="4DAE96BB"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bottom w:val="single" w:sz="4" w:space="0" w:color="auto"/>
            </w:tcBorders>
            <w:shd w:val="clear" w:color="auto" w:fill="0072C6"/>
          </w:tcPr>
          <w:p w14:paraId="3DD95C59"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1548B56" w14:textId="77777777" w:rsidTr="004049FE">
        <w:tc>
          <w:tcPr>
            <w:tcW w:w="5400" w:type="dxa"/>
            <w:tcBorders>
              <w:top w:val="single" w:sz="4" w:space="0" w:color="auto"/>
              <w:left w:val="single" w:sz="4" w:space="0" w:color="auto"/>
              <w:bottom w:val="single" w:sz="4" w:space="0" w:color="auto"/>
              <w:right w:val="single" w:sz="4" w:space="0" w:color="auto"/>
            </w:tcBorders>
          </w:tcPr>
          <w:p w14:paraId="053A7F6B" w14:textId="77777777" w:rsidR="00421CC7" w:rsidRPr="00234C30" w:rsidRDefault="00421CC7" w:rsidP="004049FE">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3036CC9E"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078B231D" w14:textId="77777777" w:rsidTr="004049FE">
        <w:tc>
          <w:tcPr>
            <w:tcW w:w="5400" w:type="dxa"/>
            <w:tcBorders>
              <w:top w:val="single" w:sz="4" w:space="0" w:color="auto"/>
              <w:left w:val="single" w:sz="4" w:space="0" w:color="auto"/>
              <w:bottom w:val="single" w:sz="4" w:space="0" w:color="auto"/>
              <w:right w:val="single" w:sz="4" w:space="0" w:color="auto"/>
            </w:tcBorders>
          </w:tcPr>
          <w:p w14:paraId="63723616" w14:textId="77777777" w:rsidR="00421CC7" w:rsidRPr="00234C30" w:rsidRDefault="00421CC7" w:rsidP="004049FE">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2F91CDA6"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39A08153" w14:textId="77777777" w:rsidR="00421CC7" w:rsidRPr="00234C30" w:rsidRDefault="00421CC7" w:rsidP="00421CC7">
      <w:pPr>
        <w:pStyle w:val="ProductList-ClauseHeading"/>
        <w:rPr>
          <w:rFonts w:ascii="Calibri" w:hAnsi="Calibri" w:cs="Calibri"/>
        </w:rPr>
      </w:pPr>
      <w:r>
        <w:rPr>
          <w:rFonts w:ascii="Calibri" w:hAnsi="Calibri" w:cs="Calibri"/>
        </w:rPr>
        <w:t>Tjänstkredit – bloblagringskonton med RA-GRS (läsförfrågningar) (lågfrekvent, ickefrekvent och arkivåtkomstnivå)</w:t>
      </w:r>
      <w:r w:rsidRPr="009B32C2">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23B9F62C" w14:textId="77777777" w:rsidTr="004049FE">
        <w:trPr>
          <w:tblHeader/>
        </w:trPr>
        <w:tc>
          <w:tcPr>
            <w:tcW w:w="5400" w:type="dxa"/>
            <w:shd w:val="clear" w:color="auto" w:fill="0072C6"/>
          </w:tcPr>
          <w:p w14:paraId="5D8E1801"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F3BC9D0"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D5850DD" w14:textId="77777777" w:rsidTr="004049FE">
        <w:tc>
          <w:tcPr>
            <w:tcW w:w="5400" w:type="dxa"/>
          </w:tcPr>
          <w:p w14:paraId="3025C602" w14:textId="77777777" w:rsidR="00421CC7" w:rsidRPr="00234C30" w:rsidRDefault="00421CC7" w:rsidP="004049FE">
            <w:pPr>
              <w:pStyle w:val="ProductList-OfferingBody"/>
              <w:jc w:val="center"/>
              <w:rPr>
                <w:rFonts w:ascii="Calibri" w:hAnsi="Calibri" w:cs="Calibri"/>
              </w:rPr>
            </w:pPr>
            <w:r>
              <w:rPr>
                <w:rFonts w:ascii="Calibri" w:hAnsi="Calibri" w:cs="Calibri"/>
              </w:rPr>
              <w:t>&lt; 99,9 %</w:t>
            </w:r>
          </w:p>
        </w:tc>
        <w:tc>
          <w:tcPr>
            <w:tcW w:w="5400" w:type="dxa"/>
          </w:tcPr>
          <w:p w14:paraId="342A1444"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7D121299" w14:textId="77777777" w:rsidTr="004049FE">
        <w:tc>
          <w:tcPr>
            <w:tcW w:w="5400" w:type="dxa"/>
          </w:tcPr>
          <w:p w14:paraId="50231828" w14:textId="77777777" w:rsidR="00421CC7" w:rsidRPr="00234C30" w:rsidRDefault="00421CC7" w:rsidP="004049FE">
            <w:pPr>
              <w:pStyle w:val="ProductList-OfferingBody"/>
              <w:jc w:val="center"/>
              <w:rPr>
                <w:rFonts w:ascii="Calibri" w:hAnsi="Calibri" w:cs="Calibri"/>
              </w:rPr>
            </w:pPr>
            <w:r>
              <w:rPr>
                <w:rFonts w:ascii="Calibri" w:hAnsi="Calibri" w:cs="Calibri"/>
              </w:rPr>
              <w:t>&lt; 98 %</w:t>
            </w:r>
          </w:p>
        </w:tc>
        <w:tc>
          <w:tcPr>
            <w:tcW w:w="5400" w:type="dxa"/>
          </w:tcPr>
          <w:p w14:paraId="6D62A99E"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39606FB1" w14:textId="77777777" w:rsidR="00421CC7" w:rsidRDefault="00421CC7" w:rsidP="00421CC7">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Undantag för tjänster</w:t>
      </w:r>
      <w:r>
        <w:rPr>
          <w:rFonts w:ascii="Calibri" w:hAnsi="Calibri" w:cs="Calibri"/>
          <w:b/>
          <w:bCs/>
          <w:color w:val="000000" w:themeColor="text1"/>
        </w:rPr>
        <w:t>:</w:t>
      </w:r>
      <w:r>
        <w:rPr>
          <w:rFonts w:ascii="Calibri" w:hAnsi="Calibri" w:cs="Calibri"/>
          <w:color w:val="000000" w:themeColor="text1"/>
        </w:rPr>
        <w:t xml:space="preserve"> Lågfrekvent, ickefrekvent och arkiv är endast tillämpliga för lagringskontotyper som stöder lågfrekvent, ickefrekvent och arkivåtkomstnivå.</w:t>
      </w:r>
    </w:p>
    <w:p w14:paraId="72B9E054" w14:textId="1AC53921" w:rsidR="00E96EE7" w:rsidRPr="00EF7CF9" w:rsidRDefault="006A2F8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04" w:name="StorSimple"/>
      <w:bookmarkStart w:id="405" w:name="_Toc52349011"/>
      <w:bookmarkStart w:id="406" w:name="_Toc182412389"/>
      <w:r>
        <w:t>StorSimple</w:t>
      </w:r>
      <w:bookmarkEnd w:id="404"/>
      <w:bookmarkEnd w:id="405"/>
      <w:bookmarkEnd w:id="406"/>
    </w:p>
    <w:p w14:paraId="08B9E4A5" w14:textId="77777777" w:rsidR="000F2B16" w:rsidRPr="00EF7CF9" w:rsidRDefault="000F2B16" w:rsidP="000F2B16">
      <w:pPr>
        <w:pStyle w:val="ProductList-Body"/>
      </w:pPr>
      <w:r>
        <w:rPr>
          <w:b/>
          <w:color w:val="00188F"/>
        </w:rPr>
        <w:t>Ytterligare definitioner</w:t>
      </w:r>
      <w:r w:rsidRPr="00433F83">
        <w:rPr>
          <w:b/>
          <w:color w:val="00188F"/>
        </w:rPr>
        <w:t>:</w:t>
      </w:r>
    </w:p>
    <w:p w14:paraId="5E85349A" w14:textId="77777777" w:rsidR="000F2B16" w:rsidRPr="00EF7CF9" w:rsidRDefault="000F2B16" w:rsidP="0020651E">
      <w:pPr>
        <w:pStyle w:val="ProductList-Body"/>
      </w:pPr>
      <w:r>
        <w:t>”</w:t>
      </w:r>
      <w:r>
        <w:rPr>
          <w:b/>
          <w:color w:val="00188F"/>
        </w:rPr>
        <w:t>Säkerhetskopiering</w:t>
      </w:r>
      <w:r>
        <w:t>” är den process då data som är lagrade på en registrerad StorSimple-enhet säkerhetskopieras till ett eller flera molnlagringskonton inom Microsoft Azure.</w:t>
      </w:r>
    </w:p>
    <w:p w14:paraId="373FEDA9" w14:textId="77777777" w:rsidR="000F2B16" w:rsidRPr="00EF7CF9" w:rsidRDefault="000F2B16" w:rsidP="0020651E">
      <w:pPr>
        <w:pStyle w:val="ProductList-Body"/>
      </w:pPr>
      <w:r>
        <w:t>”</w:t>
      </w:r>
      <w:r>
        <w:rPr>
          <w:b/>
          <w:color w:val="00188F"/>
        </w:rPr>
        <w:t>Molnnivålagring</w:t>
      </w:r>
      <w:r>
        <w:t>” är den process då data överförs från en registrerad StorSimple-enhet till ett eller flera associerade molnlagringskonton inom Microsoft Azure.</w:t>
      </w:r>
    </w:p>
    <w:p w14:paraId="2A8D2D95" w14:textId="77777777" w:rsidR="000F2B16" w:rsidRPr="00EF7CF9" w:rsidRDefault="000F2B16" w:rsidP="0020651E">
      <w:pPr>
        <w:pStyle w:val="ProductList-Body"/>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51A8805" w14:textId="77777777" w:rsidR="000F2B16" w:rsidRPr="00EF7CF9" w:rsidRDefault="000F2B16" w:rsidP="0020651E">
      <w:pPr>
        <w:pStyle w:val="ProductList-Body"/>
      </w:pPr>
      <w:r>
        <w:t>Med ”</w:t>
      </w:r>
      <w:r>
        <w:rPr>
          <w:b/>
          <w:color w:val="00188F"/>
        </w:rPr>
        <w:t>Hanterat objekt</w:t>
      </w:r>
      <w:r>
        <w:t>” avses en volym som har konfigurerats för Säkerhetskopiering till de molnlagringskonton som använder StorSimple-tjänsten.</w:t>
      </w:r>
    </w:p>
    <w:p w14:paraId="65E0E7F4" w14:textId="77777777" w:rsidR="000F2B16" w:rsidRPr="00EF7CF9" w:rsidRDefault="000F2B16" w:rsidP="0020651E">
      <w:pPr>
        <w:pStyle w:val="ProductList-Body"/>
      </w:pPr>
      <w:r>
        <w:t>”</w:t>
      </w:r>
      <w:r>
        <w:rPr>
          <w:b/>
          <w:color w:val="00188F"/>
        </w:rPr>
        <w:t>Återställning</w:t>
      </w:r>
      <w:r>
        <w:t>” är den process då data kopieras till en registrerad StorSimple-enhet från associerade molnlagringskonton.</w:t>
      </w:r>
    </w:p>
    <w:p w14:paraId="002F6811" w14:textId="329FC890" w:rsidR="000F2B16" w:rsidRPr="00377C64" w:rsidRDefault="00EE6E3C" w:rsidP="0020651E">
      <w:pPr>
        <w:pStyle w:val="ProductList-Body"/>
        <w:rPr>
          <w:b/>
          <w:bCs/>
          <w:color w:val="00188F"/>
        </w:rPr>
      </w:pPr>
      <w:r>
        <w:rPr>
          <w:b/>
          <w:bCs/>
          <w:color w:val="00188F"/>
        </w:rPr>
        <w:t>Beräkning av drifttid och servicenivåer för StorSimple-tjänsten</w:t>
      </w:r>
    </w:p>
    <w:p w14:paraId="35B80149" w14:textId="77777777" w:rsidR="000F2B16" w:rsidRPr="00EF7CF9" w:rsidRDefault="000F2B16" w:rsidP="0020651E">
      <w:pPr>
        <w:pStyle w:val="ProductList-Body"/>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6F160E55" w14:textId="36DE16FA" w:rsidR="000F2B16" w:rsidRPr="00EF7CF9" w:rsidRDefault="000F2B16" w:rsidP="0020651E">
      <w:pPr>
        <w:pStyle w:val="ProductList-Body"/>
      </w:pPr>
      <w:r>
        <w:t>”</w:t>
      </w:r>
      <w:r>
        <w:rPr>
          <w:b/>
          <w:color w:val="00188F"/>
        </w:rPr>
        <w:t>Maximalt antal tillgängliga minuter</w:t>
      </w:r>
      <w:r>
        <w:t>” är summan av alla Distributionsminuter över alla hanterade Objekt för ett visst Microsoft Azure-abonnemang under en Tillämplig period.</w:t>
      </w:r>
    </w:p>
    <w:p w14:paraId="3C30BFAD" w14:textId="77777777" w:rsidR="000F2B16" w:rsidRPr="00EF7CF9" w:rsidRDefault="000F2B16" w:rsidP="0020651E">
      <w:pPr>
        <w:pStyle w:val="ProductList-Body"/>
      </w:pPr>
      <w:r>
        <w:rPr>
          <w:b/>
          <w:color w:val="00188F"/>
        </w:rPr>
        <w:t>Driftstopp</w:t>
      </w:r>
      <w:r w:rsidRPr="00433F83">
        <w:rPr>
          <w:b/>
          <w:color w:val="00188F"/>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5361FCC" w14:textId="67AE494A" w:rsidR="000F2B16" w:rsidRDefault="00AC48A7" w:rsidP="000F2B16">
      <w:pPr>
        <w:pStyle w:val="ProductList-Body"/>
      </w:pPr>
      <w:r>
        <w:rPr>
          <w:b/>
          <w:color w:val="00188F"/>
        </w:rPr>
        <w:t>Drifttid i procent</w:t>
      </w:r>
      <w:r w:rsidRPr="00433F83">
        <w:rPr>
          <w:b/>
          <w:color w:val="00188F"/>
        </w:rPr>
        <w:t>:</w:t>
      </w:r>
      <w:r>
        <w:t xml:space="preserve"> Drifttiden i procent beräknas med följande formel:</w:t>
      </w:r>
    </w:p>
    <w:p w14:paraId="1926ECA5" w14:textId="77777777" w:rsidR="006D0E32" w:rsidRPr="00EF7CF9" w:rsidRDefault="006D0E32" w:rsidP="000F2B16">
      <w:pPr>
        <w:pStyle w:val="ProductList-Body"/>
      </w:pPr>
    </w:p>
    <w:p w14:paraId="22868078" w14:textId="77777777" w:rsidR="00F85E44" w:rsidRPr="00EF7CF9" w:rsidRDefault="00000000" w:rsidP="00182D8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Följande servicenivåer och servicekrediter gäller för Kundens användning av StorSimple-tjänsten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15499">
      <w:pPr>
        <w:pStyle w:val="ProductList-Body"/>
        <w:tabs>
          <w:tab w:val="clear" w:pos="360"/>
          <w:tab w:val="clear" w:pos="720"/>
          <w:tab w:val="clear" w:pos="1080"/>
        </w:tabs>
        <w:spacing w:before="120"/>
        <w:rPr>
          <w:b/>
          <w:bCs/>
          <w:color w:val="00188F"/>
        </w:rPr>
      </w:pPr>
      <w:r>
        <w:rPr>
          <w:b/>
          <w:bCs/>
          <w:color w:val="00188F"/>
        </w:rPr>
        <w:t>Beräkning av drifttid och servicenivåer för StorSimple Data Manager</w:t>
      </w:r>
    </w:p>
    <w:p w14:paraId="6F438056" w14:textId="54D9C74B" w:rsidR="000F2B16" w:rsidRPr="00EF7CF9" w:rsidRDefault="000F2B16" w:rsidP="0020651E">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 förfrågningar</w:t>
      </w:r>
      <w:r>
        <w:rPr>
          <w:rFonts w:eastAsia="Times New Roman" w:cstheme="minorHAnsi"/>
          <w:sz w:val="18"/>
          <w:szCs w:val="18"/>
        </w:rPr>
        <w:t>” är den uppsättning av alla förfrågningar, utom uteslutna förfrågningar, om att utföra åtgärder gentemot StorSimple Data Manager-tjänsten under en Tillämplig period för ett visst Microsoft Azure-abonnemang.</w:t>
      </w:r>
    </w:p>
    <w:p w14:paraId="0B9F46FA"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Uteslutna förfrågningar</w:t>
      </w:r>
      <w:r>
        <w:rPr>
          <w:rFonts w:eastAsia="Times New Roman" w:cstheme="minorHAnsi"/>
          <w:sz w:val="18"/>
          <w:szCs w:val="18"/>
        </w:rPr>
        <w:t>” är den uppsättning förfrågningar som leder till en HTTP 4xx-statuskod.</w:t>
      </w:r>
    </w:p>
    <w:p w14:paraId="78728F4D"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Misslyckade Förfrågningar</w:t>
      </w:r>
      <w:r>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5DF07CCD" w14:textId="4115322F" w:rsidR="000F2B16" w:rsidRDefault="00AC48A7" w:rsidP="0020651E">
      <w:pPr>
        <w:pStyle w:val="ProductList-Body"/>
        <w:keepNext/>
        <w:rPr>
          <w:rFonts w:cstheme="minorHAnsi"/>
        </w:rPr>
      </w:pPr>
      <w:r>
        <w:rPr>
          <w:rFonts w:cstheme="minorHAnsi"/>
          <w:b/>
          <w:color w:val="00188F"/>
        </w:rPr>
        <w:t>Drifttid i procent</w:t>
      </w:r>
      <w:r w:rsidRPr="00433F83">
        <w:rPr>
          <w:rFonts w:cstheme="minorHAnsi"/>
          <w:b/>
          <w:color w:val="00188F"/>
        </w:rPr>
        <w:t>:</w:t>
      </w:r>
      <w:r>
        <w:rPr>
          <w:rFonts w:cstheme="minorHAnsi"/>
        </w:rPr>
        <w:t xml:space="preserve"> Drifttiden i procent beräknas med följande formel:</w:t>
      </w:r>
    </w:p>
    <w:p w14:paraId="491EB8DA" w14:textId="77777777" w:rsidR="006D0E32" w:rsidRPr="00EF7CF9" w:rsidRDefault="006D0E32" w:rsidP="0020651E">
      <w:pPr>
        <w:pStyle w:val="ProductList-Body"/>
        <w:keepNext/>
        <w:rPr>
          <w:rFonts w:cstheme="minorHAnsi"/>
        </w:rPr>
      </w:pPr>
    </w:p>
    <w:p w14:paraId="4249BC7E" w14:textId="515BEE9B" w:rsidR="000F2B16" w:rsidRPr="00EF7CF9" w:rsidRDefault="00000000" w:rsidP="006D0E3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7D6555B" w:rsidR="000F2B16" w:rsidRPr="00EF7CF9" w:rsidRDefault="00593E5E"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D259A25" w14:textId="77777777" w:rsidR="002A0887" w:rsidRDefault="002A0887">
      <w:pPr>
        <w:rPr>
          <w:rFonts w:asciiTheme="majorHAnsi" w:hAnsiTheme="majorHAnsi"/>
          <w:b/>
          <w:color w:val="0072C6"/>
          <w:sz w:val="28"/>
        </w:rPr>
      </w:pPr>
      <w:bookmarkStart w:id="407" w:name="_Toc457821583"/>
      <w:bookmarkStart w:id="408" w:name="_Toc52348991"/>
      <w:r>
        <w:br w:type="page"/>
      </w:r>
    </w:p>
    <w:p w14:paraId="6DE16F70" w14:textId="40B28F05" w:rsidR="000F2B16" w:rsidRPr="00EF7CF9" w:rsidRDefault="000F2B16" w:rsidP="000F2B16">
      <w:pPr>
        <w:pStyle w:val="ProductList-Offering2Heading"/>
        <w:tabs>
          <w:tab w:val="clear" w:pos="360"/>
          <w:tab w:val="clear" w:pos="720"/>
          <w:tab w:val="clear" w:pos="1080"/>
        </w:tabs>
        <w:outlineLvl w:val="2"/>
      </w:pPr>
      <w:bookmarkStart w:id="409" w:name="_Toc182412390"/>
      <w:r>
        <w:t>Azure Stream Analytics</w:t>
      </w:r>
      <w:bookmarkEnd w:id="407"/>
      <w:bookmarkEnd w:id="408"/>
      <w:bookmarkEnd w:id="409"/>
    </w:p>
    <w:p w14:paraId="7C7D2088" w14:textId="73851088" w:rsidR="000F2B16" w:rsidRPr="004D48F5" w:rsidRDefault="00EE6E3C" w:rsidP="000F2B16">
      <w:pPr>
        <w:pStyle w:val="ProductList-Body"/>
        <w:rPr>
          <w:b/>
          <w:color w:val="00188F"/>
        </w:rPr>
      </w:pPr>
      <w:r>
        <w:rPr>
          <w:b/>
          <w:color w:val="00188F"/>
        </w:rPr>
        <w:t>Beräkning av drifttid för Stream Analytics API-anrop</w:t>
      </w:r>
    </w:p>
    <w:p w14:paraId="6756038E" w14:textId="77777777" w:rsidR="000F2B16" w:rsidRPr="00EF7CF9" w:rsidRDefault="000F2B16" w:rsidP="000F2B16">
      <w:pPr>
        <w:pStyle w:val="ProductList-Body"/>
      </w:pPr>
      <w:r>
        <w:rPr>
          <w:b/>
          <w:color w:val="00188F"/>
        </w:rPr>
        <w:t>Ytterligare definitioner</w:t>
      </w:r>
      <w:r w:rsidRPr="00433F83">
        <w:rPr>
          <w:b/>
          <w:color w:val="00188F"/>
        </w:rPr>
        <w:t>:</w:t>
      </w:r>
    </w:p>
    <w:p w14:paraId="69D34C0E" w14:textId="52D813B6" w:rsidR="000F2B16" w:rsidRPr="00EF7CF9" w:rsidRDefault="000F2B16" w:rsidP="0020651E">
      <w:pPr>
        <w:pStyle w:val="ProductList-Body"/>
      </w:pPr>
      <w:r>
        <w:t>”</w:t>
      </w:r>
      <w:r>
        <w:rPr>
          <w:b/>
          <w:color w:val="00188F"/>
        </w:rPr>
        <w:t>Totala transaktionsförsök</w:t>
      </w:r>
      <w:r>
        <w:t xml:space="preserve">” är det totala antalet autentiserade REST API-förfrågningar för att hantera ett streamingjobb inom Stream Analytics-tjänsten som görs av Kunden under en Tillämplig period för ett visst Microsoft Azure-abonnemang. </w:t>
      </w:r>
    </w:p>
    <w:p w14:paraId="6A199D62" w14:textId="77777777" w:rsidR="000F2B16" w:rsidRPr="00EF7CF9" w:rsidRDefault="000F2B16" w:rsidP="0020651E">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73B7B2CF" w14:textId="6A9DCE65" w:rsidR="000F2B16" w:rsidRPr="00EF7CF9" w:rsidRDefault="000F2B16" w:rsidP="000F2B16">
      <w:pPr>
        <w:pStyle w:val="ProductList-Body"/>
        <w:keepNext/>
      </w:pPr>
      <w:r>
        <w:t>”</w:t>
      </w:r>
      <w:r>
        <w:rPr>
          <w:b/>
          <w:color w:val="00188F"/>
        </w:rPr>
        <w:t>Drifttid i procent</w:t>
      </w:r>
      <w:r>
        <w:t>” för API-anrop inom Stream Analytics-tjänsten visas med följande formel:</w:t>
      </w:r>
    </w:p>
    <w:p w14:paraId="695392DA" w14:textId="77777777" w:rsidR="000F2B16" w:rsidRPr="00EF7CF9" w:rsidRDefault="000F2B16" w:rsidP="000F2B16">
      <w:pPr>
        <w:pStyle w:val="ProductList-Body"/>
        <w:keepNext/>
      </w:pPr>
    </w:p>
    <w:p w14:paraId="4635A583" w14:textId="68A9102B" w:rsidR="000F2B16" w:rsidRPr="009E2B16" w:rsidRDefault="008B7159" w:rsidP="006D0E32">
      <w:pPr>
        <w:spacing w:after="120" w:line="240" w:lineRule="auto"/>
        <w:rPr>
          <w:rFonts w:cs="Tahoma"/>
          <w:i/>
          <w:sz w:val="18"/>
          <w:szCs w:val="18"/>
        </w:rPr>
      </w:pPr>
      <m:oMathPara>
        <m:oMath>
          <m:r>
            <m:rPr>
              <m:nor/>
            </m:rPr>
            <w:rPr>
              <w:rFonts w:ascii="Cambria Math" w:hAnsi="Cambria Math" w:cs="Tahoma"/>
              <w:i/>
              <w:iCs/>
              <w:sz w:val="18"/>
              <w:szCs w:val="18"/>
            </w:rPr>
            <m:t xml:space="preserve">Månatlig drifttid i </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oMath>
      </m:oMathPara>
    </w:p>
    <w:p w14:paraId="131B7726" w14:textId="6527D893" w:rsidR="000F2B16" w:rsidRPr="00EF7CF9" w:rsidRDefault="000F2B16" w:rsidP="001F62E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15499">
      <w:pPr>
        <w:pStyle w:val="ProductList-Body"/>
        <w:spacing w:before="120"/>
        <w:rPr>
          <w:b/>
          <w:color w:val="00188F"/>
        </w:rPr>
      </w:pPr>
      <w:r>
        <w:rPr>
          <w:b/>
          <w:color w:val="00188F"/>
        </w:rPr>
        <w:t>Beräkning av drifttid för Stream Analytics-jobb</w:t>
      </w:r>
    </w:p>
    <w:p w14:paraId="12F7A813" w14:textId="77777777" w:rsidR="000F2B16" w:rsidRPr="00EF7CF9" w:rsidRDefault="000F2B16" w:rsidP="0020651E">
      <w:pPr>
        <w:pStyle w:val="ProductList-Body"/>
      </w:pPr>
      <w:r>
        <w:rPr>
          <w:b/>
          <w:color w:val="00188F"/>
        </w:rPr>
        <w:t>Ytterligare definitioner</w:t>
      </w:r>
      <w:r w:rsidRPr="00433F83">
        <w:rPr>
          <w:b/>
          <w:color w:val="00188F"/>
        </w:rPr>
        <w:t>:</w:t>
      </w:r>
    </w:p>
    <w:p w14:paraId="41F7AB4E" w14:textId="0B9AE6D5" w:rsidR="000F2B16" w:rsidRPr="00EF7CF9" w:rsidRDefault="000F2B16" w:rsidP="0020651E">
      <w:pPr>
        <w:pStyle w:val="ProductList-Body"/>
        <w:tabs>
          <w:tab w:val="left" w:pos="0"/>
        </w:tabs>
        <w:jc w:val="both"/>
      </w:pPr>
      <w:r>
        <w:t>”</w:t>
      </w:r>
      <w:r>
        <w:rPr>
          <w:b/>
          <w:color w:val="00188F"/>
        </w:rPr>
        <w:t>Distributionsminuter</w:t>
      </w:r>
      <w:r>
        <w:t>” är det totala antalet minuter som ett visst jobb har varit distribuerat inom Stream Analytics-tjänsten under en Tillämplig period.</w:t>
      </w:r>
    </w:p>
    <w:p w14:paraId="5573B756" w14:textId="50962AC2" w:rsidR="000F2B16" w:rsidRPr="00EF7CF9" w:rsidRDefault="000F2B16" w:rsidP="0020651E">
      <w:pPr>
        <w:pStyle w:val="ProductList-Body"/>
        <w:tabs>
          <w:tab w:val="left" w:pos="0"/>
        </w:tabs>
      </w:pPr>
      <w:r>
        <w:t>”</w:t>
      </w:r>
      <w:r>
        <w:rPr>
          <w:b/>
          <w:color w:val="00188F"/>
        </w:rPr>
        <w:t>Maximalt antal tillgängliga minuter</w:t>
      </w:r>
      <w:r>
        <w:t>” är summan av alla distributionsminuter över alla jobb som har distribuerats av Kunden i ett visst Microsoft Azure-abonnemang under en Tillämplig period.</w:t>
      </w:r>
    </w:p>
    <w:p w14:paraId="534D3C93" w14:textId="77777777" w:rsidR="000F2B16" w:rsidRPr="00EF7CF9" w:rsidRDefault="000F2B16" w:rsidP="0020651E">
      <w:pPr>
        <w:pStyle w:val="ProductList-Body"/>
        <w:tabs>
          <w:tab w:val="left" w:pos="0"/>
        </w:tabs>
        <w:jc w:val="both"/>
      </w:pPr>
      <w:r>
        <w:t>”</w:t>
      </w:r>
      <w:r>
        <w:rPr>
          <w:b/>
          <w:color w:val="00188F"/>
        </w:rPr>
        <w:t>Driftstopp</w:t>
      </w:r>
      <w:r>
        <w:t>” är det totala antalet ackumulerade distributionsminuter, över alla jobb som har distribuerats av Kunden i ett visst Microsoft Azure-abonnemang, under vilka jobbet inte är tillgängligt. En minut anses vara otillgänglig för ett distribuerat jobb om jobbet varken behandlar data eller är tillgängligt för att behandla data under hela minuten.</w:t>
      </w:r>
    </w:p>
    <w:p w14:paraId="5519C78A" w14:textId="2BF322DA" w:rsidR="000F2B16" w:rsidRPr="00EF7CF9" w:rsidRDefault="00AC48A7" w:rsidP="000F2B16">
      <w:pPr>
        <w:pStyle w:val="ProductList-Body"/>
        <w:keepNext/>
        <w:tabs>
          <w:tab w:val="left" w:pos="0"/>
        </w:tabs>
        <w:jc w:val="both"/>
      </w:pPr>
      <w:r>
        <w:rPr>
          <w:b/>
          <w:color w:val="00188F"/>
        </w:rPr>
        <w:t>Drifttid i procent</w:t>
      </w:r>
      <w:r>
        <w:t xml:space="preserve"> för jobb inom Stream Analytics-tjänsten visas med följande formel:</w:t>
      </w:r>
    </w:p>
    <w:p w14:paraId="5908E7CD" w14:textId="77777777" w:rsidR="000F2B16" w:rsidRPr="00EF7CF9" w:rsidRDefault="000F2B16" w:rsidP="000F2B16">
      <w:pPr>
        <w:pStyle w:val="ProductList-Body"/>
        <w:tabs>
          <w:tab w:val="left" w:pos="0"/>
        </w:tabs>
        <w:jc w:val="both"/>
      </w:pPr>
    </w:p>
    <w:p w14:paraId="1CFB35BE" w14:textId="77777777" w:rsidR="00F85E44" w:rsidRPr="00EF7CF9" w:rsidRDefault="00000000" w:rsidP="006D0E3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69E26BCF" w:rsidR="000F2B16" w:rsidRPr="00EF7CF9" w:rsidRDefault="00764073"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10" w:name="_Toc182412391"/>
      <w:bookmarkStart w:id="411" w:name="SQLDatabaseService_BasicStandardPremium"/>
      <w:bookmarkStart w:id="412" w:name="_Toc412532210"/>
      <w:r>
        <w:t>Azure Synapse Analytics</w:t>
      </w:r>
      <w:bookmarkEnd w:id="410"/>
    </w:p>
    <w:p w14:paraId="22966524" w14:textId="77777777" w:rsidR="00532997" w:rsidRPr="00EF7CF9" w:rsidRDefault="00532997" w:rsidP="00532997">
      <w:pPr>
        <w:pStyle w:val="ProductList-Body"/>
      </w:pPr>
      <w:r>
        <w:rPr>
          <w:b/>
          <w:color w:val="00188F"/>
        </w:rPr>
        <w:t>Ytterligare definitioner</w:t>
      </w:r>
      <w:r w:rsidRPr="00433F83">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Databas</w:t>
      </w:r>
      <w:r>
        <w:rPr>
          <w:color w:val="000000" w:themeColor="text1"/>
        </w:rPr>
        <w:t>” avser någon Synapse SQL-databas.</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Maximalt antal tillgängliga minuter</w:t>
      </w:r>
      <w:r>
        <w:rPr>
          <w:color w:val="000000" w:themeColor="text1"/>
        </w:rPr>
        <w:t>” avser det totala antalet minuter som en viss databas har varit distribuerad i Microsoft Azure under en Tillämplig period i ett visst Microsoft Azure-abonnemang.</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58AC1432" w14:textId="2FA761B1" w:rsidR="00532997" w:rsidRPr="00ED4527" w:rsidRDefault="00532997" w:rsidP="00532997">
      <w:pPr>
        <w:pStyle w:val="ProductList-Body"/>
        <w:spacing w:after="40"/>
        <w:rPr>
          <w:color w:val="000000" w:themeColor="text1"/>
        </w:rPr>
      </w:pPr>
      <w:r>
        <w:rPr>
          <w:color w:val="000000" w:themeColor="text1"/>
        </w:rPr>
        <w:t>”</w:t>
      </w:r>
      <w:r>
        <w:rPr>
          <w:b/>
          <w:bCs/>
          <w:color w:val="00188F"/>
        </w:rPr>
        <w:t>Driftstopp</w:t>
      </w:r>
      <w:r>
        <w:rPr>
          <w:color w:val="000000" w:themeColor="text1"/>
        </w:rPr>
        <w:t>” avser de totala antalet ackumulerade minuterna under en Tillämplig period för ett visst Microsoft Azure-abonnemang under vilket en</w:t>
      </w:r>
      <w:r w:rsidR="00C719BC">
        <w:rPr>
          <w:color w:val="000000" w:themeColor="text1"/>
        </w:rPr>
        <w:t> </w:t>
      </w:r>
      <w:r>
        <w:rPr>
          <w:color w:val="000000" w:themeColor="text1"/>
        </w:rPr>
        <w:t>viss databas inte är tillgänglig. En minut anses vara ej tillgänglig för en viss Databas om mer än 1 % av alla Klientåtgärder som slutförs under minuten returnerar en Felkod.</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Drifttid i procent</w:t>
      </w:r>
      <w:r>
        <w:rPr>
          <w:color w:val="000000" w:themeColor="text1"/>
        </w:rPr>
        <w:t xml:space="preserve">” för en viss Databas avser en beräkning av Maximalt antal tillgängliga minuter minus Driftstopp delat med Maximalt antal tillgängliga minuter under en Tillämplig period för ett visst Microsoft Azure-abonnemang. </w:t>
      </w:r>
    </w:p>
    <w:p w14:paraId="0BB70BAB" w14:textId="18E2869A" w:rsidR="00532997" w:rsidRPr="00EF7CF9" w:rsidRDefault="00AC48A7" w:rsidP="00532997">
      <w:pPr>
        <w:pStyle w:val="ProductList-Body"/>
      </w:pPr>
      <w:r>
        <w:rPr>
          <w:color w:val="000000" w:themeColor="text1"/>
        </w:rPr>
        <w:t>Drifttid i procent visas med följande formel:</w:t>
      </w:r>
    </w:p>
    <w:p w14:paraId="6C496BB3" w14:textId="77777777" w:rsidR="00F85E44" w:rsidRPr="00EF7CF9" w:rsidRDefault="00000000" w:rsidP="00A1022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51893A8" w14:textId="5F984EC7" w:rsidR="00532997" w:rsidRPr="00EF7CF9" w:rsidRDefault="00532997" w:rsidP="0053299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15499">
      <w:pPr>
        <w:pStyle w:val="ProductList-Body"/>
        <w:spacing w:before="120"/>
        <w:rPr>
          <w:b/>
          <w:bCs/>
          <w:color w:val="00188F"/>
        </w:rPr>
      </w:pPr>
      <w:bookmarkStart w:id="413" w:name="_Toc457821578"/>
      <w:r>
        <w:rPr>
          <w:b/>
          <w:bCs/>
          <w:color w:val="00188F"/>
        </w:rPr>
        <w:t>Dataintegrering i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Aktivitetskörning</w:t>
      </w:r>
      <w:r>
        <w:rPr>
          <w:color w:val="000000" w:themeColor="text1"/>
        </w:rPr>
        <w:t>” är utförandet av en aktivitet eller ett försök att utföra en aktivitet.</w:t>
      </w:r>
    </w:p>
    <w:p w14:paraId="49A2A375" w14:textId="5F8625B1" w:rsidR="00532997" w:rsidRPr="00ED4527" w:rsidRDefault="00EE6E3C" w:rsidP="007F19F2">
      <w:pPr>
        <w:pStyle w:val="ProductList-Body"/>
        <w:rPr>
          <w:b/>
          <w:bCs/>
          <w:color w:val="00188F"/>
        </w:rPr>
      </w:pPr>
      <w:r>
        <w:rPr>
          <w:b/>
          <w:bCs/>
          <w:color w:val="00188F"/>
        </w:rPr>
        <w:t>Beräkning av drifttid för dataintegrerings-API-anrop</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Tillämplig period för ett visst Microsoft Azure-abonnemang.</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xml:space="preserve">” för API-anrop som görs till dataintegreringsresurserna beräknas som totala förfrågningar minus misslyckade förfrågningar delat med totala förfrågningar under en Tillämplig period för ett visst Microsoft Azure-abonnemang.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1A208AC" w14:textId="11DAB2CD" w:rsidR="00532997" w:rsidRPr="00EF7CF9" w:rsidRDefault="00000000" w:rsidP="00C35DA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Följande Servicekrediter gäller för Kundens användning av Dataintegrerings-API-anrop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15499">
      <w:pPr>
        <w:pStyle w:val="ProductList-Body"/>
        <w:spacing w:before="120"/>
        <w:rPr>
          <w:b/>
          <w:bCs/>
          <w:color w:val="00188F"/>
        </w:rPr>
      </w:pPr>
      <w:r>
        <w:rPr>
          <w:b/>
          <w:bCs/>
          <w:color w:val="00188F"/>
        </w:rPr>
        <w:t>Apache Spark i Azure Synapse-beräkning for Spark-sessioner</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Följande servicekrediter gäller för Kundens användning av Spark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29447F72" w:rsidR="00532997" w:rsidRPr="00EF7CF9" w:rsidRDefault="00920E5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4" w:name="_Toc182412392"/>
      <w:bookmarkEnd w:id="411"/>
      <w:bookmarkEnd w:id="412"/>
      <w:bookmarkEnd w:id="413"/>
      <w:r>
        <w:t>Azure Time Series Insights</w:t>
      </w:r>
      <w:bookmarkEnd w:id="414"/>
    </w:p>
    <w:p w14:paraId="136D5B37" w14:textId="77777777" w:rsidR="00C5766D" w:rsidRPr="0073097F" w:rsidRDefault="00C5766D" w:rsidP="00C5766D">
      <w:pPr>
        <w:pStyle w:val="ProductList-Body"/>
        <w:rPr>
          <w:b/>
          <w:bCs/>
          <w:color w:val="00188F"/>
        </w:rPr>
      </w:pPr>
      <w:r>
        <w:rPr>
          <w:b/>
          <w:bCs/>
          <w:color w:val="00188F"/>
        </w:rPr>
        <w:t>Ytterligare definitioner</w:t>
      </w:r>
    </w:p>
    <w:p w14:paraId="71E13F46" w14:textId="75A25D93" w:rsidR="00C5766D" w:rsidRPr="007F19F2" w:rsidRDefault="00C5766D" w:rsidP="00C5766D">
      <w:pPr>
        <w:pStyle w:val="ProductList-Body"/>
      </w:pPr>
      <w:r>
        <w:rPr>
          <w:b/>
          <w:bCs/>
          <w:color w:val="00188F"/>
        </w:rPr>
        <w:t>Miljö</w:t>
      </w:r>
      <w:r>
        <w:t xml:space="preserve"> är en Time Series Insights-miljö.</w:t>
      </w:r>
    </w:p>
    <w:p w14:paraId="694552FE" w14:textId="7E267157" w:rsidR="00C5766D" w:rsidRPr="0073097F" w:rsidRDefault="00EE6E3C" w:rsidP="00C5766D">
      <w:pPr>
        <w:pStyle w:val="ProductList-Body"/>
        <w:rPr>
          <w:b/>
          <w:bCs/>
          <w:color w:val="00188F"/>
        </w:rPr>
      </w:pPr>
      <w:r>
        <w:rPr>
          <w:b/>
          <w:bCs/>
          <w:color w:val="00188F"/>
        </w:rPr>
        <w:t>Beräkning av drifttid och servicenivåer för Time Series Insights dataplan-API</w:t>
      </w:r>
    </w:p>
    <w:p w14:paraId="238DD023" w14:textId="77777777" w:rsidR="00C5766D" w:rsidRDefault="00C5766D" w:rsidP="00C5766D">
      <w:pPr>
        <w:pStyle w:val="ProductList-Body"/>
      </w:pPr>
      <w:r>
        <w:rPr>
          <w:b/>
          <w:bCs/>
          <w:color w:val="00188F"/>
        </w:rPr>
        <w:t>Time Series Insights dataplan-API</w:t>
      </w:r>
      <w:r>
        <w:t xml:space="preserve"> är en fråge-API för händelseanalys för Time Series Insights.</w:t>
      </w:r>
    </w:p>
    <w:p w14:paraId="6B9213C0" w14:textId="77777777" w:rsidR="00C5766D" w:rsidRDefault="00C5766D" w:rsidP="00C5766D">
      <w:pPr>
        <w:pStyle w:val="ProductList-Body"/>
      </w:pPr>
      <w:r>
        <w:rPr>
          <w:b/>
          <w:bCs/>
          <w:color w:val="00188F"/>
        </w:rPr>
        <w:t>Begäran</w:t>
      </w:r>
      <w:r>
        <w:t xml:space="preserve"> är en dokumenterad begäran som stöds av Time Series Insights dataplan-API:er.</w:t>
      </w:r>
    </w:p>
    <w:p w14:paraId="2396A988" w14:textId="77777777" w:rsidR="00C5766D" w:rsidRDefault="00C5766D" w:rsidP="00C5766D">
      <w:pPr>
        <w:pStyle w:val="ProductList-Body"/>
      </w:pPr>
      <w:r>
        <w:rPr>
          <w:b/>
          <w:bCs/>
          <w:color w:val="00188F"/>
        </w:rPr>
        <w:t>Misslyckad begäran</w:t>
      </w:r>
      <w:r>
        <w:t xml:space="preserve"> är en begäran som returnerar en felkod.</w:t>
      </w:r>
    </w:p>
    <w:p w14:paraId="22EFBCA1" w14:textId="77777777" w:rsidR="00C5766D" w:rsidRDefault="00C5766D" w:rsidP="00C5766D">
      <w:pPr>
        <w:pStyle w:val="ProductList-Body"/>
      </w:pPr>
      <w:r>
        <w:rPr>
          <w:b/>
          <w:bCs/>
          <w:color w:val="00188F"/>
        </w:rPr>
        <w:t>Felfrekvens</w:t>
      </w:r>
      <w:r>
        <w:t xml:space="preserve"> är det totala antalet misslyckade förfrågningar delat med det totala antalet förfrågningar under ett givet intervall på en minut, för alla miljöer inom ett visst Microsoft Azure-abonnemang. Om användaren inte har gjort några begäranden inom den här minuten är felfrekvensen för intervallet 0 %.</w:t>
      </w:r>
    </w:p>
    <w:p w14:paraId="202FE9CA" w14:textId="58EFED60" w:rsidR="00C5766D" w:rsidRDefault="00C5766D" w:rsidP="00C5766D">
      <w:pPr>
        <w:pStyle w:val="ProductList-Body"/>
      </w:pPr>
      <w:r>
        <w:t>”</w:t>
      </w:r>
      <w:r>
        <w:rPr>
          <w:b/>
          <w:bCs/>
          <w:color w:val="00188F"/>
        </w:rPr>
        <w:t>Genomsnittlig felfrekvens</w:t>
      </w:r>
      <w:r>
        <w:t>” för en Tillämplig period är summan av felfrekvenser för varje minut under den Tillämpliga perioden delat med det totala antalet minuter i den Tillämpliga perioden.</w:t>
      </w:r>
    </w:p>
    <w:p w14:paraId="5B1F3A56" w14:textId="17FB99BA" w:rsidR="00C5766D" w:rsidRDefault="00C5766D" w:rsidP="00C5766D">
      <w:pPr>
        <w:pStyle w:val="ProductList-Body"/>
      </w:pPr>
      <w:r>
        <w:rPr>
          <w:b/>
          <w:bCs/>
          <w:color w:val="00188F"/>
        </w:rPr>
        <w:t>Tillgänglighet i procent</w:t>
      </w:r>
      <w:r>
        <w:t xml:space="preserve"> för Time Series Insights dataplan-API beräknas genom att från 100 % subtrahera den genomsnittliga felfrekvensen för ett visst Microsoft Azure-abonnemang under en Tillämplig period. Tillgänglighet i procent visas med följande formel:</w:t>
      </w:r>
    </w:p>
    <w:p w14:paraId="471C3B56" w14:textId="2F740A08" w:rsidR="00B84D9B" w:rsidRPr="00C35DAC"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C35DAC">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 Genomsnittlig felfrekvens</w:t>
      </w:r>
    </w:p>
    <w:p w14:paraId="392F59FB" w14:textId="127DE09C" w:rsidR="00C5766D" w:rsidRPr="0018615A" w:rsidRDefault="00C5766D" w:rsidP="00C5766D">
      <w:pPr>
        <w:pStyle w:val="ProductList-Body"/>
        <w:rPr>
          <w:b/>
          <w:bCs/>
          <w:color w:val="00188F"/>
        </w:rPr>
      </w:pPr>
      <w:r>
        <w:rPr>
          <w:b/>
          <w:bCs/>
          <w:color w:val="00188F"/>
        </w:rPr>
        <w:t>Följande servicenivåer och servicekrediter gäller för kundens användning av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Tillgänglighet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Servicekredit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A477F8F" w:rsidR="00DB1B7E" w:rsidRPr="00EF7CF9" w:rsidRDefault="00A45AE3"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5" w:name="_Toc412532214"/>
      <w:bookmarkStart w:id="416" w:name="_Toc457821585"/>
      <w:bookmarkStart w:id="417" w:name="_Toc52348993"/>
      <w:bookmarkStart w:id="418" w:name="_Toc182412393"/>
      <w:r>
        <w:t>Traffic Manager-tjänst</w:t>
      </w:r>
      <w:bookmarkEnd w:id="415"/>
      <w:bookmarkEnd w:id="416"/>
      <w:bookmarkEnd w:id="417"/>
      <w:bookmarkEnd w:id="418"/>
    </w:p>
    <w:p w14:paraId="7C53001F" w14:textId="77777777" w:rsidR="00895748" w:rsidRPr="00EF7CF9" w:rsidRDefault="00895748" w:rsidP="00895748">
      <w:pPr>
        <w:pStyle w:val="ProductList-Body"/>
      </w:pPr>
      <w:r>
        <w:rPr>
          <w:b/>
          <w:color w:val="00188F"/>
        </w:rPr>
        <w:t>Ytterligare definitioner</w:t>
      </w:r>
      <w:r w:rsidRPr="00433F83">
        <w:rPr>
          <w:b/>
          <w:color w:val="00188F"/>
        </w:rPr>
        <w:t>:</w:t>
      </w:r>
    </w:p>
    <w:p w14:paraId="1738A40B" w14:textId="3CB62828" w:rsidR="00895748" w:rsidRPr="00EF7CF9" w:rsidRDefault="00895748" w:rsidP="00895748">
      <w:pPr>
        <w:pStyle w:val="ProductList-Body"/>
        <w:spacing w:after="40"/>
      </w:pPr>
      <w:r>
        <w:t>”</w:t>
      </w:r>
      <w:r>
        <w:rPr>
          <w:b/>
          <w:color w:val="00188F"/>
        </w:rPr>
        <w:t>Distributionsminuter</w:t>
      </w:r>
      <w:r>
        <w:t>” är det totala antalet minuter som en viss Traffic Manager-profil har varit distribuerad i Microsoft Azure under en Tillämplig period.</w:t>
      </w:r>
    </w:p>
    <w:p w14:paraId="72F9FA5B" w14:textId="332F670A" w:rsidR="00895748" w:rsidRPr="00EF7CF9" w:rsidRDefault="00895748" w:rsidP="00895748">
      <w:pPr>
        <w:pStyle w:val="ProductList-Body"/>
        <w:spacing w:after="40"/>
      </w:pPr>
      <w:r>
        <w:t>”</w:t>
      </w:r>
      <w:r>
        <w:rPr>
          <w:b/>
          <w:color w:val="00188F"/>
        </w:rPr>
        <w:t>Maximalt antal tillgängliga minuter</w:t>
      </w:r>
      <w:r>
        <w:t>” är summan av alla distributionsminuter över alla Traffic Manager-profiler som har distribuerats av dig i ett visst Microsoft Azure-abonnemang under en Tillämplig period.</w:t>
      </w:r>
    </w:p>
    <w:p w14:paraId="7B067662" w14:textId="77777777" w:rsidR="00895748" w:rsidRPr="00EF7CF9" w:rsidRDefault="00895748" w:rsidP="00895748">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41F87B39" w14:textId="77777777" w:rsidR="00895748" w:rsidRPr="00EF7CF9" w:rsidRDefault="00895748" w:rsidP="00895748">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749C09A7" w14:textId="77777777" w:rsidR="00895748" w:rsidRPr="00EF7CF9" w:rsidRDefault="00895748" w:rsidP="00895748">
      <w:pPr>
        <w:pStyle w:val="ProductList-Body"/>
      </w:pPr>
      <w:r>
        <w:rPr>
          <w:b/>
          <w:color w:val="00188F"/>
        </w:rPr>
        <w:t>Driftstopp</w:t>
      </w:r>
      <w:r w:rsidRPr="00433F83">
        <w:rPr>
          <w:b/>
          <w:color w:val="00188F"/>
        </w:rPr>
        <w:t>:</w:t>
      </w:r>
      <w:r>
        <w:t xml:space="preserve"> Det totala antalet distributionsminuter för alla profiler som distribuerats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212B449B" w14:textId="18892ABC" w:rsidR="00895748" w:rsidRDefault="00AC48A7" w:rsidP="00895748">
      <w:pPr>
        <w:pStyle w:val="ProductList-Body"/>
      </w:pPr>
      <w:r>
        <w:rPr>
          <w:b/>
          <w:color w:val="00188F"/>
        </w:rPr>
        <w:t>Drifttid i procent</w:t>
      </w:r>
      <w:r w:rsidRPr="00433F83">
        <w:rPr>
          <w:b/>
          <w:color w:val="00188F"/>
        </w:rPr>
        <w:t>:</w:t>
      </w:r>
      <w:r>
        <w:t xml:space="preserve"> Drifttiden i procent beräknas med följande formel:</w:t>
      </w:r>
    </w:p>
    <w:p w14:paraId="798F6BA0" w14:textId="77777777" w:rsidR="006D0E32" w:rsidRPr="00EF7CF9" w:rsidRDefault="006D0E32" w:rsidP="00895748">
      <w:pPr>
        <w:pStyle w:val="ProductList-Body"/>
      </w:pPr>
    </w:p>
    <w:p w14:paraId="57B59C46" w14:textId="77777777" w:rsidR="00F85E44" w:rsidRPr="00EF7CF9" w:rsidRDefault="00000000" w:rsidP="00FE791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19" w:name="_Toc412532215"/>
    <w:bookmarkStart w:id="420" w:name="_Toc457821586"/>
    <w:bookmarkStart w:id="421" w:name="VirtualMachines"/>
    <w:p w14:paraId="41308BC9" w14:textId="2E8185DD" w:rsidR="00895748" w:rsidRPr="00EF7CF9" w:rsidRDefault="00A45AE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22" w:name="_Toc52348994"/>
      <w:bookmarkStart w:id="423" w:name="_Toc182412394"/>
      <w:r>
        <w:t>Virtuella datorer</w:t>
      </w:r>
      <w:bookmarkEnd w:id="419"/>
      <w:bookmarkEnd w:id="420"/>
      <w:bookmarkEnd w:id="421"/>
      <w:bookmarkEnd w:id="422"/>
      <w:bookmarkEnd w:id="423"/>
    </w:p>
    <w:p w14:paraId="15A0C13C" w14:textId="77777777" w:rsidR="00895748" w:rsidRPr="00EF7CF9" w:rsidRDefault="00895748" w:rsidP="00895748">
      <w:pPr>
        <w:pStyle w:val="ProductList-Body"/>
      </w:pPr>
      <w:r>
        <w:rPr>
          <w:b/>
          <w:color w:val="00188F"/>
        </w:rPr>
        <w:t>Ytterligare definitioner</w:t>
      </w:r>
      <w:r w:rsidRPr="00433F83">
        <w:rPr>
          <w:b/>
          <w:color w:val="00188F"/>
        </w:rPr>
        <w:t>:</w:t>
      </w:r>
    </w:p>
    <w:p w14:paraId="2EBF894B" w14:textId="77777777" w:rsidR="00EC4171" w:rsidRPr="00EC3D00" w:rsidRDefault="00EC4171" w:rsidP="00EC4171">
      <w:pPr>
        <w:pStyle w:val="ProductList-Body"/>
        <w:rPr>
          <w:rFonts w:ascii="Calibri" w:hAnsi="Calibri" w:cs="Calibri"/>
        </w:rPr>
      </w:pPr>
      <w:bookmarkStart w:id="424" w:name="VPNGateway"/>
      <w:bookmarkStart w:id="425" w:name="_Toc457821587"/>
      <w:bookmarkStart w:id="426" w:name="VirtualNetworkGateway"/>
      <w:r>
        <w:rPr>
          <w:rFonts w:ascii="Calibri" w:hAnsi="Calibri" w:cs="Calibri"/>
        </w:rPr>
        <w:t>”</w:t>
      </w:r>
      <w:r>
        <w:rPr>
          <w:rFonts w:ascii="Calibri" w:hAnsi="Calibri" w:cs="Calibri"/>
          <w:b/>
          <w:color w:val="00188F"/>
        </w:rPr>
        <w:t>Tillgänglighetsuppsättning</w:t>
      </w:r>
      <w:r>
        <w:rPr>
          <w:rFonts w:ascii="Calibri" w:hAnsi="Calibri" w:cs="Calibri"/>
        </w:rPr>
        <w:t>” avser två eller flera virtuella datorer som har distribuerats på olika feldomäner för att undvika en felkritisk systemdel.</w:t>
      </w:r>
    </w:p>
    <w:p w14:paraId="0502D4D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Tillgänglighetszon</w:t>
      </w:r>
      <w:r>
        <w:rPr>
          <w:rFonts w:ascii="Calibri" w:hAnsi="Calibri" w:cs="Calibri"/>
        </w:rPr>
        <w:t>” är ett felisolerat område inom en Azure-region, som tillhandahåller redundant kraft, kylning och nätverk.</w:t>
      </w:r>
    </w:p>
    <w:p w14:paraId="58AB3635"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ger tillgång till fysiska servrar som är värd för en eller flera virtuella Azure-datorer med (standard)inställningen autoReplaceOnFailure som krävs för alla SLA.</w:t>
      </w:r>
    </w:p>
    <w:p w14:paraId="3B4B78C1"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är en beständig virtuell hårddisk som tillhör en virtuell dator och används för att lagra applikationsdata.</w:t>
      </w:r>
    </w:p>
    <w:p w14:paraId="5964545C"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Host-grupp</w:t>
      </w:r>
      <w:r>
        <w:rPr>
          <w:rFonts w:ascii="Calibri" w:hAnsi="Calibri" w:cs="Calibri"/>
          <w:color w:val="00188F"/>
        </w:rPr>
        <w:t>”</w:t>
      </w:r>
      <w:r>
        <w:rPr>
          <w:rFonts w:ascii="Calibri" w:hAnsi="Calibri" w:cs="Calibri"/>
        </w:rPr>
        <w:t xml:space="preserve"> är en samling dedikerade Azure-värdar som distribueras i en Azure-region över olika feldomäner för att undvika en felkritisk systemdel.</w:t>
      </w:r>
    </w:p>
    <w:p w14:paraId="79053BDD"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Feldomän</w:t>
      </w:r>
      <w:r>
        <w:rPr>
          <w:rFonts w:ascii="Calibri" w:hAnsi="Calibri" w:cs="Calibri"/>
        </w:rPr>
        <w:t>” är en samling servrar som delar gemensamma resurser som strömförsörjning och nätverksanslutning.</w:t>
      </w:r>
    </w:p>
    <w:p w14:paraId="58D6837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är en beständig virtuell hårddisk som tillhör en virtuell dator och används för att lagra den virtuella datorns operativsystem.</w:t>
      </w:r>
    </w:p>
    <w:p w14:paraId="387D977D" w14:textId="77777777" w:rsidR="00EC4171" w:rsidRPr="00EC3D00" w:rsidRDefault="00EC4171" w:rsidP="00EC4171">
      <w:pPr>
        <w:pStyle w:val="ProductList-Body"/>
        <w:rPr>
          <w:rFonts w:ascii="Calibri" w:hAnsi="Calibri" w:cs="Calibri"/>
        </w:rPr>
      </w:pPr>
      <w:r>
        <w:rPr>
          <w:rFonts w:ascii="Calibri" w:hAnsi="Calibri" w:cs="Calibri"/>
        </w:rPr>
        <w:t>”</w:t>
      </w:r>
      <w:r w:rsidRPr="00DC0561">
        <w:rPr>
          <w:rFonts w:ascii="Calibri" w:hAnsi="Calibri" w:cs="Calibri"/>
          <w:b/>
          <w:color w:val="00188F"/>
        </w:rPr>
        <w:t>Delad disk</w:t>
      </w:r>
      <w:r>
        <w:rPr>
          <w:rFonts w:ascii="Calibri" w:hAnsi="Calibri" w:cs="Calibri"/>
        </w:rPr>
        <w:t>” är en datadisk som är ansluten till flera virtuella datorer samtidigt.</w:t>
      </w:r>
    </w:p>
    <w:p w14:paraId="45295F8A"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Enskild instans</w:t>
      </w:r>
      <w:r>
        <w:rPr>
          <w:rFonts w:ascii="Calibri" w:hAnsi="Calibri" w:cs="Calibri"/>
        </w:rPr>
        <w:t xml:space="preserve">” definieras som en enskild Microsoft Azure Virtual Machine som antingen inte distribueras i en tillgänglighetsuppsättning eller bara har en instans som distribueras i en tillgänglighetsuppsättning. </w:t>
      </w:r>
    </w:p>
    <w:p w14:paraId="5F4315C3"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Virtuell dator</w:t>
      </w:r>
      <w:r>
        <w:rPr>
          <w:rFonts w:ascii="Calibri" w:hAnsi="Calibri" w:cs="Calibri"/>
        </w:rPr>
        <w:t xml:space="preserve">” avser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2BA6B18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Anslutning av virtuella datorer</w:t>
      </w:r>
      <w:r>
        <w:rPr>
          <w:rFonts w:ascii="Calibri" w:hAnsi="Calibri" w:cs="Calibri"/>
        </w:rPr>
        <w:t>” är dubbelriktad nätverkstrafik mellan den virtuella datorn och andra IP-adresser med TCP- eller UDP-nätverksprotokoll där den virtuella datorn är konfigurerad för tillåten trafik. IP-adresserna kan vara IP-adresser i samma Cloud Service som den virtuella datorn, i samma virtuella nätverk som den virtuella datorn eller offentliga, dirigerbara IP-adresser.</w:t>
      </w:r>
    </w:p>
    <w:p w14:paraId="34F48FA2" w14:textId="77777777" w:rsidR="00EC4171" w:rsidRPr="00EC3D00" w:rsidRDefault="00EC4171" w:rsidP="00EC4171">
      <w:pPr>
        <w:pStyle w:val="ProductList-Body"/>
        <w:rPr>
          <w:rFonts w:ascii="Calibri" w:hAnsi="Calibri" w:cs="Calibri"/>
          <w:b/>
          <w:color w:val="00188F"/>
        </w:rPr>
      </w:pPr>
      <w:r>
        <w:rPr>
          <w:rFonts w:ascii="Calibri" w:hAnsi="Calibri" w:cs="Calibri"/>
          <w:b/>
          <w:color w:val="00188F"/>
        </w:rPr>
        <w:t>Beräkning av drifttid och servicenivåer för virtuella datorer i tillgänglighetszoner</w:t>
      </w:r>
    </w:p>
    <w:p w14:paraId="253717AA"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det totala antalet ackumulerade minuter under en tillämplig period som har två eller flera instanser distribuerade över två eller flera tillgänglighetszoner i samma region. Maximalt antal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4D93981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minuter som ingår i maximalt antal tillgängliga minuter som inte har någon anslutning för virtuell dator i regionen.</w:t>
      </w:r>
    </w:p>
    <w:p w14:paraId="323F9C0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för virtuella datorer i tillgänglighetszoner beräknas som maximalt antal tillgängliga minuter minus driftstopp delat med maximalt antal tillgängliga minuter under en tillämplig period för ett visst Microsoft Azure-abonnemang. Drifttid i procent visas med följande formel:</w:t>
      </w:r>
    </w:p>
    <w:p w14:paraId="4D5280CE" w14:textId="77777777" w:rsidR="00EC4171" w:rsidRPr="00434BE0" w:rsidRDefault="00EC4171" w:rsidP="00EC417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71242FC1"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Servicekredit</w:t>
      </w:r>
      <w:r w:rsidRPr="004651C8">
        <w:rPr>
          <w:rFonts w:ascii="Calibri" w:hAnsi="Calibri" w:cs="Calibri"/>
          <w:b/>
          <w:color w:val="0072C6"/>
        </w:rPr>
        <w:t>:</w:t>
      </w:r>
    </w:p>
    <w:p w14:paraId="144905EA"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som distribuerats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0F567BEB" w14:textId="77777777" w:rsidTr="00737C60">
        <w:trPr>
          <w:tblHeader/>
        </w:trPr>
        <w:tc>
          <w:tcPr>
            <w:tcW w:w="5040" w:type="dxa"/>
            <w:shd w:val="clear" w:color="auto" w:fill="0072C6"/>
          </w:tcPr>
          <w:p w14:paraId="50748CC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24A16B9"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3F0317A8" w14:textId="77777777" w:rsidTr="00737C60">
        <w:tc>
          <w:tcPr>
            <w:tcW w:w="5040" w:type="dxa"/>
          </w:tcPr>
          <w:p w14:paraId="03DCAF81" w14:textId="77777777" w:rsidR="00EC4171" w:rsidRPr="00EC3D00" w:rsidRDefault="00EC4171" w:rsidP="00737C60">
            <w:pPr>
              <w:pStyle w:val="ProductList-OfferingBody"/>
              <w:jc w:val="center"/>
              <w:rPr>
                <w:rFonts w:ascii="Calibri" w:hAnsi="Calibri" w:cs="Calibri"/>
              </w:rPr>
            </w:pPr>
            <w:r>
              <w:rPr>
                <w:rFonts w:ascii="Calibri" w:hAnsi="Calibri" w:cs="Calibri"/>
              </w:rPr>
              <w:t>&lt; 99,99 %</w:t>
            </w:r>
          </w:p>
        </w:tc>
        <w:tc>
          <w:tcPr>
            <w:tcW w:w="5400" w:type="dxa"/>
          </w:tcPr>
          <w:p w14:paraId="4445A62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578146DC" w14:textId="77777777" w:rsidTr="00737C60">
        <w:tc>
          <w:tcPr>
            <w:tcW w:w="5040" w:type="dxa"/>
          </w:tcPr>
          <w:p w14:paraId="74AF4F6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04875980"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41E70978" w14:textId="77777777" w:rsidTr="00737C60">
        <w:tc>
          <w:tcPr>
            <w:tcW w:w="5040" w:type="dxa"/>
          </w:tcPr>
          <w:p w14:paraId="15884B1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28B4F9FC"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57632106"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datorer i en tillgänglighetsuppsättning eller samma Dedicated Host-grupp</w:t>
      </w:r>
    </w:p>
    <w:p w14:paraId="10F6DA9E" w14:textId="77777777" w:rsidR="00EC4171" w:rsidRPr="00EC3D00" w:rsidRDefault="00EC4171" w:rsidP="00EC4171">
      <w:pPr>
        <w:pStyle w:val="ProductList-Body"/>
        <w:ind w:left="360"/>
        <w:rPr>
          <w:rFonts w:ascii="Calibri" w:hAnsi="Calibri" w:cs="Calibri"/>
        </w:rPr>
      </w:pPr>
      <w:r>
        <w:rPr>
          <w:rFonts w:ascii="Calibri" w:hAnsi="Calibri" w:cs="Calibri"/>
          <w:b/>
          <w:color w:val="0070C0"/>
        </w:rPr>
        <w:t>Maximalt tillgängliga minuter</w:t>
      </w:r>
      <w:r w:rsidRPr="00565E4A">
        <w:rPr>
          <w:rFonts w:ascii="Calibri" w:hAnsi="Calibri" w:cs="Calibri"/>
          <w:b/>
          <w:color w:val="0070C0"/>
        </w:rPr>
        <w:t xml:space="preserve">: </w:t>
      </w:r>
      <w:r>
        <w:rPr>
          <w:rFonts w:ascii="Calibri" w:hAnsi="Calibri" w:cs="Calibri"/>
        </w:rPr>
        <w:t>Det totala antalet ackumulerade minuter under en Tillämplig period för alla virtuella datorer med Internetåtkomst som har två eller flera instanser distribuerade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692DA767"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5A3CEE">
        <w:rPr>
          <w:rFonts w:ascii="Calibri" w:hAnsi="Calibri" w:cs="Calibri"/>
          <w:b/>
          <w:color w:val="0072C6"/>
        </w:rPr>
        <w:t>:</w:t>
      </w:r>
      <w:r>
        <w:rPr>
          <w:rFonts w:ascii="Calibri" w:hAnsi="Calibri" w:cs="Calibri"/>
        </w:rPr>
        <w:t xml:space="preserve"> Det totala antalet ackumulerade minuter som är en del av Maximalt antal tillgängliga minuter som inte har någon Anslutning för Virtuell dator.</w:t>
      </w:r>
    </w:p>
    <w:p w14:paraId="177C099D" w14:textId="77777777" w:rsidR="00EC4171" w:rsidRPr="00EC3D00" w:rsidRDefault="00EC4171" w:rsidP="00EC4171">
      <w:pPr>
        <w:pStyle w:val="ProductList-Body"/>
        <w:keepNext/>
        <w:ind w:left="360"/>
        <w:rPr>
          <w:rFonts w:ascii="Calibri" w:hAnsi="Calibri" w:cs="Calibri"/>
        </w:rPr>
      </w:pPr>
      <w:r>
        <w:rPr>
          <w:rFonts w:ascii="Calibri" w:hAnsi="Calibri" w:cs="Calibri"/>
          <w:b/>
          <w:color w:val="0072C6"/>
        </w:rPr>
        <w:t>Drifttid i procent</w:t>
      </w:r>
      <w:r w:rsidRPr="008A3234">
        <w:rPr>
          <w:rFonts w:ascii="Calibri" w:hAnsi="Calibri" w:cs="Calibri"/>
          <w:b/>
          <w:color w:val="0072C6"/>
        </w:rPr>
        <w:t>:</w:t>
      </w:r>
      <w:r>
        <w:rPr>
          <w:rFonts w:ascii="Calibri" w:hAnsi="Calibri" w:cs="Calibri"/>
        </w:rPr>
        <w:t xml:space="preserve"> för virtuella datorer beräknas som maximalt antal tillgängliga minuter minus Driftstopp delat med Maximalt antal tillgängliga minuter under en Tillämplig period för ett visst Microsoft Azure-abonnemang. Drifttid i procent visas med följande formel:</w:t>
      </w:r>
    </w:p>
    <w:p w14:paraId="151DF189" w14:textId="77777777" w:rsidR="00EC4171" w:rsidRPr="00EF7CF9" w:rsidRDefault="00EC4171" w:rsidP="00B2794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8C7DAAE" w14:textId="77777777" w:rsidR="00EC4171" w:rsidRPr="00B444F8" w:rsidRDefault="00EC4171" w:rsidP="00EC4171">
      <w:pPr>
        <w:pStyle w:val="ProductList-Body"/>
        <w:keepNext/>
        <w:ind w:left="360"/>
        <w:rPr>
          <w:rFonts w:ascii="Calibri" w:hAnsi="Calibri" w:cs="Calibri"/>
          <w:b/>
          <w:color w:val="0072C6"/>
        </w:rPr>
      </w:pPr>
      <w:r>
        <w:rPr>
          <w:rFonts w:ascii="Calibri" w:hAnsi="Calibri" w:cs="Calibri"/>
          <w:b/>
          <w:color w:val="0072C6"/>
        </w:rPr>
        <w:t>Servicekredit</w:t>
      </w:r>
      <w:r w:rsidRPr="00B444F8">
        <w:rPr>
          <w:rFonts w:ascii="Calibri" w:hAnsi="Calibri" w:cs="Calibri"/>
          <w:b/>
          <w:color w:val="0072C6"/>
        </w:rPr>
        <w:t>:</w:t>
      </w:r>
    </w:p>
    <w:p w14:paraId="661D0ABE"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i en tillgänglighetsuppsättning eller samma Dedicated Host-grupp. Detta SLA gäller inte för tillgänglighetsuppsättningar som utnyttjar Azure delade diskar: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4AEF17E8" w14:textId="77777777" w:rsidTr="00737C60">
        <w:trPr>
          <w:tblHeader/>
        </w:trPr>
        <w:tc>
          <w:tcPr>
            <w:tcW w:w="5040" w:type="dxa"/>
            <w:shd w:val="clear" w:color="auto" w:fill="0072C6"/>
          </w:tcPr>
          <w:p w14:paraId="03320A72" w14:textId="77777777" w:rsidR="00EC4171" w:rsidRPr="00EF7CF9" w:rsidRDefault="00EC4171" w:rsidP="00737C6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C76EB6" w14:textId="77777777" w:rsidR="00EC4171" w:rsidRPr="00EF7CF9" w:rsidRDefault="00EC4171" w:rsidP="00737C60">
            <w:pPr>
              <w:pStyle w:val="ProductList-OfferingBody"/>
              <w:jc w:val="center"/>
              <w:rPr>
                <w:color w:val="FFFFFF" w:themeColor="background1"/>
              </w:rPr>
            </w:pPr>
            <w:r>
              <w:rPr>
                <w:color w:val="FFFFFF" w:themeColor="background1"/>
              </w:rPr>
              <w:t>Servicekredit</w:t>
            </w:r>
          </w:p>
        </w:tc>
      </w:tr>
      <w:tr w:rsidR="00EC4171" w:rsidRPr="00B44CF9" w14:paraId="3F203317" w14:textId="77777777" w:rsidTr="00737C60">
        <w:tc>
          <w:tcPr>
            <w:tcW w:w="5040" w:type="dxa"/>
          </w:tcPr>
          <w:p w14:paraId="5174FD51" w14:textId="77777777" w:rsidR="00EC4171" w:rsidRPr="00EC3D00" w:rsidRDefault="00EC4171" w:rsidP="00737C60">
            <w:pPr>
              <w:pStyle w:val="ProductList-OfferingBody"/>
              <w:jc w:val="center"/>
              <w:rPr>
                <w:rFonts w:ascii="Calibri" w:hAnsi="Calibri" w:cs="Calibri"/>
              </w:rPr>
            </w:pPr>
            <w:r>
              <w:rPr>
                <w:rFonts w:ascii="Calibri" w:hAnsi="Calibri" w:cs="Calibri"/>
              </w:rPr>
              <w:t>&lt; 99,95 %</w:t>
            </w:r>
          </w:p>
        </w:tc>
        <w:tc>
          <w:tcPr>
            <w:tcW w:w="5400" w:type="dxa"/>
          </w:tcPr>
          <w:p w14:paraId="1026E4B2"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3609FD77" w14:textId="77777777" w:rsidTr="00737C60">
        <w:tc>
          <w:tcPr>
            <w:tcW w:w="5040" w:type="dxa"/>
          </w:tcPr>
          <w:p w14:paraId="5154DC8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3F9E46AC"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0BE6DD9A" w14:textId="77777777" w:rsidTr="00737C60">
        <w:tc>
          <w:tcPr>
            <w:tcW w:w="5040" w:type="dxa"/>
          </w:tcPr>
          <w:p w14:paraId="384D94E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135701A5"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32D01B70"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maskiner med enskilda instanser och virtuella maskiner som använder samma delade diskar</w:t>
      </w:r>
    </w:p>
    <w:p w14:paraId="74B95DE4"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Minuter i den Tillämpliga perioden</w:t>
      </w:r>
      <w:r>
        <w:rPr>
          <w:rFonts w:ascii="Calibri" w:hAnsi="Calibri" w:cs="Calibri"/>
        </w:rPr>
        <w:t>” avser det totala antalet minuter i en viss Tillämplig period.</w:t>
      </w:r>
    </w:p>
    <w:p w14:paraId="0653FB9A"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3413E6">
        <w:rPr>
          <w:rFonts w:ascii="Calibri" w:hAnsi="Calibri" w:cs="Calibri"/>
          <w:b/>
          <w:color w:val="0072C6"/>
        </w:rPr>
        <w:t>:</w:t>
      </w:r>
      <w:r>
        <w:rPr>
          <w:rFonts w:ascii="Calibri" w:hAnsi="Calibri" w:cs="Calibri"/>
        </w:rPr>
        <w:t xml:space="preserve"> är det totala ackumulerade antalet minuter som är en del av Minuter i den Tillämpliga perioden som inte har någon anslutning för Virtuell dator.</w:t>
      </w:r>
    </w:p>
    <w:p w14:paraId="5EE7FB84" w14:textId="77777777" w:rsidR="00EC4171" w:rsidRPr="00EA1451" w:rsidRDefault="00EC4171" w:rsidP="00EC4171">
      <w:pPr>
        <w:pStyle w:val="ProductList-Body"/>
        <w:ind w:left="360"/>
        <w:rPr>
          <w:sz w:val="12"/>
          <w:szCs w:val="12"/>
        </w:rPr>
      </w:pPr>
      <w:r>
        <w:rPr>
          <w:rFonts w:ascii="Calibri" w:hAnsi="Calibri" w:cs="Calibri"/>
          <w:b/>
          <w:color w:val="0072C6"/>
        </w:rPr>
        <w:t>Drifttid i procent</w:t>
      </w:r>
      <w:r w:rsidRPr="00E82B2E">
        <w:rPr>
          <w:rFonts w:ascii="Calibri" w:hAnsi="Calibri" w:cs="Calibri"/>
          <w:b/>
          <w:color w:val="0072C6"/>
        </w:rPr>
        <w:t>:</w:t>
      </w:r>
      <w:r>
        <w:rPr>
          <w:rFonts w:ascii="Calibri" w:hAnsi="Calibri" w:cs="Calibri"/>
        </w:rPr>
        <w:t xml:space="preserve"> beräknas genom att från 100 % subtrahera den procentandel minuter i den tillämpliga perioden som en enskild virtuell dator hade driftstopp, eller som alla virtuella datorer som använder samma delade disk hade driftstopp.</w:t>
      </w:r>
    </w:p>
    <w:p w14:paraId="04A8D61E" w14:textId="77777777" w:rsidR="00EC4171" w:rsidRPr="00EF7CF9" w:rsidRDefault="00EC4171" w:rsidP="00EC417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Månatlig drifttid i %= </m:t>
          </m:r>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x 100</m:t>
          </m:r>
        </m:oMath>
      </m:oMathPara>
    </w:p>
    <w:p w14:paraId="5C2AE43C" w14:textId="77777777" w:rsidR="00EC4171" w:rsidRPr="00D37106" w:rsidRDefault="00EC4171" w:rsidP="00EC4171">
      <w:pPr>
        <w:pStyle w:val="ProductList-Body"/>
        <w:ind w:left="360"/>
        <w:rPr>
          <w:rFonts w:ascii="Calibri" w:hAnsi="Calibri" w:cs="Calibri"/>
          <w:b/>
          <w:color w:val="0072C6"/>
        </w:rPr>
      </w:pPr>
      <w:r>
        <w:rPr>
          <w:rFonts w:ascii="Calibri" w:hAnsi="Calibri" w:cs="Calibri"/>
          <w:b/>
          <w:color w:val="0072C6"/>
        </w:rPr>
        <w:t>Servicekredit</w:t>
      </w:r>
      <w:r w:rsidRPr="00D37106">
        <w:rPr>
          <w:rFonts w:ascii="Calibri" w:hAnsi="Calibri" w:cs="Calibri"/>
          <w:b/>
          <w:color w:val="0072C6"/>
        </w:rPr>
        <w:t>:</w:t>
      </w:r>
    </w:p>
    <w:p w14:paraId="7482B97F" w14:textId="77777777" w:rsidR="00EC4171" w:rsidRDefault="00EC4171" w:rsidP="00EC4171">
      <w:pPr>
        <w:pStyle w:val="ProductList-Body"/>
        <w:ind w:left="360"/>
        <w:rPr>
          <w:rFonts w:ascii="Calibri" w:hAnsi="Calibri" w:cs="Calibri"/>
        </w:rPr>
      </w:pPr>
      <w:r>
        <w:rPr>
          <w:rFonts w:ascii="Calibri" w:hAnsi="Calibri" w:cs="Calibri"/>
        </w:rPr>
        <w:t>Följande tjänstnivåer och tjänstkrediter gäller för Kundens användning av enskilda instanser av virtuella datorer och virtuella datorer som använder samma delade diskar enligt typ av disk. För alla enskilda instanser av virtuella datorer som använder flera disktyper och alla virtuella datorer som använder samma delade diskar av olika typer* gäller lägsta SLA för diskarna på den virtuella datorn:</w:t>
      </w:r>
    </w:p>
    <w:p w14:paraId="1F9FADAF" w14:textId="77777777" w:rsidR="00DC0561" w:rsidRDefault="00DC0561" w:rsidP="00EC4171">
      <w:pPr>
        <w:pStyle w:val="ProductList-Body"/>
        <w:ind w:left="360"/>
        <w:rPr>
          <w:rFonts w:ascii="Calibri" w:hAnsi="Calibri" w:cs="Calibri"/>
        </w:rPr>
      </w:pPr>
    </w:p>
    <w:p w14:paraId="561325F6" w14:textId="77777777" w:rsidR="00EC4171" w:rsidRPr="00EC3D00" w:rsidRDefault="00EC4171" w:rsidP="00EC4171">
      <w:pPr>
        <w:pStyle w:val="ProductList-Body"/>
        <w:ind w:left="360"/>
        <w:rPr>
          <w:rFonts w:ascii="Calibri" w:hAnsi="Calibri" w:cs="Calibri"/>
        </w:rPr>
      </w:pPr>
      <w:r>
        <w:rPr>
          <w:rFonts w:ascii="Calibri" w:hAnsi="Calibri" w:cs="Calibri"/>
        </w:rPr>
        <w:t>*Exempelvis, om två virtuella datorer, VM1 och VM2, använder en Premium SSD delad disk och en Standard SSD delad disk är drifttids-SLA för VM1 och VM2 samma som SLA för en enskild instans av virtuell dator som använder Standard SSD, så som visas nedan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C4171" w:rsidRPr="00B44CF9" w14:paraId="4058EF1B" w14:textId="77777777" w:rsidTr="00737C60">
        <w:trPr>
          <w:tblHeader/>
        </w:trPr>
        <w:tc>
          <w:tcPr>
            <w:tcW w:w="1164" w:type="pct"/>
            <w:shd w:val="clear" w:color="auto" w:fill="0072C6"/>
          </w:tcPr>
          <w:p w14:paraId="37A42CB4" w14:textId="77777777" w:rsidR="00EC4171" w:rsidRPr="00EC3D00" w:rsidRDefault="00EC4171" w:rsidP="00737C60">
            <w:pPr>
              <w:pStyle w:val="ProductList-OfferingBody"/>
              <w:rPr>
                <w:rFonts w:ascii="Calibri" w:hAnsi="Calibri" w:cs="Calibri"/>
                <w:color w:val="FFFFFF" w:themeColor="background1"/>
              </w:rPr>
            </w:pPr>
            <w:r>
              <w:rPr>
                <w:rFonts w:ascii="Calibri" w:hAnsi="Calibri" w:cs="Calibri"/>
                <w:color w:val="FFFFFF" w:themeColor="background1"/>
              </w:rPr>
              <w:t>Drifttid i procent (Premium SSD, Premium SSD v2, och Ultra Disk)**</w:t>
            </w:r>
          </w:p>
        </w:tc>
        <w:tc>
          <w:tcPr>
            <w:tcW w:w="1252" w:type="pct"/>
            <w:shd w:val="clear" w:color="auto" w:fill="0072C6"/>
          </w:tcPr>
          <w:p w14:paraId="3053C32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SSD hanterad disk)</w:t>
            </w:r>
          </w:p>
        </w:tc>
        <w:tc>
          <w:tcPr>
            <w:tcW w:w="1380" w:type="pct"/>
            <w:shd w:val="clear" w:color="auto" w:fill="0072C6"/>
          </w:tcPr>
          <w:p w14:paraId="187310E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HDD hanterad disk)</w:t>
            </w:r>
          </w:p>
        </w:tc>
        <w:tc>
          <w:tcPr>
            <w:tcW w:w="1204" w:type="pct"/>
            <w:shd w:val="clear" w:color="auto" w:fill="0072C6"/>
          </w:tcPr>
          <w:p w14:paraId="115D38C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67B05B14" w14:textId="77777777" w:rsidTr="00737C60">
        <w:tc>
          <w:tcPr>
            <w:tcW w:w="1164" w:type="pct"/>
          </w:tcPr>
          <w:p w14:paraId="2ED9C875" w14:textId="77777777" w:rsidR="00EC4171" w:rsidRPr="00EC3D00" w:rsidRDefault="00EC4171" w:rsidP="00737C60">
            <w:pPr>
              <w:pStyle w:val="ProductList-OfferingBody"/>
              <w:jc w:val="center"/>
              <w:rPr>
                <w:rFonts w:ascii="Calibri" w:hAnsi="Calibri" w:cs="Calibri"/>
              </w:rPr>
            </w:pPr>
            <w:r>
              <w:rPr>
                <w:rFonts w:ascii="Calibri" w:hAnsi="Calibri" w:cs="Calibri"/>
              </w:rPr>
              <w:t>&lt; 99,9 %</w:t>
            </w:r>
          </w:p>
        </w:tc>
        <w:tc>
          <w:tcPr>
            <w:tcW w:w="1252" w:type="pct"/>
          </w:tcPr>
          <w:p w14:paraId="73EC0EB0" w14:textId="77777777" w:rsidR="00EC4171" w:rsidRPr="00EC3D00" w:rsidRDefault="00EC4171" w:rsidP="00737C60">
            <w:pPr>
              <w:pStyle w:val="ProductList-OfferingBody"/>
              <w:jc w:val="center"/>
              <w:rPr>
                <w:rFonts w:ascii="Calibri" w:hAnsi="Calibri" w:cs="Calibri"/>
              </w:rPr>
            </w:pPr>
            <w:r>
              <w:rPr>
                <w:rFonts w:ascii="Calibri" w:hAnsi="Calibri" w:cs="Calibri"/>
              </w:rPr>
              <w:t>&lt; 99,5 %</w:t>
            </w:r>
          </w:p>
        </w:tc>
        <w:tc>
          <w:tcPr>
            <w:tcW w:w="1380" w:type="pct"/>
          </w:tcPr>
          <w:p w14:paraId="41FC5C2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04" w:type="pct"/>
          </w:tcPr>
          <w:p w14:paraId="0967A1A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43DB960B" w14:textId="77777777" w:rsidTr="00737C60">
        <w:tc>
          <w:tcPr>
            <w:tcW w:w="1164" w:type="pct"/>
          </w:tcPr>
          <w:p w14:paraId="73A2F3F1"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1252" w:type="pct"/>
          </w:tcPr>
          <w:p w14:paraId="4D75510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380" w:type="pct"/>
          </w:tcPr>
          <w:p w14:paraId="28B313CD" w14:textId="77777777" w:rsidR="00EC4171" w:rsidRPr="00EC3D00" w:rsidRDefault="00EC4171" w:rsidP="00737C60">
            <w:pPr>
              <w:pStyle w:val="ProductList-OfferingBody"/>
              <w:jc w:val="center"/>
              <w:rPr>
                <w:rFonts w:ascii="Calibri" w:hAnsi="Calibri" w:cs="Calibri"/>
              </w:rPr>
            </w:pPr>
            <w:r>
              <w:rPr>
                <w:rFonts w:ascii="Calibri" w:hAnsi="Calibri" w:cs="Calibri"/>
              </w:rPr>
              <w:t>&lt; 92 %</w:t>
            </w:r>
          </w:p>
        </w:tc>
        <w:tc>
          <w:tcPr>
            <w:tcW w:w="1204" w:type="pct"/>
          </w:tcPr>
          <w:p w14:paraId="790B5C29"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172BBC59" w14:textId="77777777" w:rsidTr="00737C60">
        <w:tc>
          <w:tcPr>
            <w:tcW w:w="1164" w:type="pct"/>
          </w:tcPr>
          <w:p w14:paraId="5A17F54B"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52" w:type="pct"/>
          </w:tcPr>
          <w:p w14:paraId="642A1B28"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380" w:type="pct"/>
          </w:tcPr>
          <w:p w14:paraId="3E60B05D"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204" w:type="pct"/>
          </w:tcPr>
          <w:p w14:paraId="1E5AA9AB"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03E550CB" w14:textId="77777777" w:rsidR="00EC4171" w:rsidRDefault="00EC4171" w:rsidP="00646EAA">
      <w:pPr>
        <w:spacing w:before="120" w:after="0" w:line="240" w:lineRule="auto"/>
        <w:ind w:left="720"/>
        <w:rPr>
          <w:rFonts w:ascii="Calibri" w:hAnsi="Calibri" w:cs="Calibri"/>
          <w:sz w:val="18"/>
        </w:rPr>
      </w:pPr>
      <w:r>
        <w:rPr>
          <w:rFonts w:ascii="Calibri" w:hAnsi="Calibri" w:cs="Calibri"/>
          <w:sz w:val="18"/>
        </w:rPr>
        <w:t>**Premium SSD för alla operativsystemdiskar, och Premium SSD, Premium SSD v2 eller Ultra Disk för alla datadiskar.</w:t>
      </w:r>
    </w:p>
    <w:p w14:paraId="707E1CD7" w14:textId="40FD38B8" w:rsidR="00895748" w:rsidRPr="00EF7CF9" w:rsidRDefault="00082BE4"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D75679" w14:textId="77777777" w:rsidR="00BC2A9C" w:rsidRDefault="00BC2A9C" w:rsidP="0096102B">
      <w:pPr>
        <w:pStyle w:val="ProductList-Offering2Heading"/>
        <w:tabs>
          <w:tab w:val="clear" w:pos="360"/>
        </w:tabs>
        <w:outlineLvl w:val="2"/>
      </w:pPr>
      <w:bookmarkStart w:id="427" w:name="_Toc182412395"/>
      <w:bookmarkEnd w:id="424"/>
      <w:bookmarkEnd w:id="425"/>
      <w:bookmarkEnd w:id="426"/>
      <w:r>
        <w:t>Azure Virtual Network Manager</w:t>
      </w:r>
      <w:bookmarkEnd w:id="427"/>
    </w:p>
    <w:p w14:paraId="431D4064" w14:textId="77777777" w:rsidR="00BC2A9C" w:rsidRDefault="00BC2A9C" w:rsidP="00BC2A9C">
      <w:pPr>
        <w:pStyle w:val="ProductList-Body"/>
        <w:rPr>
          <w:b/>
          <w:color w:val="00188F"/>
        </w:rPr>
      </w:pPr>
      <w:r>
        <w:rPr>
          <w:b/>
          <w:color w:val="00188F"/>
        </w:rPr>
        <w:t>Ytterligare definitioner</w:t>
      </w:r>
    </w:p>
    <w:p w14:paraId="543C0D66" w14:textId="1939C879" w:rsidR="00BC2A9C" w:rsidRDefault="00BC2A9C" w:rsidP="00BC2A9C">
      <w:pPr>
        <w:pStyle w:val="ProductList-Body"/>
      </w:pPr>
      <w:r>
        <w:t>”</w:t>
      </w:r>
      <w:r>
        <w:rPr>
          <w:b/>
          <w:bCs/>
          <w:color w:val="00188F"/>
        </w:rPr>
        <w:t>Maximalt antal tillgängliga minuter</w:t>
      </w:r>
      <w:r>
        <w:t>” är det totala antalet ackumulerade minuter under en Tillämplig period under vilken en viss Azure Virtual Network Manager har distribuerats i ett Microsoft Azure-abonnemang.</w:t>
      </w:r>
    </w:p>
    <w:p w14:paraId="1EDAF06D" w14:textId="77777777" w:rsidR="00BC2A9C" w:rsidRDefault="00BC2A9C" w:rsidP="00BC2A9C">
      <w:pPr>
        <w:pStyle w:val="ProductList-Body"/>
      </w:pPr>
      <w:r>
        <w:t>”</w:t>
      </w:r>
      <w:r>
        <w:rPr>
          <w:b/>
          <w:bCs/>
          <w:color w:val="00188F"/>
        </w:rPr>
        <w:t>Driftstopp</w:t>
      </w:r>
      <w:r>
        <w:t>” är det totala antalet ackumulerade Maximalt antal tillgängliga minuter under vilka en Azure Virtual Network Manager inte är tillgänglig. En minut anses vara otillgänglig om alla försök att ansluta till Azure Virtual Network Manager under den minuten misslyckas.</w:t>
      </w:r>
    </w:p>
    <w:p w14:paraId="50464E6D" w14:textId="4B7DA70C" w:rsidR="00BC2A9C" w:rsidRDefault="00BC2A9C" w:rsidP="00BC2A9C">
      <w:pPr>
        <w:pStyle w:val="ProductList-Body"/>
      </w:pPr>
      <w:r>
        <w:t>”</w:t>
      </w:r>
      <w:r>
        <w:rPr>
          <w:b/>
          <w:bCs/>
          <w:color w:val="00188F"/>
        </w:rPr>
        <w:t>Drifttid i procent</w:t>
      </w:r>
      <w:r>
        <w:t>” Drifttiden i procent beräknas med följande formel:</w:t>
      </w:r>
    </w:p>
    <w:p w14:paraId="343B9AB8" w14:textId="77777777" w:rsidR="00BC2A9C" w:rsidRDefault="00BC2A9C" w:rsidP="00BC2A9C">
      <w:pPr>
        <w:pStyle w:val="ProductList-Body"/>
      </w:pPr>
    </w:p>
    <w:p w14:paraId="6D39192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Följande servicenivåer och servicekrediter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16B908A2" w:rsidR="00BC2A9C" w:rsidRPr="00EF7CF9" w:rsidRDefault="0063499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8" w:name="_Toc182412396"/>
      <w:r>
        <w:t>Azure Virtual WAN</w:t>
      </w:r>
      <w:bookmarkEnd w:id="348"/>
      <w:bookmarkEnd w:id="349"/>
      <w:bookmarkEnd w:id="428"/>
    </w:p>
    <w:p w14:paraId="493AD4D5" w14:textId="77777777" w:rsidR="004005AF" w:rsidRPr="00EF7CF9" w:rsidRDefault="004005AF" w:rsidP="004005AF">
      <w:pPr>
        <w:pStyle w:val="ProductList-Body"/>
      </w:pPr>
      <w:r>
        <w:rPr>
          <w:b/>
          <w:color w:val="00188F"/>
        </w:rPr>
        <w:t>Ytterligare definitioner</w:t>
      </w:r>
      <w:r w:rsidRPr="00433F83">
        <w:rPr>
          <w:b/>
          <w:color w:val="00188F"/>
        </w:rPr>
        <w:t>:</w:t>
      </w:r>
    </w:p>
    <w:p w14:paraId="7103CBD6" w14:textId="3F31A0DF" w:rsidR="004005AF" w:rsidRDefault="004005AF" w:rsidP="004005AF">
      <w:pPr>
        <w:pStyle w:val="ProductList-Body"/>
      </w:pPr>
      <w:r>
        <w:t>”</w:t>
      </w:r>
      <w:r>
        <w:rPr>
          <w:b/>
          <w:color w:val="00188F"/>
        </w:rPr>
        <w:t>Maximalt antal tillgängliga minuter</w:t>
      </w:r>
      <w:r>
        <w:t>” är det totala antalet ackumulerade minuter under en Tillämplig period under vilka en viss Azure Virtual WAN har varit distribuerad i ett Microsoft Azure-abonnemang.</w:t>
      </w:r>
    </w:p>
    <w:p w14:paraId="39AFD67D" w14:textId="77777777" w:rsidR="004005AF" w:rsidRPr="00EF7CF9" w:rsidRDefault="004005AF" w:rsidP="004005AF">
      <w:pPr>
        <w:pStyle w:val="ProductList-Body"/>
      </w:pPr>
      <w:r>
        <w:t>”</w:t>
      </w:r>
      <w:r>
        <w:rPr>
          <w:b/>
          <w:color w:val="00188F"/>
        </w:rPr>
        <w:t>Driftstopp</w:t>
      </w:r>
      <w:r>
        <w:t>” är det totala antalet ackumulerade maximalt antal tillgängliga minuter under vilka en Azure Virtual WAN inte är tillgänglig. En viss minut anses vara otillgänglig om alla försök att ansluta till Azure Virtual WAN under den minuten misslyckas.</w:t>
      </w:r>
    </w:p>
    <w:p w14:paraId="29C45C18" w14:textId="7A7B4D3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6D0DC0A9" w14:textId="77777777" w:rsidR="004005AF" w:rsidRPr="00EF7CF9" w:rsidRDefault="004005AF" w:rsidP="004005AF">
      <w:pPr>
        <w:pStyle w:val="ProductList-Body"/>
      </w:pPr>
    </w:p>
    <w:p w14:paraId="428699FA" w14:textId="77777777" w:rsidR="00F85E44" w:rsidRPr="00EF7CF9" w:rsidRDefault="00000000" w:rsidP="00C203A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9C04827" w:rsidR="004005AF" w:rsidRPr="00EF7CF9" w:rsidRDefault="00B6056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6827D04" w14:textId="77777777" w:rsidR="003B335C" w:rsidRPr="003B335C" w:rsidRDefault="003B335C" w:rsidP="003B335C">
      <w:pPr>
        <w:pStyle w:val="ProductList-Offering2Heading"/>
        <w:keepNext/>
        <w:outlineLvl w:val="2"/>
      </w:pPr>
      <w:bookmarkStart w:id="429" w:name="_Toc182412397"/>
      <w:bookmarkStart w:id="430" w:name="_Toc11149692"/>
      <w:bookmarkStart w:id="431" w:name="_Toc52348995"/>
      <w:bookmarkStart w:id="432" w:name="VisualStudioAppCenter_BuildService"/>
      <w:bookmarkStart w:id="433" w:name="_Hlk496874584"/>
      <w:bookmarkStart w:id="434" w:name="_Toc457821588"/>
      <w:bookmarkStart w:id="435" w:name="_Hlk496876971"/>
      <w:bookmarkStart w:id="436" w:name="VisualStudioTeamServices_BuildService"/>
      <w:bookmarkEnd w:id="350"/>
      <w:r>
        <w:t>Azure VMware Solution</w:t>
      </w:r>
      <w:bookmarkEnd w:id="429"/>
    </w:p>
    <w:p w14:paraId="1702D1F4" w14:textId="77777777" w:rsidR="003B335C" w:rsidRPr="003B335C" w:rsidRDefault="003B335C" w:rsidP="003B335C">
      <w:pPr>
        <w:pStyle w:val="ProductList-Body"/>
        <w:rPr>
          <w:b/>
          <w:bCs/>
          <w:color w:val="00188F"/>
        </w:rPr>
      </w:pPr>
      <w:r>
        <w:rPr>
          <w:b/>
          <w:bCs/>
          <w:color w:val="00188F"/>
        </w:rPr>
        <w:t>Ytterligare krav</w:t>
      </w:r>
    </w:p>
    <w:p w14:paraId="623D4CC3" w14:textId="77777777" w:rsidR="003B335C" w:rsidRDefault="003B335C" w:rsidP="003B335C">
      <w:pPr>
        <w:pStyle w:val="ProductList-Body"/>
      </w:pPr>
      <w:r>
        <w:t>Klienten behöver underhålla en minsta konfiguration för all lagring av virtuella datorer, vilket omfattar:</w:t>
      </w:r>
    </w:p>
    <w:p w14:paraId="5403E515" w14:textId="3C5634D6" w:rsidR="003B335C" w:rsidRDefault="003B335C" w:rsidP="003B335C">
      <w:pPr>
        <w:pStyle w:val="ProductList-Body"/>
        <w:numPr>
          <w:ilvl w:val="0"/>
          <w:numId w:val="24"/>
        </w:numPr>
        <w:tabs>
          <w:tab w:val="clear" w:pos="360"/>
          <w:tab w:val="clear" w:pos="720"/>
          <w:tab w:val="clear" w:pos="1080"/>
        </w:tabs>
      </w:pPr>
      <w:r>
        <w:t xml:space="preserve">När klustret har mellan 3 och 5 värdar, är antalet fel att tolerera = 1 och när klustret har mellan 6 och 16 värdar, är antalet fel </w:t>
      </w:r>
      <w:r w:rsidR="00771DC1">
        <w:br/>
      </w:r>
      <w:r>
        <w:t>att tolerera = 2</w:t>
      </w:r>
    </w:p>
    <w:p w14:paraId="34783C02" w14:textId="77777777" w:rsidR="003B335C" w:rsidRDefault="003B335C" w:rsidP="003B335C">
      <w:pPr>
        <w:pStyle w:val="ProductList-Body"/>
        <w:numPr>
          <w:ilvl w:val="0"/>
          <w:numId w:val="24"/>
        </w:numPr>
        <w:tabs>
          <w:tab w:val="clear" w:pos="360"/>
          <w:tab w:val="clear" w:pos="720"/>
          <w:tab w:val="clear" w:pos="1080"/>
        </w:tabs>
      </w:pPr>
      <w:r>
        <w:t>Lagringskapacitet för klustret behåller oanvänt utrymme på 25 % tillgängligt (enligt beskrivningen i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Klienten har inte utfört några åtgärder under det eskalerade privilegiumläget som hindrar Microsoft från att uppfylla tillgänglighetsåtagandet.</w:t>
      </w:r>
    </w:p>
    <w:p w14:paraId="1BDEE642" w14:textId="77777777" w:rsidR="003B335C" w:rsidRDefault="003B335C" w:rsidP="003B335C">
      <w:pPr>
        <w:pStyle w:val="ProductList-Body"/>
        <w:numPr>
          <w:ilvl w:val="0"/>
          <w:numId w:val="24"/>
        </w:numPr>
        <w:tabs>
          <w:tab w:val="clear" w:pos="360"/>
          <w:tab w:val="clear" w:pos="720"/>
          <w:tab w:val="clear" w:pos="1080"/>
        </w:tabs>
      </w:pPr>
      <w:r>
        <w:t>Det finns tillräcklig kapacitet hos klustret för att stödja start av en virtuell dator</w:t>
      </w:r>
    </w:p>
    <w:p w14:paraId="51342D2B" w14:textId="77777777" w:rsidR="003B335C" w:rsidRDefault="003B335C" w:rsidP="003B335C">
      <w:pPr>
        <w:pStyle w:val="ProductList-Body"/>
        <w:numPr>
          <w:ilvl w:val="0"/>
          <w:numId w:val="24"/>
        </w:numPr>
        <w:tabs>
          <w:tab w:val="clear" w:pos="360"/>
          <w:tab w:val="clear" w:pos="720"/>
          <w:tab w:val="clear" w:pos="1080"/>
        </w:tabs>
      </w:pPr>
      <w:r>
        <w:t>Schemalagt underhåll undantas från de totala tillgängliga drifttidsberäkningarna</w:t>
      </w:r>
    </w:p>
    <w:p w14:paraId="59B5B77E" w14:textId="5DE9948A" w:rsidR="003B335C" w:rsidRPr="003B335C" w:rsidRDefault="003B335C" w:rsidP="003B335C">
      <w:pPr>
        <w:pStyle w:val="ProductList-Body"/>
        <w:rPr>
          <w:b/>
          <w:bCs/>
          <w:color w:val="00188F"/>
        </w:rPr>
      </w:pPr>
      <w:r>
        <w:rPr>
          <w:b/>
          <w:bCs/>
          <w:color w:val="00188F"/>
        </w:rPr>
        <w:t>Ytterligare definitioner</w:t>
      </w:r>
    </w:p>
    <w:p w14:paraId="2B4D33B1" w14:textId="66CF095A" w:rsidR="003B335C" w:rsidRPr="003B335C" w:rsidRDefault="00EE6E3C" w:rsidP="003B335C">
      <w:pPr>
        <w:pStyle w:val="ProductList-Body"/>
        <w:rPr>
          <w:b/>
          <w:bCs/>
          <w:color w:val="00188F"/>
        </w:rPr>
      </w:pPr>
      <w:r>
        <w:rPr>
          <w:b/>
          <w:bCs/>
          <w:color w:val="00188F"/>
        </w:rPr>
        <w:t>Beräkning av drifttid och servicenivåer för Azure VMware Solution Workload Infrastructure</w:t>
      </w:r>
    </w:p>
    <w:p w14:paraId="4BC4DBC0" w14:textId="2FA69CA9" w:rsidR="003B335C" w:rsidRDefault="003B335C" w:rsidP="003B335C">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 har använts i ett Microsoft Azure-abonnemang.</w:t>
      </w:r>
    </w:p>
    <w:p w14:paraId="6020BCC2" w14:textId="25D4C681" w:rsidR="003B335C" w:rsidRDefault="003B335C" w:rsidP="003B335C">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 något av följande stämmer:</w:t>
      </w:r>
    </w:p>
    <w:p w14:paraId="1C149F01" w14:textId="77777777" w:rsidR="003B335C" w:rsidRDefault="003B335C" w:rsidP="0087490E">
      <w:pPr>
        <w:pStyle w:val="ProductList-Body"/>
        <w:numPr>
          <w:ilvl w:val="0"/>
          <w:numId w:val="25"/>
        </w:numPr>
      </w:pPr>
      <w:r>
        <w:t>Alla virtuella datorer i ett kluster som körs inte har någon anslutning under fyra minuter i följd.</w:t>
      </w:r>
    </w:p>
    <w:p w14:paraId="5E24A78D" w14:textId="77777777" w:rsidR="003B335C" w:rsidRDefault="003B335C" w:rsidP="0087490E">
      <w:pPr>
        <w:pStyle w:val="ProductList-Body"/>
        <w:numPr>
          <w:ilvl w:val="0"/>
          <w:numId w:val="25"/>
        </w:numPr>
      </w:pPr>
      <w:r>
        <w:t>Ingen av de virtuella datorerna kan komma åt lagring under fyra minuter i följd.</w:t>
      </w:r>
    </w:p>
    <w:p w14:paraId="3F3CC349" w14:textId="77777777" w:rsidR="003B335C" w:rsidRDefault="003B335C" w:rsidP="0087490E">
      <w:pPr>
        <w:pStyle w:val="ProductList-Body"/>
        <w:numPr>
          <w:ilvl w:val="0"/>
          <w:numId w:val="25"/>
        </w:numPr>
      </w:pPr>
      <w:r>
        <w:t>Ingen av de virtuella datorerna kan startas under fyra minuter i följd.</w:t>
      </w:r>
    </w:p>
    <w:p w14:paraId="191C930D" w14:textId="3D550051" w:rsidR="003B335C" w:rsidRDefault="003B335C" w:rsidP="003B335C">
      <w:pPr>
        <w:pStyle w:val="ProductList-Body"/>
      </w:pPr>
      <w:r>
        <w:t>”</w:t>
      </w:r>
      <w:r>
        <w:rPr>
          <w:b/>
          <w:bCs/>
          <w:color w:val="00188F"/>
        </w:rPr>
        <w:t>Drifttid i procent</w:t>
      </w:r>
      <w:r>
        <w:t>” Drifttiden i procent beräknas med följande formel:</w:t>
      </w:r>
    </w:p>
    <w:p w14:paraId="5AA4AC7B" w14:textId="77777777" w:rsidR="0087490E" w:rsidRPr="00EF7CF9" w:rsidRDefault="0087490E" w:rsidP="0087490E">
      <w:pPr>
        <w:pStyle w:val="ProductList-Body"/>
      </w:pPr>
    </w:p>
    <w:p w14:paraId="40CDD746" w14:textId="77777777" w:rsidR="00F85E44" w:rsidRPr="00EF7CF9" w:rsidRDefault="00000000" w:rsidP="00C203A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B06BD2" w14:textId="6016C6CD" w:rsidR="003B335C" w:rsidRPr="0087490E" w:rsidRDefault="0087490E" w:rsidP="001F62E7">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3C69BA">
      <w:pPr>
        <w:pStyle w:val="ProductList-Body"/>
        <w:rPr>
          <w:b/>
          <w:bCs/>
          <w:color w:val="00188F"/>
        </w:rPr>
      </w:pPr>
      <w:r>
        <w:rPr>
          <w:b/>
          <w:bCs/>
          <w:color w:val="00188F"/>
        </w:rPr>
        <w:t>Beräkning av drifttid och servicenivåer för Azure VMware-hanteringsverktyg</w:t>
      </w:r>
    </w:p>
    <w:p w14:paraId="01AAF1B7" w14:textId="502234D5" w:rsidR="003B335C" w:rsidRDefault="003B335C" w:rsidP="003B335C">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3FFBBF3F" w14:textId="4B51B432" w:rsidR="003B335C" w:rsidRDefault="003B335C" w:rsidP="00646E41">
      <w:pPr>
        <w:pStyle w:val="ProductList-Body"/>
        <w:keepNext/>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 något av följande stämmer:</w:t>
      </w:r>
    </w:p>
    <w:p w14:paraId="5B59A532" w14:textId="77777777" w:rsidR="003B335C" w:rsidRDefault="003B335C" w:rsidP="0087490E">
      <w:pPr>
        <w:pStyle w:val="ProductList-Body"/>
        <w:numPr>
          <w:ilvl w:val="0"/>
          <w:numId w:val="26"/>
        </w:numPr>
      </w:pPr>
      <w:r>
        <w:t>vCenter-servern inte har någon anslutning under fyra minuter i följd.</w:t>
      </w:r>
    </w:p>
    <w:p w14:paraId="192367A7" w14:textId="77777777" w:rsidR="003B335C" w:rsidRDefault="003B335C" w:rsidP="0087490E">
      <w:pPr>
        <w:pStyle w:val="ProductList-Body"/>
        <w:numPr>
          <w:ilvl w:val="0"/>
          <w:numId w:val="26"/>
        </w:numPr>
      </w:pPr>
      <w:r>
        <w:t>NSX Manager inte har någon anslutning under fyra minuter i följd.</w:t>
      </w:r>
    </w:p>
    <w:p w14:paraId="7E4C2823" w14:textId="36F2EAE4" w:rsidR="003B335C" w:rsidRDefault="003B335C" w:rsidP="003B335C">
      <w:pPr>
        <w:pStyle w:val="ProductList-Body"/>
      </w:pPr>
      <w:r>
        <w:t>”</w:t>
      </w:r>
      <w:r>
        <w:rPr>
          <w:b/>
          <w:bCs/>
          <w:color w:val="00188F"/>
        </w:rPr>
        <w:t>Drifttid i procent</w:t>
      </w:r>
      <w:r>
        <w:t>” Drifttiden i procent beräknas med följande formel:</w:t>
      </w:r>
    </w:p>
    <w:p w14:paraId="3C1C2A8B" w14:textId="77777777" w:rsidR="0087490E" w:rsidRPr="00EF7CF9" w:rsidRDefault="0087490E" w:rsidP="0087490E">
      <w:pPr>
        <w:pStyle w:val="ProductList-Body"/>
      </w:pPr>
    </w:p>
    <w:p w14:paraId="33C86EE6" w14:textId="77777777" w:rsidR="00F85E44" w:rsidRPr="00EF7CF9" w:rsidRDefault="00000000" w:rsidP="00C203A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AFC3E34" w:rsidR="00901D78" w:rsidRPr="00EF7CF9" w:rsidRDefault="0010175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37" w:name="_Toc182412398"/>
      <w:r>
        <w:t>Azure VMware Solution by CloudSimple</w:t>
      </w:r>
      <w:bookmarkEnd w:id="437"/>
    </w:p>
    <w:p w14:paraId="11011C87" w14:textId="77777777" w:rsidR="00111EE9" w:rsidRPr="00111EE9" w:rsidRDefault="00111EE9" w:rsidP="00111EE9">
      <w:pPr>
        <w:pStyle w:val="ProductList-Body"/>
        <w:rPr>
          <w:b/>
          <w:bCs/>
          <w:color w:val="00188F"/>
        </w:rPr>
      </w:pPr>
      <w:r>
        <w:rPr>
          <w:b/>
          <w:bCs/>
          <w:color w:val="00188F"/>
        </w:rPr>
        <w:t>Ytterligare krav</w:t>
      </w:r>
    </w:p>
    <w:p w14:paraId="72B01100" w14:textId="77777777" w:rsidR="00111EE9" w:rsidRDefault="00111EE9" w:rsidP="00111EE9">
      <w:pPr>
        <w:pStyle w:val="ProductList-Body"/>
      </w:pPr>
      <w:r>
        <w:t>Klient som krävs för att underhålla har en minsta konfiguration för all lagring av virtuella datorer enligt följande:</w:t>
      </w:r>
    </w:p>
    <w:p w14:paraId="12FA0843" w14:textId="77777777" w:rsidR="00111EE9" w:rsidRPr="0076172D" w:rsidRDefault="00111EE9" w:rsidP="00111EE9">
      <w:pPr>
        <w:pStyle w:val="ProductList-Body"/>
        <w:numPr>
          <w:ilvl w:val="0"/>
          <w:numId w:val="27"/>
        </w:numPr>
        <w:rPr>
          <w:spacing w:val="-2"/>
        </w:rPr>
      </w:pPr>
      <w:r w:rsidRPr="0076172D">
        <w:rPr>
          <w:spacing w:val="-2"/>
        </w:rPr>
        <w:t>När klustret har mellan 3 och 5 värdar, är antalet fel att tolerera = 1 och när klustret har mellan 6 och 32 värdar, är antalet fel att tolerera = 2</w:t>
      </w:r>
    </w:p>
    <w:p w14:paraId="1D1BBE52" w14:textId="54F388F0" w:rsidR="00111EE9" w:rsidRDefault="00111EE9" w:rsidP="00111EE9">
      <w:pPr>
        <w:pStyle w:val="ProductList-Body"/>
        <w:numPr>
          <w:ilvl w:val="0"/>
          <w:numId w:val="27"/>
        </w:numPr>
      </w:pPr>
      <w:r>
        <w:t xml:space="preserve">Lagringskapacitet för klustret håller oanvänt utrymme på 25 % tillgängligt (enligt beskrivningen i VSAN-lagringsguiden) </w:t>
      </w:r>
      <w:hyperlink r:id="rId30"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41D54D38" w14:textId="419CC854" w:rsidR="00111EE9" w:rsidRDefault="00111EE9" w:rsidP="00111EE9">
      <w:pPr>
        <w:pStyle w:val="ProductList-Body"/>
        <w:numPr>
          <w:ilvl w:val="0"/>
          <w:numId w:val="27"/>
        </w:numPr>
      </w:pPr>
      <w:r>
        <w:t>Schemalagt underhåll undantas från de totala tillgängliga drifttidsberäkningarna</w:t>
      </w:r>
    </w:p>
    <w:p w14:paraId="2F0032FD" w14:textId="77777777" w:rsidR="00111EE9" w:rsidRPr="0048402F" w:rsidRDefault="00111EE9" w:rsidP="00111EE9">
      <w:pPr>
        <w:pStyle w:val="ProductList-Body"/>
        <w:rPr>
          <w:b/>
          <w:bCs/>
          <w:color w:val="00188F"/>
        </w:rPr>
      </w:pPr>
      <w:r>
        <w:rPr>
          <w:b/>
          <w:bCs/>
          <w:color w:val="00188F"/>
        </w:rPr>
        <w:t>Ytterligare definitioner</w:t>
      </w:r>
    </w:p>
    <w:p w14:paraId="35B0DEFD" w14:textId="377F9BF5" w:rsidR="00111EE9" w:rsidRPr="0048402F" w:rsidRDefault="00EE6E3C" w:rsidP="00111EE9">
      <w:pPr>
        <w:pStyle w:val="ProductList-Body"/>
        <w:rPr>
          <w:b/>
          <w:bCs/>
          <w:color w:val="00188F"/>
        </w:rPr>
      </w:pPr>
      <w:r>
        <w:rPr>
          <w:b/>
          <w:bCs/>
          <w:color w:val="00188F"/>
        </w:rPr>
        <w:t>Beräkning av drifttid och servicenivåer för Azure VMware-lösningar arbetsbelastning infrastruktur</w:t>
      </w:r>
    </w:p>
    <w:p w14:paraId="5D6769E6" w14:textId="358EE3E4" w:rsidR="00111EE9" w:rsidRDefault="00111EE9" w:rsidP="00111EE9">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Solutions har använts i ett Microsoft Azure-abonnemang.</w:t>
      </w:r>
    </w:p>
    <w:p w14:paraId="07E62869" w14:textId="45C96C28" w:rsidR="00111EE9" w:rsidRDefault="00111EE9" w:rsidP="00111EE9">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w:t>
      </w:r>
    </w:p>
    <w:p w14:paraId="228F9330" w14:textId="77777777" w:rsidR="00111EE9" w:rsidRDefault="00111EE9" w:rsidP="0048402F">
      <w:pPr>
        <w:pStyle w:val="ProductList-Body"/>
        <w:numPr>
          <w:ilvl w:val="0"/>
          <w:numId w:val="28"/>
        </w:numPr>
      </w:pPr>
      <w:r>
        <w:t>Alla virtuella datorer i ett kluster som körs inte har någon anslutning under fyra minuter i följd.</w:t>
      </w:r>
    </w:p>
    <w:p w14:paraId="790E6190" w14:textId="77777777" w:rsidR="00111EE9" w:rsidRDefault="00111EE9" w:rsidP="0048402F">
      <w:pPr>
        <w:pStyle w:val="ProductList-Body"/>
        <w:numPr>
          <w:ilvl w:val="0"/>
          <w:numId w:val="28"/>
        </w:numPr>
      </w:pPr>
      <w:r>
        <w:t>Ingen av de virtuella datorerna kan komma åt lagring under fyra minuter i följd.</w:t>
      </w:r>
    </w:p>
    <w:p w14:paraId="37C1DC4E" w14:textId="77777777" w:rsidR="00111EE9" w:rsidRDefault="00111EE9" w:rsidP="0048402F">
      <w:pPr>
        <w:pStyle w:val="ProductList-Body"/>
        <w:numPr>
          <w:ilvl w:val="0"/>
          <w:numId w:val="28"/>
        </w:numPr>
      </w:pPr>
      <w:r>
        <w:t>Ingen av de virtuella datorerna kan startas under fyra minuter i följd.</w:t>
      </w:r>
    </w:p>
    <w:p w14:paraId="69A27F12" w14:textId="0F343698" w:rsidR="0048402F" w:rsidRDefault="00111EE9" w:rsidP="0048402F">
      <w:pPr>
        <w:pStyle w:val="ProductList-Body"/>
      </w:pPr>
      <w:r>
        <w:t>”</w:t>
      </w:r>
      <w:r>
        <w:rPr>
          <w:b/>
          <w:bCs/>
          <w:color w:val="00188F"/>
        </w:rPr>
        <w:t>Drifttid i procent</w:t>
      </w:r>
      <w:r>
        <w:t>” Drifttiden i procent beräknas med följande formel:</w:t>
      </w:r>
    </w:p>
    <w:p w14:paraId="0330DD40" w14:textId="77777777" w:rsidR="0096102B" w:rsidRPr="0096102B" w:rsidRDefault="0096102B" w:rsidP="0048402F">
      <w:pPr>
        <w:pStyle w:val="ProductList-Body"/>
      </w:pPr>
    </w:p>
    <w:p w14:paraId="2B53388F"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7F19F2">
      <w:pPr>
        <w:pStyle w:val="ProductList-Body"/>
        <w:keepNext/>
        <w:rPr>
          <w:b/>
          <w:bCs/>
          <w:color w:val="00188F"/>
        </w:rPr>
      </w:pPr>
      <w:r>
        <w:rPr>
          <w:b/>
          <w:bCs/>
          <w:color w:val="00188F"/>
        </w:rPr>
        <w:t>Beräkning av drifttid och servicenivåer för Azure VMware-hanteringsverktyg</w:t>
      </w:r>
    </w:p>
    <w:p w14:paraId="39393875" w14:textId="2F0AABF9" w:rsidR="00111EE9" w:rsidRDefault="00111EE9" w:rsidP="00111EE9">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6A3427D0" w14:textId="4774445A" w:rsidR="00111EE9" w:rsidRDefault="00111EE9" w:rsidP="00111EE9">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w:t>
      </w:r>
    </w:p>
    <w:p w14:paraId="03DFBFB1" w14:textId="77777777" w:rsidR="00111EE9" w:rsidRDefault="00111EE9" w:rsidP="0048402F">
      <w:pPr>
        <w:pStyle w:val="ProductList-Body"/>
        <w:numPr>
          <w:ilvl w:val="0"/>
          <w:numId w:val="29"/>
        </w:numPr>
      </w:pPr>
      <w:r>
        <w:t>vCenter-servern inte har någon anslutning under fyra minuter i följd.</w:t>
      </w:r>
    </w:p>
    <w:p w14:paraId="39C99AFB" w14:textId="77777777" w:rsidR="00111EE9" w:rsidRDefault="00111EE9" w:rsidP="0048402F">
      <w:pPr>
        <w:pStyle w:val="ProductList-Body"/>
        <w:numPr>
          <w:ilvl w:val="0"/>
          <w:numId w:val="29"/>
        </w:numPr>
      </w:pPr>
      <w:r>
        <w:t>NSX Manager inte har någon anslutning under fyra minuter i följd.</w:t>
      </w:r>
    </w:p>
    <w:p w14:paraId="0971657C" w14:textId="12CA629A" w:rsidR="0048402F" w:rsidRDefault="00111EE9" w:rsidP="0048402F">
      <w:pPr>
        <w:pStyle w:val="ProductList-Body"/>
      </w:pPr>
      <w:r>
        <w:t>”</w:t>
      </w:r>
      <w:r>
        <w:rPr>
          <w:b/>
          <w:bCs/>
          <w:color w:val="00188F"/>
        </w:rPr>
        <w:t>Drifttid i procent</w:t>
      </w:r>
      <w:r>
        <w:t>” Drifttiden i procent beräknas med följande formel:</w:t>
      </w:r>
    </w:p>
    <w:p w14:paraId="0EC7CAD8" w14:textId="77777777" w:rsidR="0096102B" w:rsidRPr="0096102B" w:rsidRDefault="0096102B" w:rsidP="0048402F">
      <w:pPr>
        <w:pStyle w:val="ProductList-Body"/>
      </w:pPr>
    </w:p>
    <w:p w14:paraId="32AD98F9" w14:textId="77777777" w:rsidR="00F85E44" w:rsidRPr="00EF7CF9" w:rsidRDefault="00000000" w:rsidP="00DA7334">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4D2D4E" w14:textId="16C96E58" w:rsidR="00111EE9" w:rsidRPr="0048402F"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A6791C5" w:rsidR="0048402F" w:rsidRPr="00EF7CF9" w:rsidRDefault="005778E5"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38" w:name="_Toc182412399"/>
      <w:r>
        <w:t>Azure VNet NAT</w:t>
      </w:r>
      <w:bookmarkEnd w:id="438"/>
    </w:p>
    <w:p w14:paraId="7C326E58" w14:textId="77777777" w:rsidR="00C074BC" w:rsidRPr="00C074BC" w:rsidRDefault="00C074BC" w:rsidP="00C074BC">
      <w:pPr>
        <w:pStyle w:val="ProductList-Body"/>
        <w:rPr>
          <w:b/>
          <w:bCs/>
          <w:color w:val="00188F"/>
        </w:rPr>
      </w:pPr>
      <w:r>
        <w:rPr>
          <w:b/>
          <w:bCs/>
          <w:color w:val="00188F"/>
        </w:rPr>
        <w:t>Ytterligare definitioner</w:t>
      </w:r>
    </w:p>
    <w:p w14:paraId="35C02D4A" w14:textId="77777777" w:rsidR="00C074BC" w:rsidRDefault="00C074BC" w:rsidP="00C074BC">
      <w:pPr>
        <w:pStyle w:val="ProductList-Body"/>
      </w:pPr>
      <w:r>
        <w:t>”</w:t>
      </w:r>
      <w:r>
        <w:rPr>
          <w:b/>
          <w:bCs/>
          <w:color w:val="00188F"/>
        </w:rPr>
        <w:t>Statisk offentlig IP-adress</w:t>
      </w:r>
      <w:r>
        <w:t>” är en IP-adress som har konfigurerats en användares arbetsbelastning. En statisk IP-adress ändras inte.</w:t>
      </w:r>
    </w:p>
    <w:p w14:paraId="28DC0CC7" w14:textId="77777777" w:rsidR="00C074BC" w:rsidRDefault="00C074BC" w:rsidP="00C074BC">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4957B914" w14:textId="77777777" w:rsidR="00C074BC" w:rsidRDefault="00C074BC" w:rsidP="00702394">
      <w:pPr>
        <w:pStyle w:val="ProductList-Body"/>
        <w:ind w:right="452"/>
      </w:pPr>
      <w:r>
        <w:t>”</w:t>
      </w:r>
      <w:r>
        <w:rPr>
          <w:b/>
          <w:bCs/>
          <w:color w:val="00188F"/>
        </w:rPr>
        <w:t>Anslutning</w:t>
      </w:r>
      <w:r>
        <w:t>” innebär dubbelriktad nätverkstrafik via IP-transportprotokoll som stöds och som kan skickas och tas emot från alla IP-adresser som konfigurerats för att tillåta trafik.</w:t>
      </w:r>
    </w:p>
    <w:p w14:paraId="2CF65708" w14:textId="77777777" w:rsidR="00C074BC" w:rsidRDefault="00C074BC" w:rsidP="00C074BC">
      <w:pPr>
        <w:pStyle w:val="ProductList-Body"/>
      </w:pPr>
      <w:r>
        <w:t>”</w:t>
      </w:r>
      <w:r>
        <w:rPr>
          <w:b/>
          <w:bCs/>
          <w:color w:val="00188F"/>
        </w:rPr>
        <w:t>Utgående nätverkstrafik</w:t>
      </w:r>
      <w:r>
        <w:t>” är trafik som flödar från ett privat nätverk till en offentlig slutpunkt via internet.</w:t>
      </w:r>
    </w:p>
    <w:p w14:paraId="15FC86BD" w14:textId="79CA3363" w:rsidR="00C074BC" w:rsidRPr="00C074BC" w:rsidRDefault="00EE6E3C" w:rsidP="00C074BC">
      <w:pPr>
        <w:pStyle w:val="ProductList-Body"/>
        <w:rPr>
          <w:b/>
          <w:bCs/>
          <w:color w:val="00188F"/>
        </w:rPr>
      </w:pPr>
      <w:r>
        <w:rPr>
          <w:b/>
          <w:bCs/>
          <w:color w:val="00188F"/>
        </w:rPr>
        <w:t>Beräkning av drifttid och servicenivåer för Azure VNet NAT</w:t>
      </w:r>
    </w:p>
    <w:p w14:paraId="13C9C4ED" w14:textId="5D22608A" w:rsidR="00C074BC" w:rsidRDefault="00C074BC" w:rsidP="00C074BC">
      <w:pPr>
        <w:pStyle w:val="ProductList-Body"/>
      </w:pPr>
      <w:r>
        <w:t>”</w:t>
      </w:r>
      <w:r>
        <w:rPr>
          <w:b/>
          <w:bCs/>
          <w:color w:val="00188F"/>
        </w:rPr>
        <w:t>Maximalt antal tillgängliga minuter</w:t>
      </w:r>
      <w:r>
        <w:t>” är det totala antalet minuter som Azure VNet NAT (som serverar två eller flera Hälsosamma virtuella maskiner) har utnyttjats av kunden i ett Microsoft Azure-abonnemang under en Tillämplig period.</w:t>
      </w:r>
    </w:p>
    <w:p w14:paraId="5DA3B703" w14:textId="77777777" w:rsidR="00C074BC" w:rsidRDefault="00C074BC" w:rsidP="00702394">
      <w:pPr>
        <w:pStyle w:val="ProductList-Body"/>
        <w:ind w:right="735"/>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 innefattar inte minuter som härrör från SNAT-portutmatning.</w:t>
      </w:r>
    </w:p>
    <w:p w14:paraId="545A6DFC" w14:textId="110E0FB8" w:rsidR="00C074BC" w:rsidRDefault="00C074BC" w:rsidP="00C074BC">
      <w:pPr>
        <w:pStyle w:val="ProductList-Body"/>
      </w:pPr>
      <w:r>
        <w:t>”</w:t>
      </w:r>
      <w:r>
        <w:rPr>
          <w:b/>
          <w:bCs/>
          <w:color w:val="00188F"/>
        </w:rPr>
        <w:t>Drifttid i procent</w:t>
      </w:r>
      <w:r>
        <w:t>” för Azure VNet NAT beräknas som Maximalt antal tillgängliga minuter minus Driftstopp dividerat med Maximalt antal tillgängliga minuter under en Tillämplig period multiplicerat med 100.</w:t>
      </w:r>
    </w:p>
    <w:p w14:paraId="14D300FF" w14:textId="637DBE90" w:rsidR="00C074BC" w:rsidRDefault="00AC48A7" w:rsidP="00C074BC">
      <w:pPr>
        <w:pStyle w:val="ProductList-Body"/>
      </w:pPr>
      <w:r>
        <w:t>Drifttid i procent visas med följande formel:</w:t>
      </w:r>
    </w:p>
    <w:p w14:paraId="48D245D3" w14:textId="77777777" w:rsidR="00F85E44" w:rsidRPr="00EF7CF9" w:rsidRDefault="00000000" w:rsidP="00475C32">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4A7BEA" w14:textId="77777777" w:rsidR="00C074BC" w:rsidRPr="00324AA0" w:rsidRDefault="00C074BC" w:rsidP="00C074BC">
      <w:pPr>
        <w:pStyle w:val="ProductList-Body"/>
        <w:rPr>
          <w:b/>
          <w:bCs/>
          <w:color w:val="00008F"/>
        </w:rPr>
      </w:pPr>
      <w:r w:rsidRPr="00324AA0">
        <w:rPr>
          <w:b/>
          <w:bCs/>
          <w:color w:val="00008F"/>
        </w:rPr>
        <w:t>Följande servicenivåer och Servicekrediter gäller för Kundens användning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Servicekredit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B05D57D" w:rsidR="00C074BC" w:rsidRPr="00EF7CF9" w:rsidRDefault="005778E5"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0F03E3" w14:textId="338A95CD" w:rsidR="004005AF" w:rsidRPr="00EF7CF9" w:rsidRDefault="000764FF" w:rsidP="00D3434F">
      <w:pPr>
        <w:pStyle w:val="ProductList-Offering2Heading"/>
        <w:keepNext/>
        <w:outlineLvl w:val="2"/>
      </w:pPr>
      <w:bookmarkStart w:id="439" w:name="_Toc182412400"/>
      <w:r w:rsidRPr="000764FF">
        <w:t>Virtual Network</w:t>
      </w:r>
      <w:r w:rsidR="004005AF">
        <w:t xml:space="preserve"> Gateway</w:t>
      </w:r>
      <w:bookmarkEnd w:id="430"/>
      <w:bookmarkEnd w:id="431"/>
      <w:bookmarkEnd w:id="439"/>
    </w:p>
    <w:p w14:paraId="3214EABD" w14:textId="77777777" w:rsidR="004005AF" w:rsidRPr="00EF7CF9" w:rsidRDefault="004005AF" w:rsidP="004005AF">
      <w:pPr>
        <w:pStyle w:val="ProductList-Body"/>
      </w:pPr>
      <w:r>
        <w:rPr>
          <w:b/>
          <w:color w:val="00188F"/>
        </w:rPr>
        <w:t>Ytterligare definitioner</w:t>
      </w:r>
      <w:r w:rsidRPr="00433F83">
        <w:rPr>
          <w:b/>
          <w:color w:val="00188F"/>
        </w:rPr>
        <w:t>:</w:t>
      </w:r>
    </w:p>
    <w:p w14:paraId="48577284" w14:textId="77777777" w:rsidR="009E01AF" w:rsidRPr="00BA2725" w:rsidRDefault="009E01AF" w:rsidP="009E01AF">
      <w:pPr>
        <w:tabs>
          <w:tab w:val="left" w:pos="360"/>
          <w:tab w:val="left" w:pos="720"/>
          <w:tab w:val="left" w:pos="1080"/>
        </w:tabs>
        <w:spacing w:after="40" w:line="240" w:lineRule="auto"/>
        <w:rPr>
          <w:rFonts w:ascii="Calibri" w:eastAsia="Calibri" w:hAnsi="Calibri" w:cs="Arial"/>
          <w:sz w:val="18"/>
        </w:rPr>
      </w:pPr>
      <w:r w:rsidRPr="00266BAD">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ackumulerade minuter under en Tillämplig period under vilken en viss Virtual Network Gateway har distribuerats i ett Microsoft Azure-abonnemang.</w:t>
      </w:r>
    </w:p>
    <w:p w14:paraId="5DD0FDEE" w14:textId="77777777" w:rsidR="009E01AF" w:rsidRPr="00BA2725" w:rsidRDefault="009E01AF" w:rsidP="009E01A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Stilleståndstid</w:t>
      </w:r>
      <w:r w:rsidRPr="005D3168">
        <w:rPr>
          <w:rFonts w:ascii="Calibri" w:eastAsia="Calibri" w:hAnsi="Calibri" w:cs="Arial"/>
          <w:b/>
          <w:bCs/>
          <w:sz w:val="18"/>
        </w:rPr>
        <w:t>:</w:t>
      </w:r>
      <w:r>
        <w:rPr>
          <w:rFonts w:ascii="Calibri" w:eastAsia="Calibri" w:hAnsi="Calibri" w:cs="Arial"/>
          <w:sz w:val="18"/>
        </w:rPr>
        <w:t xml:space="preserve"> är det totala antalet ackumulerade Maximalt tillgängliga minuter under vilka en Virtual Network Gateway inte är tillgänglig. En minut anses vara otillgänglig om alla försök att ansluta till Virtual Network Gateway inom trettio sekunder inom den minuten misslyckas.</w:t>
      </w:r>
    </w:p>
    <w:p w14:paraId="35AA7458" w14:textId="77777777" w:rsidR="009E01AF" w:rsidRPr="00BA2725" w:rsidRDefault="009E01AF" w:rsidP="009E01A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BA3D27">
        <w:rPr>
          <w:rFonts w:ascii="Calibri" w:eastAsia="Calibri" w:hAnsi="Calibri" w:cs="Arial"/>
          <w:b/>
          <w:bCs/>
          <w:sz w:val="18"/>
        </w:rPr>
        <w:t>:</w:t>
      </w:r>
      <w:r>
        <w:rPr>
          <w:rFonts w:ascii="Calibri" w:eastAsia="Calibri" w:hAnsi="Calibri" w:cs="Arial"/>
          <w:sz w:val="18"/>
        </w:rPr>
        <w:t xml:space="preserve"> Drifttiden i procent för en viss Virtual Network Gateway beräknas som Maximalt antal tillgängliga minuter minus Driftstopp delat med Maximalt antal tillgängliga minuter under en Tillämplig period för denna Virtual Network Gateway. Drifttiden i procent visas med följande formel:</w:t>
      </w:r>
    </w:p>
    <w:p w14:paraId="673E287C" w14:textId="77777777" w:rsidR="009E01AF" w:rsidRPr="00BA2725" w:rsidRDefault="009E01AF" w:rsidP="009E01AF">
      <w:pPr>
        <w:tabs>
          <w:tab w:val="left" w:pos="360"/>
          <w:tab w:val="left" w:pos="720"/>
          <w:tab w:val="left" w:pos="1080"/>
        </w:tabs>
        <w:spacing w:after="0" w:line="240" w:lineRule="auto"/>
        <w:rPr>
          <w:rFonts w:ascii="Calibri" w:eastAsia="Calibri" w:hAnsi="Calibri" w:cs="Arial"/>
          <w:sz w:val="12"/>
          <w:szCs w:val="12"/>
        </w:rPr>
      </w:pPr>
    </w:p>
    <w:p w14:paraId="56A4190D" w14:textId="77777777" w:rsidR="009E01AF" w:rsidRPr="006F394A" w:rsidRDefault="00000000" w:rsidP="009E01AF">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Stilleståndstid</m:t>
              </m:r>
            </m:num>
            <m:den>
              <m:r>
                <m:rPr>
                  <m:nor/>
                </m:rPr>
                <w:rPr>
                  <w:rFonts w:ascii="Cambria Math" w:eastAsia="Calibri" w:hAnsi="Cambria Math" w:cs="Tahoma"/>
                  <w:i/>
                  <w:sz w:val="18"/>
                  <w:szCs w:val="18"/>
                </w:rPr>
                <m:t>Maximalt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61F929" w14:textId="77777777" w:rsidR="009E01AF" w:rsidRPr="006F394A" w:rsidRDefault="009E01AF" w:rsidP="009E01AF">
      <w:pPr>
        <w:tabs>
          <w:tab w:val="left" w:pos="360"/>
          <w:tab w:val="left" w:pos="720"/>
          <w:tab w:val="left" w:pos="1080"/>
        </w:tabs>
        <w:spacing w:after="0" w:line="240" w:lineRule="auto"/>
        <w:rPr>
          <w:rFonts w:ascii="Calibri" w:eastAsia="Calibri" w:hAnsi="Calibri" w:cs="Arial"/>
          <w:sz w:val="12"/>
          <w:szCs w:val="12"/>
        </w:rPr>
      </w:pPr>
    </w:p>
    <w:p w14:paraId="79A09A3E" w14:textId="77777777" w:rsidR="009E01AF" w:rsidRPr="006953CC" w:rsidRDefault="009E01AF" w:rsidP="009E01A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Tjänstkrediter gäller för Kundens användning av varje Virtual Network Gateway</w:t>
      </w:r>
      <w:r w:rsidRPr="00036AB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Basic Gateway för VPN eller ExpressRoute Service Credit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2C7F30">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Drifttid i procent</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B7E201" w14:textId="77777777" w:rsidTr="002C7F30">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C7F30">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302A9C">
      <w:pPr>
        <w:pStyle w:val="ProductList-Body"/>
        <w:spacing w:before="120"/>
        <w:ind w:left="360"/>
      </w:pPr>
      <w:r>
        <w:rPr>
          <w:b/>
          <w:bCs/>
          <w:color w:val="00188F"/>
        </w:rPr>
        <w:t>Gateway för VPN och Gateway för ExpressRoute SKU:er exklusive Basic</w:t>
      </w:r>
      <w:r w:rsidRPr="00433F8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2C7F30">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0D2E025" w14:textId="77777777" w:rsidTr="002C7F30">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C7F30">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Start w:id="440" w:name="_Hlk145458090"/>
    <w:p w14:paraId="09316B10" w14:textId="2A8DAB08" w:rsidR="004005AF" w:rsidRPr="00EF7CF9" w:rsidRDefault="002C2E4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bookmarkEnd w:id="440"/>
    </w:p>
    <w:p w14:paraId="1D0785CF" w14:textId="77777777" w:rsidR="00637D9A" w:rsidRPr="00637D9A" w:rsidRDefault="00637D9A" w:rsidP="00637D9A">
      <w:pPr>
        <w:pStyle w:val="ProductList-Offering2Heading"/>
        <w:keepNext/>
        <w:outlineLvl w:val="2"/>
      </w:pPr>
      <w:bookmarkStart w:id="441" w:name="_Toc182412401"/>
      <w:bookmarkEnd w:id="432"/>
      <w:bookmarkEnd w:id="433"/>
      <w:bookmarkEnd w:id="434"/>
      <w:bookmarkEnd w:id="435"/>
      <w:bookmarkEnd w:id="436"/>
      <w:r>
        <w:t>Azure Web PubSub</w:t>
      </w:r>
      <w:bookmarkEnd w:id="441"/>
    </w:p>
    <w:p w14:paraId="44A5270C" w14:textId="77777777" w:rsidR="00637D9A" w:rsidRPr="00637D9A" w:rsidRDefault="00637D9A" w:rsidP="00637D9A">
      <w:pPr>
        <w:pStyle w:val="ProductList-Body"/>
        <w:rPr>
          <w:b/>
          <w:bCs/>
          <w:color w:val="00188F"/>
        </w:rPr>
      </w:pPr>
      <w:r>
        <w:rPr>
          <w:b/>
          <w:bCs/>
          <w:color w:val="00188F"/>
        </w:rPr>
        <w:t>Ytterligare definitioner</w:t>
      </w:r>
    </w:p>
    <w:p w14:paraId="0ED7D0D4" w14:textId="77777777" w:rsidR="00637D9A" w:rsidRDefault="00637D9A" w:rsidP="00637D9A">
      <w:pPr>
        <w:pStyle w:val="ProductList-Body"/>
      </w:pPr>
      <w:r>
        <w:t>”</w:t>
      </w:r>
      <w:r>
        <w:rPr>
          <w:b/>
          <w:bCs/>
          <w:color w:val="00188F"/>
        </w:rPr>
        <w:t>Web PubSub-tjänstslutpunkt</w:t>
      </w:r>
      <w:r>
        <w:t>” är det värdnamn från vilket Web PubSub-tjänsten nås av servrar eller klienter för att utföra Web PubSub-transaktioner.</w:t>
      </w:r>
    </w:p>
    <w:p w14:paraId="3F676377" w14:textId="77777777" w:rsidR="00637D9A" w:rsidRDefault="00637D9A" w:rsidP="00637D9A">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7C5F9894" w14:textId="77777777" w:rsidR="00637D9A" w:rsidRPr="00C35DAC"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Beräkning av drifttid och servicenivåer för en Web PubSub-tjänstinstans</w:t>
      </w:r>
    </w:p>
    <w:p w14:paraId="5274C6D6" w14:textId="293DBCCF" w:rsidR="00637D9A" w:rsidRDefault="00637D9A" w:rsidP="00637D9A">
      <w:pPr>
        <w:pStyle w:val="ProductList-Body"/>
      </w:pPr>
      <w:r>
        <w:t>”</w:t>
      </w:r>
      <w:r>
        <w:rPr>
          <w:b/>
          <w:bCs/>
          <w:color w:val="00188F"/>
        </w:rPr>
        <w:t>Maximalt tillåtna minuter</w:t>
      </w:r>
      <w:r>
        <w:t>” är det totala antalet minuter som Web PubSub-tjänsten har varit distribuerad av Kunden i ett visst Microsoft Azure-abonnemang under en Tillämplig period.</w:t>
      </w:r>
    </w:p>
    <w:p w14:paraId="54F466A0" w14:textId="40810E91" w:rsidR="00637D9A" w:rsidRDefault="00637D9A" w:rsidP="00637D9A">
      <w:pPr>
        <w:pStyle w:val="ProductList-Body"/>
      </w:pPr>
      <w:r>
        <w:t>”</w:t>
      </w:r>
      <w:r>
        <w:rPr>
          <w:b/>
          <w:bCs/>
          <w:color w:val="00188F"/>
        </w:rPr>
        <w:t>Driftstopp</w:t>
      </w:r>
      <w:r>
        <w:t>” avser det totalt ackumulerat Maximalt antal tillgängliga minuter under en Tillämplig period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D69C325" w14:textId="3218A173" w:rsidR="00637D9A" w:rsidRDefault="00637D9A" w:rsidP="00637D9A">
      <w:pPr>
        <w:pStyle w:val="ProductList-Body"/>
      </w:pPr>
      <w:r>
        <w:t>”</w:t>
      </w:r>
      <w:r>
        <w:rPr>
          <w:b/>
          <w:bCs/>
          <w:color w:val="00188F"/>
        </w:rPr>
        <w:t>Drifttid i procent</w:t>
      </w:r>
      <w:r>
        <w:t>” för Web PubSub-tjänsten beräknas som Maximalt antal tillgängliga minuter minus Driftstopp dividerat med Maximalt antal tillgängliga minuter.</w:t>
      </w:r>
    </w:p>
    <w:p w14:paraId="62E9129B" w14:textId="100C1F71" w:rsidR="00302A9C" w:rsidRDefault="00AC48A7" w:rsidP="00637D9A">
      <w:pPr>
        <w:pStyle w:val="ProductList-Body"/>
      </w:pPr>
      <w:r>
        <w:t>Drifttid i procent visas med följande formel:</w:t>
      </w:r>
    </w:p>
    <w:p w14:paraId="77C4A817" w14:textId="77777777" w:rsidR="00F85E44" w:rsidRPr="00EF7CF9" w:rsidRDefault="00000000" w:rsidP="00302A9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Följande servicenivåer och Servicekrediter gäller för Kundens användning av Standard-nivån av Web PubSub-tjänsten.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F19F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Servicekredit</w:t>
            </w:r>
          </w:p>
        </w:tc>
      </w:tr>
      <w:tr w:rsidR="00A21B39" w:rsidRPr="00B44CF9" w14:paraId="57CB3DBA" w14:textId="77777777" w:rsidTr="007F19F2">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7F19F2">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66AC0577" w:rsidR="00A21B39" w:rsidRPr="00EF7CF9" w:rsidRDefault="00A96EE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42" w:name="_Toc182412402"/>
      <w:r>
        <w:t>Windows 10 IoT Core Services</w:t>
      </w:r>
      <w:bookmarkEnd w:id="442"/>
    </w:p>
    <w:p w14:paraId="66A5ACEC" w14:textId="438CD4D1" w:rsidR="0054334B" w:rsidRPr="002D6760" w:rsidRDefault="00EE6E3C" w:rsidP="0054334B">
      <w:pPr>
        <w:pStyle w:val="ProductList-Body"/>
        <w:rPr>
          <w:b/>
          <w:bCs/>
          <w:color w:val="00188F"/>
        </w:rPr>
      </w:pPr>
      <w:r>
        <w:rPr>
          <w:b/>
          <w:bCs/>
          <w:color w:val="00188F"/>
        </w:rPr>
        <w:t>Beräkning av drifttid och servicenivåer för Windows 10 IoT Core-tjänster</w:t>
      </w:r>
    </w:p>
    <w:p w14:paraId="7CE7D4D7" w14:textId="348C1C73" w:rsidR="0054334B" w:rsidRDefault="0054334B" w:rsidP="0054334B">
      <w:pPr>
        <w:pStyle w:val="ProductList-Body"/>
      </w:pPr>
      <w:r>
        <w:t>”</w:t>
      </w:r>
      <w:r>
        <w:rPr>
          <w:b/>
          <w:bCs/>
          <w:color w:val="00188F"/>
        </w:rPr>
        <w:t>Maximalt antal tillgängliga minuter</w:t>
      </w:r>
      <w:r>
        <w:t>” är det totala antalet minuter för en viss Windows 10 IoT Core-tjänst som distribueras av Kunden i ett Microsoft Azure-abonnemang under en Tillämplig period.</w:t>
      </w:r>
    </w:p>
    <w:p w14:paraId="64DD26A7" w14:textId="77777777" w:rsidR="0054334B" w:rsidRDefault="0054334B" w:rsidP="0054334B">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69886F3D" w14:textId="0A69003F" w:rsidR="0054334B" w:rsidRDefault="0054334B" w:rsidP="0054334B">
      <w:pPr>
        <w:pStyle w:val="ProductList-Body"/>
      </w:pPr>
      <w:r>
        <w:t>”</w:t>
      </w:r>
      <w:r>
        <w:rPr>
          <w:b/>
          <w:bCs/>
          <w:color w:val="00188F"/>
        </w:rPr>
        <w:t>Drifttid i procent</w:t>
      </w:r>
      <w:r>
        <w:t>” Drifttiden i procent beräknas med följande formel:</w:t>
      </w:r>
    </w:p>
    <w:p w14:paraId="6CC0D786" w14:textId="77777777" w:rsidR="00302A9C" w:rsidRPr="00302A9C" w:rsidRDefault="00302A9C" w:rsidP="0054334B">
      <w:pPr>
        <w:pStyle w:val="ProductList-Body"/>
      </w:pPr>
    </w:p>
    <w:p w14:paraId="4E717A08"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Följande servicenivåer och Servicekrediter gäller för Kundens användning av Windows 10 IoT Core-tjänster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Servicekredit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23F01B5" w:rsidR="0054334B" w:rsidRPr="00EF7CF9" w:rsidRDefault="00A96EE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350D0C9" w14:textId="77777777" w:rsidR="00AE74AA" w:rsidRDefault="00AE74AA">
      <w:pPr>
        <w:rPr>
          <w:rFonts w:asciiTheme="majorHAnsi" w:hAnsiTheme="majorHAnsi"/>
          <w:b/>
          <w:color w:val="00188F"/>
          <w:sz w:val="28"/>
        </w:rPr>
      </w:pPr>
      <w:r>
        <w:br w:type="page"/>
      </w:r>
    </w:p>
    <w:p w14:paraId="1E8BDC16" w14:textId="5CCA98B2" w:rsidR="003A16EB" w:rsidRPr="00EF7CF9" w:rsidRDefault="003A16EB" w:rsidP="00302A9C">
      <w:pPr>
        <w:pStyle w:val="ProductList-OfferingGroupHeading"/>
        <w:tabs>
          <w:tab w:val="clear" w:pos="360"/>
          <w:tab w:val="clear" w:pos="720"/>
          <w:tab w:val="clear" w:pos="1080"/>
        </w:tabs>
        <w:outlineLvl w:val="1"/>
      </w:pPr>
      <w:bookmarkStart w:id="443" w:name="_Toc182412403"/>
      <w:r>
        <w:t>Andra Onlinetjänster</w:t>
      </w:r>
      <w:bookmarkEnd w:id="113"/>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182412404"/>
      <w:bookmarkStart w:id="446" w:name="MicrosoftDefenderforIdentity"/>
      <w:bookmarkStart w:id="447" w:name="_Toc457821592"/>
      <w:r>
        <w:t>Microsoft Defender for Identity</w:t>
      </w:r>
      <w:bookmarkEnd w:id="444"/>
      <w:bookmarkEnd w:id="445"/>
    </w:p>
    <w:bookmarkEnd w:id="446"/>
    <w:p w14:paraId="3070A80B" w14:textId="77777777" w:rsidR="00657A3A" w:rsidRPr="00DA6241" w:rsidRDefault="00657A3A" w:rsidP="00657A3A">
      <w:pPr>
        <w:pStyle w:val="ProductList-Body"/>
      </w:pPr>
      <w:r>
        <w:rPr>
          <w:b/>
          <w:color w:val="00188F"/>
        </w:rPr>
        <w:t>Ytterligare definitioner</w:t>
      </w:r>
      <w:r w:rsidRPr="00433F83">
        <w:rPr>
          <w:b/>
          <w:color w:val="00188F"/>
        </w:rPr>
        <w:t>:</w:t>
      </w:r>
    </w:p>
    <w:p w14:paraId="7B084D0A" w14:textId="6CEB8596" w:rsidR="00ED3A16" w:rsidRDefault="00657A3A" w:rsidP="00657A3A">
      <w:pPr>
        <w:spacing w:after="0"/>
        <w:rPr>
          <w:sz w:val="18"/>
        </w:rPr>
      </w:pPr>
      <w:r>
        <w:rPr>
          <w:b/>
          <w:color w:val="00188F"/>
          <w:sz w:val="18"/>
        </w:rPr>
        <w:t>Driftstoppstid</w:t>
      </w:r>
      <w:r>
        <w:rPr>
          <w:sz w:val="18"/>
        </w:rPr>
        <w:t xml:space="preserve"> är en tidsperiod då administratören inte har åtkomst till Microsoft Defender for Identity-portalen.</w:t>
      </w:r>
    </w:p>
    <w:p w14:paraId="08807E89" w14:textId="069779A6" w:rsidR="00ED3A16" w:rsidRPr="00CE181C" w:rsidRDefault="00AC48A7" w:rsidP="00ED3A16">
      <w:pPr>
        <w:pStyle w:val="ProductList-Body"/>
      </w:pPr>
      <w:r>
        <w:rPr>
          <w:b/>
          <w:bCs/>
          <w:color w:val="00188F"/>
        </w:rPr>
        <w:t>Drifttid i procent</w:t>
      </w:r>
      <w:r w:rsidRPr="00433F83">
        <w:rPr>
          <w:b/>
          <w:bCs/>
          <w:color w:val="00188F"/>
        </w:rPr>
        <w:t>:</w:t>
      </w:r>
      <w:r>
        <w:t xml:space="preserve"> Drifttiden i procent beräknas med följande formel: </w:t>
      </w:r>
    </w:p>
    <w:p w14:paraId="46729642" w14:textId="77777777" w:rsidR="00B7727D" w:rsidRPr="00EF7CF9" w:rsidRDefault="00000000" w:rsidP="00DA73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979477" w14:textId="77777777" w:rsidR="00913563" w:rsidRDefault="00913563" w:rsidP="00ED3A16">
      <w:pPr>
        <w:pStyle w:val="ProductList-Body"/>
        <w:rPr>
          <w:szCs w:val="18"/>
        </w:rPr>
      </w:pPr>
    </w:p>
    <w:p w14:paraId="117C8F41" w14:textId="77777777" w:rsidR="00ED3A16" w:rsidRDefault="00ED3A16" w:rsidP="00DC063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Servicekredit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20BA8062" w:rsidR="00ED3A16" w:rsidRPr="00EF7CF9" w:rsidRDefault="006C510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8" w:name="_Toc182412405"/>
      <w:r>
        <w:t>Microsoft Defender for IoT</w:t>
      </w:r>
      <w:bookmarkEnd w:id="448"/>
    </w:p>
    <w:p w14:paraId="0D787271" w14:textId="77777777" w:rsidR="00E856FE" w:rsidRDefault="00E856FE" w:rsidP="00E856FE">
      <w:pPr>
        <w:pStyle w:val="ProductList-Body"/>
      </w:pPr>
      <w:r>
        <w:rPr>
          <w:b/>
          <w:color w:val="00188F"/>
        </w:rPr>
        <w:t>Ytterligare definitioner</w:t>
      </w:r>
      <w:r w:rsidRPr="00433F83">
        <w:rPr>
          <w:b/>
          <w:color w:val="00188F"/>
        </w:rPr>
        <w:t>:</w:t>
      </w:r>
    </w:p>
    <w:p w14:paraId="30311482" w14:textId="71A738CB" w:rsidR="0050152D" w:rsidRDefault="0050152D" w:rsidP="0050152D">
      <w:pPr>
        <w:pStyle w:val="ProductList-Body"/>
      </w:pPr>
      <w:r>
        <w:t>”</w:t>
      </w:r>
      <w:r>
        <w:rPr>
          <w:b/>
          <w:bCs/>
          <w:color w:val="00188F"/>
        </w:rPr>
        <w:t>Maximalt antal tillgängliga minuter</w:t>
      </w:r>
      <w:r>
        <w:t>” representerar det totala antalet ackumulerade minuter under en Tillämplig period för Microsoft Defender for IoT-portalen. Maximalt antal tillgängliga minuter beräknas från den tidpunkt då ett abonnemang skapas efter slutförd introduktionsprocess.</w:t>
      </w:r>
    </w:p>
    <w:p w14:paraId="65EC79CF" w14:textId="77777777" w:rsidR="0050152D" w:rsidRPr="00F66064" w:rsidRDefault="0050152D" w:rsidP="0050152D">
      <w:pPr>
        <w:pStyle w:val="ProductList-Body"/>
      </w:pPr>
      <w:r>
        <w:t>”</w:t>
      </w:r>
      <w:r>
        <w:rPr>
          <w:b/>
          <w:bCs/>
          <w:color w:val="00188F"/>
        </w:rPr>
        <w:t>Driftstopp</w:t>
      </w:r>
      <w:r>
        <w:t>” det totala antalet minuter som en kund inte kan få åtkomst till någon del av Microsoft Defender for IoT-portal som de har tillämplig behörighet och giltig, aktiv licens för. </w:t>
      </w:r>
    </w:p>
    <w:p w14:paraId="3C09ECCD" w14:textId="77777777" w:rsidR="0050152D" w:rsidRDefault="0050152D" w:rsidP="0050152D">
      <w:pPr>
        <w:pStyle w:val="ProductList-Body"/>
      </w:pPr>
      <w:r>
        <w:rPr>
          <w:b/>
          <w:color w:val="00188F"/>
        </w:rPr>
        <w:t>”Abonnemang”</w:t>
      </w:r>
      <w:r>
        <w:rPr>
          <w:rStyle w:val="normaltextrun"/>
          <w:rFonts w:ascii="Calibri" w:hAnsi="Calibri" w:cs="Calibri"/>
          <w:color w:val="000000"/>
          <w:sz w:val="22"/>
          <w:shd w:val="clear" w:color="auto" w:fill="FFFFFF"/>
        </w:rPr>
        <w:t xml:space="preserve"> </w:t>
      </w:r>
      <w:r>
        <w:t>avser en viss kunds specifika molnmiljö för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”Drifttid i procent”</w:t>
      </w:r>
      <w:r>
        <w:t xml:space="preserve"> Driftstopp mäts i användarminuter. Dvs. för en Tillämplig period är Driftstopp summan av varaktigheten (i minuter) för varje incident under den Tillämpliga perioden multiplicerat med antalet användare som berörs av incidenten. Drifttiden i procent beräknas med följande formel:</w:t>
      </w:r>
    </w:p>
    <w:p w14:paraId="72637286" w14:textId="77777777" w:rsidR="00F85E44" w:rsidRPr="00EF7CF9" w:rsidRDefault="00000000" w:rsidP="00B746F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Servicekredit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B746FD">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Undantag från servicenivå</w:t>
      </w:r>
      <w:r w:rsidRPr="00433F83">
        <w:rPr>
          <w:rStyle w:val="normaltextrun"/>
          <w:rFonts w:ascii="Calibri" w:hAnsi="Calibri" w:cs="Calibri"/>
          <w:b/>
          <w:bCs/>
          <w:color w:val="00188F"/>
          <w:sz w:val="18"/>
          <w:szCs w:val="18"/>
        </w:rPr>
        <w:t>:</w:t>
      </w:r>
      <w:r>
        <w:rPr>
          <w:rStyle w:val="normaltextrun"/>
          <w:rFonts w:ascii="Calibri" w:hAnsi="Calibri" w:cs="Calibri"/>
          <w:sz w:val="18"/>
          <w:szCs w:val="18"/>
        </w:rPr>
        <w:t xml:space="preserve"> Detta SLA gäller inte komponenter i lokaler, såsom sensorer och säkerhetsagenter.</w:t>
      </w:r>
    </w:p>
    <w:p w14:paraId="114A6039" w14:textId="35B93EE3" w:rsidR="00E15FC0" w:rsidRPr="00EF7CF9" w:rsidRDefault="00AC608E"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86F9ED" w14:textId="6EB05967" w:rsidR="003A16EB" w:rsidRPr="00EF7CF9" w:rsidRDefault="003A16EB" w:rsidP="001F62E7">
      <w:pPr>
        <w:pStyle w:val="ProductList-Offering2Heading"/>
        <w:keepNext/>
        <w:tabs>
          <w:tab w:val="clear" w:pos="360"/>
          <w:tab w:val="clear" w:pos="720"/>
          <w:tab w:val="clear" w:pos="1080"/>
        </w:tabs>
        <w:outlineLvl w:val="2"/>
      </w:pPr>
      <w:bookmarkStart w:id="449" w:name="_Toc182412406"/>
      <w:r>
        <w:t>Bing Maps Enterprise Platform</w:t>
      </w:r>
      <w:bookmarkEnd w:id="447"/>
      <w:bookmarkEnd w:id="449"/>
    </w:p>
    <w:p w14:paraId="6227B95F" w14:textId="0654D87E" w:rsidR="00515EF4" w:rsidRPr="00EF7CF9" w:rsidRDefault="003A16EB"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w:t>
      </w:r>
      <w:r w:rsidR="00B53A03">
        <w:t> </w:t>
      </w:r>
      <w:r>
        <w:t>metoder för åtkomst, autentisering och spårning som är dokumenterade i Bing Maps Platform-SDK:er.</w:t>
      </w:r>
    </w:p>
    <w:p w14:paraId="332EF34F" w14:textId="4CD8429C" w:rsidR="003A16EB"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50953C7" w14:textId="77777777" w:rsidR="00515EF4" w:rsidRPr="00EF7CF9" w:rsidRDefault="00515EF4" w:rsidP="002A586E">
      <w:pPr>
        <w:pStyle w:val="ProductList-Body"/>
      </w:pPr>
    </w:p>
    <w:p w14:paraId="44E374EC" w14:textId="2F2791E7" w:rsidR="00515EF4" w:rsidRPr="00EF7CF9" w:rsidRDefault="00000000" w:rsidP="00FA3039">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46571271" w14:textId="77777777" w:rsidR="00FE1CEE" w:rsidRDefault="00FE1CEE" w:rsidP="002A586E">
      <w:pPr>
        <w:pStyle w:val="ProductList-Body"/>
      </w:pPr>
    </w:p>
    <w:p w14:paraId="73896EC6" w14:textId="25A8587A" w:rsidR="008E5959" w:rsidRPr="00EF7CF9" w:rsidRDefault="00515EF4" w:rsidP="002A586E">
      <w:pPr>
        <w:pStyle w:val="ProductList-Body"/>
      </w:pPr>
      <w:r>
        <w:t>där Driftstopp mäts som det totala antalet minuter under den Tillämpliga perioden då de aspekter av Tjänsten som anges ovan inte är tillgängliga.</w:t>
      </w:r>
    </w:p>
    <w:p w14:paraId="26174FF9" w14:textId="7B753AAA" w:rsidR="00515EF4" w:rsidRPr="00EF7CF9" w:rsidRDefault="00515EF4"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DA7E9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9219096" w14:textId="77777777" w:rsidR="00515EF4" w:rsidRPr="00DA7E97" w:rsidRDefault="00515EF4" w:rsidP="002A586E">
      <w:pPr>
        <w:pStyle w:val="ProductList-Body"/>
        <w:rPr>
          <w:sz w:val="12"/>
          <w:szCs w:val="12"/>
        </w:rPr>
      </w:pPr>
    </w:p>
    <w:p w14:paraId="084D7DBE" w14:textId="3EE05600" w:rsidR="001E0407" w:rsidRPr="00EF7CF9" w:rsidRDefault="00515EF4" w:rsidP="00DC0631">
      <w:pPr>
        <w:pStyle w:val="ProductList-Body"/>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50" w:name="_Toc413421605"/>
    <w:bookmarkStart w:id="451" w:name="_Toc457821593"/>
    <w:p w14:paraId="58C264B1" w14:textId="232464B1" w:rsidR="00EA5FB1" w:rsidRPr="00EF7CF9" w:rsidRDefault="0050076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52" w:name="_Toc182412407"/>
      <w:r>
        <w:t>Bing Maps Mobile Asset Management</w:t>
      </w:r>
      <w:bookmarkEnd w:id="450"/>
      <w:bookmarkEnd w:id="451"/>
      <w:bookmarkEnd w:id="452"/>
    </w:p>
    <w:p w14:paraId="65029C5D" w14:textId="606DEF1A" w:rsidR="00FD7891" w:rsidRPr="00EF7CF9" w:rsidRDefault="00FD7891"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 metoder för åtkomst, autentisering och spårning som är dokumenterade i Bing Maps Platform-SDK:er.</w:t>
      </w:r>
    </w:p>
    <w:p w14:paraId="10C2AC36" w14:textId="7B6AEA68" w:rsidR="00FD7891"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75543F3" w14:textId="77777777" w:rsidR="00FD7891" w:rsidRPr="00DA7E97" w:rsidRDefault="00FD7891" w:rsidP="002A586E">
      <w:pPr>
        <w:pStyle w:val="ProductList-Body"/>
        <w:rPr>
          <w:sz w:val="12"/>
          <w:szCs w:val="12"/>
        </w:rPr>
      </w:pPr>
    </w:p>
    <w:p w14:paraId="3D1C7AD3" w14:textId="51BB793A"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där Driftstopp mäts som det totala antalet minuter under den Tillämpliga perioden då de aspekter av Tjänsten som anges ovan inte är tillgängliga.</w:t>
      </w:r>
    </w:p>
    <w:p w14:paraId="152AABCC" w14:textId="6C944870" w:rsidR="00FD7891" w:rsidRPr="00EF7CF9" w:rsidRDefault="00FD7891"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Servicekredit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A5292E">
      <w:pPr>
        <w:pStyle w:val="ProductList-Body"/>
        <w:spacing w:before="120"/>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53" w:name="Intune"/>
    <w:bookmarkStart w:id="454" w:name="PowerBIPro"/>
    <w:p w14:paraId="349DB93C" w14:textId="29225D37" w:rsidR="00EA5FB1" w:rsidRPr="00EF7CF9" w:rsidRDefault="008F731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5" w:name="_Toc182412408"/>
      <w:r>
        <w:t>Microsoft Cloud App Security</w:t>
      </w:r>
      <w:bookmarkEnd w:id="455"/>
    </w:p>
    <w:p w14:paraId="75FF14F8" w14:textId="5F93533E" w:rsidR="00F06C94" w:rsidRPr="00EF7CF9" w:rsidRDefault="00F06C94" w:rsidP="002A586E">
      <w:pPr>
        <w:pStyle w:val="ProductList-Body"/>
      </w:pPr>
      <w:r>
        <w:rPr>
          <w:b/>
          <w:color w:val="00188F"/>
        </w:rPr>
        <w:t>Driftstopp</w:t>
      </w:r>
      <w:r w:rsidRPr="00433F83">
        <w:rPr>
          <w:b/>
          <w:color w:val="00188F"/>
        </w:rPr>
        <w:t>:</w:t>
      </w:r>
      <w:r>
        <w:t xml:space="preserve"> Någon tidsperiod då Kundens IT-administratör eller användare som fått behörighet från Kunden inte kan logga in med rätt inloggningsuppgifter. Planerade driftstopp kommer inte att överskrida 10 timmar per kalenderår.</w:t>
      </w:r>
    </w:p>
    <w:p w14:paraId="4E621058" w14:textId="55CFFED2" w:rsidR="00F06C9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AD47FE4" w14:textId="77777777" w:rsidR="009E2B16" w:rsidRPr="00DA7E97" w:rsidRDefault="009E2B16" w:rsidP="002A586E">
      <w:pPr>
        <w:pStyle w:val="ProductList-Body"/>
        <w:rPr>
          <w:sz w:val="12"/>
          <w:szCs w:val="12"/>
        </w:rPr>
      </w:pPr>
    </w:p>
    <w:p w14:paraId="34FB2B2F"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E32466" w14:textId="77777777" w:rsidR="00F06C94" w:rsidRPr="00EF7CF9" w:rsidRDefault="00F06C94" w:rsidP="002A586E">
      <w:pPr>
        <w:pStyle w:val="ProductList-Body"/>
      </w:pPr>
      <w:r>
        <w:rPr>
          <w:b/>
          <w:bCs/>
          <w:color w:val="00188F"/>
        </w:rPr>
        <w:t>Servicekredit</w:t>
      </w:r>
      <w:r w:rsidRPr="00433F8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Servicekredit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abonnemanget på Tjänsten.</w:t>
      </w:r>
    </w:p>
    <w:p w14:paraId="21D811F5" w14:textId="19EB5EEE" w:rsidR="00EA5FB1" w:rsidRPr="00EF7CF9" w:rsidRDefault="00B1176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A85610C" w14:textId="2D1DD28A" w:rsidR="005C2F5C" w:rsidRPr="00EF7CF9" w:rsidRDefault="005C2F5C" w:rsidP="00302A9C">
      <w:pPr>
        <w:pStyle w:val="ProductList-Offering2Heading"/>
        <w:tabs>
          <w:tab w:val="clear" w:pos="360"/>
          <w:tab w:val="clear" w:pos="720"/>
          <w:tab w:val="clear" w:pos="1080"/>
        </w:tabs>
        <w:outlineLvl w:val="2"/>
      </w:pPr>
      <w:bookmarkStart w:id="456" w:name="_Toc182412409"/>
      <w:r>
        <w:t>Microsoft Power Automate</w:t>
      </w:r>
      <w:bookmarkEnd w:id="456"/>
    </w:p>
    <w:p w14:paraId="49E8FEB2" w14:textId="1CA232CB" w:rsidR="005C2F5C" w:rsidRPr="00EF7CF9" w:rsidRDefault="005C2F5C" w:rsidP="002A586E">
      <w:pPr>
        <w:pStyle w:val="ProductList-Body"/>
      </w:pPr>
      <w:r>
        <w:rPr>
          <w:b/>
          <w:color w:val="00188F"/>
        </w:rPr>
        <w:t>Driftstopp</w:t>
      </w:r>
      <w:r w:rsidRPr="00433F83">
        <w:rPr>
          <w:b/>
          <w:color w:val="00188F"/>
        </w:rPr>
        <w:t>:</w:t>
      </w:r>
      <w:r>
        <w:t xml:space="preserve"> </w:t>
      </w:r>
      <w:r>
        <w:rPr>
          <w:szCs w:val="18"/>
        </w:rPr>
        <w:t>En tidsperiod då användarnas flöden inte har kontakt med Microsofts Internetgateway.</w:t>
      </w:r>
    </w:p>
    <w:p w14:paraId="666A64CA" w14:textId="402497D7"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AA97E04" w14:textId="77777777" w:rsidR="005C2F5C" w:rsidRPr="00EF7CF9" w:rsidRDefault="005C2F5C" w:rsidP="002A586E">
      <w:pPr>
        <w:pStyle w:val="ProductList-Body"/>
      </w:pPr>
    </w:p>
    <w:p w14:paraId="735410C1" w14:textId="7F91F0EE"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8235451"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11C8385F" w:rsidR="00EA5FB1" w:rsidRPr="00EF7CF9" w:rsidRDefault="001D433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796B983" w14:textId="4521390A" w:rsidR="002C15AA" w:rsidRPr="00EF7CF9" w:rsidRDefault="002C15AA" w:rsidP="002C15AA">
      <w:pPr>
        <w:pStyle w:val="ProductList-Offering2Heading"/>
        <w:tabs>
          <w:tab w:val="clear" w:pos="360"/>
          <w:tab w:val="clear" w:pos="720"/>
          <w:tab w:val="clear" w:pos="1080"/>
        </w:tabs>
        <w:outlineLvl w:val="2"/>
      </w:pPr>
      <w:bookmarkStart w:id="457" w:name="_Toc182412410"/>
      <w:r>
        <w:t>Microsoft Power Pages</w:t>
      </w:r>
      <w:bookmarkEnd w:id="457"/>
    </w:p>
    <w:p w14:paraId="23413F61"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color w:val="242424"/>
          <w:sz w:val="18"/>
          <w:szCs w:val="18"/>
          <w:bdr w:val="none" w:sz="0" w:space="0" w:color="auto" w:frame="1"/>
        </w:rPr>
        <w:t>Detta SLA gäller för slutanvändarwebbplatsen som publiceras med Power Pages när följande kriterier är uppfyllda: platsen måste vara i produktionsläge, ha platssynlighet inställd som offentlig och vara associerad med en produktionsmiljö.</w:t>
      </w:r>
    </w:p>
    <w:p w14:paraId="1929208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Ytterligare definitioner:</w:t>
      </w:r>
    </w:p>
    <w:p w14:paraId="59D21FBA" w14:textId="77777777" w:rsidR="00E8258B" w:rsidRPr="0049279A" w:rsidRDefault="00E8258B" w:rsidP="00E8258B">
      <w:pPr>
        <w:shd w:val="clear" w:color="auto" w:fill="FFFFFF"/>
        <w:spacing w:after="0" w:line="240" w:lineRule="auto"/>
        <w:rPr>
          <w:rFonts w:eastAsia="Times New Roman" w:cstheme="minorHAnsi"/>
          <w:color w:val="000000"/>
          <w:sz w:val="18"/>
          <w:szCs w:val="18"/>
          <w:bdr w:val="none" w:sz="0" w:space="0" w:color="auto" w:frame="1"/>
        </w:rPr>
      </w:pPr>
      <w:r w:rsidRPr="0049279A">
        <w:rPr>
          <w:rFonts w:eastAsia="Times New Roman" w:cstheme="minorHAnsi"/>
          <w:b/>
          <w:bCs/>
          <w:color w:val="00188F"/>
          <w:sz w:val="18"/>
          <w:szCs w:val="18"/>
          <w:bdr w:val="none" w:sz="0" w:space="0" w:color="auto" w:frame="1"/>
        </w:rPr>
        <w:t>”Totalt antal webbplatsförfrågningar”</w:t>
      </w:r>
      <w:r w:rsidRPr="0049279A">
        <w:rPr>
          <w:rFonts w:eastAsia="Times New Roman" w:cstheme="minorHAnsi"/>
          <w:color w:val="000000"/>
          <w:sz w:val="18"/>
          <w:szCs w:val="18"/>
          <w:bdr w:val="none" w:sz="0" w:space="0" w:color="auto" w:frame="1"/>
        </w:rPr>
        <w:t xml:space="preserve"> är det totala antalet webbplatsförfrågningar från en auktoriserad (autentiserad eller anonym) slutanvändare till en Power Pages-webbplats under en tillämplig period.</w:t>
      </w:r>
    </w:p>
    <w:p w14:paraId="6D181B5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”Misslyckade webbplatsförfrågningar”</w:t>
      </w:r>
      <w:r w:rsidRPr="0049279A">
        <w:rPr>
          <w:rFonts w:eastAsia="Times New Roman" w:cstheme="minorHAnsi"/>
          <w:color w:val="000000"/>
          <w:sz w:val="18"/>
          <w:szCs w:val="18"/>
          <w:bdr w:val="none" w:sz="0" w:space="0" w:color="auto" w:frame="1"/>
        </w:rPr>
        <w:t> är det totala antalet förfrågningar som ingår i totalt antal webbplatsförfrågningar där Power Pages skickar ett felsvarsmeddelande p.g.a. ett systemfel i Power Pages. Användarfel, problem på grund av otillräcklig licensiering eller fel som är ett resultat av kundens konfiguration eller anpassningar ingår inte i misslyckade webbplatsförfrågningar.</w:t>
      </w:r>
    </w:p>
    <w:p w14:paraId="79F3153B" w14:textId="77777777" w:rsidR="00E8258B" w:rsidRPr="0049279A" w:rsidRDefault="00E8258B" w:rsidP="00E8258B">
      <w:pPr>
        <w:shd w:val="clear" w:color="auto" w:fill="FFFFFF"/>
        <w:spacing w:after="0" w:line="240" w:lineRule="auto"/>
        <w:rPr>
          <w:rFonts w:eastAsia="Times New Roman" w:cstheme="minorHAnsi"/>
          <w:color w:val="242424"/>
          <w:sz w:val="18"/>
          <w:szCs w:val="18"/>
          <w:bdr w:val="none" w:sz="0" w:space="0" w:color="auto" w:frame="1"/>
        </w:rPr>
      </w:pPr>
      <w:r w:rsidRPr="0049279A">
        <w:rPr>
          <w:rFonts w:eastAsia="Times New Roman" w:cstheme="minorHAnsi"/>
          <w:b/>
          <w:bCs/>
          <w:color w:val="00188F"/>
          <w:sz w:val="18"/>
          <w:szCs w:val="18"/>
          <w:bdr w:val="none" w:sz="0" w:space="0" w:color="auto" w:frame="1"/>
        </w:rPr>
        <w:t>Drifttid i procent:</w:t>
      </w:r>
      <w:r w:rsidRPr="0049279A">
        <w:rPr>
          <w:rFonts w:eastAsia="Times New Roman" w:cstheme="minorHAnsi"/>
          <w:color w:val="242424"/>
          <w:sz w:val="18"/>
          <w:szCs w:val="18"/>
          <w:bdr w:val="none" w:sz="0" w:space="0" w:color="auto" w:frame="1"/>
        </w:rPr>
        <w:t xml:space="preserve"> Drifttiden i procent beräknas med följande formel:</w:t>
      </w:r>
    </w:p>
    <w:p w14:paraId="7D827543" w14:textId="77777777" w:rsidR="00E8258B" w:rsidRPr="00F8560A" w:rsidRDefault="00E8258B" w:rsidP="00E8258B">
      <w:pPr>
        <w:shd w:val="clear" w:color="auto" w:fill="FFFFFF"/>
        <w:spacing w:after="0" w:line="240" w:lineRule="auto"/>
        <w:rPr>
          <w:rFonts w:ascii="Calibri" w:eastAsia="Times New Roman" w:hAnsi="Calibri" w:cs="Calibri"/>
          <w:color w:val="242424"/>
          <w:sz w:val="18"/>
          <w:szCs w:val="18"/>
          <w:bdr w:val="none" w:sz="0" w:space="0" w:color="auto" w:frame="1"/>
        </w:rPr>
      </w:pPr>
    </w:p>
    <w:p w14:paraId="10D97CDC" w14:textId="77777777" w:rsidR="00E8258B" w:rsidRPr="00F8560A" w:rsidRDefault="00000000" w:rsidP="00E8258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Totalt antal webbplatsförfrågningar-misslyckade webbplatsförfrågningar</m:t>
              </m:r>
            </m:num>
            <m:den>
              <m:r>
                <m:rPr>
                  <m:nor/>
                </m:rPr>
                <w:rPr>
                  <w:rFonts w:ascii="Cambria Math" w:eastAsia="Calibri" w:hAnsi="Cambria Math" w:cs="Calibri"/>
                  <w:i/>
                  <w:iCs/>
                  <w:sz w:val="18"/>
                  <w:szCs w:val="18"/>
                </w:rPr>
                <m:t>Totalt antal webbplatsförfrågningar</m:t>
              </m:r>
            </m:den>
          </m:f>
          <m:r>
            <w:rPr>
              <w:rFonts w:ascii="Cambria Math" w:eastAsia="Calibri" w:hAnsi="Cambria Math" w:cs="Calibri"/>
              <w:sz w:val="18"/>
              <w:szCs w:val="18"/>
            </w:rPr>
            <m:t xml:space="preserve"> x 100</m:t>
          </m:r>
        </m:oMath>
      </m:oMathPara>
    </w:p>
    <w:p w14:paraId="12778950"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8258B" w:rsidRPr="00F8560A" w14:paraId="787E4EB0" w14:textId="77777777" w:rsidTr="00EA2F1A">
        <w:trPr>
          <w:tblHeader/>
        </w:trPr>
        <w:tc>
          <w:tcPr>
            <w:tcW w:w="5400" w:type="dxa"/>
            <w:shd w:val="clear" w:color="auto" w:fill="0072C6"/>
          </w:tcPr>
          <w:p w14:paraId="0EDB8F78"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Drifttid i procent</w:t>
            </w:r>
          </w:p>
        </w:tc>
        <w:tc>
          <w:tcPr>
            <w:tcW w:w="5400" w:type="dxa"/>
            <w:shd w:val="clear" w:color="auto" w:fill="0072C6"/>
          </w:tcPr>
          <w:p w14:paraId="181BAB10"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Tjänstkredit</w:t>
            </w:r>
          </w:p>
        </w:tc>
      </w:tr>
      <w:tr w:rsidR="00E8258B" w:rsidRPr="00F8560A" w14:paraId="03C0B18C" w14:textId="77777777" w:rsidTr="00EA2F1A">
        <w:tc>
          <w:tcPr>
            <w:tcW w:w="5400" w:type="dxa"/>
          </w:tcPr>
          <w:p w14:paraId="209DB9E3"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&lt; 99,9 %</w:t>
            </w:r>
          </w:p>
        </w:tc>
        <w:tc>
          <w:tcPr>
            <w:tcW w:w="5400" w:type="dxa"/>
          </w:tcPr>
          <w:p w14:paraId="5DF10E5B"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10 %</w:t>
            </w:r>
          </w:p>
        </w:tc>
      </w:tr>
    </w:tbl>
    <w:p w14:paraId="4626F90A" w14:textId="77777777" w:rsidR="00E8258B" w:rsidRPr="00EF7CF9" w:rsidRDefault="00E8258B" w:rsidP="00E825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A652E1" w14:textId="61FBECC0" w:rsidR="00040759" w:rsidRPr="00EF7CF9" w:rsidRDefault="00040759" w:rsidP="002A586E">
      <w:pPr>
        <w:pStyle w:val="ProductList-Offering2Heading"/>
        <w:tabs>
          <w:tab w:val="clear" w:pos="360"/>
          <w:tab w:val="clear" w:pos="720"/>
          <w:tab w:val="clear" w:pos="1080"/>
        </w:tabs>
        <w:outlineLvl w:val="2"/>
      </w:pPr>
      <w:bookmarkStart w:id="458" w:name="_Toc182412411"/>
      <w:r>
        <w:t>Microsoft Intune</w:t>
      </w:r>
      <w:bookmarkEnd w:id="453"/>
      <w:bookmarkEnd w:id="458"/>
    </w:p>
    <w:p w14:paraId="40C62B19" w14:textId="77445B94" w:rsidR="00040759" w:rsidRPr="00EF7CF9" w:rsidRDefault="00040759" w:rsidP="002A586E">
      <w:pPr>
        <w:pStyle w:val="ProductList-Body"/>
      </w:pPr>
      <w:r>
        <w:rPr>
          <w:b/>
          <w:color w:val="00188F"/>
        </w:rPr>
        <w:t>Driftstopp</w:t>
      </w:r>
      <w:r w:rsidRPr="00433F83">
        <w:rPr>
          <w:b/>
          <w:color w:val="00188F"/>
        </w:rPr>
        <w:t>:</w:t>
      </w:r>
      <w:r>
        <w:t xml:space="preserve"> </w:t>
      </w:r>
      <w:r>
        <w:rPr>
          <w:szCs w:val="18"/>
        </w:rPr>
        <w:t>Någon tidsperiod då Kundens IT-administratör eller användare som fått behörighet från Kunden inte kan logga in med rätt inloggningsuppgifter. Planerade driftstopp kommer inte att överskrida 10 timmar per kalenderår.</w:t>
      </w:r>
    </w:p>
    <w:p w14:paraId="26A518D2" w14:textId="675F9BA8" w:rsidR="00040759" w:rsidRPr="00EF7CF9" w:rsidRDefault="00AC48A7" w:rsidP="0020651E">
      <w:pPr>
        <w:pStyle w:val="ProductList-Body"/>
      </w:pPr>
      <w:r>
        <w:rPr>
          <w:b/>
          <w:color w:val="00188F"/>
        </w:rPr>
        <w:t>Drifttid i procent</w:t>
      </w:r>
      <w:r w:rsidRPr="00433F83">
        <w:rPr>
          <w:b/>
          <w:color w:val="00188F"/>
        </w:rPr>
        <w:t>:</w:t>
      </w:r>
      <w:r>
        <w:t xml:space="preserve"> Drifttiden i procent beräknas med följande formel:</w:t>
      </w:r>
    </w:p>
    <w:p w14:paraId="26B5F24E" w14:textId="77777777" w:rsidR="00040759" w:rsidRPr="00EF7CF9" w:rsidRDefault="00040759" w:rsidP="00657A3A">
      <w:pPr>
        <w:pStyle w:val="ProductList-Body"/>
        <w:keepNext/>
      </w:pPr>
    </w:p>
    <w:p w14:paraId="22B46F4F"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9DA534D" w14:textId="3B9D6918" w:rsidR="00040759" w:rsidRPr="00EF7CF9" w:rsidRDefault="00040759"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Servicekredit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1BEF2E18" w14:textId="0EB0CD41" w:rsidR="00EA5FB1" w:rsidRPr="00EF7CF9" w:rsidRDefault="00DD4E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59" w:name="_Toc182412412"/>
      <w:r>
        <w:t>Microsoft Kaizala Pro</w:t>
      </w:r>
      <w:bookmarkEnd w:id="459"/>
    </w:p>
    <w:p w14:paraId="4662FA79" w14:textId="291BF666" w:rsidR="00B4740C" w:rsidRPr="00EF7CF9" w:rsidRDefault="008835A9" w:rsidP="002A586E">
      <w:pPr>
        <w:pStyle w:val="ProductList-Body"/>
      </w:pPr>
      <w:r>
        <w:rPr>
          <w:b/>
          <w:color w:val="00188F"/>
        </w:rPr>
        <w:t>Driftstopp</w:t>
      </w:r>
      <w:r w:rsidRPr="00433F83">
        <w:rPr>
          <w:b/>
          <w:color w:val="00188F"/>
        </w:rPr>
        <w:t>:</w:t>
      </w:r>
      <w:r>
        <w:t xml:space="preserve"> Någon tidsperiod då slutanvändare inte kan läsa eller göra inlägg i organisationsgrupper som de har behörighet till.</w:t>
      </w:r>
    </w:p>
    <w:p w14:paraId="69788DFB" w14:textId="49F29779" w:rsidR="00B4740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0EBBA96" w14:textId="77777777" w:rsidR="00B4740C" w:rsidRPr="00EF7CF9" w:rsidRDefault="00B4740C" w:rsidP="002A586E">
      <w:pPr>
        <w:pStyle w:val="ProductList-Body"/>
      </w:pPr>
    </w:p>
    <w:p w14:paraId="7F1EFD3E" w14:textId="77777777" w:rsidR="00B7727D" w:rsidRPr="00EF7CF9" w:rsidRDefault="00000000" w:rsidP="00ED243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EEDCC5E" w14:textId="6C502919" w:rsidR="00B4740C" w:rsidRPr="00EF7CF9" w:rsidRDefault="00B4740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Servicekredit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D58478D"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1AF830" w14:textId="0C931E1D" w:rsidR="005C2F5C" w:rsidRPr="00EF7CF9" w:rsidRDefault="005C2F5C" w:rsidP="00ED243E">
      <w:pPr>
        <w:pStyle w:val="ProductList-Offering2Heading"/>
        <w:keepNext/>
        <w:tabs>
          <w:tab w:val="clear" w:pos="360"/>
          <w:tab w:val="clear" w:pos="720"/>
          <w:tab w:val="clear" w:pos="1080"/>
        </w:tabs>
        <w:outlineLvl w:val="2"/>
      </w:pPr>
      <w:bookmarkStart w:id="460" w:name="_Toc182412413"/>
      <w:r>
        <w:t>Microsoft Power Apps</w:t>
      </w:r>
      <w:bookmarkEnd w:id="460"/>
    </w:p>
    <w:p w14:paraId="5CE1D2EF" w14:textId="5235DC51" w:rsidR="005C2F5C" w:rsidRPr="00EF7CF9" w:rsidRDefault="005C2F5C" w:rsidP="002A586E">
      <w:pPr>
        <w:pStyle w:val="ProductList-Body"/>
      </w:pPr>
      <w:r>
        <w:rPr>
          <w:b/>
          <w:color w:val="00188F"/>
        </w:rPr>
        <w:t>Driftstopp</w:t>
      </w:r>
      <w:r w:rsidRPr="00433F83">
        <w:rPr>
          <w:b/>
          <w:color w:val="00188F"/>
        </w:rPr>
        <w:t>:</w:t>
      </w:r>
      <w:r>
        <w:t xml:space="preserve"> </w:t>
      </w:r>
      <w:r>
        <w:rPr>
          <w:szCs w:val="18"/>
        </w:rPr>
        <w:t xml:space="preserve">Någon tidsperiod då användare inte kan läsa eller skriva till någon del av data i Microsoft Power Apps som de har tillämplig </w:t>
      </w:r>
      <w:r w:rsidR="00771DC1">
        <w:rPr>
          <w:szCs w:val="18"/>
        </w:rPr>
        <w:br/>
      </w:r>
      <w:r>
        <w:rPr>
          <w:szCs w:val="18"/>
        </w:rPr>
        <w:t>behörighet för.</w:t>
      </w:r>
    </w:p>
    <w:p w14:paraId="55599CC6" w14:textId="23D6BB75" w:rsidR="005C2F5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4DABA09" w14:textId="77777777" w:rsidR="00A5292E" w:rsidRPr="00EF7CF9" w:rsidRDefault="00A5292E" w:rsidP="002A586E">
      <w:pPr>
        <w:pStyle w:val="ProductList-Body"/>
      </w:pPr>
    </w:p>
    <w:p w14:paraId="5AAB2FAD" w14:textId="4F7815C5" w:rsidR="005C2F5C" w:rsidRPr="00EF7CF9" w:rsidRDefault="00000000" w:rsidP="00302A9C">
      <w:pPr>
        <w:spacing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568F746"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185EC0D4"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0E9B8B" w14:textId="60894088" w:rsidR="00BF3499" w:rsidRPr="004658C7" w:rsidRDefault="00BF3499" w:rsidP="004658C7">
      <w:pPr>
        <w:pStyle w:val="ProductList-Offering2Heading"/>
        <w:keepNext/>
        <w:keepLines/>
        <w:tabs>
          <w:tab w:val="clear" w:pos="360"/>
          <w:tab w:val="clear" w:pos="720"/>
          <w:tab w:val="clear" w:pos="1080"/>
        </w:tabs>
        <w:outlineLvl w:val="2"/>
      </w:pPr>
      <w:bookmarkStart w:id="461" w:name="_Toc34826924"/>
      <w:bookmarkStart w:id="462" w:name="_Toc182412414"/>
      <w:r w:rsidRPr="004658C7">
        <w:t xml:space="preserve">Microsoft </w:t>
      </w:r>
      <w:bookmarkEnd w:id="461"/>
      <w:r w:rsidR="004658C7" w:rsidRPr="004658C7">
        <w:t>Copilot Studio</w:t>
      </w:r>
      <w:bookmarkEnd w:id="462"/>
    </w:p>
    <w:p w14:paraId="64720E1E" w14:textId="77777777" w:rsidR="00BF3499" w:rsidRPr="001878FE" w:rsidRDefault="00BF3499" w:rsidP="00CC32A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Ytterligare definitioner: </w:t>
      </w:r>
    </w:p>
    <w:p w14:paraId="06948106" w14:textId="175EAEEE"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”Totalt antal meddelandeförfrågningar”</w:t>
      </w:r>
      <w:r>
        <w:rPr>
          <w:rFonts w:ascii="Times New Roman" w:eastAsia="PMingLiU" w:hAnsi="Times New Roman" w:cs="Times New Roman"/>
          <w:b/>
          <w:bCs/>
          <w:color w:val="201F1E"/>
          <w:sz w:val="24"/>
          <w:szCs w:val="24"/>
        </w:rPr>
        <w:t> </w:t>
      </w:r>
      <w:r>
        <w:rPr>
          <w:rFonts w:ascii="Calibri" w:eastAsia="Calibri" w:hAnsi="Calibri" w:cs="Arial"/>
          <w:sz w:val="18"/>
        </w:rPr>
        <w:t>är det totala antalet förfrågningar från en slutanvändare till Power Virtual Agents under en Tillämplig period.</w:t>
      </w:r>
    </w:p>
    <w:p w14:paraId="0140F598" w14:textId="77777777"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433F83">
        <w:rPr>
          <w:rFonts w:ascii="Calibri" w:eastAsia="Calibri" w:hAnsi="Calibri" w:cs="Arial"/>
          <w:b/>
          <w:color w:val="00188F"/>
          <w:sz w:val="18"/>
        </w:rPr>
        <w:t>:</w:t>
      </w:r>
      <w:r>
        <w:rPr>
          <w:rFonts w:ascii="Calibri" w:eastAsia="Calibri" w:hAnsi="Calibri" w:cs="Arial"/>
          <w:sz w:val="18"/>
        </w:rPr>
        <w:t xml:space="preserve"> Drifttiden i procent beräknas med följande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C985D35" w:rsidR="00BF3499" w:rsidRPr="001878FE" w:rsidRDefault="00000000" w:rsidP="00CF3839">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Totalt antal meddelandeförfrågningar – misslyckade meddelandeförfrågningar</m:t>
              </m:r>
            </m:num>
            <m:den>
              <m:r>
                <m:rPr>
                  <m:nor/>
                </m:rPr>
                <w:rPr>
                  <w:rFonts w:ascii="Cambria Math" w:eastAsia="Calibri" w:hAnsi="Cambria Math" w:cs="Calibri"/>
                  <w:i/>
                  <w:sz w:val="18"/>
                  <w:szCs w:val="18"/>
                </w:rPr>
                <m:t>Totalt antal meddelandeförfrågningar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Servicekredit</w:t>
      </w:r>
      <w:r w:rsidRPr="00433F8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12D1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Servicekredit</w:t>
            </w:r>
          </w:p>
        </w:tc>
      </w:tr>
      <w:tr w:rsidR="00BF3499" w:rsidRPr="006D4DC5" w14:paraId="5DAFB5E4" w14:textId="77777777" w:rsidTr="00B12D1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EB1034F" w:rsidR="00BF3499" w:rsidRPr="001878FE" w:rsidRDefault="00D865DE" w:rsidP="00BF3499">
      <w:pPr>
        <w:shd w:val="clear" w:color="auto" w:fill="808080"/>
        <w:spacing w:before="120" w:after="240" w:line="240" w:lineRule="auto"/>
        <w:jc w:val="right"/>
        <w:rPr>
          <w:rFonts w:ascii="Calibri" w:eastAsia="Calibri" w:hAnsi="Calibri" w:cs="Arial"/>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1989FDF" w14:textId="77777777" w:rsidR="00F52BD7" w:rsidRPr="00EF7CF9" w:rsidRDefault="00F52BD7" w:rsidP="00265B6F">
      <w:pPr>
        <w:pStyle w:val="ProductList-Offering2Heading"/>
        <w:keepNext/>
        <w:keepLines/>
        <w:tabs>
          <w:tab w:val="clear" w:pos="360"/>
          <w:tab w:val="clear" w:pos="720"/>
          <w:tab w:val="clear" w:pos="1080"/>
        </w:tabs>
        <w:outlineLvl w:val="2"/>
      </w:pPr>
      <w:bookmarkStart w:id="463" w:name="_Toc102075655"/>
      <w:bookmarkStart w:id="464" w:name="_Toc182412415"/>
      <w:r>
        <w:t>Microsoft Sustainability Manager</w:t>
      </w:r>
      <w:bookmarkEnd w:id="463"/>
      <w:bookmarkEnd w:id="464"/>
    </w:p>
    <w:p w14:paraId="1739FE7D" w14:textId="7CAF1F9D" w:rsidR="00F52BD7" w:rsidRDefault="00F52BD7" w:rsidP="00F52BD7">
      <w:pPr>
        <w:pStyle w:val="ProductList-Body"/>
        <w:rPr>
          <w:szCs w:val="18"/>
        </w:rPr>
      </w:pPr>
      <w:r>
        <w:rPr>
          <w:b/>
          <w:color w:val="00188F"/>
        </w:rPr>
        <w:t xml:space="preserve">Driftstopp: </w:t>
      </w:r>
      <w:r>
        <w:rPr>
          <w:szCs w:val="18"/>
        </w:rPr>
        <w:t>En tidsperiod då slutanvändare inte kan logga in i sin miljö.</w:t>
      </w:r>
      <w:r w:rsidR="001A562A">
        <w:rPr>
          <w:szCs w:val="18"/>
        </w:rPr>
        <w:t xml:space="preserve"> </w:t>
      </w:r>
      <w:r>
        <w:rPr>
          <w:szCs w:val="18"/>
        </w:rPr>
        <w:t>Driftstopp innefattar inte planerade Driftstopp, bristande tillgänglighet för</w:t>
      </w:r>
      <w:r w:rsidR="00AC0738">
        <w:rPr>
          <w:szCs w:val="18"/>
        </w:rPr>
        <w:t> </w:t>
      </w:r>
      <w:r>
        <w:rPr>
          <w:szCs w:val="18"/>
        </w:rPr>
        <w:t>Tjänstens tilläggsfunktioner eller oförmåga att komma åt Tjänsten på grund av egna ändringar i Tjänsten.</w:t>
      </w:r>
    </w:p>
    <w:p w14:paraId="319CDBE0" w14:textId="3035A621" w:rsidR="00F52BD7" w:rsidRPr="00044406" w:rsidRDefault="00AC48A7" w:rsidP="00F52BD7">
      <w:pPr>
        <w:pStyle w:val="ProductList-Body"/>
        <w:rPr>
          <w:szCs w:val="18"/>
        </w:rPr>
      </w:pPr>
      <w:r>
        <w:rPr>
          <w:b/>
          <w:color w:val="00188F"/>
        </w:rPr>
        <w:t>Drifttid i procent:</w:t>
      </w:r>
      <w:r>
        <w:rPr>
          <w:szCs w:val="18"/>
        </w:rPr>
        <w:t xml:space="preserve"> </w:t>
      </w:r>
      <w:r>
        <w:rPr>
          <w:rFonts w:ascii="Calibri" w:eastAsia="Times New Roman" w:hAnsi="Calibri" w:cs="Calibri"/>
        </w:rPr>
        <w:t>Drifttiden i procent beräknas med följande formel:</w:t>
      </w:r>
    </w:p>
    <w:p w14:paraId="69ABF484" w14:textId="77777777" w:rsidR="00F52BD7" w:rsidRPr="00EF7CF9" w:rsidRDefault="00F52BD7" w:rsidP="00F52BD7">
      <w:pPr>
        <w:pStyle w:val="ProductList-Body"/>
      </w:pPr>
    </w:p>
    <w:p w14:paraId="62E621AB"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A07C68F" w14:textId="77777777" w:rsidR="00F52BD7" w:rsidRPr="00EF7CF9" w:rsidRDefault="00F52BD7" w:rsidP="00F52BD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Servicekredit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54231D48" w:rsidR="00F52BD7" w:rsidRPr="00EF7CF9" w:rsidRDefault="003E4484"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AA67818" w14:textId="77777777" w:rsidR="00494CDE" w:rsidRPr="00EF7CF9" w:rsidRDefault="00494CDE" w:rsidP="00ED243E">
      <w:pPr>
        <w:pStyle w:val="ProductList-Offering2Heading"/>
        <w:keepNext/>
        <w:tabs>
          <w:tab w:val="clear" w:pos="360"/>
          <w:tab w:val="clear" w:pos="720"/>
          <w:tab w:val="clear" w:pos="1080"/>
        </w:tabs>
        <w:outlineLvl w:val="2"/>
      </w:pPr>
      <w:bookmarkStart w:id="465" w:name="_Toc182412416"/>
      <w:r>
        <w:t>Minecraft: Education Edition</w:t>
      </w:r>
      <w:bookmarkEnd w:id="465"/>
    </w:p>
    <w:p w14:paraId="0F5A210A" w14:textId="425DF245" w:rsidR="00494CDE" w:rsidRPr="00EF7CF9" w:rsidRDefault="00494CDE" w:rsidP="002A586E">
      <w:pPr>
        <w:pStyle w:val="ProductList-Body"/>
        <w:rPr>
          <w:szCs w:val="18"/>
        </w:rPr>
      </w:pPr>
      <w:r>
        <w:rPr>
          <w:b/>
          <w:color w:val="00188F"/>
        </w:rPr>
        <w:t>Driftstopp</w:t>
      </w:r>
      <w:r w:rsidRPr="00433F83">
        <w:rPr>
          <w:b/>
          <w:color w:val="00188F"/>
        </w:rPr>
        <w:t>:</w:t>
      </w:r>
      <w:r>
        <w:t xml:space="preserve"> </w:t>
      </w:r>
      <w:r>
        <w:rPr>
          <w:szCs w:val="18"/>
        </w:rPr>
        <w:t xml:space="preserve">Vilken period som helst när användare inte har åtkomst till Minecraft: Education Edition. </w:t>
      </w:r>
    </w:p>
    <w:p w14:paraId="407A2539" w14:textId="0500B4D8" w:rsidR="00494CD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8F2D925" w14:textId="77777777" w:rsidR="00494CDE" w:rsidRPr="00EF7CF9" w:rsidRDefault="00494CDE" w:rsidP="002A586E">
      <w:pPr>
        <w:pStyle w:val="ProductList-Body"/>
      </w:pPr>
    </w:p>
    <w:p w14:paraId="07812754" w14:textId="438E8481"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18285BB6" w14:textId="472020F1" w:rsidR="00494CDE" w:rsidRPr="00EF7CF9" w:rsidRDefault="00494CD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Servicekredit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6" w:name="_Toc457821594"/>
    <w:p w14:paraId="69CDEA43" w14:textId="6F32E22F" w:rsidR="00EA5FB1" w:rsidRPr="00EF7CF9" w:rsidRDefault="006C42B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67" w:name="_Toc182412417"/>
      <w:r>
        <w:t>Power BI Embedded</w:t>
      </w:r>
      <w:bookmarkEnd w:id="466"/>
      <w:bookmarkEnd w:id="467"/>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Distributionsminuter</w:t>
      </w:r>
      <w:r w:rsidRPr="00433F83">
        <w:rPr>
          <w:b/>
          <w:color w:val="00188F"/>
          <w:sz w:val="18"/>
        </w:rPr>
        <w:t>:</w:t>
      </w:r>
      <w:r>
        <w:rPr>
          <w:sz w:val="18"/>
          <w:szCs w:val="18"/>
        </w:rPr>
        <w:t xml:space="preserve"> Det totala antalet minuter som en viss inbäddad kapacitet har varit aktiv under en Tillämplig period.</w:t>
      </w:r>
    </w:p>
    <w:p w14:paraId="24389026" w14:textId="2D99E711" w:rsidR="00D46BBE" w:rsidRPr="00EF7CF9" w:rsidRDefault="0080752B" w:rsidP="002A586E">
      <w:pPr>
        <w:pStyle w:val="ProductList-Body"/>
        <w:rPr>
          <w:szCs w:val="18"/>
        </w:rPr>
      </w:pPr>
      <w:r>
        <w:rPr>
          <w:b/>
          <w:color w:val="00188F"/>
        </w:rPr>
        <w:t>Maximalt antal tillgängliga minuter</w:t>
      </w:r>
      <w:r w:rsidRPr="00433F83">
        <w:rPr>
          <w:b/>
          <w:color w:val="00188F"/>
        </w:rPr>
        <w:t>:</w:t>
      </w:r>
      <w:r>
        <w:t xml:space="preserve"> </w:t>
      </w:r>
      <w:r>
        <w:rPr>
          <w:szCs w:val="18"/>
        </w:rPr>
        <w:t>Summan av alla distributionsminuter för en viss inbäddad kapacitet som tillhandahålls av en kund i ett visst Microsoft Azure-abonnemang under en Tillämplig period.</w:t>
      </w:r>
    </w:p>
    <w:p w14:paraId="51C796EF" w14:textId="6D9F6BFB" w:rsidR="00D46BBE" w:rsidRPr="00DC2361" w:rsidRDefault="00D46BBE" w:rsidP="002A586E">
      <w:pPr>
        <w:pStyle w:val="ProductList-Body"/>
      </w:pPr>
      <w:r>
        <w:rPr>
          <w:b/>
          <w:color w:val="00188F"/>
        </w:rPr>
        <w:t>Driftstoppsminuter</w:t>
      </w:r>
      <w:r w:rsidRPr="00433F83">
        <w:rPr>
          <w:b/>
          <w:color w:val="00188F"/>
        </w:rPr>
        <w:t>:</w:t>
      </w:r>
      <w:r>
        <w:t xml:space="preserve"> </w:t>
      </w:r>
      <w:r>
        <w:rPr>
          <w:szCs w:val="18"/>
        </w:rPr>
        <w:t>Det totala antalet distributionsminuter som en inbäddad kapacitet inte kan användas i någon av de tillämpliga Power BI-funktioner som anges nedan:</w:t>
      </w:r>
    </w:p>
    <w:p w14:paraId="3A0DFCD2" w14:textId="77777777" w:rsidR="005F6A67" w:rsidRPr="00562EF3" w:rsidRDefault="005F6A67" w:rsidP="005F6A67">
      <w:pPr>
        <w:pStyle w:val="ProductList-Body"/>
        <w:ind w:left="187"/>
        <w:rPr>
          <w:szCs w:val="18"/>
        </w:rPr>
      </w:pPr>
      <w:r>
        <w:rPr>
          <w:b/>
          <w:color w:val="00188F"/>
          <w:szCs w:val="18"/>
        </w:rPr>
        <w:t>Visning:</w:t>
      </w:r>
      <w:r>
        <w:rPr>
          <w:szCs w:val="18"/>
        </w:rPr>
        <w:t xml:space="preserve"> Visa Power BI-instrumentpaneler, rapporter och appar i tjänsten.</w:t>
      </w:r>
    </w:p>
    <w:p w14:paraId="45A8D5E3" w14:textId="77777777" w:rsidR="005F6A67" w:rsidRPr="00562EF3" w:rsidRDefault="005F6A67" w:rsidP="00302A9C">
      <w:pPr>
        <w:pStyle w:val="ProductList-Body"/>
        <w:keepNext/>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64CC5AC" w14:textId="77777777" w:rsidR="00D46BBE" w:rsidRPr="00EF7CF9" w:rsidRDefault="00D46BBE" w:rsidP="002A586E">
      <w:pPr>
        <w:pStyle w:val="ProductList-Body"/>
      </w:pPr>
    </w:p>
    <w:p w14:paraId="3A481C1F" w14:textId="2D0CD235" w:rsidR="00D46BBE" w:rsidRPr="00EF7CF9" w:rsidRDefault="00000000" w:rsidP="00ED243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 xml:space="preserve">Maximalt antal tillgängliga minuter </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Servicekredit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8" w:name="_Toc457821595"/>
    <w:p w14:paraId="1BA0FF22" w14:textId="14331D06" w:rsidR="00EA5FB1" w:rsidRPr="00EF7CF9" w:rsidRDefault="001D30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69" w:name="_Toc182412418"/>
      <w:r>
        <w:t>Power BI Premium</w:t>
      </w:r>
      <w:bookmarkEnd w:id="469"/>
    </w:p>
    <w:p w14:paraId="4D4399A1" w14:textId="776394EA" w:rsidR="002D6A90" w:rsidRPr="00EF7CF9" w:rsidRDefault="002D6A90" w:rsidP="002A586E">
      <w:pPr>
        <w:pStyle w:val="ProductList-Body"/>
      </w:pPr>
      <w:r>
        <w:rPr>
          <w:b/>
          <w:color w:val="00188F"/>
        </w:rPr>
        <w:t>Kapacitet:</w:t>
      </w:r>
      <w:r>
        <w:t xml:space="preserve"> Avser en namngiven kapacitet som tillhandahålls av en administratör via portalen för Power BI Premium-kapacitetsadministratörer. En</w:t>
      </w:r>
      <w:r w:rsidR="00CB21E9">
        <w:t> </w:t>
      </w:r>
      <w:r>
        <w:t>Kapacitet är en gruppering bestående av en eller flera noder.</w:t>
      </w:r>
    </w:p>
    <w:p w14:paraId="13BA1B34" w14:textId="6C98CD10" w:rsidR="002D6A90" w:rsidRPr="00EF7CF9" w:rsidRDefault="002D6A90" w:rsidP="002A586E">
      <w:pPr>
        <w:pStyle w:val="ProductList-Body"/>
      </w:pPr>
      <w:r>
        <w:rPr>
          <w:b/>
          <w:color w:val="00188F"/>
        </w:rPr>
        <w:t>Maximalt antal tillgängliga minuter:</w:t>
      </w:r>
      <w:r>
        <w:t xml:space="preserve"> Summan av alla minuter som en viss Kapacitet har varit initierad under en Tillämplig period i en viss klient.</w:t>
      </w:r>
    </w:p>
    <w:p w14:paraId="3EBB5A05" w14:textId="3CFFDDE4" w:rsidR="002D6A90" w:rsidRPr="00EF7CF9" w:rsidRDefault="002D6A90" w:rsidP="002A586E">
      <w:pPr>
        <w:pStyle w:val="ProductList-Body"/>
      </w:pPr>
      <w:r>
        <w:rPr>
          <w:b/>
          <w:color w:val="00188F"/>
        </w:rPr>
        <w:t>Driftstoppsminuter</w:t>
      </w:r>
      <w:r w:rsidRPr="00433F83">
        <w:rPr>
          <w:b/>
          <w:color w:val="00188F"/>
        </w:rPr>
        <w:t>:</w:t>
      </w:r>
      <w:r>
        <w:t xml:space="preserve"> D</w:t>
      </w:r>
      <w:r>
        <w:rPr>
          <w:szCs w:val="18"/>
        </w:rPr>
        <w:t>et totala antalet minuter under en Tillämplig period för en viss kapacitet, efter att den skapats eller innan den avetableras när kapaciteten inte kan användas i någon av de tillämpliga Power BI-funktioner som anges nedan:</w:t>
      </w:r>
    </w:p>
    <w:p w14:paraId="3BFB5669" w14:textId="77777777" w:rsidR="00CA5CE3" w:rsidRDefault="00CA5CE3" w:rsidP="00CA5CE3">
      <w:pPr>
        <w:pStyle w:val="ProductList-Body"/>
        <w:ind w:left="187"/>
        <w:rPr>
          <w:szCs w:val="18"/>
        </w:rPr>
      </w:pPr>
      <w:r>
        <w:rPr>
          <w:b/>
          <w:color w:val="00188F"/>
        </w:rPr>
        <w:t>Visning:</w:t>
      </w:r>
      <w:r>
        <w:rPr>
          <w:szCs w:val="18"/>
        </w:rPr>
        <w:t xml:space="preserve"> Visa Power BI-instrumentpaneler, rapporter och appar i tjänsten.</w:t>
      </w:r>
    </w:p>
    <w:p w14:paraId="342ED7E2" w14:textId="77777777" w:rsidR="00CA5CE3" w:rsidRDefault="00CA5CE3" w:rsidP="00CA5CE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C6B8C0C" w14:textId="01C7F631" w:rsidR="00CA5CE3" w:rsidRPr="00F86AAF" w:rsidRDefault="00CA5CE3" w:rsidP="00F86AAF">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2C1620AE" w14:textId="243C66A8" w:rsidR="002D6A90"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8D36A64" w14:textId="77777777" w:rsidR="009E2B16" w:rsidRPr="00A64C65" w:rsidRDefault="009E2B16" w:rsidP="002A586E">
      <w:pPr>
        <w:pStyle w:val="ProductList-Body"/>
        <w:rPr>
          <w:sz w:val="12"/>
          <w:szCs w:val="12"/>
        </w:rPr>
      </w:pPr>
    </w:p>
    <w:p w14:paraId="67F0784B" w14:textId="0BB68E5F" w:rsidR="002D6A90" w:rsidRPr="009E2B16" w:rsidRDefault="00000000"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Servicekredit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1095D7A1" w:rsidR="00EA5FB1" w:rsidRPr="00EF7CF9" w:rsidRDefault="007E6DB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70" w:name="_Toc182412419"/>
      <w:r>
        <w:t>Power BI Pro</w:t>
      </w:r>
      <w:bookmarkEnd w:id="454"/>
      <w:bookmarkEnd w:id="468"/>
      <w:bookmarkEnd w:id="470"/>
    </w:p>
    <w:p w14:paraId="2632FEBC" w14:textId="4613EEF9" w:rsidR="00595E65" w:rsidRDefault="00515EF4" w:rsidP="00595E65">
      <w:pPr>
        <w:pStyle w:val="ProductList-Body"/>
        <w:rPr>
          <w:szCs w:val="18"/>
        </w:rPr>
      </w:pPr>
      <w:r>
        <w:rPr>
          <w:b/>
          <w:color w:val="00188F"/>
        </w:rPr>
        <w:t>Driftstoppsminuter</w:t>
      </w:r>
      <w:r w:rsidRPr="00433F83">
        <w:rPr>
          <w:b/>
          <w:color w:val="00188F"/>
        </w:rPr>
        <w:t>:</w:t>
      </w:r>
      <w:r>
        <w:t xml:space="preserve"> </w:t>
      </w:r>
      <w:r>
        <w:rPr>
          <w:szCs w:val="18"/>
        </w:rPr>
        <w:t>Det totala antalet minuter i en Tillämplig period som alla nedanstående Power BI-funktioner är otillgängliga:</w:t>
      </w:r>
    </w:p>
    <w:p w14:paraId="0D632B65" w14:textId="77777777" w:rsidR="00595E65" w:rsidRDefault="00595E65" w:rsidP="00595E65">
      <w:pPr>
        <w:pStyle w:val="ProductList-Body"/>
        <w:ind w:left="187"/>
        <w:rPr>
          <w:szCs w:val="18"/>
        </w:rPr>
      </w:pPr>
      <w:r>
        <w:rPr>
          <w:b/>
          <w:color w:val="00188F"/>
        </w:rPr>
        <w:t>Visning:</w:t>
      </w:r>
      <w:r>
        <w:rPr>
          <w:szCs w:val="18"/>
        </w:rPr>
        <w:t xml:space="preserve"> Visa Power BI-instrumentpaneler, rapporter och appar i tjänsten.</w:t>
      </w:r>
    </w:p>
    <w:p w14:paraId="308484E7" w14:textId="77777777" w:rsidR="00595E65" w:rsidRDefault="00595E65" w:rsidP="00595E65">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66EB6922" w14:textId="77777777" w:rsidR="00595E65" w:rsidRDefault="00595E65" w:rsidP="00595E65">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49ECCD62" w14:textId="3CA45863" w:rsidR="00515EF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12E8E79" w14:textId="77777777" w:rsidR="009E2B16" w:rsidRPr="00A64C65" w:rsidRDefault="009E2B16" w:rsidP="002A586E">
      <w:pPr>
        <w:pStyle w:val="ProductList-Body"/>
        <w:rPr>
          <w:sz w:val="12"/>
          <w:szCs w:val="12"/>
        </w:rPr>
      </w:pPr>
    </w:p>
    <w:p w14:paraId="5A7E48F2" w14:textId="4A53FF45" w:rsidR="00515EF4" w:rsidRPr="009E2B16" w:rsidRDefault="00000000"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Driftstoppsminuter</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1" w:name="_Toc457821596"/>
    <w:p w14:paraId="6502FA94" w14:textId="19F98EA0" w:rsidR="00EA5FB1" w:rsidRPr="00EF7CF9" w:rsidRDefault="00537CF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72" w:name="_Toc182412420"/>
      <w:r>
        <w:t>Translator API</w:t>
      </w:r>
      <w:bookmarkEnd w:id="471"/>
      <w:bookmarkEnd w:id="472"/>
    </w:p>
    <w:p w14:paraId="0D68E64F" w14:textId="1CB465B2" w:rsidR="00515EF4" w:rsidRPr="00EF7CF9" w:rsidRDefault="00515EF4" w:rsidP="002A586E">
      <w:pPr>
        <w:pStyle w:val="ProductList-Body"/>
      </w:pPr>
      <w:r>
        <w:rPr>
          <w:b/>
          <w:color w:val="00188F"/>
        </w:rPr>
        <w:t>Driftstopp</w:t>
      </w:r>
      <w:r w:rsidRPr="00433F83">
        <w:rPr>
          <w:b/>
          <w:color w:val="00188F"/>
        </w:rPr>
        <w:t>:</w:t>
      </w:r>
      <w:r>
        <w:t xml:space="preserve"> </w:t>
      </w:r>
      <w:r>
        <w:rPr>
          <w:szCs w:val="18"/>
        </w:rPr>
        <w:t>Någon tidsperiod då användare inte kan göra översättningar.</w:t>
      </w:r>
    </w:p>
    <w:p w14:paraId="2A370CEF" w14:textId="5340E59C" w:rsidR="00515EF4"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46B8A33F" w14:textId="77777777" w:rsidR="009E2B16" w:rsidRPr="00EF7CF9" w:rsidRDefault="009E2B16" w:rsidP="002A586E">
      <w:pPr>
        <w:pStyle w:val="ProductList-Body"/>
      </w:pPr>
    </w:p>
    <w:p w14:paraId="728BF4C5" w14:textId="66894A55" w:rsidR="00515EF4" w:rsidRPr="009E2B16" w:rsidRDefault="00000000"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där Driftstopp mäts som det totala antalet minuter under den Tillämpliga perioden då de aspekter av Tjänsten som anges ovan inte är tillgängliga.</w:t>
      </w:r>
    </w:p>
    <w:p w14:paraId="1A614EB8" w14:textId="77777777"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3" w:name="_Toc457821597"/>
    <w:p w14:paraId="3E53FE05" w14:textId="601FFFC8" w:rsidR="00EA5FB1" w:rsidRPr="00EF7CF9" w:rsidRDefault="00A63CA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74" w:name="MDATP"/>
      <w:bookmarkStart w:id="475" w:name="_Toc13833097"/>
      <w:bookmarkStart w:id="476" w:name="_Toc55920329"/>
      <w:bookmarkStart w:id="477" w:name="_Toc182412421"/>
      <w:bookmarkEnd w:id="473"/>
      <w:r>
        <w:t xml:space="preserve">Microsoft Defender </w:t>
      </w:r>
      <w:bookmarkEnd w:id="474"/>
      <w:bookmarkEnd w:id="475"/>
      <w:r>
        <w:t>for Endpoint</w:t>
      </w:r>
      <w:bookmarkEnd w:id="476"/>
      <w:bookmarkEnd w:id="477"/>
    </w:p>
    <w:p w14:paraId="25190B3D" w14:textId="77777777" w:rsidR="00657A3A" w:rsidRPr="00EF7CF9" w:rsidRDefault="00657A3A" w:rsidP="00657A3A">
      <w:pPr>
        <w:pStyle w:val="ProductList-Body"/>
        <w:rPr>
          <w:b/>
          <w:color w:val="00188F"/>
        </w:rPr>
      </w:pPr>
      <w:r>
        <w:rPr>
          <w:b/>
          <w:color w:val="00188F"/>
        </w:rPr>
        <w:t>Ytterligare definitioner</w:t>
      </w:r>
      <w:r w:rsidRPr="00433F83">
        <w:rPr>
          <w:b/>
          <w:color w:val="00188F"/>
        </w:rPr>
        <w:t>:</w:t>
      </w:r>
    </w:p>
    <w:p w14:paraId="4CD0D776" w14:textId="00258AFF" w:rsidR="00657A3A" w:rsidRPr="00EF7CF9" w:rsidRDefault="00657A3A" w:rsidP="00657A3A">
      <w:pPr>
        <w:pStyle w:val="ProductList-Body"/>
        <w:spacing w:after="40"/>
      </w:pPr>
      <w:r>
        <w:t>”</w:t>
      </w:r>
      <w:r>
        <w:rPr>
          <w:b/>
          <w:color w:val="00188F"/>
        </w:rPr>
        <w:t>Maximalt antal tillgängliga minuter</w:t>
      </w:r>
      <w:r>
        <w:t>” är det totala antalet ackumulerade minuter under en Tillämplig period för Microsoft Defender för Endpoint-portalen. Maximalt antal tillgängliga minuter mäts från den tidpunkt då Klienten har skapats till följd av slutförandet av on-boarding-processen.</w:t>
      </w:r>
    </w:p>
    <w:p w14:paraId="02E69B78" w14:textId="77777777" w:rsidR="00657A3A" w:rsidRPr="00EF7CF9" w:rsidRDefault="00657A3A" w:rsidP="00657A3A">
      <w:pPr>
        <w:pStyle w:val="ProductList-Body"/>
      </w:pPr>
      <w:r>
        <w:t>”</w:t>
      </w:r>
      <w:r>
        <w:rPr>
          <w:b/>
          <w:color w:val="00188F"/>
        </w:rPr>
        <w:t>Klient</w:t>
      </w:r>
      <w:r>
        <w:t>” avser Windows Defender for Endpoint-kundens specifika molnmiljö.</w:t>
      </w:r>
    </w:p>
    <w:p w14:paraId="7AA0C3CA" w14:textId="2E913705" w:rsidR="00021F08" w:rsidRPr="00EF7CF9" w:rsidRDefault="00657A3A" w:rsidP="00657A3A">
      <w:pPr>
        <w:pStyle w:val="ProductList-Body"/>
      </w:pPr>
      <w:r>
        <w:rPr>
          <w:b/>
          <w:color w:val="00188F"/>
        </w:rPr>
        <w:t>Driftstopp</w:t>
      </w:r>
      <w:r w:rsidRPr="00433F83">
        <w:rPr>
          <w:b/>
          <w:color w:val="00188F"/>
        </w:rPr>
        <w:t>:</w:t>
      </w:r>
      <w:r>
        <w:t xml:space="preserve"> </w:t>
      </w:r>
      <w:r>
        <w:rPr>
          <w:szCs w:val="18"/>
        </w:rPr>
        <w:t>De totala ackumulerade minuter som är en del av Maximalt antal tillgängliga minuter under vilka Kunden inte kan få åtkomst till någon del av Microsoft Defender för Endpoint-portals webbplatssamlingar som de har tillämplig behörighet och giltig, aktiv licens för</w:t>
      </w:r>
      <w:r>
        <w:t>.</w:t>
      </w:r>
    </w:p>
    <w:p w14:paraId="4ABEE834" w14:textId="53DE7AC5" w:rsidR="00BC681F" w:rsidRPr="00EF7CF9" w:rsidRDefault="00AC48A7" w:rsidP="00DC0631">
      <w:pPr>
        <w:pStyle w:val="ProductList-Body"/>
      </w:pPr>
      <w:r>
        <w:rPr>
          <w:b/>
          <w:color w:val="00188F"/>
        </w:rPr>
        <w:t>Drifttid i procent</w:t>
      </w:r>
      <w:r w:rsidRPr="00433F83">
        <w:rPr>
          <w:b/>
          <w:color w:val="00188F"/>
        </w:rPr>
        <w:t>:</w:t>
      </w:r>
      <w:r>
        <w:t xml:space="preserve"> Drifttiden i procent beräknas med följande formel:</w:t>
      </w:r>
    </w:p>
    <w:p w14:paraId="18DEEE3B" w14:textId="77777777" w:rsidR="00BC681F" w:rsidRPr="00EF7CF9" w:rsidRDefault="00BC681F" w:rsidP="00DC0631">
      <w:pPr>
        <w:pStyle w:val="ProductList-Body"/>
      </w:pPr>
    </w:p>
    <w:p w14:paraId="6C2D74E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103A3BF" w14:textId="06BC9684" w:rsidR="00BC681F" w:rsidRPr="00EF7CF9" w:rsidRDefault="00BC681F" w:rsidP="00BC681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Servicekredit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F0191C"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65808EA3" w14:textId="70B761BB" w:rsidR="00EA5FB1" w:rsidRPr="00EF7CF9" w:rsidRDefault="00761EB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C55BF7" w14:textId="3CBD6EA7" w:rsidR="00696175" w:rsidRPr="00EF7CF9" w:rsidRDefault="00696175" w:rsidP="003544F6">
      <w:pPr>
        <w:pStyle w:val="ProductList-Offering2Heading"/>
        <w:keepNext/>
        <w:tabs>
          <w:tab w:val="clear" w:pos="360"/>
          <w:tab w:val="clear" w:pos="720"/>
          <w:tab w:val="clear" w:pos="1080"/>
        </w:tabs>
        <w:outlineLvl w:val="2"/>
      </w:pPr>
      <w:bookmarkStart w:id="478" w:name="_Toc182412422"/>
      <w:r>
        <w:t>Universell utskrift</w:t>
      </w:r>
      <w:bookmarkEnd w:id="478"/>
    </w:p>
    <w:p w14:paraId="34AD3F7C" w14:textId="5A6C45A1" w:rsidR="00696175" w:rsidRPr="00EF7CF9" w:rsidRDefault="00696175" w:rsidP="00696175">
      <w:pPr>
        <w:pStyle w:val="ProductList-Body"/>
      </w:pPr>
      <w:r>
        <w:rPr>
          <w:b/>
          <w:color w:val="00188F"/>
        </w:rPr>
        <w:t>Driftstopp</w:t>
      </w:r>
      <w:r w:rsidRPr="00433F83">
        <w:rPr>
          <w:b/>
          <w:color w:val="00188F"/>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6A0FEE09" w14:textId="6AE0C5EB" w:rsidR="00696175" w:rsidRPr="00EF7CF9" w:rsidRDefault="00AC48A7" w:rsidP="00696175">
      <w:pPr>
        <w:pStyle w:val="ProductList-Body"/>
      </w:pPr>
      <w:r>
        <w:rPr>
          <w:b/>
          <w:color w:val="00188F"/>
        </w:rPr>
        <w:t>Drifttid i procent</w:t>
      </w:r>
      <w:r w:rsidRPr="00433F83">
        <w:rPr>
          <w:b/>
          <w:color w:val="00188F"/>
        </w:rPr>
        <w:t>:</w:t>
      </w:r>
      <w:r>
        <w:t xml:space="preserve"> Drifttiden i procent beräknas med följande formel:</w:t>
      </w:r>
    </w:p>
    <w:p w14:paraId="002BAC7C" w14:textId="77777777" w:rsidR="00696175" w:rsidRPr="00EF7CF9" w:rsidRDefault="00696175" w:rsidP="00696175">
      <w:pPr>
        <w:pStyle w:val="ProductList-Body"/>
      </w:pPr>
    </w:p>
    <w:p w14:paraId="31A67790"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52F16555" w14:textId="77777777" w:rsidR="00696175" w:rsidRPr="00EF7CF9" w:rsidRDefault="00696175"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Servicekredit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2E78D583" w14:textId="24EF4BCF" w:rsidR="00696175" w:rsidRPr="00EF7CF9" w:rsidRDefault="005311E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96CC1C1" w14:textId="4EA85D6B" w:rsidR="00347E88" w:rsidRPr="00EF7CF9" w:rsidRDefault="00347E88" w:rsidP="00CA543A">
      <w:pPr>
        <w:pStyle w:val="ProductList-Offering2Heading"/>
        <w:tabs>
          <w:tab w:val="clear" w:pos="360"/>
          <w:tab w:val="clear" w:pos="720"/>
          <w:tab w:val="clear" w:pos="1080"/>
        </w:tabs>
        <w:outlineLvl w:val="2"/>
      </w:pPr>
      <w:bookmarkStart w:id="479" w:name="_Toc182412423"/>
      <w:r>
        <w:t>Windows 365</w:t>
      </w:r>
      <w:bookmarkEnd w:id="479"/>
    </w:p>
    <w:p w14:paraId="37DB27AD" w14:textId="77911C6A" w:rsidR="00200E38" w:rsidRDefault="00200E38" w:rsidP="00200E38">
      <w:pPr>
        <w:pStyle w:val="ProductList-Body"/>
      </w:pPr>
      <w:r>
        <w:rPr>
          <w:b/>
          <w:color w:val="00188F"/>
        </w:rPr>
        <w:t>Molndator:</w:t>
      </w:r>
      <w:r>
        <w:t xml:space="preserve"> den specifika instansen av Windows 365 som licensieras till en användare.</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Driftstoppstid:</w:t>
      </w:r>
      <w:r>
        <w:t xml:space="preserve"> mätt i minuter, den tid under vilken alla försök en specifik användare gör att ansluta till en specifik molndator misslyckades, med undantag för något av följande fel:</w:t>
      </w:r>
    </w:p>
    <w:p w14:paraId="766D01EA" w14:textId="509FF724" w:rsidR="00200E38" w:rsidRDefault="00200E38" w:rsidP="00942DFA">
      <w:pPr>
        <w:pStyle w:val="ProductList-Body"/>
        <w:numPr>
          <w:ilvl w:val="0"/>
          <w:numId w:val="37"/>
        </w:numPr>
      </w:pPr>
      <w:r>
        <w:t>Fel till följd av att molndatorn är i ett funktionsodugligt skick utan koppling till den underliggande Azure-infrastrukturen (t.ex. skadat eller korrupt operativsystem, operativsystemets konfiguration eller felkonfiguration).</w:t>
      </w:r>
    </w:p>
    <w:p w14:paraId="4EEF53FC" w14:textId="23D90CA7" w:rsidR="00200E38" w:rsidRDefault="00200E38" w:rsidP="00942DFA">
      <w:pPr>
        <w:pStyle w:val="ProductList-Body"/>
        <w:numPr>
          <w:ilvl w:val="0"/>
          <w:numId w:val="37"/>
        </w:numPr>
      </w:pPr>
      <w:r>
        <w:t>Fel till följd av att ett program eller annan programvara installerats på molndatorn.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Enskild driftstoppstid</w:t>
      </w:r>
      <w:r w:rsidRPr="00433F83">
        <w:rPr>
          <w:b/>
          <w:color w:val="00188F"/>
        </w:rPr>
        <w:t>:</w:t>
      </w:r>
      <w:r>
        <w:t xml:space="preserve"> avser driftstoppstid för en viss användare för varje Tillämplig period.</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Enskilda minuter</w:t>
      </w:r>
      <w:r w:rsidRPr="00433F83">
        <w:rPr>
          <w:b/>
          <w:color w:val="00188F"/>
        </w:rPr>
        <w:t>:</w:t>
      </w:r>
      <w:r>
        <w:t xml:space="preserve"> avser användarminuter för en viss användare för varje Tillämplig period.</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Enskild drifttid i procent</w:t>
      </w:r>
      <w:r w:rsidRPr="00433F83">
        <w:rPr>
          <w:b/>
          <w:color w:val="00188F"/>
        </w:rPr>
        <w:t>:</w:t>
      </w:r>
      <w:r>
        <w:t xml:space="preserve"> Enskild drifttid i procent beräknas som:</w:t>
      </w:r>
    </w:p>
    <w:p w14:paraId="320E2DCC" w14:textId="77777777" w:rsidR="00D77FA0" w:rsidRDefault="00D77FA0" w:rsidP="00200E38">
      <w:pPr>
        <w:pStyle w:val="ProductList-Body"/>
        <w:tabs>
          <w:tab w:val="clear" w:pos="360"/>
          <w:tab w:val="clear" w:pos="720"/>
          <w:tab w:val="clear" w:pos="1080"/>
        </w:tabs>
      </w:pPr>
    </w:p>
    <w:p w14:paraId="69ABA1CA" w14:textId="5332B0A3"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Enskilda minuter – Enskild driftstoppstid</m:t>
              </m:r>
            </m:num>
            <m:den>
              <m:r>
                <m:rPr>
                  <m:nor/>
                </m:rPr>
                <w:rPr>
                  <w:rFonts w:ascii="Cambria Math" w:hAnsi="Cambria Math" w:cs="Calibri"/>
                  <w:i/>
                  <w:sz w:val="18"/>
                  <w:szCs w:val="18"/>
                </w:rPr>
                <m:t>Enskilda minuter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per användare</w:t>
      </w:r>
      <w:r w:rsidRPr="00433F83">
        <w:rPr>
          <w:b/>
          <w:color w:val="00188F"/>
        </w:rPr>
        <w:t>:</w:t>
      </w:r>
      <w:r>
        <w:t xml:space="preserve"> För en Tillämplig period då den regionala drifttiden i procent understiger 99,9 % ska en kredit per användare beräknas som en procentandel av den del per användare av tillämpliga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per användare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43398E88" w:rsidR="00417DC1" w:rsidRDefault="00417DC1" w:rsidP="00417DC1">
      <w:pPr>
        <w:pStyle w:val="ProductList-Body"/>
      </w:pPr>
      <w:r>
        <w:rPr>
          <w:b/>
          <w:color w:val="00188F"/>
        </w:rPr>
        <w:t>Region</w:t>
      </w:r>
      <w:r w:rsidRPr="00433F83">
        <w:rPr>
          <w:b/>
          <w:color w:val="00188F"/>
        </w:rPr>
        <w:t>:</w:t>
      </w:r>
      <w:r>
        <w:t xml:space="preserve"> avser regioner som anges på: </w:t>
      </w:r>
      <w:hyperlink r:id="rId31"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driftstoppstid</w:t>
      </w:r>
      <w:r w:rsidRPr="00433F83">
        <w:rPr>
          <w:b/>
          <w:color w:val="00188F"/>
        </w:rPr>
        <w:t>:</w:t>
      </w:r>
      <w:r>
        <w:t xml:space="preserve"> avser den totala driftstoppstiden i en region för varje Tillämplig period.</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Regionala minuter</w:t>
      </w:r>
      <w:r w:rsidRPr="00433F83">
        <w:rPr>
          <w:b/>
          <w:color w:val="00188F"/>
        </w:rPr>
        <w:t>:</w:t>
      </w:r>
      <w:r>
        <w:t xml:space="preserve"> avser användarminuter i en viss region för varje Tillämplig period.</w:t>
      </w:r>
    </w:p>
    <w:p w14:paraId="01D27CFE" w14:textId="77777777" w:rsidR="00417DC1" w:rsidRDefault="00417DC1" w:rsidP="00417DC1">
      <w:pPr>
        <w:pStyle w:val="ProductList-Body"/>
      </w:pPr>
    </w:p>
    <w:p w14:paraId="085EE300" w14:textId="0311D765" w:rsidR="00417DC1" w:rsidRDefault="00417DC1" w:rsidP="003544F6">
      <w:pPr>
        <w:pStyle w:val="ProductList-Body"/>
        <w:keepNext/>
        <w:tabs>
          <w:tab w:val="clear" w:pos="360"/>
          <w:tab w:val="clear" w:pos="720"/>
          <w:tab w:val="clear" w:pos="1080"/>
        </w:tabs>
      </w:pPr>
      <w:r>
        <w:rPr>
          <w:b/>
          <w:color w:val="00188F"/>
        </w:rPr>
        <w:t>Regional drifttid i procent</w:t>
      </w:r>
      <w:r w:rsidRPr="00433F83">
        <w:rPr>
          <w:b/>
          <w:color w:val="00188F"/>
        </w:rPr>
        <w:t>:</w:t>
      </w:r>
      <w:r>
        <w:t xml:space="preserve"> Beräknas med följande formel:</w:t>
      </w:r>
    </w:p>
    <w:p w14:paraId="5E80FD3B" w14:textId="7DEE0543" w:rsidR="00417DC1" w:rsidRDefault="00417DC1" w:rsidP="00417DC1">
      <w:pPr>
        <w:pStyle w:val="ProductList-Body"/>
        <w:tabs>
          <w:tab w:val="clear" w:pos="360"/>
          <w:tab w:val="clear" w:pos="720"/>
          <w:tab w:val="clear" w:pos="1080"/>
        </w:tabs>
      </w:pPr>
    </w:p>
    <w:p w14:paraId="300B5237" w14:textId="037EA03F"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Regionala minuter – Regional driftstoppstid</m:t>
              </m:r>
            </m:num>
            <m:den>
              <m:r>
                <m:rPr>
                  <m:nor/>
                </m:rPr>
                <w:rPr>
                  <w:rFonts w:ascii="Cambria Math" w:hAnsi="Cambria Math" w:cs="Calibri"/>
                  <w:i/>
                  <w:sz w:val="18"/>
                  <w:szCs w:val="18"/>
                </w:rPr>
                <m:t>Regionala minuter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Servicekredit</w:t>
      </w:r>
      <w:r w:rsidRPr="00433F83">
        <w:rPr>
          <w:b/>
          <w:color w:val="00188F"/>
        </w:rPr>
        <w:t>:</w:t>
      </w:r>
      <w:r>
        <w:t xml:space="preserve"> För Windows 365 är servicekrediter inte en procentandel av den tillämpliga tjänstavgiften, utan summan av alla krediter per användare.</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931711">
          <w:footerReference w:type="default" r:id="rId32"/>
          <w:footerReference w:type="first" r:id="rId33"/>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0" w:name="AppendixA"/>
      <w:bookmarkStart w:id="481" w:name="_Toc457821598"/>
      <w:bookmarkStart w:id="482" w:name="_Toc182412424"/>
      <w:r>
        <w:t>Bilaga A</w:t>
      </w:r>
      <w:bookmarkEnd w:id="480"/>
      <w:r>
        <w:t xml:space="preserve"> – Åtagande om servicenivå för Virusdetektion och blockering, Skräpposteffektivitet eller Falsk positiv</w:t>
      </w:r>
      <w:bookmarkEnd w:id="481"/>
      <w:bookmarkEnd w:id="482"/>
    </w:p>
    <w:p w14:paraId="24580D76" w14:textId="1B6BAAD7" w:rsidR="00D46DC5" w:rsidRPr="00EF7CF9" w:rsidRDefault="00D46DC5" w:rsidP="00D46DC5">
      <w:pPr>
        <w:pStyle w:val="ProductList-Body"/>
        <w:tabs>
          <w:tab w:val="clear" w:pos="360"/>
          <w:tab w:val="clear" w:pos="720"/>
          <w:tab w:val="clear" w:pos="1080"/>
        </w:tabs>
      </w:pPr>
      <w:r>
        <w:t>Vad gäller Exchange Online och EOP licensierade som fristående tjänst, eller via ECAL Suite eller Exchange Enterprise CAL med tjänster, kan du vara berättigad till Servicekrediter om vi inte uppfyller nedan angivna servicenivå för: (1) Virusdetektion och blockering, (2) Skräpposteffektivitet eller (3) Falskt positiv. Om någon av dessa enskilda servicenivåer inte uppfylls kan du skicka in en begäran om en Servicekredit. Om en incident medför att vi misslyckas med fler än ett SLA-mått för Exchange Online eller EOP kan du bara göra en begäran om Servicekredit för den incidenten per tjänst.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Servicenivå för virusdetektion och blockering</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”Virusdetektion och blockering” definieras som detektion och blockering av virus av filtren för att förhindra infektion. ”Virus” definieras brett som känd skadlig kod, vilket inkluderar virus, maskar och trojaner.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Ett virus betraktas som känt när kommersiella virusskanningsmotorer med utbredd användning kan detektera viruset och detektionsförmågan är tillgänglig i hela EOP-nätverket.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Måste vara följden av en icke avsiktlig infektion.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måste ha skannats av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Om EOP levererar ett e-postmeddelande som är infekterat med ett känt virus till dig kommer EOP att meddela dig och samarbeta med dig för att identifiera och avlägsna det. Om detta leder till att en infektion förhindras är du inte berättigad till en Servicekredit enligt servicenivån för virusdetektion och blockering.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Servicenivån för virusdetektion och blockering gäller inte för: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av oriktig användning av e-post som inte klassificeras som skadlig kod, t.ex. skräppost, nätfiske och andra bedrägerier, annonsprogramvara och former av spionprogram som på grund av sin målinriktade natur eller begränsade användning inte är kända i antiviruscommunityn och därför inte spåras som ett virus av antivirusprodukter.</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Korrupta, defekta, trunkerade eller inaktiva virus i NDR:er, meddelanden eller ej levererade e-postmeddelanden.</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Virusdetektion och blockering är: 25 % Servicekredit av Tillämplig tjänstavgift om en infektion uppstår under en Tillämplig period, då högst en begäran tillåts per Tillämplig period.</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 för skräpposteffektivitet</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”Skräpposteffektivitet” definieras som procentandelen av inkommande skräppost som detekteras av filtreringssystemet, uppmätt dagligen.</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Uppskattningar av skräpposteffektivitet utesluter falska negativa till ogiltiga postlådor.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Skräppostmeddelandet måste ha behandlats av vår tjänst och får inte vara korrupt, felaktigt utformat eller trunkerat.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Servicenivån för skräpposteffektivitet gäller inte för e-post vars övervägande innehåll inte är på engelska.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skräppost är subjektiv och godtar att vi gör en uppskattning i god tro av fångsthastigheten för skräppost baserat på bevis som punktligt tillhandahållits av dig.</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Tillämplig period då skräpposteffektiviteten är lägre än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Servicekredit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Servicenivån Falskt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”Falskt positiv” definieras som förhållandet mellan legitim affärs-e-post som felaktigt identifieras som skräppost av filtreringssystemet och all e-post som behandlas av tjänsten under en Tillämplig period.</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Fullständiga originalmeddelanden, inklusive alla rubriker, måste rapporteras till teamet för oriktig användning.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Gäller endast e-post som skickats till giltiga postlådor.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falska positiva är subjektiv och förstår att vi gör en uppskattning i god tro av falska positiva-förhållandet baserat på bevis som punktligt tillhandahållits av dig.</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Denna servicenivå för Falskt positiv gäller inte för: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e-post som är massutskick, personlig eller pornografisk</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vars övervägande innehåll inte är på engelska</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som blockerats av en policyregel, ryktesfiltrering eller SMTP-anslutningsfiltrering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som levererats till skräppostmappen</w:t>
      </w:r>
    </w:p>
    <w:p w14:paraId="775DAECE" w14:textId="56DC4673" w:rsidR="00D46DC5" w:rsidRPr="00EF7CF9" w:rsidRDefault="00D46DC5" w:rsidP="00611216">
      <w:pPr>
        <w:pStyle w:val="ProductList-Body"/>
        <w:keepNext/>
        <w:keepLines/>
        <w:numPr>
          <w:ilvl w:val="1"/>
          <w:numId w:val="6"/>
        </w:numPr>
        <w:tabs>
          <w:tab w:val="clear" w:pos="360"/>
          <w:tab w:val="clear" w:pos="720"/>
          <w:tab w:val="clear" w:pos="1080"/>
        </w:tabs>
        <w:ind w:left="720"/>
      </w:pPr>
      <w:r>
        <w:t>Servicekrediten som är tillgänglig för Falskt positiv-tjänsten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11216">
            <w:pPr>
              <w:pStyle w:val="ProductList-OfferingBody"/>
              <w:keepNext/>
              <w:keepLines/>
              <w:jc w:val="center"/>
              <w:rPr>
                <w:color w:val="FFFFFF" w:themeColor="background1"/>
              </w:rPr>
            </w:pPr>
            <w:r>
              <w:rPr>
                <w:color w:val="FFFFFF" w:themeColor="background1"/>
              </w:rPr>
              <w:t>Falskt positiv-förhållande under en Tillämplig period</w:t>
            </w:r>
          </w:p>
        </w:tc>
        <w:tc>
          <w:tcPr>
            <w:tcW w:w="5040" w:type="dxa"/>
            <w:shd w:val="clear" w:color="auto" w:fill="0072C6"/>
          </w:tcPr>
          <w:p w14:paraId="60CA8A89" w14:textId="77777777" w:rsidR="00D46DC5" w:rsidRPr="00EF7CF9" w:rsidRDefault="00D46DC5" w:rsidP="00611216">
            <w:pPr>
              <w:pStyle w:val="ProductList-OfferingBody"/>
              <w:keepNext/>
              <w:keepLines/>
              <w:jc w:val="center"/>
              <w:rPr>
                <w:color w:val="FFFFFF" w:themeColor="background1"/>
              </w:rPr>
            </w:pPr>
            <w:r>
              <w:rPr>
                <w:color w:val="FFFFFF" w:themeColor="background1"/>
              </w:rPr>
              <w:t>Servicekredit</w:t>
            </w:r>
          </w:p>
        </w:tc>
      </w:tr>
      <w:tr w:rsidR="00D46DC5" w:rsidRPr="00B44CF9" w14:paraId="7AE054B0" w14:textId="77777777" w:rsidTr="00F575B8">
        <w:tc>
          <w:tcPr>
            <w:tcW w:w="5040" w:type="dxa"/>
          </w:tcPr>
          <w:p w14:paraId="6B80DC14" w14:textId="145C484D" w:rsidR="00D46DC5" w:rsidRPr="00EF7CF9" w:rsidRDefault="00D46DC5" w:rsidP="00611216">
            <w:pPr>
              <w:pStyle w:val="ProductList-OfferingBody"/>
              <w:keepNext/>
              <w:keepLines/>
              <w:jc w:val="center"/>
            </w:pPr>
            <w:r>
              <w:t>&gt; 1:250 000</w:t>
            </w:r>
          </w:p>
        </w:tc>
        <w:tc>
          <w:tcPr>
            <w:tcW w:w="5040" w:type="dxa"/>
          </w:tcPr>
          <w:p w14:paraId="4987D417" w14:textId="77777777" w:rsidR="00D46DC5" w:rsidRPr="00EF7CF9" w:rsidRDefault="00D46DC5" w:rsidP="00611216">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931711">
          <w:footerReference w:type="default" r:id="rId34"/>
          <w:footerReference w:type="first" r:id="rId35"/>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3" w:name="AppendixB"/>
      <w:bookmarkStart w:id="484" w:name="_Toc457821599"/>
      <w:bookmarkStart w:id="485" w:name="_Toc182412425"/>
      <w:r>
        <w:t>Tillägg B</w:t>
      </w:r>
      <w:bookmarkEnd w:id="483"/>
      <w:r>
        <w:t xml:space="preserve"> – Åtagande om servicenivå</w:t>
      </w:r>
      <w:bookmarkEnd w:id="484"/>
      <w:bookmarkEnd w:id="485"/>
    </w:p>
    <w:p w14:paraId="73A17672" w14:textId="4D84E13C" w:rsidR="00F575B8" w:rsidRDefault="00F575B8" w:rsidP="00F575B8">
      <w:pPr>
        <w:pStyle w:val="ProductList-Body"/>
        <w:tabs>
          <w:tab w:val="clear" w:pos="360"/>
          <w:tab w:val="clear" w:pos="720"/>
          <w:tab w:val="clear" w:pos="1080"/>
        </w:tabs>
      </w:pPr>
      <w:r>
        <w:t>Vad gäller EOP licensierad som fristående tjänst, ECAL Suite eller Exchange Enterprise CAL med tjänster kan du vara berättigad till servicekrediter om vi inte uppfyller nedan angivna servicenivå för drifttid.</w:t>
      </w:r>
    </w:p>
    <w:p w14:paraId="376335CF" w14:textId="586CB424"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Drifttid i procent</w:t>
      </w:r>
      <w:r w:rsidRPr="00433F83">
        <w:rPr>
          <w:b/>
          <w:color w:val="00188F"/>
        </w:rPr>
        <w:t>:</w:t>
      </w:r>
    </w:p>
    <w:p w14:paraId="1B335C9B" w14:textId="421F1AF6" w:rsidR="009677CB" w:rsidRPr="00EF7CF9" w:rsidRDefault="00F575B8" w:rsidP="009F4F1B">
      <w:pPr>
        <w:pStyle w:val="ProductList-Body"/>
        <w:tabs>
          <w:tab w:val="clear" w:pos="360"/>
          <w:tab w:val="clear" w:pos="720"/>
          <w:tab w:val="clear" w:pos="1080"/>
        </w:tabs>
      </w:pPr>
      <w:r>
        <w:t>Om drifttiden i procent för EOP sjunker till under 99,999 % under en viss Tillämplig period kan du vara berättigad till följande Servicekredit: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Drifttid i procent</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Servicekredit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F0328B8" w:rsidR="00EA5FB1" w:rsidRPr="00EF7CF9" w:rsidRDefault="00427BA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sectPr w:rsidR="00EA5FB1" w:rsidRPr="00EF7CF9" w:rsidSect="00931711">
      <w:footerReference w:type="first" r:id="rId3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EC81C" w14:textId="77777777" w:rsidR="002C240C" w:rsidRDefault="002C240C" w:rsidP="009A573F">
      <w:pPr>
        <w:spacing w:after="0" w:line="240" w:lineRule="auto"/>
      </w:pPr>
      <w:r>
        <w:separator/>
      </w:r>
    </w:p>
    <w:p w14:paraId="2CEFC685" w14:textId="77777777" w:rsidR="002C240C" w:rsidRDefault="002C240C"/>
    <w:p w14:paraId="059FA8F9" w14:textId="77777777" w:rsidR="002C240C" w:rsidRDefault="002C240C"/>
    <w:p w14:paraId="592204F7" w14:textId="77777777" w:rsidR="002C240C" w:rsidRDefault="002C240C"/>
    <w:p w14:paraId="09254D87" w14:textId="77777777" w:rsidR="002C240C" w:rsidRDefault="002C240C"/>
  </w:endnote>
  <w:endnote w:type="continuationSeparator" w:id="0">
    <w:p w14:paraId="046E0C6A" w14:textId="77777777" w:rsidR="002C240C" w:rsidRDefault="002C240C" w:rsidP="009A573F">
      <w:pPr>
        <w:spacing w:after="0" w:line="240" w:lineRule="auto"/>
      </w:pPr>
      <w:r>
        <w:continuationSeparator/>
      </w:r>
    </w:p>
    <w:p w14:paraId="0CDEF895" w14:textId="77777777" w:rsidR="002C240C" w:rsidRDefault="002C240C"/>
    <w:p w14:paraId="60F316D6" w14:textId="77777777" w:rsidR="002C240C" w:rsidRDefault="002C240C"/>
    <w:p w14:paraId="68BFFE1C" w14:textId="77777777" w:rsidR="002C240C" w:rsidRDefault="002C240C"/>
    <w:p w14:paraId="2884675E" w14:textId="77777777" w:rsidR="002C240C" w:rsidRDefault="002C240C"/>
  </w:endnote>
  <w:endnote w:type="continuationNotice" w:id="1">
    <w:p w14:paraId="59E60B11" w14:textId="77777777" w:rsidR="002C240C" w:rsidRDefault="002C240C">
      <w:pPr>
        <w:spacing w:after="0" w:line="240" w:lineRule="auto"/>
      </w:pPr>
    </w:p>
    <w:p w14:paraId="69437798" w14:textId="77777777" w:rsidR="002C240C" w:rsidRDefault="002C240C"/>
    <w:p w14:paraId="5C4FFC0D" w14:textId="77777777" w:rsidR="002C240C" w:rsidRDefault="002C240C"/>
    <w:p w14:paraId="038565E7" w14:textId="77777777" w:rsidR="002C240C" w:rsidRDefault="002C240C"/>
    <w:p w14:paraId="2FA306F7" w14:textId="77777777" w:rsidR="002C240C" w:rsidRDefault="002C24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E200B9" w:rsidRDefault="00E200B9"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D3DA3" w:rsidRPr="00C76DF3" w14:paraId="3A8229CF" w14:textId="77777777" w:rsidTr="005D3DA3">
      <w:tc>
        <w:tcPr>
          <w:tcW w:w="1975" w:type="dxa"/>
          <w:shd w:val="clear" w:color="auto" w:fill="F2F2F2" w:themeFill="background1" w:themeFillShade="F2"/>
          <w:vAlign w:val="center"/>
        </w:tcPr>
        <w:p w14:paraId="2876F47E" w14:textId="77777777" w:rsidR="005D3DA3" w:rsidRPr="00C76DF3" w:rsidRDefault="005D3DA3"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768E4A41" w14:textId="77777777" w:rsidR="005D3DA3" w:rsidRPr="00C76DF3" w:rsidRDefault="005D3DA3"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BC3A091" w14:textId="77777777" w:rsidR="005D3DA3" w:rsidRPr="00C76DF3" w:rsidRDefault="005D3DA3"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2AF3A562" w14:textId="77777777" w:rsidR="005D3DA3" w:rsidRPr="00C76DF3" w:rsidRDefault="005D3DA3"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1C57BF" w14:textId="77777777" w:rsidR="005D3DA3" w:rsidRPr="00C76DF3" w:rsidRDefault="005D3DA3"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3A5F2E9A" w14:textId="77777777" w:rsidR="005D3DA3" w:rsidRPr="00C76DF3" w:rsidRDefault="005D3DA3"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08B9938" w14:textId="77777777" w:rsidR="005D3DA3" w:rsidRPr="00C76DF3" w:rsidRDefault="005D3DA3"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3681D9ED" w14:textId="77777777" w:rsidR="005D3DA3" w:rsidRPr="00C76DF3" w:rsidRDefault="005D3DA3"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2E92382F" w14:textId="77777777" w:rsidR="005D3DA3" w:rsidRPr="00C76DF3" w:rsidRDefault="005D3DA3"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E8AAFA9" w14:textId="77777777" w:rsidR="005D3DA3" w:rsidRPr="00264388" w:rsidRDefault="005D3DA3"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79EB8905" w14:textId="77777777" w:rsidTr="00A45E01">
      <w:tc>
        <w:tcPr>
          <w:tcW w:w="1975" w:type="dxa"/>
          <w:shd w:val="clear" w:color="auto" w:fill="F2F2F2" w:themeFill="background1" w:themeFillShade="F2"/>
          <w:vAlign w:val="center"/>
        </w:tcPr>
        <w:p w14:paraId="6CA5720B" w14:textId="2FC79513"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215118D" w14:textId="4C684CE9"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4A565D0"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7B573DD1" w14:textId="60A12F7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FE32C25"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4F868241" w14:textId="73A3160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D5CA8B4"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09AC3CCF" w14:textId="3BA50646"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F6CC35E"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4A06A767" w14:textId="77777777" w:rsidR="00E200B9" w:rsidRPr="00264388" w:rsidRDefault="00E200B9"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2D8A5AC" w14:textId="77777777" w:rsidTr="0068789E">
      <w:tc>
        <w:tcPr>
          <w:tcW w:w="1975" w:type="dxa"/>
          <w:shd w:val="clear" w:color="auto" w:fill="F2F2F2" w:themeFill="background1" w:themeFillShade="F2"/>
          <w:vAlign w:val="center"/>
        </w:tcPr>
        <w:p w14:paraId="15FCC0A4" w14:textId="05B942C4"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770C74" w14:textId="3BF68D9D"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2B391936"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CBE34FF" w14:textId="4B8A4B05"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3C5DF6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575445B2" w14:textId="04B11B6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1A52F3B3"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94A23BD" w14:textId="0BBF615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6ABA44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3BD02F06" w14:textId="77777777" w:rsidR="00E200B9" w:rsidRPr="00264388" w:rsidRDefault="00E200B9"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25A3A111" w14:textId="77777777" w:rsidTr="00A45E01">
      <w:tc>
        <w:tcPr>
          <w:tcW w:w="1975" w:type="dxa"/>
          <w:shd w:val="clear" w:color="auto" w:fill="BFBFBF" w:themeFill="background1" w:themeFillShade="BF"/>
          <w:vAlign w:val="center"/>
        </w:tcPr>
        <w:p w14:paraId="5F986FDD" w14:textId="560742A3"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76085F21" w14:textId="77777777"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14A8FDD" w:rsidR="00E200B9" w:rsidRPr="00C76DF3" w:rsidRDefault="00E200B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21E99E1" w14:textId="77777777" w:rsidR="00E200B9" w:rsidRPr="00C76DF3" w:rsidRDefault="00E200B9" w:rsidP="00A45E01">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26B710" w:rsidR="00E200B9" w:rsidRPr="00C76DF3" w:rsidRDefault="00E200B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1F5A8D3D" w14:textId="77777777" w:rsidR="00E200B9" w:rsidRPr="00C76DF3" w:rsidRDefault="00E200B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84834EE" w:rsidR="00E200B9" w:rsidRPr="00C76DF3" w:rsidRDefault="00E200B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6A4318B5" w14:textId="77777777" w:rsidR="00E200B9" w:rsidRPr="00C76DF3" w:rsidRDefault="00E200B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5F9F937" w:rsidR="00E200B9" w:rsidRPr="00C76DF3" w:rsidRDefault="00E200B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166BF0D" w14:textId="77777777" w:rsidR="00E200B9" w:rsidRDefault="00E200B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2E85765" w14:textId="77777777" w:rsidTr="00B0776A">
      <w:tc>
        <w:tcPr>
          <w:tcW w:w="1975" w:type="dxa"/>
          <w:shd w:val="clear" w:color="auto" w:fill="BFBFBF" w:themeFill="background1" w:themeFillShade="BF"/>
          <w:vAlign w:val="center"/>
        </w:tcPr>
        <w:p w14:paraId="7081A355" w14:textId="2214ED88"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863E4F2" w14:textId="6A46C99B"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DB131E1"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68A10451" w14:textId="77CE63AE"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1FB7991"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2EA56682" w14:textId="20E63E63"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CB67716"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8D69201" w14:textId="5E64AB8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F10710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F49D278" w14:textId="77777777" w:rsidR="00E200B9" w:rsidRDefault="00E200B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0B9" w:rsidRPr="00C76DF3" w14:paraId="49EBE58A" w14:textId="77777777" w:rsidTr="00B5200C">
      <w:tc>
        <w:tcPr>
          <w:tcW w:w="1255" w:type="dxa"/>
          <w:shd w:val="clear" w:color="auto" w:fill="F2F2F2" w:themeFill="background1" w:themeFillShade="F2"/>
          <w:vAlign w:val="center"/>
        </w:tcPr>
        <w:p w14:paraId="102377D2" w14:textId="77777777" w:rsidR="00E200B9" w:rsidRPr="00C76DF3" w:rsidRDefault="00E200B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bottom w:val="nil"/>
          </w:tcBorders>
          <w:vAlign w:val="center"/>
        </w:tcPr>
        <w:p w14:paraId="3BB867E4" w14:textId="77777777" w:rsidR="00E200B9" w:rsidRPr="00C76DF3" w:rsidRDefault="00E200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E200B9" w:rsidRPr="00C76DF3" w:rsidRDefault="00E200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0B9" w:rsidRPr="00C76DF3" w:rsidRDefault="00E200B9" w:rsidP="00370875">
          <w:pPr>
            <w:pStyle w:val="ProductList-OfferingBody"/>
            <w:ind w:left="-72" w:right="-75"/>
            <w:jc w:val="center"/>
            <w:rPr>
              <w:color w:val="808080" w:themeColor="background1" w:themeShade="80"/>
              <w:sz w:val="14"/>
              <w:szCs w:val="14"/>
            </w:rPr>
          </w:pPr>
          <w:hyperlink w:anchor="Licensvillkor" w:history="1">
            <w:r>
              <w:rPr>
                <w:rStyle w:val="Hyperlink"/>
                <w:sz w:val="14"/>
                <w:szCs w:val="14"/>
              </w:rPr>
              <w:t>Licensvillkor</w:t>
            </w:r>
          </w:hyperlink>
        </w:p>
      </w:tc>
      <w:tc>
        <w:tcPr>
          <w:tcW w:w="183" w:type="dxa"/>
          <w:tcBorders>
            <w:top w:val="nil"/>
            <w:bottom w:val="nil"/>
          </w:tcBorders>
          <w:vAlign w:val="center"/>
        </w:tcPr>
        <w:p w14:paraId="1125AF40" w14:textId="77777777" w:rsidR="00E200B9" w:rsidRPr="00C76DF3" w:rsidRDefault="00E200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0B9" w:rsidRPr="00C76DF3" w:rsidRDefault="00E200B9" w:rsidP="00370875">
          <w:pPr>
            <w:pStyle w:val="ProductList-OfferingBody"/>
            <w:ind w:left="-72" w:right="-77"/>
            <w:jc w:val="center"/>
            <w:rPr>
              <w:color w:val="808080" w:themeColor="background1" w:themeShade="80"/>
              <w:sz w:val="14"/>
              <w:szCs w:val="14"/>
            </w:rPr>
          </w:pPr>
          <w:hyperlink w:anchor="Programvara" w:history="1">
            <w:r>
              <w:rPr>
                <w:rStyle w:val="Hyperlink"/>
                <w:sz w:val="14"/>
                <w:szCs w:val="14"/>
              </w:rPr>
              <w:t>Programvara</w:t>
            </w:r>
          </w:hyperlink>
        </w:p>
      </w:tc>
      <w:tc>
        <w:tcPr>
          <w:tcW w:w="185" w:type="dxa"/>
          <w:tcBorders>
            <w:top w:val="nil"/>
            <w:bottom w:val="nil"/>
          </w:tcBorders>
          <w:vAlign w:val="center"/>
        </w:tcPr>
        <w:p w14:paraId="1E5F93B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0B9" w:rsidRPr="00C76DF3" w:rsidRDefault="00E200B9"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Onlinetjänster</w:t>
            </w:r>
          </w:hyperlink>
        </w:p>
      </w:tc>
      <w:tc>
        <w:tcPr>
          <w:tcW w:w="180" w:type="dxa"/>
          <w:tcBorders>
            <w:top w:val="nil"/>
            <w:bottom w:val="nil"/>
          </w:tcBorders>
        </w:tcPr>
        <w:p w14:paraId="774E3CA7" w14:textId="77777777" w:rsidR="00E200B9" w:rsidRPr="00C76DF3" w:rsidRDefault="00E200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0B9" w:rsidRPr="00C76DF3" w:rsidRDefault="00E200B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Ordlista" w:history="1">
              <w:r>
                <w:rPr>
                  <w:rStyle w:val="Hyperlink"/>
                  <w:sz w:val="14"/>
                  <w:szCs w:val="14"/>
                </w:rPr>
                <w:t>Ordlista</w:t>
              </w:r>
            </w:hyperlink>
          </w:hyperlink>
          <w:hyperlink w:anchor="Tjänster" w:history="1">
            <w:r>
              <w:rPr>
                <w:rStyle w:val="Hyperlink"/>
                <w:sz w:val="22"/>
              </w:rPr>
              <w:t xml:space="preserve"> – Tjänster</w:t>
            </w:r>
          </w:hyperlink>
        </w:p>
      </w:tc>
      <w:tc>
        <w:tcPr>
          <w:tcW w:w="270" w:type="dxa"/>
          <w:tcBorders>
            <w:top w:val="nil"/>
            <w:bottom w:val="nil"/>
          </w:tcBorders>
          <w:vAlign w:val="center"/>
        </w:tcPr>
        <w:p w14:paraId="5133B46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0B9" w:rsidRPr="00C76DF3" w:rsidRDefault="00E200B9" w:rsidP="00370875">
          <w:pPr>
            <w:pStyle w:val="ProductList-OfferingBody"/>
            <w:ind w:left="-72" w:right="-76"/>
            <w:jc w:val="center"/>
            <w:rPr>
              <w:color w:val="808080" w:themeColor="background1" w:themeShade="80"/>
              <w:sz w:val="14"/>
              <w:szCs w:val="14"/>
            </w:rPr>
          </w:pPr>
          <w:hyperlink w:anchor="Bilaga A" w:history="1">
            <w:r>
              <w:rPr>
                <w:rStyle w:val="Hyperlink"/>
                <w:sz w:val="14"/>
                <w:szCs w:val="14"/>
              </w:rPr>
              <w:t>Bilagor</w:t>
            </w:r>
          </w:hyperlink>
        </w:p>
      </w:tc>
      <w:tc>
        <w:tcPr>
          <w:tcW w:w="184" w:type="dxa"/>
          <w:tcBorders>
            <w:top w:val="nil"/>
            <w:bottom w:val="nil"/>
          </w:tcBorders>
          <w:vAlign w:val="center"/>
        </w:tcPr>
        <w:p w14:paraId="54B478A3" w14:textId="77777777" w:rsidR="00E200B9" w:rsidRPr="00C76DF3" w:rsidRDefault="00E200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E200B9" w:rsidRDefault="00E200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77D996F" w14:textId="77777777" w:rsidTr="00A45E01">
      <w:tc>
        <w:tcPr>
          <w:tcW w:w="1975" w:type="dxa"/>
          <w:shd w:val="clear" w:color="auto" w:fill="F2F2F2" w:themeFill="background1" w:themeFillShade="F2"/>
          <w:vAlign w:val="center"/>
        </w:tcPr>
        <w:p w14:paraId="2CAAE4F8" w14:textId="60A176CD"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31EB8EA" w14:textId="11597DC2"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394D0DF"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2EE94BCB" w14:textId="52065435"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62535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6AA7770D" w14:textId="53E058F8"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BC2BED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50E48EA4" w14:textId="4D129A62"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3042C9E7"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51096C7" w14:textId="77777777" w:rsidR="00E200B9" w:rsidRPr="00763CE6" w:rsidRDefault="00E200B9"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58DA776" w14:textId="77777777" w:rsidTr="00A45E01">
      <w:tc>
        <w:tcPr>
          <w:tcW w:w="1975" w:type="dxa"/>
          <w:shd w:val="clear" w:color="auto" w:fill="F2F2F2" w:themeFill="background1" w:themeFillShade="F2"/>
          <w:vAlign w:val="center"/>
        </w:tcPr>
        <w:p w14:paraId="353DBE3F" w14:textId="0265EA22"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B847D0" w14:textId="4997BAAF"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5F5B7CD"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03007ED" w14:textId="63412978"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E424D9D"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AC4EFA4" w14:textId="10AD302D"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BEE04FA"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D66B808" w14:textId="141A3BFD"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2AE8842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50D1701" w14:textId="77777777" w:rsidR="00E200B9" w:rsidRPr="00264388" w:rsidRDefault="00E200B9"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5B99A796" w14:textId="77777777" w:rsidTr="00A45E01">
      <w:tc>
        <w:tcPr>
          <w:tcW w:w="1975" w:type="dxa"/>
          <w:shd w:val="clear" w:color="auto" w:fill="F2F2F2" w:themeFill="background1" w:themeFillShade="F2"/>
          <w:vAlign w:val="center"/>
        </w:tcPr>
        <w:p w14:paraId="1614407B" w14:textId="4A809237"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1FA69CE" w14:textId="6C38A43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540891C"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78914E9" w14:textId="543BCD3C"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D9E7FA0"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70F2C0CE" w14:textId="46E51EC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D8D70A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2997E02" w14:textId="1380F44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BFBBF6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C686FBB" w14:textId="77777777" w:rsidR="00E200B9" w:rsidRPr="00763CE6" w:rsidRDefault="00E200B9"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BB918C5" w14:textId="77777777" w:rsidTr="00A45E01">
      <w:tc>
        <w:tcPr>
          <w:tcW w:w="1975" w:type="dxa"/>
          <w:shd w:val="clear" w:color="auto" w:fill="F2F2F2" w:themeFill="background1" w:themeFillShade="F2"/>
          <w:vAlign w:val="center"/>
        </w:tcPr>
        <w:p w14:paraId="2B4BEE8D" w14:textId="56151D0F"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B0B69F2" w14:textId="7E12D95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94A8C85"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4317D6D3" w14:textId="5CE8803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D9666A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37920B6" w14:textId="7B4C682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6E4CED4D"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6C6AC422" w14:textId="4DC4FF18"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234171C0"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54A0B2EE" w14:textId="77777777" w:rsidR="00E200B9" w:rsidRPr="00264388" w:rsidRDefault="00E200B9"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0F1B6A2B" w14:textId="77777777" w:rsidTr="00A45E01">
      <w:tc>
        <w:tcPr>
          <w:tcW w:w="1975" w:type="dxa"/>
          <w:shd w:val="clear" w:color="auto" w:fill="F2F2F2" w:themeFill="background1" w:themeFillShade="F2"/>
          <w:vAlign w:val="center"/>
        </w:tcPr>
        <w:p w14:paraId="0DE84D93" w14:textId="5D310AD5"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3F4AE56" w14:textId="791CF71C"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1ED8177"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7347499F" w14:textId="5E50BB6D"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76379F73"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99F4F08" w14:textId="765A8534"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3F53731"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E5797E2" w14:textId="1880CAD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2E3DD74D"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B4DFA6B" w14:textId="77777777" w:rsidR="00E200B9" w:rsidRPr="00264388" w:rsidRDefault="00E200B9"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D5EC9" w14:textId="77777777" w:rsidR="002C240C" w:rsidRDefault="002C240C" w:rsidP="009A573F">
      <w:pPr>
        <w:spacing w:after="0" w:line="240" w:lineRule="auto"/>
      </w:pPr>
      <w:r>
        <w:separator/>
      </w:r>
    </w:p>
    <w:p w14:paraId="6139E623" w14:textId="77777777" w:rsidR="002C240C" w:rsidRDefault="002C240C"/>
    <w:p w14:paraId="053EB17F" w14:textId="77777777" w:rsidR="002C240C" w:rsidRDefault="002C240C"/>
    <w:p w14:paraId="512C1460" w14:textId="77777777" w:rsidR="002C240C" w:rsidRDefault="002C240C"/>
    <w:p w14:paraId="23168C68" w14:textId="77777777" w:rsidR="002C240C" w:rsidRDefault="002C240C"/>
  </w:footnote>
  <w:footnote w:type="continuationSeparator" w:id="0">
    <w:p w14:paraId="4DF83E80" w14:textId="77777777" w:rsidR="002C240C" w:rsidRDefault="002C240C" w:rsidP="009A573F">
      <w:pPr>
        <w:spacing w:after="0" w:line="240" w:lineRule="auto"/>
      </w:pPr>
      <w:r>
        <w:continuationSeparator/>
      </w:r>
    </w:p>
    <w:p w14:paraId="478296CE" w14:textId="77777777" w:rsidR="002C240C" w:rsidRDefault="002C240C"/>
    <w:p w14:paraId="77E042A9" w14:textId="77777777" w:rsidR="002C240C" w:rsidRDefault="002C240C"/>
    <w:p w14:paraId="716A47D3" w14:textId="77777777" w:rsidR="002C240C" w:rsidRDefault="002C240C"/>
    <w:p w14:paraId="1552625D" w14:textId="77777777" w:rsidR="002C240C" w:rsidRDefault="002C240C"/>
  </w:footnote>
  <w:footnote w:type="continuationNotice" w:id="1">
    <w:p w14:paraId="1996DBA1" w14:textId="77777777" w:rsidR="002C240C" w:rsidRDefault="002C240C">
      <w:pPr>
        <w:spacing w:after="0" w:line="240" w:lineRule="auto"/>
      </w:pPr>
    </w:p>
    <w:p w14:paraId="4B747A7E" w14:textId="77777777" w:rsidR="002C240C" w:rsidRDefault="002C240C"/>
    <w:p w14:paraId="4E8C06CB" w14:textId="77777777" w:rsidR="002C240C" w:rsidRDefault="002C240C"/>
    <w:p w14:paraId="6CED7D79" w14:textId="77777777" w:rsidR="002C240C" w:rsidRDefault="002C240C"/>
    <w:p w14:paraId="6DF38217" w14:textId="77777777" w:rsidR="002C240C" w:rsidRDefault="002C24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76BB2D39" w:rsidR="00E200B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E200B9">
          <w:rPr>
            <w:sz w:val="16"/>
            <w:szCs w:val="16"/>
          </w:rPr>
          <w:t xml:space="preserve">Microsofts Serviceavtal för volymlicensiering för Microsofts Onlinetjänster (svenska, 1 </w:t>
        </w:r>
        <w:r w:rsidR="00487594">
          <w:rPr>
            <w:rFonts w:ascii="Calibri" w:hAnsi="Calibri" w:cs="Calibri"/>
            <w:sz w:val="16"/>
            <w:szCs w:val="16"/>
          </w:rPr>
          <w:t>november</w:t>
        </w:r>
        <w:r w:rsidR="00CE71DC">
          <w:rPr>
            <w:rFonts w:ascii="Calibri" w:hAnsi="Calibri" w:cs="Calibri"/>
            <w:sz w:val="16"/>
            <w:szCs w:val="16"/>
          </w:rPr>
          <w:t xml:space="preserve"> 2024</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95</w:t>
        </w:r>
        <w:r w:rsidR="00E200B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4E99B185" w:rsidR="00E200B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E200B9">
          <w:rPr>
            <w:sz w:val="16"/>
            <w:szCs w:val="16"/>
          </w:rPr>
          <w:t xml:space="preserve">Microsofts Serviceavtal för volymlicensiering för Microsofts Onlinetjänster (svenska, 1 </w:t>
        </w:r>
        <w:r w:rsidR="00487594">
          <w:rPr>
            <w:rFonts w:ascii="Calibri" w:hAnsi="Calibri" w:cs="Calibri"/>
            <w:sz w:val="16"/>
            <w:szCs w:val="16"/>
          </w:rPr>
          <w:t>november</w:t>
        </w:r>
        <w:r w:rsidR="00CE71DC">
          <w:rPr>
            <w:rFonts w:ascii="Calibri" w:hAnsi="Calibri" w:cs="Calibri"/>
            <w:sz w:val="16"/>
            <w:szCs w:val="16"/>
          </w:rPr>
          <w:t xml:space="preserve"> 2024</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101</w:t>
        </w:r>
        <w:r w:rsidR="00E200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AF3A26"/>
    <w:multiLevelType w:val="hybridMultilevel"/>
    <w:tmpl w:val="F25665EE"/>
    <w:lvl w:ilvl="0" w:tplc="CAC4790C">
      <w:start w:val="1"/>
      <w:numFmt w:val="bullet"/>
      <w:lvlText w:val=""/>
      <w:lvlJc w:val="left"/>
      <w:pPr>
        <w:ind w:left="720" w:hanging="360"/>
      </w:pPr>
      <w:rPr>
        <w:rFonts w:ascii="Symbol" w:hAnsi="Symbol" w:hint="default"/>
      </w:rPr>
    </w:lvl>
    <w:lvl w:ilvl="1" w:tplc="36D295E8" w:tentative="1">
      <w:start w:val="1"/>
      <w:numFmt w:val="bullet"/>
      <w:lvlText w:val="o"/>
      <w:lvlJc w:val="left"/>
      <w:pPr>
        <w:ind w:left="1440" w:hanging="360"/>
      </w:pPr>
      <w:rPr>
        <w:rFonts w:ascii="Courier New" w:hAnsi="Courier New" w:cs="Courier New" w:hint="default"/>
      </w:rPr>
    </w:lvl>
    <w:lvl w:ilvl="2" w:tplc="4C40B7CC" w:tentative="1">
      <w:start w:val="1"/>
      <w:numFmt w:val="bullet"/>
      <w:lvlText w:val=""/>
      <w:lvlJc w:val="left"/>
      <w:pPr>
        <w:ind w:left="2160" w:hanging="360"/>
      </w:pPr>
      <w:rPr>
        <w:rFonts w:ascii="Wingdings" w:hAnsi="Wingdings" w:hint="default"/>
      </w:rPr>
    </w:lvl>
    <w:lvl w:ilvl="3" w:tplc="8FBA590A" w:tentative="1">
      <w:start w:val="1"/>
      <w:numFmt w:val="bullet"/>
      <w:lvlText w:val=""/>
      <w:lvlJc w:val="left"/>
      <w:pPr>
        <w:ind w:left="2880" w:hanging="360"/>
      </w:pPr>
      <w:rPr>
        <w:rFonts w:ascii="Symbol" w:hAnsi="Symbol" w:hint="default"/>
      </w:rPr>
    </w:lvl>
    <w:lvl w:ilvl="4" w:tplc="29F2700A" w:tentative="1">
      <w:start w:val="1"/>
      <w:numFmt w:val="bullet"/>
      <w:lvlText w:val="o"/>
      <w:lvlJc w:val="left"/>
      <w:pPr>
        <w:ind w:left="3600" w:hanging="360"/>
      </w:pPr>
      <w:rPr>
        <w:rFonts w:ascii="Courier New" w:hAnsi="Courier New" w:cs="Courier New" w:hint="default"/>
      </w:rPr>
    </w:lvl>
    <w:lvl w:ilvl="5" w:tplc="95F43156" w:tentative="1">
      <w:start w:val="1"/>
      <w:numFmt w:val="bullet"/>
      <w:lvlText w:val=""/>
      <w:lvlJc w:val="left"/>
      <w:pPr>
        <w:ind w:left="4320" w:hanging="360"/>
      </w:pPr>
      <w:rPr>
        <w:rFonts w:ascii="Wingdings" w:hAnsi="Wingdings" w:hint="default"/>
      </w:rPr>
    </w:lvl>
    <w:lvl w:ilvl="6" w:tplc="1576C37E" w:tentative="1">
      <w:start w:val="1"/>
      <w:numFmt w:val="bullet"/>
      <w:lvlText w:val=""/>
      <w:lvlJc w:val="left"/>
      <w:pPr>
        <w:ind w:left="5040" w:hanging="360"/>
      </w:pPr>
      <w:rPr>
        <w:rFonts w:ascii="Symbol" w:hAnsi="Symbol" w:hint="default"/>
      </w:rPr>
    </w:lvl>
    <w:lvl w:ilvl="7" w:tplc="3BAC958E" w:tentative="1">
      <w:start w:val="1"/>
      <w:numFmt w:val="bullet"/>
      <w:lvlText w:val="o"/>
      <w:lvlJc w:val="left"/>
      <w:pPr>
        <w:ind w:left="5760" w:hanging="360"/>
      </w:pPr>
      <w:rPr>
        <w:rFonts w:ascii="Courier New" w:hAnsi="Courier New" w:cs="Courier New" w:hint="default"/>
      </w:rPr>
    </w:lvl>
    <w:lvl w:ilvl="8" w:tplc="F5BCC1F8" w:tentative="1">
      <w:start w:val="1"/>
      <w:numFmt w:val="bullet"/>
      <w:lvlText w:val=""/>
      <w:lvlJc w:val="left"/>
      <w:pPr>
        <w:ind w:left="6480" w:hanging="360"/>
      </w:pPr>
      <w:rPr>
        <w:rFonts w:ascii="Wingdings" w:hAnsi="Wingdings" w:hint="default"/>
      </w:rPr>
    </w:lvl>
  </w:abstractNum>
  <w:abstractNum w:abstractNumId="10" w15:restartNumberingAfterBreak="0">
    <w:nsid w:val="1B485205"/>
    <w:multiLevelType w:val="hybridMultilevel"/>
    <w:tmpl w:val="94E81E52"/>
    <w:lvl w:ilvl="0" w:tplc="B508825E">
      <w:start w:val="1"/>
      <w:numFmt w:val="bullet"/>
      <w:lvlText w:val=""/>
      <w:lvlJc w:val="left"/>
      <w:pPr>
        <w:ind w:left="720" w:hanging="360"/>
      </w:pPr>
      <w:rPr>
        <w:rFonts w:ascii="Symbol" w:hAnsi="Symbol" w:hint="default"/>
      </w:rPr>
    </w:lvl>
    <w:lvl w:ilvl="1" w:tplc="B942A22E" w:tentative="1">
      <w:start w:val="1"/>
      <w:numFmt w:val="bullet"/>
      <w:lvlText w:val="o"/>
      <w:lvlJc w:val="left"/>
      <w:pPr>
        <w:ind w:left="1440" w:hanging="360"/>
      </w:pPr>
      <w:rPr>
        <w:rFonts w:ascii="Courier New" w:hAnsi="Courier New" w:cs="Courier New" w:hint="default"/>
      </w:rPr>
    </w:lvl>
    <w:lvl w:ilvl="2" w:tplc="65946490" w:tentative="1">
      <w:start w:val="1"/>
      <w:numFmt w:val="bullet"/>
      <w:lvlText w:val=""/>
      <w:lvlJc w:val="left"/>
      <w:pPr>
        <w:ind w:left="2160" w:hanging="360"/>
      </w:pPr>
      <w:rPr>
        <w:rFonts w:ascii="Wingdings" w:hAnsi="Wingdings" w:hint="default"/>
      </w:rPr>
    </w:lvl>
    <w:lvl w:ilvl="3" w:tplc="826CCE1E" w:tentative="1">
      <w:start w:val="1"/>
      <w:numFmt w:val="bullet"/>
      <w:lvlText w:val=""/>
      <w:lvlJc w:val="left"/>
      <w:pPr>
        <w:ind w:left="2880" w:hanging="360"/>
      </w:pPr>
      <w:rPr>
        <w:rFonts w:ascii="Symbol" w:hAnsi="Symbol" w:hint="default"/>
      </w:rPr>
    </w:lvl>
    <w:lvl w:ilvl="4" w:tplc="F2207E18" w:tentative="1">
      <w:start w:val="1"/>
      <w:numFmt w:val="bullet"/>
      <w:lvlText w:val="o"/>
      <w:lvlJc w:val="left"/>
      <w:pPr>
        <w:ind w:left="3600" w:hanging="360"/>
      </w:pPr>
      <w:rPr>
        <w:rFonts w:ascii="Courier New" w:hAnsi="Courier New" w:cs="Courier New" w:hint="default"/>
      </w:rPr>
    </w:lvl>
    <w:lvl w:ilvl="5" w:tplc="EF7E6B7A" w:tentative="1">
      <w:start w:val="1"/>
      <w:numFmt w:val="bullet"/>
      <w:lvlText w:val=""/>
      <w:lvlJc w:val="left"/>
      <w:pPr>
        <w:ind w:left="4320" w:hanging="360"/>
      </w:pPr>
      <w:rPr>
        <w:rFonts w:ascii="Wingdings" w:hAnsi="Wingdings" w:hint="default"/>
      </w:rPr>
    </w:lvl>
    <w:lvl w:ilvl="6" w:tplc="C28CEC84" w:tentative="1">
      <w:start w:val="1"/>
      <w:numFmt w:val="bullet"/>
      <w:lvlText w:val=""/>
      <w:lvlJc w:val="left"/>
      <w:pPr>
        <w:ind w:left="5040" w:hanging="360"/>
      </w:pPr>
      <w:rPr>
        <w:rFonts w:ascii="Symbol" w:hAnsi="Symbol" w:hint="default"/>
      </w:rPr>
    </w:lvl>
    <w:lvl w:ilvl="7" w:tplc="48569E32" w:tentative="1">
      <w:start w:val="1"/>
      <w:numFmt w:val="bullet"/>
      <w:lvlText w:val="o"/>
      <w:lvlJc w:val="left"/>
      <w:pPr>
        <w:ind w:left="5760" w:hanging="360"/>
      </w:pPr>
      <w:rPr>
        <w:rFonts w:ascii="Courier New" w:hAnsi="Courier New" w:cs="Courier New" w:hint="default"/>
      </w:rPr>
    </w:lvl>
    <w:lvl w:ilvl="8" w:tplc="89528AB8" w:tentative="1">
      <w:start w:val="1"/>
      <w:numFmt w:val="bullet"/>
      <w:lvlText w:val=""/>
      <w:lvlJc w:val="left"/>
      <w:pPr>
        <w:ind w:left="6480" w:hanging="360"/>
      </w:pPr>
      <w:rPr>
        <w:rFonts w:ascii="Wingdings" w:hAnsi="Wingdings" w:hint="default"/>
      </w:rPr>
    </w:lvl>
  </w:abstractNum>
  <w:abstractNum w:abstractNumId="11"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006C0B"/>
    <w:multiLevelType w:val="multilevel"/>
    <w:tmpl w:val="0424481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3E5374B"/>
    <w:multiLevelType w:val="hybridMultilevel"/>
    <w:tmpl w:val="CEC29B20"/>
    <w:lvl w:ilvl="0" w:tplc="C854C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29039673">
    <w:abstractNumId w:val="43"/>
  </w:num>
  <w:num w:numId="2" w16cid:durableId="1440955353">
    <w:abstractNumId w:val="27"/>
  </w:num>
  <w:num w:numId="3" w16cid:durableId="1679892569">
    <w:abstractNumId w:val="16"/>
  </w:num>
  <w:num w:numId="4" w16cid:durableId="1127891541">
    <w:abstractNumId w:val="39"/>
  </w:num>
  <w:num w:numId="5" w16cid:durableId="1743942368">
    <w:abstractNumId w:val="1"/>
  </w:num>
  <w:num w:numId="6" w16cid:durableId="256837829">
    <w:abstractNumId w:val="35"/>
  </w:num>
  <w:num w:numId="7" w16cid:durableId="1221213008">
    <w:abstractNumId w:val="24"/>
  </w:num>
  <w:num w:numId="8" w16cid:durableId="1844205543">
    <w:abstractNumId w:val="33"/>
  </w:num>
  <w:num w:numId="9" w16cid:durableId="726300265">
    <w:abstractNumId w:val="29"/>
  </w:num>
  <w:num w:numId="10" w16cid:durableId="1844051996">
    <w:abstractNumId w:val="4"/>
  </w:num>
  <w:num w:numId="11" w16cid:durableId="254478909">
    <w:abstractNumId w:val="3"/>
  </w:num>
  <w:num w:numId="12" w16cid:durableId="1980376667">
    <w:abstractNumId w:val="7"/>
  </w:num>
  <w:num w:numId="13" w16cid:durableId="268240729">
    <w:abstractNumId w:val="45"/>
  </w:num>
  <w:num w:numId="14" w16cid:durableId="980890761">
    <w:abstractNumId w:val="41"/>
  </w:num>
  <w:num w:numId="15" w16cid:durableId="2019383114">
    <w:abstractNumId w:val="18"/>
  </w:num>
  <w:num w:numId="16" w16cid:durableId="1720282113">
    <w:abstractNumId w:val="26"/>
  </w:num>
  <w:num w:numId="17" w16cid:durableId="137721961">
    <w:abstractNumId w:val="28"/>
  </w:num>
  <w:num w:numId="18" w16cid:durableId="100957633">
    <w:abstractNumId w:val="42"/>
  </w:num>
  <w:num w:numId="19" w16cid:durableId="812210324">
    <w:abstractNumId w:val="6"/>
  </w:num>
  <w:num w:numId="20" w16cid:durableId="793786974">
    <w:abstractNumId w:val="12"/>
  </w:num>
  <w:num w:numId="21" w16cid:durableId="545793851">
    <w:abstractNumId w:val="25"/>
  </w:num>
  <w:num w:numId="22" w16cid:durableId="228267073">
    <w:abstractNumId w:val="22"/>
  </w:num>
  <w:num w:numId="23" w16cid:durableId="924414147">
    <w:abstractNumId w:val="23"/>
  </w:num>
  <w:num w:numId="24" w16cid:durableId="759332507">
    <w:abstractNumId w:val="40"/>
  </w:num>
  <w:num w:numId="25" w16cid:durableId="416679208">
    <w:abstractNumId w:val="0"/>
  </w:num>
  <w:num w:numId="26" w16cid:durableId="647394021">
    <w:abstractNumId w:val="2"/>
  </w:num>
  <w:num w:numId="27" w16cid:durableId="523400172">
    <w:abstractNumId w:val="20"/>
  </w:num>
  <w:num w:numId="28" w16cid:durableId="91292181">
    <w:abstractNumId w:val="44"/>
  </w:num>
  <w:num w:numId="29" w16cid:durableId="782312109">
    <w:abstractNumId w:val="14"/>
  </w:num>
  <w:num w:numId="30" w16cid:durableId="57632716">
    <w:abstractNumId w:val="17"/>
  </w:num>
  <w:num w:numId="31" w16cid:durableId="674384536">
    <w:abstractNumId w:val="8"/>
  </w:num>
  <w:num w:numId="32" w16cid:durableId="1162887575">
    <w:abstractNumId w:val="19"/>
  </w:num>
  <w:num w:numId="33" w16cid:durableId="307707371">
    <w:abstractNumId w:val="13"/>
  </w:num>
  <w:num w:numId="34" w16cid:durableId="1432749177">
    <w:abstractNumId w:val="31"/>
  </w:num>
  <w:num w:numId="35" w16cid:durableId="2086536794">
    <w:abstractNumId w:val="11"/>
  </w:num>
  <w:num w:numId="36" w16cid:durableId="279480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9088740">
    <w:abstractNumId w:val="34"/>
  </w:num>
  <w:num w:numId="38" w16cid:durableId="1097016701">
    <w:abstractNumId w:val="38"/>
  </w:num>
  <w:num w:numId="39" w16cid:durableId="281883770">
    <w:abstractNumId w:val="36"/>
  </w:num>
  <w:num w:numId="40" w16cid:durableId="1034231075">
    <w:abstractNumId w:val="5"/>
  </w:num>
  <w:num w:numId="41" w16cid:durableId="1212690517">
    <w:abstractNumId w:val="37"/>
  </w:num>
  <w:num w:numId="42" w16cid:durableId="157842551">
    <w:abstractNumId w:val="32"/>
  </w:num>
  <w:num w:numId="43" w16cid:durableId="1704204850">
    <w:abstractNumId w:val="30"/>
  </w:num>
  <w:num w:numId="44" w16cid:durableId="1967008098">
    <w:abstractNumId w:val="21"/>
  </w:num>
  <w:num w:numId="45" w16cid:durableId="2050719396">
    <w:abstractNumId w:val="15"/>
  </w:num>
  <w:num w:numId="46" w16cid:durableId="863053698">
    <w:abstractNumId w:val="9"/>
  </w:num>
  <w:num w:numId="47" w16cid:durableId="1451707974">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9b8z03+tX0VKOXZ7OdLD9iqb0aeYWsdrk+x6faQ2rPevbF0tnB1tv+5KVuCsh8TI3yCm3yBhYPRorlPoTgkAug==" w:salt="1a38TIt5vOZqlJ6vUDiKX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D7"/>
    <w:rsid w:val="00000AE0"/>
    <w:rsid w:val="00001F23"/>
    <w:rsid w:val="00002663"/>
    <w:rsid w:val="0000282B"/>
    <w:rsid w:val="00002CD6"/>
    <w:rsid w:val="00003307"/>
    <w:rsid w:val="0000417A"/>
    <w:rsid w:val="00004697"/>
    <w:rsid w:val="00004BE2"/>
    <w:rsid w:val="000056F6"/>
    <w:rsid w:val="00006295"/>
    <w:rsid w:val="00006365"/>
    <w:rsid w:val="00006EDC"/>
    <w:rsid w:val="00006FB7"/>
    <w:rsid w:val="0000793E"/>
    <w:rsid w:val="00007E40"/>
    <w:rsid w:val="000106A8"/>
    <w:rsid w:val="00010930"/>
    <w:rsid w:val="00010E6D"/>
    <w:rsid w:val="00010FBB"/>
    <w:rsid w:val="00011885"/>
    <w:rsid w:val="000121B5"/>
    <w:rsid w:val="000126EF"/>
    <w:rsid w:val="0001272B"/>
    <w:rsid w:val="00012831"/>
    <w:rsid w:val="00012F9F"/>
    <w:rsid w:val="00013388"/>
    <w:rsid w:val="00013786"/>
    <w:rsid w:val="000137E9"/>
    <w:rsid w:val="00013D56"/>
    <w:rsid w:val="00014493"/>
    <w:rsid w:val="000146AE"/>
    <w:rsid w:val="00014752"/>
    <w:rsid w:val="00014BF6"/>
    <w:rsid w:val="00014EB8"/>
    <w:rsid w:val="00015F0A"/>
    <w:rsid w:val="000165EF"/>
    <w:rsid w:val="0001673C"/>
    <w:rsid w:val="000179E0"/>
    <w:rsid w:val="00017C88"/>
    <w:rsid w:val="000201CE"/>
    <w:rsid w:val="0002120A"/>
    <w:rsid w:val="0002129B"/>
    <w:rsid w:val="0002175D"/>
    <w:rsid w:val="00021B59"/>
    <w:rsid w:val="00021F08"/>
    <w:rsid w:val="0002223A"/>
    <w:rsid w:val="000228B0"/>
    <w:rsid w:val="00024B72"/>
    <w:rsid w:val="00024C80"/>
    <w:rsid w:val="00025477"/>
    <w:rsid w:val="00025908"/>
    <w:rsid w:val="0002605D"/>
    <w:rsid w:val="00026DDE"/>
    <w:rsid w:val="000270A4"/>
    <w:rsid w:val="0002719C"/>
    <w:rsid w:val="00031223"/>
    <w:rsid w:val="00031662"/>
    <w:rsid w:val="0003269D"/>
    <w:rsid w:val="000346AC"/>
    <w:rsid w:val="00034D3B"/>
    <w:rsid w:val="000356E8"/>
    <w:rsid w:val="000357C5"/>
    <w:rsid w:val="00035F22"/>
    <w:rsid w:val="00036242"/>
    <w:rsid w:val="0003651D"/>
    <w:rsid w:val="00037305"/>
    <w:rsid w:val="00040759"/>
    <w:rsid w:val="0004094B"/>
    <w:rsid w:val="00040B34"/>
    <w:rsid w:val="00041620"/>
    <w:rsid w:val="00042AD6"/>
    <w:rsid w:val="00042CC1"/>
    <w:rsid w:val="00043712"/>
    <w:rsid w:val="000438F9"/>
    <w:rsid w:val="00043BAC"/>
    <w:rsid w:val="00045168"/>
    <w:rsid w:val="00045C64"/>
    <w:rsid w:val="0004685C"/>
    <w:rsid w:val="000469DE"/>
    <w:rsid w:val="00047018"/>
    <w:rsid w:val="00047179"/>
    <w:rsid w:val="000476AA"/>
    <w:rsid w:val="00047DC7"/>
    <w:rsid w:val="00047EDB"/>
    <w:rsid w:val="000506C5"/>
    <w:rsid w:val="00050BC6"/>
    <w:rsid w:val="0005158E"/>
    <w:rsid w:val="000515A6"/>
    <w:rsid w:val="000521B5"/>
    <w:rsid w:val="00052E1C"/>
    <w:rsid w:val="00053629"/>
    <w:rsid w:val="00053691"/>
    <w:rsid w:val="00053FEF"/>
    <w:rsid w:val="000541DB"/>
    <w:rsid w:val="0005465C"/>
    <w:rsid w:val="000547B7"/>
    <w:rsid w:val="00055772"/>
    <w:rsid w:val="00055975"/>
    <w:rsid w:val="00056078"/>
    <w:rsid w:val="00056265"/>
    <w:rsid w:val="000562B9"/>
    <w:rsid w:val="00056522"/>
    <w:rsid w:val="00056D89"/>
    <w:rsid w:val="00056FAF"/>
    <w:rsid w:val="00057D82"/>
    <w:rsid w:val="00060BB6"/>
    <w:rsid w:val="00060F59"/>
    <w:rsid w:val="00061075"/>
    <w:rsid w:val="0006114A"/>
    <w:rsid w:val="00061695"/>
    <w:rsid w:val="00061A8B"/>
    <w:rsid w:val="00061F6E"/>
    <w:rsid w:val="00063353"/>
    <w:rsid w:val="00063633"/>
    <w:rsid w:val="00067286"/>
    <w:rsid w:val="000676B3"/>
    <w:rsid w:val="00067B4B"/>
    <w:rsid w:val="00070386"/>
    <w:rsid w:val="000709A2"/>
    <w:rsid w:val="000710A6"/>
    <w:rsid w:val="00071A79"/>
    <w:rsid w:val="00071C2C"/>
    <w:rsid w:val="000722FD"/>
    <w:rsid w:val="00072E53"/>
    <w:rsid w:val="0007363B"/>
    <w:rsid w:val="00073F3C"/>
    <w:rsid w:val="0007491F"/>
    <w:rsid w:val="00075137"/>
    <w:rsid w:val="0007551D"/>
    <w:rsid w:val="00075561"/>
    <w:rsid w:val="000756A2"/>
    <w:rsid w:val="00075BBB"/>
    <w:rsid w:val="000764FF"/>
    <w:rsid w:val="00076D26"/>
    <w:rsid w:val="00077286"/>
    <w:rsid w:val="000776AB"/>
    <w:rsid w:val="00077A6B"/>
    <w:rsid w:val="000805F3"/>
    <w:rsid w:val="000805F7"/>
    <w:rsid w:val="00081149"/>
    <w:rsid w:val="00081380"/>
    <w:rsid w:val="00081B1C"/>
    <w:rsid w:val="00081CA7"/>
    <w:rsid w:val="00082BE4"/>
    <w:rsid w:val="0008307A"/>
    <w:rsid w:val="00083564"/>
    <w:rsid w:val="0008384C"/>
    <w:rsid w:val="00083FE8"/>
    <w:rsid w:val="00084C5A"/>
    <w:rsid w:val="00085833"/>
    <w:rsid w:val="00085A0D"/>
    <w:rsid w:val="00085CEE"/>
    <w:rsid w:val="00085D21"/>
    <w:rsid w:val="000872EB"/>
    <w:rsid w:val="00087BC2"/>
    <w:rsid w:val="00087E64"/>
    <w:rsid w:val="000900F7"/>
    <w:rsid w:val="00090E7C"/>
    <w:rsid w:val="000914B8"/>
    <w:rsid w:val="0009164C"/>
    <w:rsid w:val="000916BA"/>
    <w:rsid w:val="0009171D"/>
    <w:rsid w:val="000918AB"/>
    <w:rsid w:val="00092062"/>
    <w:rsid w:val="00092257"/>
    <w:rsid w:val="000933AB"/>
    <w:rsid w:val="00094E0B"/>
    <w:rsid w:val="000953A4"/>
    <w:rsid w:val="00095673"/>
    <w:rsid w:val="0009588E"/>
    <w:rsid w:val="000961C8"/>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CC5"/>
    <w:rsid w:val="000B2E2F"/>
    <w:rsid w:val="000B38CA"/>
    <w:rsid w:val="000B5550"/>
    <w:rsid w:val="000B65D2"/>
    <w:rsid w:val="000B7A2B"/>
    <w:rsid w:val="000B7F4B"/>
    <w:rsid w:val="000C0156"/>
    <w:rsid w:val="000C0331"/>
    <w:rsid w:val="000C05C9"/>
    <w:rsid w:val="000C0ACA"/>
    <w:rsid w:val="000C13D4"/>
    <w:rsid w:val="000C1AEC"/>
    <w:rsid w:val="000C209A"/>
    <w:rsid w:val="000C2CAE"/>
    <w:rsid w:val="000C457F"/>
    <w:rsid w:val="000C4BD0"/>
    <w:rsid w:val="000C6732"/>
    <w:rsid w:val="000C67DE"/>
    <w:rsid w:val="000C688A"/>
    <w:rsid w:val="000C79C9"/>
    <w:rsid w:val="000C7D2A"/>
    <w:rsid w:val="000D1B93"/>
    <w:rsid w:val="000D29F0"/>
    <w:rsid w:val="000D2B96"/>
    <w:rsid w:val="000D2BDB"/>
    <w:rsid w:val="000D41C7"/>
    <w:rsid w:val="000D4219"/>
    <w:rsid w:val="000D47D0"/>
    <w:rsid w:val="000D4BD9"/>
    <w:rsid w:val="000D51B2"/>
    <w:rsid w:val="000D5752"/>
    <w:rsid w:val="000D5E17"/>
    <w:rsid w:val="000D6060"/>
    <w:rsid w:val="000D635C"/>
    <w:rsid w:val="000D63B2"/>
    <w:rsid w:val="000D64BE"/>
    <w:rsid w:val="000D6912"/>
    <w:rsid w:val="000D693B"/>
    <w:rsid w:val="000D7418"/>
    <w:rsid w:val="000D7712"/>
    <w:rsid w:val="000D7CD0"/>
    <w:rsid w:val="000E08C0"/>
    <w:rsid w:val="000E0CD6"/>
    <w:rsid w:val="000E1976"/>
    <w:rsid w:val="000E1DEC"/>
    <w:rsid w:val="000E2DFF"/>
    <w:rsid w:val="000E2E0F"/>
    <w:rsid w:val="000E3C0B"/>
    <w:rsid w:val="000E5E46"/>
    <w:rsid w:val="000E6583"/>
    <w:rsid w:val="000E65C7"/>
    <w:rsid w:val="000E6EE9"/>
    <w:rsid w:val="000F0057"/>
    <w:rsid w:val="000F00E4"/>
    <w:rsid w:val="000F032B"/>
    <w:rsid w:val="000F047B"/>
    <w:rsid w:val="000F08B9"/>
    <w:rsid w:val="000F0AAC"/>
    <w:rsid w:val="000F0C5D"/>
    <w:rsid w:val="000F0F28"/>
    <w:rsid w:val="000F0FB8"/>
    <w:rsid w:val="000F1869"/>
    <w:rsid w:val="000F18A5"/>
    <w:rsid w:val="000F1CEA"/>
    <w:rsid w:val="000F1E20"/>
    <w:rsid w:val="000F2B16"/>
    <w:rsid w:val="000F31B4"/>
    <w:rsid w:val="000F39DA"/>
    <w:rsid w:val="000F3D98"/>
    <w:rsid w:val="000F41E8"/>
    <w:rsid w:val="000F4C17"/>
    <w:rsid w:val="000F56C8"/>
    <w:rsid w:val="000F5EAA"/>
    <w:rsid w:val="000F79D7"/>
    <w:rsid w:val="000F7A3B"/>
    <w:rsid w:val="001000C6"/>
    <w:rsid w:val="001012EB"/>
    <w:rsid w:val="00101342"/>
    <w:rsid w:val="00101750"/>
    <w:rsid w:val="00103525"/>
    <w:rsid w:val="001040A6"/>
    <w:rsid w:val="00104DBC"/>
    <w:rsid w:val="0010585C"/>
    <w:rsid w:val="0010587C"/>
    <w:rsid w:val="00105B4C"/>
    <w:rsid w:val="00105D51"/>
    <w:rsid w:val="00105EBA"/>
    <w:rsid w:val="00106C29"/>
    <w:rsid w:val="00106C76"/>
    <w:rsid w:val="0010710F"/>
    <w:rsid w:val="00107441"/>
    <w:rsid w:val="00107EFC"/>
    <w:rsid w:val="00107F31"/>
    <w:rsid w:val="001105F4"/>
    <w:rsid w:val="00110BAD"/>
    <w:rsid w:val="00111731"/>
    <w:rsid w:val="00111A7A"/>
    <w:rsid w:val="00111C8E"/>
    <w:rsid w:val="00111EE9"/>
    <w:rsid w:val="0011309F"/>
    <w:rsid w:val="00113A89"/>
    <w:rsid w:val="00113B71"/>
    <w:rsid w:val="001151EF"/>
    <w:rsid w:val="00116BFC"/>
    <w:rsid w:val="001205C6"/>
    <w:rsid w:val="00120E40"/>
    <w:rsid w:val="001221BA"/>
    <w:rsid w:val="00122CF3"/>
    <w:rsid w:val="00122D3E"/>
    <w:rsid w:val="00122F40"/>
    <w:rsid w:val="001235AF"/>
    <w:rsid w:val="0012403F"/>
    <w:rsid w:val="001242BA"/>
    <w:rsid w:val="00124F73"/>
    <w:rsid w:val="001250CC"/>
    <w:rsid w:val="00125581"/>
    <w:rsid w:val="00125CBE"/>
    <w:rsid w:val="00125F0C"/>
    <w:rsid w:val="00126263"/>
    <w:rsid w:val="0012688E"/>
    <w:rsid w:val="001269CA"/>
    <w:rsid w:val="00126DC2"/>
    <w:rsid w:val="00127510"/>
    <w:rsid w:val="00127C5F"/>
    <w:rsid w:val="00131B33"/>
    <w:rsid w:val="001320C2"/>
    <w:rsid w:val="00132A99"/>
    <w:rsid w:val="001344BF"/>
    <w:rsid w:val="0013474F"/>
    <w:rsid w:val="00134998"/>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D52"/>
    <w:rsid w:val="00141F07"/>
    <w:rsid w:val="00142BC8"/>
    <w:rsid w:val="001439A9"/>
    <w:rsid w:val="00144D6D"/>
    <w:rsid w:val="001472FC"/>
    <w:rsid w:val="001479F5"/>
    <w:rsid w:val="0015082A"/>
    <w:rsid w:val="00150F54"/>
    <w:rsid w:val="00151002"/>
    <w:rsid w:val="00151023"/>
    <w:rsid w:val="001517E0"/>
    <w:rsid w:val="00153021"/>
    <w:rsid w:val="00153A22"/>
    <w:rsid w:val="0015445A"/>
    <w:rsid w:val="001567F4"/>
    <w:rsid w:val="00156C1C"/>
    <w:rsid w:val="0015746B"/>
    <w:rsid w:val="001602AC"/>
    <w:rsid w:val="001602F8"/>
    <w:rsid w:val="001606C9"/>
    <w:rsid w:val="00160F75"/>
    <w:rsid w:val="001613A3"/>
    <w:rsid w:val="0016181D"/>
    <w:rsid w:val="00161EBB"/>
    <w:rsid w:val="00161F35"/>
    <w:rsid w:val="00163053"/>
    <w:rsid w:val="001631FF"/>
    <w:rsid w:val="00164026"/>
    <w:rsid w:val="00165962"/>
    <w:rsid w:val="00165F81"/>
    <w:rsid w:val="00166039"/>
    <w:rsid w:val="001664B7"/>
    <w:rsid w:val="001667A8"/>
    <w:rsid w:val="00166B9E"/>
    <w:rsid w:val="00166E69"/>
    <w:rsid w:val="00167128"/>
    <w:rsid w:val="00167443"/>
    <w:rsid w:val="00167E37"/>
    <w:rsid w:val="00170401"/>
    <w:rsid w:val="0017060C"/>
    <w:rsid w:val="00170FD9"/>
    <w:rsid w:val="00172102"/>
    <w:rsid w:val="00172BF0"/>
    <w:rsid w:val="00174AF3"/>
    <w:rsid w:val="00174C82"/>
    <w:rsid w:val="00174EEE"/>
    <w:rsid w:val="00175814"/>
    <w:rsid w:val="0017786C"/>
    <w:rsid w:val="00177934"/>
    <w:rsid w:val="00180276"/>
    <w:rsid w:val="00181135"/>
    <w:rsid w:val="0018185B"/>
    <w:rsid w:val="001821F6"/>
    <w:rsid w:val="0018257C"/>
    <w:rsid w:val="00182D8D"/>
    <w:rsid w:val="00182ECB"/>
    <w:rsid w:val="00183408"/>
    <w:rsid w:val="00183579"/>
    <w:rsid w:val="001836CF"/>
    <w:rsid w:val="001837C8"/>
    <w:rsid w:val="001838D6"/>
    <w:rsid w:val="00185014"/>
    <w:rsid w:val="0018615A"/>
    <w:rsid w:val="001864DD"/>
    <w:rsid w:val="00187D50"/>
    <w:rsid w:val="00187E87"/>
    <w:rsid w:val="001909EC"/>
    <w:rsid w:val="00192C4F"/>
    <w:rsid w:val="00193F9D"/>
    <w:rsid w:val="00194AC3"/>
    <w:rsid w:val="00194B97"/>
    <w:rsid w:val="00197620"/>
    <w:rsid w:val="00197FAD"/>
    <w:rsid w:val="001A0074"/>
    <w:rsid w:val="001A0977"/>
    <w:rsid w:val="001A1704"/>
    <w:rsid w:val="001A278B"/>
    <w:rsid w:val="001A295B"/>
    <w:rsid w:val="001A3566"/>
    <w:rsid w:val="001A562A"/>
    <w:rsid w:val="001A5E18"/>
    <w:rsid w:val="001A6663"/>
    <w:rsid w:val="001A75A3"/>
    <w:rsid w:val="001A7BFE"/>
    <w:rsid w:val="001B02CF"/>
    <w:rsid w:val="001B04AB"/>
    <w:rsid w:val="001B07B6"/>
    <w:rsid w:val="001B0807"/>
    <w:rsid w:val="001B16F3"/>
    <w:rsid w:val="001B2164"/>
    <w:rsid w:val="001B231D"/>
    <w:rsid w:val="001B25E0"/>
    <w:rsid w:val="001B2CF6"/>
    <w:rsid w:val="001B351E"/>
    <w:rsid w:val="001B36EE"/>
    <w:rsid w:val="001B3FEB"/>
    <w:rsid w:val="001B44F9"/>
    <w:rsid w:val="001B4F20"/>
    <w:rsid w:val="001B7008"/>
    <w:rsid w:val="001B7180"/>
    <w:rsid w:val="001B72D8"/>
    <w:rsid w:val="001C01AD"/>
    <w:rsid w:val="001C09BD"/>
    <w:rsid w:val="001C2083"/>
    <w:rsid w:val="001C20E7"/>
    <w:rsid w:val="001C2AED"/>
    <w:rsid w:val="001C3CAA"/>
    <w:rsid w:val="001C3EDC"/>
    <w:rsid w:val="001C3F2C"/>
    <w:rsid w:val="001C41EA"/>
    <w:rsid w:val="001C576E"/>
    <w:rsid w:val="001C6A87"/>
    <w:rsid w:val="001C6F6A"/>
    <w:rsid w:val="001C72B8"/>
    <w:rsid w:val="001C73B5"/>
    <w:rsid w:val="001C73FD"/>
    <w:rsid w:val="001D0765"/>
    <w:rsid w:val="001D092B"/>
    <w:rsid w:val="001D0B44"/>
    <w:rsid w:val="001D0DF6"/>
    <w:rsid w:val="001D1AA6"/>
    <w:rsid w:val="001D1C2C"/>
    <w:rsid w:val="001D286D"/>
    <w:rsid w:val="001D2A76"/>
    <w:rsid w:val="001D2D1E"/>
    <w:rsid w:val="001D301B"/>
    <w:rsid w:val="001D3166"/>
    <w:rsid w:val="001D433A"/>
    <w:rsid w:val="001D494D"/>
    <w:rsid w:val="001D60FE"/>
    <w:rsid w:val="001D62E3"/>
    <w:rsid w:val="001D6864"/>
    <w:rsid w:val="001D697A"/>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0BE"/>
    <w:rsid w:val="001F3215"/>
    <w:rsid w:val="001F3F1F"/>
    <w:rsid w:val="001F4069"/>
    <w:rsid w:val="001F43C6"/>
    <w:rsid w:val="001F474F"/>
    <w:rsid w:val="001F47DC"/>
    <w:rsid w:val="001F4A2A"/>
    <w:rsid w:val="001F4EFA"/>
    <w:rsid w:val="001F62E7"/>
    <w:rsid w:val="001F6675"/>
    <w:rsid w:val="001F738A"/>
    <w:rsid w:val="001F78A1"/>
    <w:rsid w:val="00200ABA"/>
    <w:rsid w:val="00200E38"/>
    <w:rsid w:val="002013EB"/>
    <w:rsid w:val="002017E9"/>
    <w:rsid w:val="00202349"/>
    <w:rsid w:val="002024BF"/>
    <w:rsid w:val="0020319C"/>
    <w:rsid w:val="002032CA"/>
    <w:rsid w:val="00203D8F"/>
    <w:rsid w:val="00203F6F"/>
    <w:rsid w:val="00204453"/>
    <w:rsid w:val="002049B2"/>
    <w:rsid w:val="002056B1"/>
    <w:rsid w:val="00205A59"/>
    <w:rsid w:val="00205BD0"/>
    <w:rsid w:val="0020651E"/>
    <w:rsid w:val="00206C82"/>
    <w:rsid w:val="00207026"/>
    <w:rsid w:val="00207343"/>
    <w:rsid w:val="002079E9"/>
    <w:rsid w:val="00207CF5"/>
    <w:rsid w:val="002102F6"/>
    <w:rsid w:val="00210530"/>
    <w:rsid w:val="0021097F"/>
    <w:rsid w:val="002111CF"/>
    <w:rsid w:val="0021131F"/>
    <w:rsid w:val="00212A48"/>
    <w:rsid w:val="002146DC"/>
    <w:rsid w:val="002152A2"/>
    <w:rsid w:val="00215536"/>
    <w:rsid w:val="00215E3B"/>
    <w:rsid w:val="002160E0"/>
    <w:rsid w:val="00216B4F"/>
    <w:rsid w:val="00216BE3"/>
    <w:rsid w:val="00217239"/>
    <w:rsid w:val="00217724"/>
    <w:rsid w:val="002203AF"/>
    <w:rsid w:val="00220B38"/>
    <w:rsid w:val="0022184B"/>
    <w:rsid w:val="002218A9"/>
    <w:rsid w:val="00221BE9"/>
    <w:rsid w:val="00221CBE"/>
    <w:rsid w:val="00222B3F"/>
    <w:rsid w:val="002239BA"/>
    <w:rsid w:val="00224611"/>
    <w:rsid w:val="002257C7"/>
    <w:rsid w:val="00225972"/>
    <w:rsid w:val="00225993"/>
    <w:rsid w:val="002263B6"/>
    <w:rsid w:val="002267F9"/>
    <w:rsid w:val="0022684B"/>
    <w:rsid w:val="002270F9"/>
    <w:rsid w:val="00227978"/>
    <w:rsid w:val="00227E01"/>
    <w:rsid w:val="002306EF"/>
    <w:rsid w:val="002322BE"/>
    <w:rsid w:val="002327C2"/>
    <w:rsid w:val="00233069"/>
    <w:rsid w:val="00233FBB"/>
    <w:rsid w:val="0023408A"/>
    <w:rsid w:val="002346B6"/>
    <w:rsid w:val="0023539C"/>
    <w:rsid w:val="00235556"/>
    <w:rsid w:val="002355EB"/>
    <w:rsid w:val="00235B48"/>
    <w:rsid w:val="00236AEC"/>
    <w:rsid w:val="00237299"/>
    <w:rsid w:val="00237725"/>
    <w:rsid w:val="00237F2E"/>
    <w:rsid w:val="0024052C"/>
    <w:rsid w:val="00240885"/>
    <w:rsid w:val="00241D62"/>
    <w:rsid w:val="00241DE3"/>
    <w:rsid w:val="00241F8F"/>
    <w:rsid w:val="00241FA0"/>
    <w:rsid w:val="00242A7E"/>
    <w:rsid w:val="002433B8"/>
    <w:rsid w:val="002435BF"/>
    <w:rsid w:val="00243788"/>
    <w:rsid w:val="002449E9"/>
    <w:rsid w:val="00244E5E"/>
    <w:rsid w:val="00245C71"/>
    <w:rsid w:val="0024659B"/>
    <w:rsid w:val="00246929"/>
    <w:rsid w:val="00246C72"/>
    <w:rsid w:val="00247AD6"/>
    <w:rsid w:val="0025012C"/>
    <w:rsid w:val="00250244"/>
    <w:rsid w:val="002502BF"/>
    <w:rsid w:val="00250620"/>
    <w:rsid w:val="00250C9F"/>
    <w:rsid w:val="0025267B"/>
    <w:rsid w:val="00252BD0"/>
    <w:rsid w:val="002544D2"/>
    <w:rsid w:val="00254814"/>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388"/>
    <w:rsid w:val="002647B9"/>
    <w:rsid w:val="00264F54"/>
    <w:rsid w:val="00265200"/>
    <w:rsid w:val="00265292"/>
    <w:rsid w:val="00265B6F"/>
    <w:rsid w:val="00266345"/>
    <w:rsid w:val="002664CC"/>
    <w:rsid w:val="00266AC1"/>
    <w:rsid w:val="00266EE8"/>
    <w:rsid w:val="00270341"/>
    <w:rsid w:val="00270CD4"/>
    <w:rsid w:val="00270CE6"/>
    <w:rsid w:val="00271353"/>
    <w:rsid w:val="00271A25"/>
    <w:rsid w:val="00272901"/>
    <w:rsid w:val="00272E37"/>
    <w:rsid w:val="00272E53"/>
    <w:rsid w:val="0027316E"/>
    <w:rsid w:val="002731FA"/>
    <w:rsid w:val="00273364"/>
    <w:rsid w:val="0027362B"/>
    <w:rsid w:val="002743C4"/>
    <w:rsid w:val="002747EF"/>
    <w:rsid w:val="00274A9F"/>
    <w:rsid w:val="00274EC8"/>
    <w:rsid w:val="00275131"/>
    <w:rsid w:val="00275499"/>
    <w:rsid w:val="00275618"/>
    <w:rsid w:val="00276826"/>
    <w:rsid w:val="00276C30"/>
    <w:rsid w:val="00276F19"/>
    <w:rsid w:val="00277097"/>
    <w:rsid w:val="002774BF"/>
    <w:rsid w:val="0028147F"/>
    <w:rsid w:val="0028191B"/>
    <w:rsid w:val="00281DF8"/>
    <w:rsid w:val="00282408"/>
    <w:rsid w:val="0028263A"/>
    <w:rsid w:val="002831FC"/>
    <w:rsid w:val="0028346B"/>
    <w:rsid w:val="00283525"/>
    <w:rsid w:val="00283A52"/>
    <w:rsid w:val="002845AC"/>
    <w:rsid w:val="00285240"/>
    <w:rsid w:val="00286D81"/>
    <w:rsid w:val="00286F48"/>
    <w:rsid w:val="00287117"/>
    <w:rsid w:val="002871C1"/>
    <w:rsid w:val="00287209"/>
    <w:rsid w:val="002872E2"/>
    <w:rsid w:val="002874C1"/>
    <w:rsid w:val="002879FE"/>
    <w:rsid w:val="00287CDE"/>
    <w:rsid w:val="00287E09"/>
    <w:rsid w:val="002904AF"/>
    <w:rsid w:val="00290E1F"/>
    <w:rsid w:val="00290FB8"/>
    <w:rsid w:val="00291105"/>
    <w:rsid w:val="002916F7"/>
    <w:rsid w:val="00292346"/>
    <w:rsid w:val="002949FD"/>
    <w:rsid w:val="00295872"/>
    <w:rsid w:val="002967A3"/>
    <w:rsid w:val="002967C1"/>
    <w:rsid w:val="00296E76"/>
    <w:rsid w:val="00297098"/>
    <w:rsid w:val="0029712D"/>
    <w:rsid w:val="002A0887"/>
    <w:rsid w:val="002A1186"/>
    <w:rsid w:val="002A1447"/>
    <w:rsid w:val="002A1B9F"/>
    <w:rsid w:val="002A22DE"/>
    <w:rsid w:val="002A23FB"/>
    <w:rsid w:val="002A250E"/>
    <w:rsid w:val="002A35C6"/>
    <w:rsid w:val="002A395F"/>
    <w:rsid w:val="002A3A9A"/>
    <w:rsid w:val="002A4C21"/>
    <w:rsid w:val="002A4FC9"/>
    <w:rsid w:val="002A54B4"/>
    <w:rsid w:val="002A5772"/>
    <w:rsid w:val="002A586E"/>
    <w:rsid w:val="002A5B13"/>
    <w:rsid w:val="002A5D61"/>
    <w:rsid w:val="002A642D"/>
    <w:rsid w:val="002A67A9"/>
    <w:rsid w:val="002A6AAB"/>
    <w:rsid w:val="002A7AEF"/>
    <w:rsid w:val="002B0330"/>
    <w:rsid w:val="002B090A"/>
    <w:rsid w:val="002B102A"/>
    <w:rsid w:val="002B123C"/>
    <w:rsid w:val="002B1962"/>
    <w:rsid w:val="002B1A27"/>
    <w:rsid w:val="002B207D"/>
    <w:rsid w:val="002B258A"/>
    <w:rsid w:val="002B278D"/>
    <w:rsid w:val="002B345F"/>
    <w:rsid w:val="002B3472"/>
    <w:rsid w:val="002B3B0F"/>
    <w:rsid w:val="002B4B19"/>
    <w:rsid w:val="002B5309"/>
    <w:rsid w:val="002B6109"/>
    <w:rsid w:val="002B6211"/>
    <w:rsid w:val="002B686B"/>
    <w:rsid w:val="002B686C"/>
    <w:rsid w:val="002B7512"/>
    <w:rsid w:val="002B789A"/>
    <w:rsid w:val="002C0221"/>
    <w:rsid w:val="002C05D0"/>
    <w:rsid w:val="002C0961"/>
    <w:rsid w:val="002C1320"/>
    <w:rsid w:val="002C15AA"/>
    <w:rsid w:val="002C192E"/>
    <w:rsid w:val="002C240C"/>
    <w:rsid w:val="002C2D16"/>
    <w:rsid w:val="002C2E4E"/>
    <w:rsid w:val="002C3399"/>
    <w:rsid w:val="002C3C0F"/>
    <w:rsid w:val="002C7589"/>
    <w:rsid w:val="002C75B0"/>
    <w:rsid w:val="002C7A0E"/>
    <w:rsid w:val="002C7F30"/>
    <w:rsid w:val="002D0BF6"/>
    <w:rsid w:val="002D32FC"/>
    <w:rsid w:val="002D3658"/>
    <w:rsid w:val="002D47B7"/>
    <w:rsid w:val="002D4C08"/>
    <w:rsid w:val="002D53AE"/>
    <w:rsid w:val="002D54E7"/>
    <w:rsid w:val="002D55B0"/>
    <w:rsid w:val="002D5AD5"/>
    <w:rsid w:val="002D5E40"/>
    <w:rsid w:val="002D5FB0"/>
    <w:rsid w:val="002D6760"/>
    <w:rsid w:val="002D6890"/>
    <w:rsid w:val="002D6913"/>
    <w:rsid w:val="002D6A90"/>
    <w:rsid w:val="002D6B50"/>
    <w:rsid w:val="002D77A2"/>
    <w:rsid w:val="002D7FDC"/>
    <w:rsid w:val="002E028F"/>
    <w:rsid w:val="002E1CFE"/>
    <w:rsid w:val="002E1F83"/>
    <w:rsid w:val="002E1F99"/>
    <w:rsid w:val="002E202B"/>
    <w:rsid w:val="002E3656"/>
    <w:rsid w:val="002E3B8E"/>
    <w:rsid w:val="002E3F99"/>
    <w:rsid w:val="002E402E"/>
    <w:rsid w:val="002E4A1D"/>
    <w:rsid w:val="002E5454"/>
    <w:rsid w:val="002E6E58"/>
    <w:rsid w:val="002E6E74"/>
    <w:rsid w:val="002E7154"/>
    <w:rsid w:val="002E7EF4"/>
    <w:rsid w:val="002F06B0"/>
    <w:rsid w:val="002F0E74"/>
    <w:rsid w:val="002F1CDB"/>
    <w:rsid w:val="002F238C"/>
    <w:rsid w:val="002F275E"/>
    <w:rsid w:val="002F2CA4"/>
    <w:rsid w:val="002F2D81"/>
    <w:rsid w:val="002F3019"/>
    <w:rsid w:val="002F3A7B"/>
    <w:rsid w:val="002F3FF6"/>
    <w:rsid w:val="002F4FA0"/>
    <w:rsid w:val="002F6407"/>
    <w:rsid w:val="002F669D"/>
    <w:rsid w:val="002F78A7"/>
    <w:rsid w:val="002F7FEB"/>
    <w:rsid w:val="00300084"/>
    <w:rsid w:val="003000B6"/>
    <w:rsid w:val="00300AFC"/>
    <w:rsid w:val="00301068"/>
    <w:rsid w:val="00301F2D"/>
    <w:rsid w:val="00302126"/>
    <w:rsid w:val="00302A9C"/>
    <w:rsid w:val="00302DE5"/>
    <w:rsid w:val="00302EF1"/>
    <w:rsid w:val="00302F4C"/>
    <w:rsid w:val="003034CF"/>
    <w:rsid w:val="003035AD"/>
    <w:rsid w:val="00303820"/>
    <w:rsid w:val="0030463B"/>
    <w:rsid w:val="00305488"/>
    <w:rsid w:val="003061DB"/>
    <w:rsid w:val="00306B0E"/>
    <w:rsid w:val="0030729D"/>
    <w:rsid w:val="00307930"/>
    <w:rsid w:val="00307E17"/>
    <w:rsid w:val="0031099E"/>
    <w:rsid w:val="003118A7"/>
    <w:rsid w:val="0031258A"/>
    <w:rsid w:val="00312DB2"/>
    <w:rsid w:val="003134A1"/>
    <w:rsid w:val="00314DF5"/>
    <w:rsid w:val="0031516B"/>
    <w:rsid w:val="00315878"/>
    <w:rsid w:val="00315885"/>
    <w:rsid w:val="00316B95"/>
    <w:rsid w:val="00316C21"/>
    <w:rsid w:val="00317042"/>
    <w:rsid w:val="003172E9"/>
    <w:rsid w:val="00317C01"/>
    <w:rsid w:val="00317FC7"/>
    <w:rsid w:val="00320484"/>
    <w:rsid w:val="0032109E"/>
    <w:rsid w:val="00321349"/>
    <w:rsid w:val="00321577"/>
    <w:rsid w:val="00321AF0"/>
    <w:rsid w:val="00321B89"/>
    <w:rsid w:val="00321BDB"/>
    <w:rsid w:val="00322C8D"/>
    <w:rsid w:val="00322FD0"/>
    <w:rsid w:val="00324AA0"/>
    <w:rsid w:val="00325D68"/>
    <w:rsid w:val="00325DEE"/>
    <w:rsid w:val="00326191"/>
    <w:rsid w:val="0032621C"/>
    <w:rsid w:val="003264A7"/>
    <w:rsid w:val="0032754B"/>
    <w:rsid w:val="00330321"/>
    <w:rsid w:val="00330576"/>
    <w:rsid w:val="003308C7"/>
    <w:rsid w:val="00330FC1"/>
    <w:rsid w:val="00331A48"/>
    <w:rsid w:val="00331F3B"/>
    <w:rsid w:val="00332075"/>
    <w:rsid w:val="00332DA2"/>
    <w:rsid w:val="003330EC"/>
    <w:rsid w:val="00333185"/>
    <w:rsid w:val="003334A3"/>
    <w:rsid w:val="00333645"/>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6973"/>
    <w:rsid w:val="00347016"/>
    <w:rsid w:val="003474F0"/>
    <w:rsid w:val="00347DFF"/>
    <w:rsid w:val="00347E88"/>
    <w:rsid w:val="003508DC"/>
    <w:rsid w:val="0035123C"/>
    <w:rsid w:val="00352F1B"/>
    <w:rsid w:val="00353AB3"/>
    <w:rsid w:val="00353E4C"/>
    <w:rsid w:val="003544F6"/>
    <w:rsid w:val="00354D09"/>
    <w:rsid w:val="00356011"/>
    <w:rsid w:val="003564EF"/>
    <w:rsid w:val="0036001F"/>
    <w:rsid w:val="003603F5"/>
    <w:rsid w:val="00360594"/>
    <w:rsid w:val="003610F9"/>
    <w:rsid w:val="00362318"/>
    <w:rsid w:val="00362758"/>
    <w:rsid w:val="00363043"/>
    <w:rsid w:val="003631EE"/>
    <w:rsid w:val="003632D9"/>
    <w:rsid w:val="00363449"/>
    <w:rsid w:val="00363902"/>
    <w:rsid w:val="00363C45"/>
    <w:rsid w:val="0036458D"/>
    <w:rsid w:val="003646C3"/>
    <w:rsid w:val="003653F7"/>
    <w:rsid w:val="00366A64"/>
    <w:rsid w:val="00366E31"/>
    <w:rsid w:val="003670BB"/>
    <w:rsid w:val="0036780D"/>
    <w:rsid w:val="00367A65"/>
    <w:rsid w:val="003702A6"/>
    <w:rsid w:val="00370619"/>
    <w:rsid w:val="00370875"/>
    <w:rsid w:val="00371CE9"/>
    <w:rsid w:val="003740AC"/>
    <w:rsid w:val="0037465E"/>
    <w:rsid w:val="0037484F"/>
    <w:rsid w:val="00374D89"/>
    <w:rsid w:val="0037590D"/>
    <w:rsid w:val="0037594F"/>
    <w:rsid w:val="00376CFE"/>
    <w:rsid w:val="00376D5D"/>
    <w:rsid w:val="00377A85"/>
    <w:rsid w:val="00380D4D"/>
    <w:rsid w:val="00380F55"/>
    <w:rsid w:val="00381207"/>
    <w:rsid w:val="0038135A"/>
    <w:rsid w:val="003813F5"/>
    <w:rsid w:val="003817FE"/>
    <w:rsid w:val="00381981"/>
    <w:rsid w:val="003821A8"/>
    <w:rsid w:val="0038335D"/>
    <w:rsid w:val="003838EC"/>
    <w:rsid w:val="00383E03"/>
    <w:rsid w:val="003848B5"/>
    <w:rsid w:val="00384C4A"/>
    <w:rsid w:val="00385208"/>
    <w:rsid w:val="003855C0"/>
    <w:rsid w:val="00386078"/>
    <w:rsid w:val="0038794D"/>
    <w:rsid w:val="003904F0"/>
    <w:rsid w:val="003908B3"/>
    <w:rsid w:val="00390FF4"/>
    <w:rsid w:val="00392282"/>
    <w:rsid w:val="00392D4F"/>
    <w:rsid w:val="003940E8"/>
    <w:rsid w:val="003946B6"/>
    <w:rsid w:val="0039493D"/>
    <w:rsid w:val="00394E85"/>
    <w:rsid w:val="00394EDA"/>
    <w:rsid w:val="00395026"/>
    <w:rsid w:val="00395267"/>
    <w:rsid w:val="003952C4"/>
    <w:rsid w:val="00395CB2"/>
    <w:rsid w:val="00395D5F"/>
    <w:rsid w:val="0039784E"/>
    <w:rsid w:val="00397B90"/>
    <w:rsid w:val="00397EB0"/>
    <w:rsid w:val="003A0DB6"/>
    <w:rsid w:val="003A0E3B"/>
    <w:rsid w:val="003A16EB"/>
    <w:rsid w:val="003A2454"/>
    <w:rsid w:val="003A35A1"/>
    <w:rsid w:val="003A3B59"/>
    <w:rsid w:val="003A43D0"/>
    <w:rsid w:val="003A442C"/>
    <w:rsid w:val="003A4DAD"/>
    <w:rsid w:val="003A4FDF"/>
    <w:rsid w:val="003A53F8"/>
    <w:rsid w:val="003A57CF"/>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6EEB"/>
    <w:rsid w:val="003B79DF"/>
    <w:rsid w:val="003B7A21"/>
    <w:rsid w:val="003C011F"/>
    <w:rsid w:val="003C028D"/>
    <w:rsid w:val="003C07AC"/>
    <w:rsid w:val="003C0B57"/>
    <w:rsid w:val="003C0FE6"/>
    <w:rsid w:val="003C119E"/>
    <w:rsid w:val="003C19B1"/>
    <w:rsid w:val="003C3496"/>
    <w:rsid w:val="003C399B"/>
    <w:rsid w:val="003C3B94"/>
    <w:rsid w:val="003C3BBA"/>
    <w:rsid w:val="003C42E9"/>
    <w:rsid w:val="003C4306"/>
    <w:rsid w:val="003C5306"/>
    <w:rsid w:val="003C62FE"/>
    <w:rsid w:val="003C65F4"/>
    <w:rsid w:val="003C69BA"/>
    <w:rsid w:val="003C74BC"/>
    <w:rsid w:val="003C75FF"/>
    <w:rsid w:val="003C7FD2"/>
    <w:rsid w:val="003D0497"/>
    <w:rsid w:val="003D0BC6"/>
    <w:rsid w:val="003D176A"/>
    <w:rsid w:val="003D1784"/>
    <w:rsid w:val="003D1789"/>
    <w:rsid w:val="003D3305"/>
    <w:rsid w:val="003D351C"/>
    <w:rsid w:val="003D36C4"/>
    <w:rsid w:val="003D37A1"/>
    <w:rsid w:val="003D396A"/>
    <w:rsid w:val="003D3DF4"/>
    <w:rsid w:val="003D4C2B"/>
    <w:rsid w:val="003D5B16"/>
    <w:rsid w:val="003D66C9"/>
    <w:rsid w:val="003D733D"/>
    <w:rsid w:val="003D7A21"/>
    <w:rsid w:val="003D7B26"/>
    <w:rsid w:val="003D7C6B"/>
    <w:rsid w:val="003D7D56"/>
    <w:rsid w:val="003D7FBA"/>
    <w:rsid w:val="003E0987"/>
    <w:rsid w:val="003E0A7D"/>
    <w:rsid w:val="003E1568"/>
    <w:rsid w:val="003E32A3"/>
    <w:rsid w:val="003E3526"/>
    <w:rsid w:val="003E3ACF"/>
    <w:rsid w:val="003E4484"/>
    <w:rsid w:val="003E74A6"/>
    <w:rsid w:val="003F047F"/>
    <w:rsid w:val="003F1FEC"/>
    <w:rsid w:val="003F212A"/>
    <w:rsid w:val="003F2E53"/>
    <w:rsid w:val="003F2F03"/>
    <w:rsid w:val="003F430E"/>
    <w:rsid w:val="003F46A0"/>
    <w:rsid w:val="003F4EE4"/>
    <w:rsid w:val="003F56B8"/>
    <w:rsid w:val="003F5C70"/>
    <w:rsid w:val="003F6333"/>
    <w:rsid w:val="003F6A8B"/>
    <w:rsid w:val="003F6BD4"/>
    <w:rsid w:val="003F794F"/>
    <w:rsid w:val="003F7959"/>
    <w:rsid w:val="00400086"/>
    <w:rsid w:val="004005AF"/>
    <w:rsid w:val="00400A17"/>
    <w:rsid w:val="0040147F"/>
    <w:rsid w:val="004018BA"/>
    <w:rsid w:val="00401ECD"/>
    <w:rsid w:val="00401F09"/>
    <w:rsid w:val="0040275F"/>
    <w:rsid w:val="004029C9"/>
    <w:rsid w:val="00403CA8"/>
    <w:rsid w:val="00404EAA"/>
    <w:rsid w:val="00405189"/>
    <w:rsid w:val="0040530F"/>
    <w:rsid w:val="004053A6"/>
    <w:rsid w:val="00405708"/>
    <w:rsid w:val="004059E0"/>
    <w:rsid w:val="00405BA5"/>
    <w:rsid w:val="00406FB4"/>
    <w:rsid w:val="00407104"/>
    <w:rsid w:val="0040715C"/>
    <w:rsid w:val="00407554"/>
    <w:rsid w:val="00407597"/>
    <w:rsid w:val="00407E60"/>
    <w:rsid w:val="00407F10"/>
    <w:rsid w:val="004108D6"/>
    <w:rsid w:val="004126E0"/>
    <w:rsid w:val="00412E14"/>
    <w:rsid w:val="004134D9"/>
    <w:rsid w:val="004134E4"/>
    <w:rsid w:val="0041388D"/>
    <w:rsid w:val="00413DD7"/>
    <w:rsid w:val="00413E34"/>
    <w:rsid w:val="00414A1B"/>
    <w:rsid w:val="004152BB"/>
    <w:rsid w:val="004159A1"/>
    <w:rsid w:val="0041642E"/>
    <w:rsid w:val="00416889"/>
    <w:rsid w:val="004168EA"/>
    <w:rsid w:val="00416D6B"/>
    <w:rsid w:val="00417DC1"/>
    <w:rsid w:val="00420197"/>
    <w:rsid w:val="0042033F"/>
    <w:rsid w:val="00420E5F"/>
    <w:rsid w:val="0042143B"/>
    <w:rsid w:val="00421CC7"/>
    <w:rsid w:val="00422587"/>
    <w:rsid w:val="0042270A"/>
    <w:rsid w:val="00423F9A"/>
    <w:rsid w:val="00424960"/>
    <w:rsid w:val="00424EF7"/>
    <w:rsid w:val="004256D3"/>
    <w:rsid w:val="00425912"/>
    <w:rsid w:val="004259E7"/>
    <w:rsid w:val="004261F9"/>
    <w:rsid w:val="00426581"/>
    <w:rsid w:val="00426727"/>
    <w:rsid w:val="00427536"/>
    <w:rsid w:val="00427BA0"/>
    <w:rsid w:val="00427CC7"/>
    <w:rsid w:val="004302E4"/>
    <w:rsid w:val="00430979"/>
    <w:rsid w:val="00430C94"/>
    <w:rsid w:val="00431BC8"/>
    <w:rsid w:val="00431EB4"/>
    <w:rsid w:val="004321C3"/>
    <w:rsid w:val="00432379"/>
    <w:rsid w:val="00433B97"/>
    <w:rsid w:val="00433E71"/>
    <w:rsid w:val="00433F83"/>
    <w:rsid w:val="0043417B"/>
    <w:rsid w:val="00434589"/>
    <w:rsid w:val="00434703"/>
    <w:rsid w:val="00434B26"/>
    <w:rsid w:val="0043598B"/>
    <w:rsid w:val="004364AB"/>
    <w:rsid w:val="0043674F"/>
    <w:rsid w:val="00436A8A"/>
    <w:rsid w:val="00437184"/>
    <w:rsid w:val="004403B2"/>
    <w:rsid w:val="00440A6E"/>
    <w:rsid w:val="00440E18"/>
    <w:rsid w:val="00441BD4"/>
    <w:rsid w:val="00442B9A"/>
    <w:rsid w:val="00443BC2"/>
    <w:rsid w:val="00443EC1"/>
    <w:rsid w:val="00444B82"/>
    <w:rsid w:val="0044552A"/>
    <w:rsid w:val="00445679"/>
    <w:rsid w:val="004456F3"/>
    <w:rsid w:val="00445F70"/>
    <w:rsid w:val="004461C6"/>
    <w:rsid w:val="00446446"/>
    <w:rsid w:val="004477F1"/>
    <w:rsid w:val="00447F7F"/>
    <w:rsid w:val="0045030D"/>
    <w:rsid w:val="0045078D"/>
    <w:rsid w:val="00450BEA"/>
    <w:rsid w:val="00450EF0"/>
    <w:rsid w:val="004510A0"/>
    <w:rsid w:val="0045158F"/>
    <w:rsid w:val="00451E14"/>
    <w:rsid w:val="00452717"/>
    <w:rsid w:val="00452B85"/>
    <w:rsid w:val="00452FB3"/>
    <w:rsid w:val="00453E24"/>
    <w:rsid w:val="0045453F"/>
    <w:rsid w:val="00454D61"/>
    <w:rsid w:val="004550EB"/>
    <w:rsid w:val="00455FE1"/>
    <w:rsid w:val="004561D9"/>
    <w:rsid w:val="00456755"/>
    <w:rsid w:val="00456898"/>
    <w:rsid w:val="004569A5"/>
    <w:rsid w:val="004569FA"/>
    <w:rsid w:val="00456BFF"/>
    <w:rsid w:val="004571A8"/>
    <w:rsid w:val="00457230"/>
    <w:rsid w:val="00457D2C"/>
    <w:rsid w:val="00457EA6"/>
    <w:rsid w:val="00460105"/>
    <w:rsid w:val="004605BC"/>
    <w:rsid w:val="00460BEB"/>
    <w:rsid w:val="0046182D"/>
    <w:rsid w:val="00461C4D"/>
    <w:rsid w:val="00461F02"/>
    <w:rsid w:val="00462987"/>
    <w:rsid w:val="00462C59"/>
    <w:rsid w:val="004637AA"/>
    <w:rsid w:val="00464045"/>
    <w:rsid w:val="0046416F"/>
    <w:rsid w:val="00464D3F"/>
    <w:rsid w:val="00464F36"/>
    <w:rsid w:val="004658C7"/>
    <w:rsid w:val="00465FC4"/>
    <w:rsid w:val="00466857"/>
    <w:rsid w:val="004670C7"/>
    <w:rsid w:val="00467335"/>
    <w:rsid w:val="004676C1"/>
    <w:rsid w:val="00467BD3"/>
    <w:rsid w:val="00467C95"/>
    <w:rsid w:val="00467ED4"/>
    <w:rsid w:val="004704B0"/>
    <w:rsid w:val="0047224F"/>
    <w:rsid w:val="00472785"/>
    <w:rsid w:val="00472DC2"/>
    <w:rsid w:val="00472FC6"/>
    <w:rsid w:val="004730A5"/>
    <w:rsid w:val="004731F2"/>
    <w:rsid w:val="00475C32"/>
    <w:rsid w:val="00476641"/>
    <w:rsid w:val="00476830"/>
    <w:rsid w:val="00476E3B"/>
    <w:rsid w:val="00476F7C"/>
    <w:rsid w:val="00477621"/>
    <w:rsid w:val="00477BF0"/>
    <w:rsid w:val="004809A6"/>
    <w:rsid w:val="00480C98"/>
    <w:rsid w:val="00481542"/>
    <w:rsid w:val="00482531"/>
    <w:rsid w:val="00482BC7"/>
    <w:rsid w:val="00482FCB"/>
    <w:rsid w:val="00483231"/>
    <w:rsid w:val="00483E27"/>
    <w:rsid w:val="0048402F"/>
    <w:rsid w:val="00484821"/>
    <w:rsid w:val="00485818"/>
    <w:rsid w:val="00485C2A"/>
    <w:rsid w:val="00485E6C"/>
    <w:rsid w:val="00486DA0"/>
    <w:rsid w:val="00487199"/>
    <w:rsid w:val="00487335"/>
    <w:rsid w:val="00487594"/>
    <w:rsid w:val="00491D0A"/>
    <w:rsid w:val="00491F63"/>
    <w:rsid w:val="00492005"/>
    <w:rsid w:val="004925A1"/>
    <w:rsid w:val="004925F9"/>
    <w:rsid w:val="0049279A"/>
    <w:rsid w:val="0049360D"/>
    <w:rsid w:val="0049363D"/>
    <w:rsid w:val="004947AF"/>
    <w:rsid w:val="004947FD"/>
    <w:rsid w:val="004949B3"/>
    <w:rsid w:val="00494CDE"/>
    <w:rsid w:val="00495891"/>
    <w:rsid w:val="00495DD9"/>
    <w:rsid w:val="00495E4F"/>
    <w:rsid w:val="0049631D"/>
    <w:rsid w:val="004973ED"/>
    <w:rsid w:val="00497B7B"/>
    <w:rsid w:val="00497F36"/>
    <w:rsid w:val="004A2629"/>
    <w:rsid w:val="004A30FA"/>
    <w:rsid w:val="004A3FA6"/>
    <w:rsid w:val="004A4169"/>
    <w:rsid w:val="004A5441"/>
    <w:rsid w:val="004A5EB4"/>
    <w:rsid w:val="004A6CAA"/>
    <w:rsid w:val="004A6CF5"/>
    <w:rsid w:val="004A6F71"/>
    <w:rsid w:val="004A7594"/>
    <w:rsid w:val="004B0E85"/>
    <w:rsid w:val="004B1425"/>
    <w:rsid w:val="004B169F"/>
    <w:rsid w:val="004B1A1C"/>
    <w:rsid w:val="004B1F8C"/>
    <w:rsid w:val="004B2BBE"/>
    <w:rsid w:val="004B372F"/>
    <w:rsid w:val="004B4274"/>
    <w:rsid w:val="004B4BEE"/>
    <w:rsid w:val="004B53BA"/>
    <w:rsid w:val="004B61B8"/>
    <w:rsid w:val="004B6DAB"/>
    <w:rsid w:val="004B72C5"/>
    <w:rsid w:val="004B7539"/>
    <w:rsid w:val="004C06E5"/>
    <w:rsid w:val="004C13CC"/>
    <w:rsid w:val="004C1D2D"/>
    <w:rsid w:val="004C1D7D"/>
    <w:rsid w:val="004C3350"/>
    <w:rsid w:val="004C3A42"/>
    <w:rsid w:val="004C411D"/>
    <w:rsid w:val="004C49FB"/>
    <w:rsid w:val="004C523B"/>
    <w:rsid w:val="004C68E3"/>
    <w:rsid w:val="004C7334"/>
    <w:rsid w:val="004C7377"/>
    <w:rsid w:val="004C79A0"/>
    <w:rsid w:val="004D0ACF"/>
    <w:rsid w:val="004D0DFC"/>
    <w:rsid w:val="004D0EF2"/>
    <w:rsid w:val="004D140E"/>
    <w:rsid w:val="004D17A5"/>
    <w:rsid w:val="004D1D0A"/>
    <w:rsid w:val="004D238A"/>
    <w:rsid w:val="004D290B"/>
    <w:rsid w:val="004D3CEB"/>
    <w:rsid w:val="004D3E09"/>
    <w:rsid w:val="004D4312"/>
    <w:rsid w:val="004D4DBB"/>
    <w:rsid w:val="004D50F2"/>
    <w:rsid w:val="004D59DE"/>
    <w:rsid w:val="004D5FAD"/>
    <w:rsid w:val="004D6553"/>
    <w:rsid w:val="004D6E40"/>
    <w:rsid w:val="004D72C1"/>
    <w:rsid w:val="004D7FD5"/>
    <w:rsid w:val="004E17CD"/>
    <w:rsid w:val="004E1DB3"/>
    <w:rsid w:val="004E2E2F"/>
    <w:rsid w:val="004E3E63"/>
    <w:rsid w:val="004E4800"/>
    <w:rsid w:val="004E53FA"/>
    <w:rsid w:val="004E58E9"/>
    <w:rsid w:val="004E5BDD"/>
    <w:rsid w:val="004E6F4C"/>
    <w:rsid w:val="004E725A"/>
    <w:rsid w:val="004F034D"/>
    <w:rsid w:val="004F0457"/>
    <w:rsid w:val="004F0CEC"/>
    <w:rsid w:val="004F0E58"/>
    <w:rsid w:val="004F0F2E"/>
    <w:rsid w:val="004F18ED"/>
    <w:rsid w:val="004F18EF"/>
    <w:rsid w:val="004F1A5C"/>
    <w:rsid w:val="004F2172"/>
    <w:rsid w:val="004F217B"/>
    <w:rsid w:val="004F2381"/>
    <w:rsid w:val="004F25AA"/>
    <w:rsid w:val="004F36CE"/>
    <w:rsid w:val="004F3C6D"/>
    <w:rsid w:val="004F4126"/>
    <w:rsid w:val="004F5952"/>
    <w:rsid w:val="004F5D89"/>
    <w:rsid w:val="004F681E"/>
    <w:rsid w:val="004F7448"/>
    <w:rsid w:val="004F74CF"/>
    <w:rsid w:val="004F774C"/>
    <w:rsid w:val="004F790E"/>
    <w:rsid w:val="0050076B"/>
    <w:rsid w:val="00500791"/>
    <w:rsid w:val="00501101"/>
    <w:rsid w:val="0050152D"/>
    <w:rsid w:val="00501CBA"/>
    <w:rsid w:val="00501EF2"/>
    <w:rsid w:val="00502BC6"/>
    <w:rsid w:val="00502E27"/>
    <w:rsid w:val="00503FB5"/>
    <w:rsid w:val="0050453C"/>
    <w:rsid w:val="00504547"/>
    <w:rsid w:val="00504EC7"/>
    <w:rsid w:val="00505969"/>
    <w:rsid w:val="00507D7B"/>
    <w:rsid w:val="00510119"/>
    <w:rsid w:val="005102A4"/>
    <w:rsid w:val="0051055C"/>
    <w:rsid w:val="00512218"/>
    <w:rsid w:val="00512D78"/>
    <w:rsid w:val="00512DE3"/>
    <w:rsid w:val="00512E95"/>
    <w:rsid w:val="005133C6"/>
    <w:rsid w:val="00514288"/>
    <w:rsid w:val="005149F7"/>
    <w:rsid w:val="00514A8B"/>
    <w:rsid w:val="005157D6"/>
    <w:rsid w:val="00515EF4"/>
    <w:rsid w:val="00516278"/>
    <w:rsid w:val="0052042C"/>
    <w:rsid w:val="00521B46"/>
    <w:rsid w:val="00521F6D"/>
    <w:rsid w:val="005222DD"/>
    <w:rsid w:val="005223E9"/>
    <w:rsid w:val="00523183"/>
    <w:rsid w:val="00524303"/>
    <w:rsid w:val="005247C1"/>
    <w:rsid w:val="00526667"/>
    <w:rsid w:val="0052716F"/>
    <w:rsid w:val="005273EB"/>
    <w:rsid w:val="00527461"/>
    <w:rsid w:val="005275DA"/>
    <w:rsid w:val="005278D8"/>
    <w:rsid w:val="00527DC0"/>
    <w:rsid w:val="00530493"/>
    <w:rsid w:val="0053069E"/>
    <w:rsid w:val="00530D1A"/>
    <w:rsid w:val="005310A7"/>
    <w:rsid w:val="005311EF"/>
    <w:rsid w:val="00532226"/>
    <w:rsid w:val="005326DD"/>
    <w:rsid w:val="005328B4"/>
    <w:rsid w:val="00532997"/>
    <w:rsid w:val="00532FF2"/>
    <w:rsid w:val="00533233"/>
    <w:rsid w:val="00533DD5"/>
    <w:rsid w:val="0053420D"/>
    <w:rsid w:val="00535078"/>
    <w:rsid w:val="00535A01"/>
    <w:rsid w:val="00535D57"/>
    <w:rsid w:val="0053721F"/>
    <w:rsid w:val="0053726B"/>
    <w:rsid w:val="00537863"/>
    <w:rsid w:val="00537CFE"/>
    <w:rsid w:val="00540043"/>
    <w:rsid w:val="005403A3"/>
    <w:rsid w:val="00540635"/>
    <w:rsid w:val="00541075"/>
    <w:rsid w:val="005414D7"/>
    <w:rsid w:val="00541963"/>
    <w:rsid w:val="00541C3A"/>
    <w:rsid w:val="00541DD3"/>
    <w:rsid w:val="005422AA"/>
    <w:rsid w:val="0054282A"/>
    <w:rsid w:val="0054317D"/>
    <w:rsid w:val="0054334B"/>
    <w:rsid w:val="00543682"/>
    <w:rsid w:val="00543ACC"/>
    <w:rsid w:val="00544156"/>
    <w:rsid w:val="005442A2"/>
    <w:rsid w:val="00544654"/>
    <w:rsid w:val="00544A38"/>
    <w:rsid w:val="00544D9F"/>
    <w:rsid w:val="0054505A"/>
    <w:rsid w:val="00545073"/>
    <w:rsid w:val="00545232"/>
    <w:rsid w:val="00545638"/>
    <w:rsid w:val="00545D0C"/>
    <w:rsid w:val="005469CB"/>
    <w:rsid w:val="00546A7E"/>
    <w:rsid w:val="005470A9"/>
    <w:rsid w:val="0054734D"/>
    <w:rsid w:val="00547B5F"/>
    <w:rsid w:val="00550011"/>
    <w:rsid w:val="00550B50"/>
    <w:rsid w:val="005510E4"/>
    <w:rsid w:val="00551AC5"/>
    <w:rsid w:val="00551AD1"/>
    <w:rsid w:val="00551AEB"/>
    <w:rsid w:val="00551C13"/>
    <w:rsid w:val="00551F10"/>
    <w:rsid w:val="00552F1B"/>
    <w:rsid w:val="00552F9A"/>
    <w:rsid w:val="005533FF"/>
    <w:rsid w:val="00553404"/>
    <w:rsid w:val="005535A4"/>
    <w:rsid w:val="00553757"/>
    <w:rsid w:val="00554F41"/>
    <w:rsid w:val="00554F9B"/>
    <w:rsid w:val="00555965"/>
    <w:rsid w:val="00555CC7"/>
    <w:rsid w:val="00555EB8"/>
    <w:rsid w:val="00556758"/>
    <w:rsid w:val="00560BB4"/>
    <w:rsid w:val="0056125C"/>
    <w:rsid w:val="00561361"/>
    <w:rsid w:val="00561759"/>
    <w:rsid w:val="005617F8"/>
    <w:rsid w:val="005618C8"/>
    <w:rsid w:val="005619BB"/>
    <w:rsid w:val="00561F63"/>
    <w:rsid w:val="00562EF3"/>
    <w:rsid w:val="00563A3D"/>
    <w:rsid w:val="00563C5A"/>
    <w:rsid w:val="005642C9"/>
    <w:rsid w:val="00564419"/>
    <w:rsid w:val="00564502"/>
    <w:rsid w:val="00564544"/>
    <w:rsid w:val="00564697"/>
    <w:rsid w:val="005647D5"/>
    <w:rsid w:val="00564C66"/>
    <w:rsid w:val="00566BC5"/>
    <w:rsid w:val="00566C0F"/>
    <w:rsid w:val="00567AAC"/>
    <w:rsid w:val="00567D13"/>
    <w:rsid w:val="005703E0"/>
    <w:rsid w:val="00570F51"/>
    <w:rsid w:val="00571855"/>
    <w:rsid w:val="00571E1D"/>
    <w:rsid w:val="0057399C"/>
    <w:rsid w:val="00573E54"/>
    <w:rsid w:val="005741AA"/>
    <w:rsid w:val="005742F0"/>
    <w:rsid w:val="00574A83"/>
    <w:rsid w:val="00575105"/>
    <w:rsid w:val="0057545C"/>
    <w:rsid w:val="00575833"/>
    <w:rsid w:val="00575DF1"/>
    <w:rsid w:val="00575E69"/>
    <w:rsid w:val="00576357"/>
    <w:rsid w:val="00576763"/>
    <w:rsid w:val="00577174"/>
    <w:rsid w:val="00577391"/>
    <w:rsid w:val="005778E5"/>
    <w:rsid w:val="00577A42"/>
    <w:rsid w:val="00577E49"/>
    <w:rsid w:val="005801B7"/>
    <w:rsid w:val="00580BA8"/>
    <w:rsid w:val="00580E7D"/>
    <w:rsid w:val="00581323"/>
    <w:rsid w:val="00583F72"/>
    <w:rsid w:val="00584073"/>
    <w:rsid w:val="0058430D"/>
    <w:rsid w:val="00584707"/>
    <w:rsid w:val="00584AA2"/>
    <w:rsid w:val="005851AA"/>
    <w:rsid w:val="0058568A"/>
    <w:rsid w:val="0058574B"/>
    <w:rsid w:val="005857A9"/>
    <w:rsid w:val="00585A48"/>
    <w:rsid w:val="0058669F"/>
    <w:rsid w:val="005867EC"/>
    <w:rsid w:val="005868CF"/>
    <w:rsid w:val="00586B62"/>
    <w:rsid w:val="00586E9A"/>
    <w:rsid w:val="0059072D"/>
    <w:rsid w:val="00591147"/>
    <w:rsid w:val="00591B60"/>
    <w:rsid w:val="005923D3"/>
    <w:rsid w:val="00592582"/>
    <w:rsid w:val="00592E6E"/>
    <w:rsid w:val="00593CC9"/>
    <w:rsid w:val="00593E5E"/>
    <w:rsid w:val="00594255"/>
    <w:rsid w:val="00594501"/>
    <w:rsid w:val="00595187"/>
    <w:rsid w:val="00595AF5"/>
    <w:rsid w:val="00595E65"/>
    <w:rsid w:val="00596759"/>
    <w:rsid w:val="005968EB"/>
    <w:rsid w:val="0059704A"/>
    <w:rsid w:val="00597218"/>
    <w:rsid w:val="005975D4"/>
    <w:rsid w:val="00597C6E"/>
    <w:rsid w:val="00597E8D"/>
    <w:rsid w:val="005A0071"/>
    <w:rsid w:val="005A0966"/>
    <w:rsid w:val="005A0DDC"/>
    <w:rsid w:val="005A1265"/>
    <w:rsid w:val="005A2044"/>
    <w:rsid w:val="005A2188"/>
    <w:rsid w:val="005A2599"/>
    <w:rsid w:val="005A38A8"/>
    <w:rsid w:val="005A483A"/>
    <w:rsid w:val="005A4B1D"/>
    <w:rsid w:val="005A53F4"/>
    <w:rsid w:val="005A5401"/>
    <w:rsid w:val="005A5E3B"/>
    <w:rsid w:val="005B1F4D"/>
    <w:rsid w:val="005B272A"/>
    <w:rsid w:val="005B2831"/>
    <w:rsid w:val="005B28FA"/>
    <w:rsid w:val="005B29A0"/>
    <w:rsid w:val="005B2D37"/>
    <w:rsid w:val="005B3346"/>
    <w:rsid w:val="005B41C8"/>
    <w:rsid w:val="005B4D09"/>
    <w:rsid w:val="005B501D"/>
    <w:rsid w:val="005B559A"/>
    <w:rsid w:val="005B5A76"/>
    <w:rsid w:val="005B62E7"/>
    <w:rsid w:val="005B6F66"/>
    <w:rsid w:val="005B72DB"/>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0C"/>
    <w:rsid w:val="005D0AC4"/>
    <w:rsid w:val="005D0ACC"/>
    <w:rsid w:val="005D0C2F"/>
    <w:rsid w:val="005D1B4C"/>
    <w:rsid w:val="005D2062"/>
    <w:rsid w:val="005D22F8"/>
    <w:rsid w:val="005D3DA3"/>
    <w:rsid w:val="005D4367"/>
    <w:rsid w:val="005D4A94"/>
    <w:rsid w:val="005D4FFC"/>
    <w:rsid w:val="005D544A"/>
    <w:rsid w:val="005D5CB5"/>
    <w:rsid w:val="005D5E14"/>
    <w:rsid w:val="005D6244"/>
    <w:rsid w:val="005D64BB"/>
    <w:rsid w:val="005D6B95"/>
    <w:rsid w:val="005D7070"/>
    <w:rsid w:val="005D74CC"/>
    <w:rsid w:val="005E0BE6"/>
    <w:rsid w:val="005E0D84"/>
    <w:rsid w:val="005E1CEA"/>
    <w:rsid w:val="005E208E"/>
    <w:rsid w:val="005E2606"/>
    <w:rsid w:val="005E2D85"/>
    <w:rsid w:val="005E2EF6"/>
    <w:rsid w:val="005E3B8C"/>
    <w:rsid w:val="005E3CA9"/>
    <w:rsid w:val="005E4522"/>
    <w:rsid w:val="005E5533"/>
    <w:rsid w:val="005E5A82"/>
    <w:rsid w:val="005E69C9"/>
    <w:rsid w:val="005E6D31"/>
    <w:rsid w:val="005E7956"/>
    <w:rsid w:val="005E7AC5"/>
    <w:rsid w:val="005E7F3E"/>
    <w:rsid w:val="005F068D"/>
    <w:rsid w:val="005F0BFB"/>
    <w:rsid w:val="005F10A4"/>
    <w:rsid w:val="005F12BC"/>
    <w:rsid w:val="005F156B"/>
    <w:rsid w:val="005F17AF"/>
    <w:rsid w:val="005F2BBA"/>
    <w:rsid w:val="005F375E"/>
    <w:rsid w:val="005F3A75"/>
    <w:rsid w:val="005F3D49"/>
    <w:rsid w:val="005F3E99"/>
    <w:rsid w:val="005F4094"/>
    <w:rsid w:val="005F49E3"/>
    <w:rsid w:val="005F5DEC"/>
    <w:rsid w:val="005F5DF3"/>
    <w:rsid w:val="005F6A67"/>
    <w:rsid w:val="005F7C66"/>
    <w:rsid w:val="005F7CBA"/>
    <w:rsid w:val="00600448"/>
    <w:rsid w:val="00600926"/>
    <w:rsid w:val="006016A4"/>
    <w:rsid w:val="00601776"/>
    <w:rsid w:val="00601FFC"/>
    <w:rsid w:val="00603F43"/>
    <w:rsid w:val="00604DCB"/>
    <w:rsid w:val="00605383"/>
    <w:rsid w:val="00605870"/>
    <w:rsid w:val="0060587D"/>
    <w:rsid w:val="00605D7F"/>
    <w:rsid w:val="00605E40"/>
    <w:rsid w:val="00606577"/>
    <w:rsid w:val="006065E6"/>
    <w:rsid w:val="00606601"/>
    <w:rsid w:val="00607276"/>
    <w:rsid w:val="0060744A"/>
    <w:rsid w:val="00607C0F"/>
    <w:rsid w:val="00607F71"/>
    <w:rsid w:val="00610C3F"/>
    <w:rsid w:val="00610F28"/>
    <w:rsid w:val="00611216"/>
    <w:rsid w:val="006113F1"/>
    <w:rsid w:val="00611682"/>
    <w:rsid w:val="00611C99"/>
    <w:rsid w:val="00611E56"/>
    <w:rsid w:val="00614354"/>
    <w:rsid w:val="006146A3"/>
    <w:rsid w:val="0061507D"/>
    <w:rsid w:val="00615386"/>
    <w:rsid w:val="006155BD"/>
    <w:rsid w:val="006159AE"/>
    <w:rsid w:val="00615A46"/>
    <w:rsid w:val="006161E0"/>
    <w:rsid w:val="006162B8"/>
    <w:rsid w:val="00616E28"/>
    <w:rsid w:val="00617627"/>
    <w:rsid w:val="00617ADC"/>
    <w:rsid w:val="00617FC3"/>
    <w:rsid w:val="00617FC6"/>
    <w:rsid w:val="00620991"/>
    <w:rsid w:val="0062188D"/>
    <w:rsid w:val="00622080"/>
    <w:rsid w:val="0062263E"/>
    <w:rsid w:val="00623273"/>
    <w:rsid w:val="0062346A"/>
    <w:rsid w:val="00623706"/>
    <w:rsid w:val="00623F46"/>
    <w:rsid w:val="00624C98"/>
    <w:rsid w:val="00624D19"/>
    <w:rsid w:val="0062669E"/>
    <w:rsid w:val="00626814"/>
    <w:rsid w:val="00626997"/>
    <w:rsid w:val="00626A64"/>
    <w:rsid w:val="00627168"/>
    <w:rsid w:val="00627F3F"/>
    <w:rsid w:val="00633463"/>
    <w:rsid w:val="0063398B"/>
    <w:rsid w:val="00633B47"/>
    <w:rsid w:val="00633CC2"/>
    <w:rsid w:val="00633E2D"/>
    <w:rsid w:val="00633FEE"/>
    <w:rsid w:val="006341AD"/>
    <w:rsid w:val="006342A9"/>
    <w:rsid w:val="0063481C"/>
    <w:rsid w:val="00634990"/>
    <w:rsid w:val="00634A1C"/>
    <w:rsid w:val="00635199"/>
    <w:rsid w:val="006357D4"/>
    <w:rsid w:val="006358B2"/>
    <w:rsid w:val="00635EBE"/>
    <w:rsid w:val="00636C5B"/>
    <w:rsid w:val="00636F69"/>
    <w:rsid w:val="00637350"/>
    <w:rsid w:val="006379B5"/>
    <w:rsid w:val="00637D77"/>
    <w:rsid w:val="00637D9A"/>
    <w:rsid w:val="0064069F"/>
    <w:rsid w:val="0064110C"/>
    <w:rsid w:val="0064152F"/>
    <w:rsid w:val="0064209D"/>
    <w:rsid w:val="00642513"/>
    <w:rsid w:val="006434A0"/>
    <w:rsid w:val="00643935"/>
    <w:rsid w:val="00643E10"/>
    <w:rsid w:val="00644D75"/>
    <w:rsid w:val="00645B8F"/>
    <w:rsid w:val="00645BBF"/>
    <w:rsid w:val="00646E41"/>
    <w:rsid w:val="00646EAA"/>
    <w:rsid w:val="00647998"/>
    <w:rsid w:val="006519F7"/>
    <w:rsid w:val="00651A42"/>
    <w:rsid w:val="006524A3"/>
    <w:rsid w:val="00652E45"/>
    <w:rsid w:val="006536B2"/>
    <w:rsid w:val="00653E71"/>
    <w:rsid w:val="00654313"/>
    <w:rsid w:val="00654656"/>
    <w:rsid w:val="00655A3E"/>
    <w:rsid w:val="006563C1"/>
    <w:rsid w:val="00656F37"/>
    <w:rsid w:val="00657A3A"/>
    <w:rsid w:val="00657B9E"/>
    <w:rsid w:val="00660296"/>
    <w:rsid w:val="00660E55"/>
    <w:rsid w:val="00660F6A"/>
    <w:rsid w:val="00661180"/>
    <w:rsid w:val="00661CA5"/>
    <w:rsid w:val="00662221"/>
    <w:rsid w:val="006627F9"/>
    <w:rsid w:val="00662D1B"/>
    <w:rsid w:val="006636DC"/>
    <w:rsid w:val="00664357"/>
    <w:rsid w:val="00664549"/>
    <w:rsid w:val="00665883"/>
    <w:rsid w:val="006665FD"/>
    <w:rsid w:val="0066696B"/>
    <w:rsid w:val="006669F3"/>
    <w:rsid w:val="006708E9"/>
    <w:rsid w:val="00671221"/>
    <w:rsid w:val="006715C9"/>
    <w:rsid w:val="00671B8F"/>
    <w:rsid w:val="0067219A"/>
    <w:rsid w:val="00672DAB"/>
    <w:rsid w:val="00672EEE"/>
    <w:rsid w:val="0067305F"/>
    <w:rsid w:val="006730E9"/>
    <w:rsid w:val="00673475"/>
    <w:rsid w:val="006734AD"/>
    <w:rsid w:val="00673511"/>
    <w:rsid w:val="00673829"/>
    <w:rsid w:val="00673D3F"/>
    <w:rsid w:val="00673D8E"/>
    <w:rsid w:val="00673FC5"/>
    <w:rsid w:val="00675319"/>
    <w:rsid w:val="006756A7"/>
    <w:rsid w:val="00675704"/>
    <w:rsid w:val="00675BCC"/>
    <w:rsid w:val="00677274"/>
    <w:rsid w:val="0067783E"/>
    <w:rsid w:val="00677C94"/>
    <w:rsid w:val="00680487"/>
    <w:rsid w:val="00680926"/>
    <w:rsid w:val="00680B23"/>
    <w:rsid w:val="00680B4D"/>
    <w:rsid w:val="00680E06"/>
    <w:rsid w:val="0068162E"/>
    <w:rsid w:val="0068167B"/>
    <w:rsid w:val="00681DEF"/>
    <w:rsid w:val="006822A5"/>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C70"/>
    <w:rsid w:val="00694578"/>
    <w:rsid w:val="00694CC0"/>
    <w:rsid w:val="00694D60"/>
    <w:rsid w:val="00695EE9"/>
    <w:rsid w:val="00696175"/>
    <w:rsid w:val="006969DF"/>
    <w:rsid w:val="006A07C3"/>
    <w:rsid w:val="006A135B"/>
    <w:rsid w:val="006A16BA"/>
    <w:rsid w:val="006A1F97"/>
    <w:rsid w:val="006A1FA3"/>
    <w:rsid w:val="006A1FAE"/>
    <w:rsid w:val="006A2150"/>
    <w:rsid w:val="006A2AA6"/>
    <w:rsid w:val="006A2B95"/>
    <w:rsid w:val="006A2F80"/>
    <w:rsid w:val="006A3CC0"/>
    <w:rsid w:val="006A485A"/>
    <w:rsid w:val="006A4959"/>
    <w:rsid w:val="006A4B01"/>
    <w:rsid w:val="006A4EAE"/>
    <w:rsid w:val="006A50F3"/>
    <w:rsid w:val="006A698E"/>
    <w:rsid w:val="006A6E45"/>
    <w:rsid w:val="006A6FD5"/>
    <w:rsid w:val="006B151D"/>
    <w:rsid w:val="006B2021"/>
    <w:rsid w:val="006B20E8"/>
    <w:rsid w:val="006B24EA"/>
    <w:rsid w:val="006B2591"/>
    <w:rsid w:val="006B3431"/>
    <w:rsid w:val="006B3D00"/>
    <w:rsid w:val="006B4685"/>
    <w:rsid w:val="006B527D"/>
    <w:rsid w:val="006B5525"/>
    <w:rsid w:val="006B5626"/>
    <w:rsid w:val="006B5A74"/>
    <w:rsid w:val="006B5B83"/>
    <w:rsid w:val="006B5D87"/>
    <w:rsid w:val="006B62A7"/>
    <w:rsid w:val="006B662A"/>
    <w:rsid w:val="006B7050"/>
    <w:rsid w:val="006C0116"/>
    <w:rsid w:val="006C054D"/>
    <w:rsid w:val="006C0911"/>
    <w:rsid w:val="006C0B5E"/>
    <w:rsid w:val="006C1576"/>
    <w:rsid w:val="006C1D39"/>
    <w:rsid w:val="006C2505"/>
    <w:rsid w:val="006C3AB0"/>
    <w:rsid w:val="006C42BE"/>
    <w:rsid w:val="006C460E"/>
    <w:rsid w:val="006C4B16"/>
    <w:rsid w:val="006C5109"/>
    <w:rsid w:val="006C5517"/>
    <w:rsid w:val="006C620E"/>
    <w:rsid w:val="006C6E4A"/>
    <w:rsid w:val="006C77E2"/>
    <w:rsid w:val="006D010B"/>
    <w:rsid w:val="006D0269"/>
    <w:rsid w:val="006D0A95"/>
    <w:rsid w:val="006D0E32"/>
    <w:rsid w:val="006D1141"/>
    <w:rsid w:val="006D1365"/>
    <w:rsid w:val="006D1B82"/>
    <w:rsid w:val="006D24F3"/>
    <w:rsid w:val="006D2693"/>
    <w:rsid w:val="006D2F02"/>
    <w:rsid w:val="006D4179"/>
    <w:rsid w:val="006D4483"/>
    <w:rsid w:val="006D4A41"/>
    <w:rsid w:val="006D59E1"/>
    <w:rsid w:val="006D5C31"/>
    <w:rsid w:val="006D5EA8"/>
    <w:rsid w:val="006D6BBC"/>
    <w:rsid w:val="006D75F2"/>
    <w:rsid w:val="006E043B"/>
    <w:rsid w:val="006E0977"/>
    <w:rsid w:val="006E0B7E"/>
    <w:rsid w:val="006E1280"/>
    <w:rsid w:val="006E13EA"/>
    <w:rsid w:val="006E1D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1F2"/>
    <w:rsid w:val="007014F0"/>
    <w:rsid w:val="0070170D"/>
    <w:rsid w:val="007019FA"/>
    <w:rsid w:val="00702123"/>
    <w:rsid w:val="00702394"/>
    <w:rsid w:val="00702655"/>
    <w:rsid w:val="0070291A"/>
    <w:rsid w:val="00702DC0"/>
    <w:rsid w:val="00703344"/>
    <w:rsid w:val="0070334F"/>
    <w:rsid w:val="007035E0"/>
    <w:rsid w:val="00704223"/>
    <w:rsid w:val="00704313"/>
    <w:rsid w:val="00704353"/>
    <w:rsid w:val="00704BDD"/>
    <w:rsid w:val="00704D9C"/>
    <w:rsid w:val="00704E5D"/>
    <w:rsid w:val="00705779"/>
    <w:rsid w:val="00705D8A"/>
    <w:rsid w:val="00706BD7"/>
    <w:rsid w:val="00707269"/>
    <w:rsid w:val="00707860"/>
    <w:rsid w:val="007109F7"/>
    <w:rsid w:val="007110DC"/>
    <w:rsid w:val="00711815"/>
    <w:rsid w:val="007118E6"/>
    <w:rsid w:val="00711A42"/>
    <w:rsid w:val="007136C0"/>
    <w:rsid w:val="007150E4"/>
    <w:rsid w:val="007155A0"/>
    <w:rsid w:val="007155B2"/>
    <w:rsid w:val="007156C9"/>
    <w:rsid w:val="00715C65"/>
    <w:rsid w:val="0071644D"/>
    <w:rsid w:val="007164F4"/>
    <w:rsid w:val="0071676E"/>
    <w:rsid w:val="00716808"/>
    <w:rsid w:val="007206A2"/>
    <w:rsid w:val="0072192B"/>
    <w:rsid w:val="00721CA3"/>
    <w:rsid w:val="007223E3"/>
    <w:rsid w:val="0072259C"/>
    <w:rsid w:val="00722EB1"/>
    <w:rsid w:val="007246D4"/>
    <w:rsid w:val="00724A95"/>
    <w:rsid w:val="00725209"/>
    <w:rsid w:val="007257F9"/>
    <w:rsid w:val="007259BF"/>
    <w:rsid w:val="00725FDB"/>
    <w:rsid w:val="007265EF"/>
    <w:rsid w:val="00726639"/>
    <w:rsid w:val="007304A1"/>
    <w:rsid w:val="0073097F"/>
    <w:rsid w:val="00730E25"/>
    <w:rsid w:val="00731548"/>
    <w:rsid w:val="00731669"/>
    <w:rsid w:val="00732517"/>
    <w:rsid w:val="00733083"/>
    <w:rsid w:val="007330B7"/>
    <w:rsid w:val="0073317D"/>
    <w:rsid w:val="007337E7"/>
    <w:rsid w:val="007347E5"/>
    <w:rsid w:val="00734DB5"/>
    <w:rsid w:val="00734E9B"/>
    <w:rsid w:val="0073620A"/>
    <w:rsid w:val="0073680F"/>
    <w:rsid w:val="00736F8A"/>
    <w:rsid w:val="00737D73"/>
    <w:rsid w:val="00742030"/>
    <w:rsid w:val="00743DF2"/>
    <w:rsid w:val="00744B99"/>
    <w:rsid w:val="00744E62"/>
    <w:rsid w:val="007462BF"/>
    <w:rsid w:val="00746993"/>
    <w:rsid w:val="00746FF4"/>
    <w:rsid w:val="00747218"/>
    <w:rsid w:val="007476EE"/>
    <w:rsid w:val="00747B6E"/>
    <w:rsid w:val="00750CDA"/>
    <w:rsid w:val="00752382"/>
    <w:rsid w:val="00752424"/>
    <w:rsid w:val="00752730"/>
    <w:rsid w:val="00752976"/>
    <w:rsid w:val="00753527"/>
    <w:rsid w:val="0075478E"/>
    <w:rsid w:val="00754795"/>
    <w:rsid w:val="0075483C"/>
    <w:rsid w:val="00755B76"/>
    <w:rsid w:val="0075647D"/>
    <w:rsid w:val="00756C83"/>
    <w:rsid w:val="00757C33"/>
    <w:rsid w:val="00761047"/>
    <w:rsid w:val="0076172D"/>
    <w:rsid w:val="007619B6"/>
    <w:rsid w:val="00761EBD"/>
    <w:rsid w:val="0076238C"/>
    <w:rsid w:val="007625AC"/>
    <w:rsid w:val="00762B71"/>
    <w:rsid w:val="0076350B"/>
    <w:rsid w:val="00763CE6"/>
    <w:rsid w:val="00764073"/>
    <w:rsid w:val="007642DF"/>
    <w:rsid w:val="00764C0C"/>
    <w:rsid w:val="00765C85"/>
    <w:rsid w:val="00765DA8"/>
    <w:rsid w:val="00765EA8"/>
    <w:rsid w:val="00766665"/>
    <w:rsid w:val="0076670C"/>
    <w:rsid w:val="00767740"/>
    <w:rsid w:val="00767845"/>
    <w:rsid w:val="007702C8"/>
    <w:rsid w:val="00770417"/>
    <w:rsid w:val="00770556"/>
    <w:rsid w:val="00771563"/>
    <w:rsid w:val="007716B1"/>
    <w:rsid w:val="00771CE5"/>
    <w:rsid w:val="00771DC1"/>
    <w:rsid w:val="00771E0B"/>
    <w:rsid w:val="00772715"/>
    <w:rsid w:val="0077344D"/>
    <w:rsid w:val="00773C2A"/>
    <w:rsid w:val="00774368"/>
    <w:rsid w:val="0077451D"/>
    <w:rsid w:val="00774C01"/>
    <w:rsid w:val="00774CA1"/>
    <w:rsid w:val="00776435"/>
    <w:rsid w:val="007764CB"/>
    <w:rsid w:val="007764D1"/>
    <w:rsid w:val="00776934"/>
    <w:rsid w:val="0077694A"/>
    <w:rsid w:val="00777363"/>
    <w:rsid w:val="00777BD9"/>
    <w:rsid w:val="00777FB4"/>
    <w:rsid w:val="00780302"/>
    <w:rsid w:val="007804B9"/>
    <w:rsid w:val="007804C9"/>
    <w:rsid w:val="00780D45"/>
    <w:rsid w:val="00781010"/>
    <w:rsid w:val="00781084"/>
    <w:rsid w:val="007812B4"/>
    <w:rsid w:val="00781B55"/>
    <w:rsid w:val="00782926"/>
    <w:rsid w:val="00782945"/>
    <w:rsid w:val="00782C7B"/>
    <w:rsid w:val="00783294"/>
    <w:rsid w:val="007835FC"/>
    <w:rsid w:val="00784263"/>
    <w:rsid w:val="00785980"/>
    <w:rsid w:val="00785BF7"/>
    <w:rsid w:val="00785E3E"/>
    <w:rsid w:val="0078668B"/>
    <w:rsid w:val="00787996"/>
    <w:rsid w:val="00787B04"/>
    <w:rsid w:val="00787B9B"/>
    <w:rsid w:val="00787D50"/>
    <w:rsid w:val="00790594"/>
    <w:rsid w:val="00790ABA"/>
    <w:rsid w:val="007910ED"/>
    <w:rsid w:val="00792825"/>
    <w:rsid w:val="0079339A"/>
    <w:rsid w:val="00793D47"/>
    <w:rsid w:val="007944FB"/>
    <w:rsid w:val="007951C1"/>
    <w:rsid w:val="00795604"/>
    <w:rsid w:val="00796834"/>
    <w:rsid w:val="0079780C"/>
    <w:rsid w:val="007A05EA"/>
    <w:rsid w:val="007A076C"/>
    <w:rsid w:val="007A08BF"/>
    <w:rsid w:val="007A1B71"/>
    <w:rsid w:val="007A1DD7"/>
    <w:rsid w:val="007A24E0"/>
    <w:rsid w:val="007A2E0B"/>
    <w:rsid w:val="007A3E03"/>
    <w:rsid w:val="007A3FF1"/>
    <w:rsid w:val="007A5622"/>
    <w:rsid w:val="007A5CCA"/>
    <w:rsid w:val="007A5D4D"/>
    <w:rsid w:val="007A5EE1"/>
    <w:rsid w:val="007A6D31"/>
    <w:rsid w:val="007A6D78"/>
    <w:rsid w:val="007A73B8"/>
    <w:rsid w:val="007B00EA"/>
    <w:rsid w:val="007B07AE"/>
    <w:rsid w:val="007B0AE3"/>
    <w:rsid w:val="007B0ED4"/>
    <w:rsid w:val="007B133F"/>
    <w:rsid w:val="007B2C9B"/>
    <w:rsid w:val="007B34ED"/>
    <w:rsid w:val="007B3637"/>
    <w:rsid w:val="007B4218"/>
    <w:rsid w:val="007B4B78"/>
    <w:rsid w:val="007B4B87"/>
    <w:rsid w:val="007B5CDE"/>
    <w:rsid w:val="007B5EFE"/>
    <w:rsid w:val="007B5F4A"/>
    <w:rsid w:val="007B68AF"/>
    <w:rsid w:val="007B68D7"/>
    <w:rsid w:val="007B77A7"/>
    <w:rsid w:val="007B7A97"/>
    <w:rsid w:val="007C048D"/>
    <w:rsid w:val="007C05A9"/>
    <w:rsid w:val="007C0613"/>
    <w:rsid w:val="007C0ADA"/>
    <w:rsid w:val="007C1983"/>
    <w:rsid w:val="007C1AC4"/>
    <w:rsid w:val="007C21BD"/>
    <w:rsid w:val="007C2EA7"/>
    <w:rsid w:val="007C3048"/>
    <w:rsid w:val="007C459A"/>
    <w:rsid w:val="007C4BC9"/>
    <w:rsid w:val="007C68D6"/>
    <w:rsid w:val="007C790C"/>
    <w:rsid w:val="007D0CD8"/>
    <w:rsid w:val="007D132E"/>
    <w:rsid w:val="007D156A"/>
    <w:rsid w:val="007D22FF"/>
    <w:rsid w:val="007D29D8"/>
    <w:rsid w:val="007D3E78"/>
    <w:rsid w:val="007D3E93"/>
    <w:rsid w:val="007D4221"/>
    <w:rsid w:val="007D43C9"/>
    <w:rsid w:val="007D45CE"/>
    <w:rsid w:val="007D56EB"/>
    <w:rsid w:val="007D5872"/>
    <w:rsid w:val="007D6725"/>
    <w:rsid w:val="007D6E16"/>
    <w:rsid w:val="007D6F20"/>
    <w:rsid w:val="007E0105"/>
    <w:rsid w:val="007E0266"/>
    <w:rsid w:val="007E1269"/>
    <w:rsid w:val="007E282A"/>
    <w:rsid w:val="007E3F14"/>
    <w:rsid w:val="007E418A"/>
    <w:rsid w:val="007E500D"/>
    <w:rsid w:val="007E6DB6"/>
    <w:rsid w:val="007E7727"/>
    <w:rsid w:val="007E7DB0"/>
    <w:rsid w:val="007F0276"/>
    <w:rsid w:val="007F0C3D"/>
    <w:rsid w:val="007F19F2"/>
    <w:rsid w:val="007F27BB"/>
    <w:rsid w:val="007F2F44"/>
    <w:rsid w:val="007F3377"/>
    <w:rsid w:val="007F34A9"/>
    <w:rsid w:val="007F3D92"/>
    <w:rsid w:val="007F3FE6"/>
    <w:rsid w:val="007F41A2"/>
    <w:rsid w:val="007F49B0"/>
    <w:rsid w:val="007F4EE2"/>
    <w:rsid w:val="007F6436"/>
    <w:rsid w:val="007F6BD5"/>
    <w:rsid w:val="007F79FE"/>
    <w:rsid w:val="007F7AEA"/>
    <w:rsid w:val="00801A12"/>
    <w:rsid w:val="008041CD"/>
    <w:rsid w:val="008041F1"/>
    <w:rsid w:val="00804913"/>
    <w:rsid w:val="00804FA3"/>
    <w:rsid w:val="0080528B"/>
    <w:rsid w:val="008053A3"/>
    <w:rsid w:val="008062DB"/>
    <w:rsid w:val="008064BE"/>
    <w:rsid w:val="00807286"/>
    <w:rsid w:val="0080752B"/>
    <w:rsid w:val="0080795D"/>
    <w:rsid w:val="00807C36"/>
    <w:rsid w:val="0081003D"/>
    <w:rsid w:val="0081016C"/>
    <w:rsid w:val="00811A9F"/>
    <w:rsid w:val="00812549"/>
    <w:rsid w:val="00812643"/>
    <w:rsid w:val="00812AEB"/>
    <w:rsid w:val="00812E0D"/>
    <w:rsid w:val="00813656"/>
    <w:rsid w:val="00813FC9"/>
    <w:rsid w:val="0081406C"/>
    <w:rsid w:val="008145BA"/>
    <w:rsid w:val="00815753"/>
    <w:rsid w:val="008164DE"/>
    <w:rsid w:val="00817042"/>
    <w:rsid w:val="008174A4"/>
    <w:rsid w:val="00817F5B"/>
    <w:rsid w:val="008215E2"/>
    <w:rsid w:val="00821824"/>
    <w:rsid w:val="00821A2D"/>
    <w:rsid w:val="008221EF"/>
    <w:rsid w:val="00822663"/>
    <w:rsid w:val="00822F15"/>
    <w:rsid w:val="00823A9F"/>
    <w:rsid w:val="00823D73"/>
    <w:rsid w:val="00826CD9"/>
    <w:rsid w:val="008271B8"/>
    <w:rsid w:val="00827231"/>
    <w:rsid w:val="008279F8"/>
    <w:rsid w:val="00827B1F"/>
    <w:rsid w:val="00830432"/>
    <w:rsid w:val="00830472"/>
    <w:rsid w:val="00830CA5"/>
    <w:rsid w:val="00831096"/>
    <w:rsid w:val="00831165"/>
    <w:rsid w:val="0083121A"/>
    <w:rsid w:val="008312C0"/>
    <w:rsid w:val="0083154C"/>
    <w:rsid w:val="00832D23"/>
    <w:rsid w:val="00832F23"/>
    <w:rsid w:val="00833215"/>
    <w:rsid w:val="00834772"/>
    <w:rsid w:val="00834BF3"/>
    <w:rsid w:val="0083500E"/>
    <w:rsid w:val="008351D0"/>
    <w:rsid w:val="0083545F"/>
    <w:rsid w:val="0083582D"/>
    <w:rsid w:val="00835DCD"/>
    <w:rsid w:val="00836117"/>
    <w:rsid w:val="00836411"/>
    <w:rsid w:val="00840AE1"/>
    <w:rsid w:val="00840F96"/>
    <w:rsid w:val="008413A0"/>
    <w:rsid w:val="008414C4"/>
    <w:rsid w:val="00843015"/>
    <w:rsid w:val="00843406"/>
    <w:rsid w:val="00843DF5"/>
    <w:rsid w:val="008440F7"/>
    <w:rsid w:val="00845111"/>
    <w:rsid w:val="008455A6"/>
    <w:rsid w:val="00846057"/>
    <w:rsid w:val="00846426"/>
    <w:rsid w:val="00846616"/>
    <w:rsid w:val="00846CB9"/>
    <w:rsid w:val="0084752D"/>
    <w:rsid w:val="008507CF"/>
    <w:rsid w:val="00850DED"/>
    <w:rsid w:val="00850E85"/>
    <w:rsid w:val="00851FE0"/>
    <w:rsid w:val="00852254"/>
    <w:rsid w:val="008524D6"/>
    <w:rsid w:val="00852623"/>
    <w:rsid w:val="008526EC"/>
    <w:rsid w:val="00852CBF"/>
    <w:rsid w:val="0085308E"/>
    <w:rsid w:val="008534D7"/>
    <w:rsid w:val="00853A0E"/>
    <w:rsid w:val="00854055"/>
    <w:rsid w:val="00854C84"/>
    <w:rsid w:val="00856052"/>
    <w:rsid w:val="008561D3"/>
    <w:rsid w:val="00857059"/>
    <w:rsid w:val="0085720F"/>
    <w:rsid w:val="008573BE"/>
    <w:rsid w:val="00860090"/>
    <w:rsid w:val="00861F6B"/>
    <w:rsid w:val="00861FEC"/>
    <w:rsid w:val="0086376D"/>
    <w:rsid w:val="0086405D"/>
    <w:rsid w:val="00864C0F"/>
    <w:rsid w:val="00864CF5"/>
    <w:rsid w:val="00865295"/>
    <w:rsid w:val="00867B7D"/>
    <w:rsid w:val="00867D3C"/>
    <w:rsid w:val="00867FF2"/>
    <w:rsid w:val="0087035B"/>
    <w:rsid w:val="008716CE"/>
    <w:rsid w:val="00871922"/>
    <w:rsid w:val="00871973"/>
    <w:rsid w:val="00871B8A"/>
    <w:rsid w:val="00871D55"/>
    <w:rsid w:val="008729B5"/>
    <w:rsid w:val="00873334"/>
    <w:rsid w:val="00873545"/>
    <w:rsid w:val="0087399A"/>
    <w:rsid w:val="00874868"/>
    <w:rsid w:val="0087490E"/>
    <w:rsid w:val="00874A71"/>
    <w:rsid w:val="00874E71"/>
    <w:rsid w:val="008761C7"/>
    <w:rsid w:val="00876B1F"/>
    <w:rsid w:val="00877397"/>
    <w:rsid w:val="008774E5"/>
    <w:rsid w:val="00877891"/>
    <w:rsid w:val="008804E2"/>
    <w:rsid w:val="00880CA2"/>
    <w:rsid w:val="008812E6"/>
    <w:rsid w:val="00881D39"/>
    <w:rsid w:val="008822D7"/>
    <w:rsid w:val="00882C43"/>
    <w:rsid w:val="008835A9"/>
    <w:rsid w:val="00883665"/>
    <w:rsid w:val="0088389E"/>
    <w:rsid w:val="00884019"/>
    <w:rsid w:val="00885159"/>
    <w:rsid w:val="008865DD"/>
    <w:rsid w:val="00887377"/>
    <w:rsid w:val="00887502"/>
    <w:rsid w:val="00887E02"/>
    <w:rsid w:val="00891785"/>
    <w:rsid w:val="008939FD"/>
    <w:rsid w:val="008940CA"/>
    <w:rsid w:val="0089477A"/>
    <w:rsid w:val="00894DF9"/>
    <w:rsid w:val="00895748"/>
    <w:rsid w:val="008968F4"/>
    <w:rsid w:val="00897417"/>
    <w:rsid w:val="00897D19"/>
    <w:rsid w:val="00897E26"/>
    <w:rsid w:val="008A0064"/>
    <w:rsid w:val="008A01B3"/>
    <w:rsid w:val="008A0845"/>
    <w:rsid w:val="008A0DA3"/>
    <w:rsid w:val="008A157C"/>
    <w:rsid w:val="008A2AEE"/>
    <w:rsid w:val="008A2E96"/>
    <w:rsid w:val="008A44CE"/>
    <w:rsid w:val="008A599B"/>
    <w:rsid w:val="008A652F"/>
    <w:rsid w:val="008A67C5"/>
    <w:rsid w:val="008A6AA4"/>
    <w:rsid w:val="008A6D72"/>
    <w:rsid w:val="008B0005"/>
    <w:rsid w:val="008B02EF"/>
    <w:rsid w:val="008B08EC"/>
    <w:rsid w:val="008B0913"/>
    <w:rsid w:val="008B0AAE"/>
    <w:rsid w:val="008B0ED6"/>
    <w:rsid w:val="008B0F9D"/>
    <w:rsid w:val="008B1D80"/>
    <w:rsid w:val="008B23AE"/>
    <w:rsid w:val="008B2688"/>
    <w:rsid w:val="008B2E04"/>
    <w:rsid w:val="008B41A9"/>
    <w:rsid w:val="008B4306"/>
    <w:rsid w:val="008B5EA6"/>
    <w:rsid w:val="008B61D5"/>
    <w:rsid w:val="008B6ABD"/>
    <w:rsid w:val="008B7159"/>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9C5"/>
    <w:rsid w:val="008D0DB4"/>
    <w:rsid w:val="008D1A52"/>
    <w:rsid w:val="008D2E91"/>
    <w:rsid w:val="008D38E9"/>
    <w:rsid w:val="008D41B8"/>
    <w:rsid w:val="008D4434"/>
    <w:rsid w:val="008D48C6"/>
    <w:rsid w:val="008D51E4"/>
    <w:rsid w:val="008D557B"/>
    <w:rsid w:val="008D5EF7"/>
    <w:rsid w:val="008D6F21"/>
    <w:rsid w:val="008D71AC"/>
    <w:rsid w:val="008D7448"/>
    <w:rsid w:val="008D74AC"/>
    <w:rsid w:val="008D7AE7"/>
    <w:rsid w:val="008E0593"/>
    <w:rsid w:val="008E15EC"/>
    <w:rsid w:val="008E1B94"/>
    <w:rsid w:val="008E2E9E"/>
    <w:rsid w:val="008E31EF"/>
    <w:rsid w:val="008E36C0"/>
    <w:rsid w:val="008E36F2"/>
    <w:rsid w:val="008E4112"/>
    <w:rsid w:val="008E450B"/>
    <w:rsid w:val="008E4BE9"/>
    <w:rsid w:val="008E4C23"/>
    <w:rsid w:val="008E5959"/>
    <w:rsid w:val="008E667F"/>
    <w:rsid w:val="008E676F"/>
    <w:rsid w:val="008E6785"/>
    <w:rsid w:val="008E68F7"/>
    <w:rsid w:val="008E7251"/>
    <w:rsid w:val="008E76EF"/>
    <w:rsid w:val="008E7D7C"/>
    <w:rsid w:val="008F0097"/>
    <w:rsid w:val="008F1594"/>
    <w:rsid w:val="008F2449"/>
    <w:rsid w:val="008F2EC0"/>
    <w:rsid w:val="008F413E"/>
    <w:rsid w:val="008F44DB"/>
    <w:rsid w:val="008F4615"/>
    <w:rsid w:val="008F4ABC"/>
    <w:rsid w:val="008F55CC"/>
    <w:rsid w:val="008F591D"/>
    <w:rsid w:val="008F60F8"/>
    <w:rsid w:val="008F619B"/>
    <w:rsid w:val="008F67E6"/>
    <w:rsid w:val="008F7199"/>
    <w:rsid w:val="008F731E"/>
    <w:rsid w:val="008F74BB"/>
    <w:rsid w:val="008F7728"/>
    <w:rsid w:val="008F7C26"/>
    <w:rsid w:val="008F7CB6"/>
    <w:rsid w:val="00900066"/>
    <w:rsid w:val="0090046A"/>
    <w:rsid w:val="009007FB"/>
    <w:rsid w:val="00900807"/>
    <w:rsid w:val="009008A9"/>
    <w:rsid w:val="00901452"/>
    <w:rsid w:val="00901D78"/>
    <w:rsid w:val="00902F0D"/>
    <w:rsid w:val="00903003"/>
    <w:rsid w:val="00903D8E"/>
    <w:rsid w:val="009041B8"/>
    <w:rsid w:val="009041BA"/>
    <w:rsid w:val="009048D8"/>
    <w:rsid w:val="00905040"/>
    <w:rsid w:val="00905A05"/>
    <w:rsid w:val="00905FD9"/>
    <w:rsid w:val="00906A75"/>
    <w:rsid w:val="00906BBA"/>
    <w:rsid w:val="00907267"/>
    <w:rsid w:val="009106BC"/>
    <w:rsid w:val="0091177E"/>
    <w:rsid w:val="0091193A"/>
    <w:rsid w:val="009123E5"/>
    <w:rsid w:val="00912C01"/>
    <w:rsid w:val="0091308A"/>
    <w:rsid w:val="009130AF"/>
    <w:rsid w:val="00913546"/>
    <w:rsid w:val="00913563"/>
    <w:rsid w:val="009141A9"/>
    <w:rsid w:val="00914BDB"/>
    <w:rsid w:val="00915A0C"/>
    <w:rsid w:val="0091673E"/>
    <w:rsid w:val="00916FAA"/>
    <w:rsid w:val="00917655"/>
    <w:rsid w:val="009177DF"/>
    <w:rsid w:val="00917C22"/>
    <w:rsid w:val="009203E8"/>
    <w:rsid w:val="00920617"/>
    <w:rsid w:val="00920E5B"/>
    <w:rsid w:val="00921423"/>
    <w:rsid w:val="009216DB"/>
    <w:rsid w:val="0092241D"/>
    <w:rsid w:val="00922AA4"/>
    <w:rsid w:val="00924C79"/>
    <w:rsid w:val="00925750"/>
    <w:rsid w:val="00925DB8"/>
    <w:rsid w:val="009260E8"/>
    <w:rsid w:val="009266AF"/>
    <w:rsid w:val="009267F8"/>
    <w:rsid w:val="00927552"/>
    <w:rsid w:val="009279DF"/>
    <w:rsid w:val="00927DC1"/>
    <w:rsid w:val="009305B1"/>
    <w:rsid w:val="009308E9"/>
    <w:rsid w:val="00930A79"/>
    <w:rsid w:val="00930B49"/>
    <w:rsid w:val="00930D5E"/>
    <w:rsid w:val="00931711"/>
    <w:rsid w:val="00931F98"/>
    <w:rsid w:val="0093236F"/>
    <w:rsid w:val="0093270E"/>
    <w:rsid w:val="009341F9"/>
    <w:rsid w:val="0093440A"/>
    <w:rsid w:val="0093457B"/>
    <w:rsid w:val="00934B9C"/>
    <w:rsid w:val="0093687F"/>
    <w:rsid w:val="0093753C"/>
    <w:rsid w:val="009377C8"/>
    <w:rsid w:val="00940011"/>
    <w:rsid w:val="009406FC"/>
    <w:rsid w:val="00941925"/>
    <w:rsid w:val="0094206E"/>
    <w:rsid w:val="009421B9"/>
    <w:rsid w:val="0094248A"/>
    <w:rsid w:val="00942C5A"/>
    <w:rsid w:val="00942DFA"/>
    <w:rsid w:val="00943212"/>
    <w:rsid w:val="00943761"/>
    <w:rsid w:val="00943CCD"/>
    <w:rsid w:val="00943F45"/>
    <w:rsid w:val="009446CB"/>
    <w:rsid w:val="00944928"/>
    <w:rsid w:val="00944F89"/>
    <w:rsid w:val="009453EF"/>
    <w:rsid w:val="009461BB"/>
    <w:rsid w:val="00946A93"/>
    <w:rsid w:val="00946ED5"/>
    <w:rsid w:val="009470DA"/>
    <w:rsid w:val="009472AC"/>
    <w:rsid w:val="009517E6"/>
    <w:rsid w:val="0095190C"/>
    <w:rsid w:val="00951EE6"/>
    <w:rsid w:val="00952867"/>
    <w:rsid w:val="00952919"/>
    <w:rsid w:val="00953739"/>
    <w:rsid w:val="0095373D"/>
    <w:rsid w:val="00953775"/>
    <w:rsid w:val="00954232"/>
    <w:rsid w:val="00954942"/>
    <w:rsid w:val="00955A9E"/>
    <w:rsid w:val="009560DD"/>
    <w:rsid w:val="0095676D"/>
    <w:rsid w:val="00956918"/>
    <w:rsid w:val="00956AFC"/>
    <w:rsid w:val="009575C2"/>
    <w:rsid w:val="00957C2A"/>
    <w:rsid w:val="00957E4A"/>
    <w:rsid w:val="00957FF7"/>
    <w:rsid w:val="0096102B"/>
    <w:rsid w:val="009612D6"/>
    <w:rsid w:val="00963E11"/>
    <w:rsid w:val="00963E43"/>
    <w:rsid w:val="009656FC"/>
    <w:rsid w:val="00965718"/>
    <w:rsid w:val="00965777"/>
    <w:rsid w:val="009667FC"/>
    <w:rsid w:val="00966F48"/>
    <w:rsid w:val="0096765E"/>
    <w:rsid w:val="009677CB"/>
    <w:rsid w:val="009703A9"/>
    <w:rsid w:val="009708AE"/>
    <w:rsid w:val="00971220"/>
    <w:rsid w:val="00971DC1"/>
    <w:rsid w:val="00972D21"/>
    <w:rsid w:val="00974217"/>
    <w:rsid w:val="00974B50"/>
    <w:rsid w:val="00974D6F"/>
    <w:rsid w:val="009757C2"/>
    <w:rsid w:val="00976456"/>
    <w:rsid w:val="00976475"/>
    <w:rsid w:val="0097769C"/>
    <w:rsid w:val="00977A83"/>
    <w:rsid w:val="00980207"/>
    <w:rsid w:val="00980F21"/>
    <w:rsid w:val="009811FF"/>
    <w:rsid w:val="00981433"/>
    <w:rsid w:val="00981A2A"/>
    <w:rsid w:val="00981B7C"/>
    <w:rsid w:val="00982191"/>
    <w:rsid w:val="0098222D"/>
    <w:rsid w:val="009825E8"/>
    <w:rsid w:val="0098318F"/>
    <w:rsid w:val="009845D8"/>
    <w:rsid w:val="009848F2"/>
    <w:rsid w:val="00984B31"/>
    <w:rsid w:val="00985728"/>
    <w:rsid w:val="009857C8"/>
    <w:rsid w:val="00985F6A"/>
    <w:rsid w:val="0098624F"/>
    <w:rsid w:val="009872B9"/>
    <w:rsid w:val="009908F0"/>
    <w:rsid w:val="0099101D"/>
    <w:rsid w:val="009919D2"/>
    <w:rsid w:val="00991E89"/>
    <w:rsid w:val="00992355"/>
    <w:rsid w:val="00993957"/>
    <w:rsid w:val="00993A1E"/>
    <w:rsid w:val="009946E6"/>
    <w:rsid w:val="0099471C"/>
    <w:rsid w:val="00994842"/>
    <w:rsid w:val="00994F7C"/>
    <w:rsid w:val="00995A2A"/>
    <w:rsid w:val="00996786"/>
    <w:rsid w:val="0099687F"/>
    <w:rsid w:val="00996DF3"/>
    <w:rsid w:val="009A0C93"/>
    <w:rsid w:val="009A1515"/>
    <w:rsid w:val="009A167F"/>
    <w:rsid w:val="009A1CED"/>
    <w:rsid w:val="009A22F9"/>
    <w:rsid w:val="009A27A1"/>
    <w:rsid w:val="009A295A"/>
    <w:rsid w:val="009A32C6"/>
    <w:rsid w:val="009A38BC"/>
    <w:rsid w:val="009A3F9D"/>
    <w:rsid w:val="009A48E0"/>
    <w:rsid w:val="009A4B03"/>
    <w:rsid w:val="009A573F"/>
    <w:rsid w:val="009A72F9"/>
    <w:rsid w:val="009A7F90"/>
    <w:rsid w:val="009B0F82"/>
    <w:rsid w:val="009B1360"/>
    <w:rsid w:val="009B1F81"/>
    <w:rsid w:val="009B3712"/>
    <w:rsid w:val="009B373A"/>
    <w:rsid w:val="009B3FD1"/>
    <w:rsid w:val="009B4528"/>
    <w:rsid w:val="009B462A"/>
    <w:rsid w:val="009B56B6"/>
    <w:rsid w:val="009B6EAB"/>
    <w:rsid w:val="009B7110"/>
    <w:rsid w:val="009B719A"/>
    <w:rsid w:val="009C0242"/>
    <w:rsid w:val="009C07AD"/>
    <w:rsid w:val="009C0C6D"/>
    <w:rsid w:val="009C0E0B"/>
    <w:rsid w:val="009C11C1"/>
    <w:rsid w:val="009C1263"/>
    <w:rsid w:val="009C1D1F"/>
    <w:rsid w:val="009C1E4A"/>
    <w:rsid w:val="009C1F0E"/>
    <w:rsid w:val="009C2439"/>
    <w:rsid w:val="009C2D61"/>
    <w:rsid w:val="009C2E11"/>
    <w:rsid w:val="009C2E9F"/>
    <w:rsid w:val="009C332D"/>
    <w:rsid w:val="009C35A7"/>
    <w:rsid w:val="009C3946"/>
    <w:rsid w:val="009C3BA8"/>
    <w:rsid w:val="009C45A3"/>
    <w:rsid w:val="009C4DC6"/>
    <w:rsid w:val="009C4F39"/>
    <w:rsid w:val="009C4F47"/>
    <w:rsid w:val="009C5748"/>
    <w:rsid w:val="009C6082"/>
    <w:rsid w:val="009C64EA"/>
    <w:rsid w:val="009C66F8"/>
    <w:rsid w:val="009C691E"/>
    <w:rsid w:val="009C6E3D"/>
    <w:rsid w:val="009C7344"/>
    <w:rsid w:val="009C7CF0"/>
    <w:rsid w:val="009D036D"/>
    <w:rsid w:val="009D0452"/>
    <w:rsid w:val="009D06D9"/>
    <w:rsid w:val="009D06EB"/>
    <w:rsid w:val="009D1928"/>
    <w:rsid w:val="009D304F"/>
    <w:rsid w:val="009D3DF1"/>
    <w:rsid w:val="009D426A"/>
    <w:rsid w:val="009D47A1"/>
    <w:rsid w:val="009D47AA"/>
    <w:rsid w:val="009D4864"/>
    <w:rsid w:val="009D48DC"/>
    <w:rsid w:val="009D4EA1"/>
    <w:rsid w:val="009D50D3"/>
    <w:rsid w:val="009D551E"/>
    <w:rsid w:val="009D55C7"/>
    <w:rsid w:val="009D5749"/>
    <w:rsid w:val="009D594D"/>
    <w:rsid w:val="009D5C8A"/>
    <w:rsid w:val="009D6FC5"/>
    <w:rsid w:val="009D7029"/>
    <w:rsid w:val="009D75E4"/>
    <w:rsid w:val="009D7B57"/>
    <w:rsid w:val="009D7DA3"/>
    <w:rsid w:val="009E01AF"/>
    <w:rsid w:val="009E03FE"/>
    <w:rsid w:val="009E0C69"/>
    <w:rsid w:val="009E149B"/>
    <w:rsid w:val="009E1894"/>
    <w:rsid w:val="009E264C"/>
    <w:rsid w:val="009E2B16"/>
    <w:rsid w:val="009E2BF8"/>
    <w:rsid w:val="009E2D49"/>
    <w:rsid w:val="009E3A7B"/>
    <w:rsid w:val="009E47B3"/>
    <w:rsid w:val="009E486A"/>
    <w:rsid w:val="009E54BC"/>
    <w:rsid w:val="009E564D"/>
    <w:rsid w:val="009E76E5"/>
    <w:rsid w:val="009E770E"/>
    <w:rsid w:val="009E7F8C"/>
    <w:rsid w:val="009F2065"/>
    <w:rsid w:val="009F25A7"/>
    <w:rsid w:val="009F25AF"/>
    <w:rsid w:val="009F282C"/>
    <w:rsid w:val="009F2876"/>
    <w:rsid w:val="009F2DC9"/>
    <w:rsid w:val="009F2ED5"/>
    <w:rsid w:val="009F3A55"/>
    <w:rsid w:val="009F3C10"/>
    <w:rsid w:val="009F3E8D"/>
    <w:rsid w:val="009F4B15"/>
    <w:rsid w:val="009F4F1B"/>
    <w:rsid w:val="009F53B9"/>
    <w:rsid w:val="009F559A"/>
    <w:rsid w:val="009F62D3"/>
    <w:rsid w:val="009F7D89"/>
    <w:rsid w:val="00A0071A"/>
    <w:rsid w:val="00A00E54"/>
    <w:rsid w:val="00A01875"/>
    <w:rsid w:val="00A01B88"/>
    <w:rsid w:val="00A024F6"/>
    <w:rsid w:val="00A028CF"/>
    <w:rsid w:val="00A02ED7"/>
    <w:rsid w:val="00A0350E"/>
    <w:rsid w:val="00A0377F"/>
    <w:rsid w:val="00A0485E"/>
    <w:rsid w:val="00A05175"/>
    <w:rsid w:val="00A0571B"/>
    <w:rsid w:val="00A061BA"/>
    <w:rsid w:val="00A06878"/>
    <w:rsid w:val="00A071CE"/>
    <w:rsid w:val="00A07E6B"/>
    <w:rsid w:val="00A10227"/>
    <w:rsid w:val="00A10875"/>
    <w:rsid w:val="00A10F56"/>
    <w:rsid w:val="00A113D3"/>
    <w:rsid w:val="00A11413"/>
    <w:rsid w:val="00A12C31"/>
    <w:rsid w:val="00A1353F"/>
    <w:rsid w:val="00A13C12"/>
    <w:rsid w:val="00A1418D"/>
    <w:rsid w:val="00A14718"/>
    <w:rsid w:val="00A157E7"/>
    <w:rsid w:val="00A15A5D"/>
    <w:rsid w:val="00A15DA7"/>
    <w:rsid w:val="00A16EE7"/>
    <w:rsid w:val="00A172BE"/>
    <w:rsid w:val="00A17BD0"/>
    <w:rsid w:val="00A17C62"/>
    <w:rsid w:val="00A2017D"/>
    <w:rsid w:val="00A203AB"/>
    <w:rsid w:val="00A20D2E"/>
    <w:rsid w:val="00A21B39"/>
    <w:rsid w:val="00A21CB3"/>
    <w:rsid w:val="00A21F1C"/>
    <w:rsid w:val="00A22AFB"/>
    <w:rsid w:val="00A231EE"/>
    <w:rsid w:val="00A23C89"/>
    <w:rsid w:val="00A23FD9"/>
    <w:rsid w:val="00A24249"/>
    <w:rsid w:val="00A247F3"/>
    <w:rsid w:val="00A2507B"/>
    <w:rsid w:val="00A264A0"/>
    <w:rsid w:val="00A26D50"/>
    <w:rsid w:val="00A27638"/>
    <w:rsid w:val="00A27D0C"/>
    <w:rsid w:val="00A27E72"/>
    <w:rsid w:val="00A30B11"/>
    <w:rsid w:val="00A31226"/>
    <w:rsid w:val="00A319AE"/>
    <w:rsid w:val="00A321E6"/>
    <w:rsid w:val="00A32E6A"/>
    <w:rsid w:val="00A33031"/>
    <w:rsid w:val="00A330E5"/>
    <w:rsid w:val="00A3321F"/>
    <w:rsid w:val="00A333C6"/>
    <w:rsid w:val="00A33B95"/>
    <w:rsid w:val="00A33D05"/>
    <w:rsid w:val="00A33F5F"/>
    <w:rsid w:val="00A33FAC"/>
    <w:rsid w:val="00A34521"/>
    <w:rsid w:val="00A35873"/>
    <w:rsid w:val="00A36EBF"/>
    <w:rsid w:val="00A37E33"/>
    <w:rsid w:val="00A40274"/>
    <w:rsid w:val="00A40375"/>
    <w:rsid w:val="00A405CB"/>
    <w:rsid w:val="00A407F6"/>
    <w:rsid w:val="00A40FAC"/>
    <w:rsid w:val="00A40FB6"/>
    <w:rsid w:val="00A4118B"/>
    <w:rsid w:val="00A41808"/>
    <w:rsid w:val="00A428F7"/>
    <w:rsid w:val="00A429E6"/>
    <w:rsid w:val="00A42FF3"/>
    <w:rsid w:val="00A438F0"/>
    <w:rsid w:val="00A43EDA"/>
    <w:rsid w:val="00A44009"/>
    <w:rsid w:val="00A44569"/>
    <w:rsid w:val="00A448CD"/>
    <w:rsid w:val="00A44FE1"/>
    <w:rsid w:val="00A4529A"/>
    <w:rsid w:val="00A4552A"/>
    <w:rsid w:val="00A4591C"/>
    <w:rsid w:val="00A45AE3"/>
    <w:rsid w:val="00A45E01"/>
    <w:rsid w:val="00A46A43"/>
    <w:rsid w:val="00A4746D"/>
    <w:rsid w:val="00A47BC2"/>
    <w:rsid w:val="00A50201"/>
    <w:rsid w:val="00A50B0B"/>
    <w:rsid w:val="00A51183"/>
    <w:rsid w:val="00A5292E"/>
    <w:rsid w:val="00A52B86"/>
    <w:rsid w:val="00A53446"/>
    <w:rsid w:val="00A549D6"/>
    <w:rsid w:val="00A55D09"/>
    <w:rsid w:val="00A55EE0"/>
    <w:rsid w:val="00A568DD"/>
    <w:rsid w:val="00A574CE"/>
    <w:rsid w:val="00A57C38"/>
    <w:rsid w:val="00A601A1"/>
    <w:rsid w:val="00A60401"/>
    <w:rsid w:val="00A60B7C"/>
    <w:rsid w:val="00A60DE6"/>
    <w:rsid w:val="00A61912"/>
    <w:rsid w:val="00A62009"/>
    <w:rsid w:val="00A62B16"/>
    <w:rsid w:val="00A62C6F"/>
    <w:rsid w:val="00A62D6C"/>
    <w:rsid w:val="00A62DEC"/>
    <w:rsid w:val="00A63636"/>
    <w:rsid w:val="00A63CA5"/>
    <w:rsid w:val="00A63DAB"/>
    <w:rsid w:val="00A63EDB"/>
    <w:rsid w:val="00A646CD"/>
    <w:rsid w:val="00A64C65"/>
    <w:rsid w:val="00A64F2E"/>
    <w:rsid w:val="00A65101"/>
    <w:rsid w:val="00A65992"/>
    <w:rsid w:val="00A65C24"/>
    <w:rsid w:val="00A676A5"/>
    <w:rsid w:val="00A707E6"/>
    <w:rsid w:val="00A716C0"/>
    <w:rsid w:val="00A717B9"/>
    <w:rsid w:val="00A71929"/>
    <w:rsid w:val="00A71A27"/>
    <w:rsid w:val="00A723F7"/>
    <w:rsid w:val="00A72A3A"/>
    <w:rsid w:val="00A72B12"/>
    <w:rsid w:val="00A72D7A"/>
    <w:rsid w:val="00A72E2D"/>
    <w:rsid w:val="00A7340B"/>
    <w:rsid w:val="00A73B7A"/>
    <w:rsid w:val="00A73FE3"/>
    <w:rsid w:val="00A74B6A"/>
    <w:rsid w:val="00A75A51"/>
    <w:rsid w:val="00A765FA"/>
    <w:rsid w:val="00A77C9D"/>
    <w:rsid w:val="00A8092F"/>
    <w:rsid w:val="00A80AAC"/>
    <w:rsid w:val="00A8123E"/>
    <w:rsid w:val="00A81AF6"/>
    <w:rsid w:val="00A81D37"/>
    <w:rsid w:val="00A82CB1"/>
    <w:rsid w:val="00A82EA2"/>
    <w:rsid w:val="00A83621"/>
    <w:rsid w:val="00A83770"/>
    <w:rsid w:val="00A85218"/>
    <w:rsid w:val="00A854E8"/>
    <w:rsid w:val="00A85560"/>
    <w:rsid w:val="00A85773"/>
    <w:rsid w:val="00A86009"/>
    <w:rsid w:val="00A860B2"/>
    <w:rsid w:val="00A866B3"/>
    <w:rsid w:val="00A86780"/>
    <w:rsid w:val="00A86D7A"/>
    <w:rsid w:val="00A86DB3"/>
    <w:rsid w:val="00A9018C"/>
    <w:rsid w:val="00A905BA"/>
    <w:rsid w:val="00A919C5"/>
    <w:rsid w:val="00A91EF0"/>
    <w:rsid w:val="00A938E0"/>
    <w:rsid w:val="00A93B06"/>
    <w:rsid w:val="00A93CD5"/>
    <w:rsid w:val="00A93DF2"/>
    <w:rsid w:val="00A9432E"/>
    <w:rsid w:val="00A9457E"/>
    <w:rsid w:val="00A94738"/>
    <w:rsid w:val="00A947E2"/>
    <w:rsid w:val="00A94C02"/>
    <w:rsid w:val="00A94D3D"/>
    <w:rsid w:val="00A94FDF"/>
    <w:rsid w:val="00A96EE0"/>
    <w:rsid w:val="00A97BAC"/>
    <w:rsid w:val="00A97C5E"/>
    <w:rsid w:val="00A97EC7"/>
    <w:rsid w:val="00AA02E4"/>
    <w:rsid w:val="00AA0B21"/>
    <w:rsid w:val="00AA0F4D"/>
    <w:rsid w:val="00AA102A"/>
    <w:rsid w:val="00AA13E7"/>
    <w:rsid w:val="00AA21A4"/>
    <w:rsid w:val="00AA2CC4"/>
    <w:rsid w:val="00AA2CEF"/>
    <w:rsid w:val="00AA2DF0"/>
    <w:rsid w:val="00AA3975"/>
    <w:rsid w:val="00AA483D"/>
    <w:rsid w:val="00AA4B3F"/>
    <w:rsid w:val="00AA56FC"/>
    <w:rsid w:val="00AA5AD3"/>
    <w:rsid w:val="00AA5EC0"/>
    <w:rsid w:val="00AA6837"/>
    <w:rsid w:val="00AA69BE"/>
    <w:rsid w:val="00AA6B16"/>
    <w:rsid w:val="00AB0098"/>
    <w:rsid w:val="00AB0498"/>
    <w:rsid w:val="00AB0C57"/>
    <w:rsid w:val="00AB1667"/>
    <w:rsid w:val="00AB223B"/>
    <w:rsid w:val="00AB3295"/>
    <w:rsid w:val="00AB48DD"/>
    <w:rsid w:val="00AB5C2B"/>
    <w:rsid w:val="00AB60A6"/>
    <w:rsid w:val="00AB64F8"/>
    <w:rsid w:val="00AB6630"/>
    <w:rsid w:val="00AB66E8"/>
    <w:rsid w:val="00AB71EC"/>
    <w:rsid w:val="00AC02AB"/>
    <w:rsid w:val="00AC0738"/>
    <w:rsid w:val="00AC0ECF"/>
    <w:rsid w:val="00AC1338"/>
    <w:rsid w:val="00AC1EF4"/>
    <w:rsid w:val="00AC28B1"/>
    <w:rsid w:val="00AC2980"/>
    <w:rsid w:val="00AC3BA6"/>
    <w:rsid w:val="00AC404D"/>
    <w:rsid w:val="00AC4239"/>
    <w:rsid w:val="00AC473D"/>
    <w:rsid w:val="00AC48A7"/>
    <w:rsid w:val="00AC4F3A"/>
    <w:rsid w:val="00AC5165"/>
    <w:rsid w:val="00AC608E"/>
    <w:rsid w:val="00AC6188"/>
    <w:rsid w:val="00AC61DE"/>
    <w:rsid w:val="00AC642F"/>
    <w:rsid w:val="00AC6C7B"/>
    <w:rsid w:val="00AC7E59"/>
    <w:rsid w:val="00AD0967"/>
    <w:rsid w:val="00AD0F99"/>
    <w:rsid w:val="00AD1A32"/>
    <w:rsid w:val="00AD1DD2"/>
    <w:rsid w:val="00AD1FEE"/>
    <w:rsid w:val="00AD2195"/>
    <w:rsid w:val="00AD224C"/>
    <w:rsid w:val="00AD2486"/>
    <w:rsid w:val="00AD2E37"/>
    <w:rsid w:val="00AD36CE"/>
    <w:rsid w:val="00AD4540"/>
    <w:rsid w:val="00AD46D5"/>
    <w:rsid w:val="00AD47E7"/>
    <w:rsid w:val="00AD5193"/>
    <w:rsid w:val="00AD53EA"/>
    <w:rsid w:val="00AD5749"/>
    <w:rsid w:val="00AD5C31"/>
    <w:rsid w:val="00AD6527"/>
    <w:rsid w:val="00AD6536"/>
    <w:rsid w:val="00AD6DB4"/>
    <w:rsid w:val="00AD774B"/>
    <w:rsid w:val="00AD7853"/>
    <w:rsid w:val="00AD78F6"/>
    <w:rsid w:val="00AD7BC9"/>
    <w:rsid w:val="00AD7E9D"/>
    <w:rsid w:val="00AE08F5"/>
    <w:rsid w:val="00AE12F3"/>
    <w:rsid w:val="00AE1CE5"/>
    <w:rsid w:val="00AE1E55"/>
    <w:rsid w:val="00AE24BE"/>
    <w:rsid w:val="00AE3436"/>
    <w:rsid w:val="00AE349B"/>
    <w:rsid w:val="00AE3C4A"/>
    <w:rsid w:val="00AE3D1A"/>
    <w:rsid w:val="00AE433F"/>
    <w:rsid w:val="00AE4E8D"/>
    <w:rsid w:val="00AE50C5"/>
    <w:rsid w:val="00AE55C3"/>
    <w:rsid w:val="00AE5935"/>
    <w:rsid w:val="00AE5B3F"/>
    <w:rsid w:val="00AE64A9"/>
    <w:rsid w:val="00AE6D38"/>
    <w:rsid w:val="00AE6F98"/>
    <w:rsid w:val="00AE709D"/>
    <w:rsid w:val="00AE7165"/>
    <w:rsid w:val="00AE74AA"/>
    <w:rsid w:val="00AE7ACC"/>
    <w:rsid w:val="00AE7D8E"/>
    <w:rsid w:val="00AF27A7"/>
    <w:rsid w:val="00AF3D41"/>
    <w:rsid w:val="00AF65FF"/>
    <w:rsid w:val="00AF6659"/>
    <w:rsid w:val="00AF67A7"/>
    <w:rsid w:val="00AF793E"/>
    <w:rsid w:val="00B00A28"/>
    <w:rsid w:val="00B00BE0"/>
    <w:rsid w:val="00B00E49"/>
    <w:rsid w:val="00B01933"/>
    <w:rsid w:val="00B01F34"/>
    <w:rsid w:val="00B026A6"/>
    <w:rsid w:val="00B02FB2"/>
    <w:rsid w:val="00B03290"/>
    <w:rsid w:val="00B03C1D"/>
    <w:rsid w:val="00B03FD2"/>
    <w:rsid w:val="00B05042"/>
    <w:rsid w:val="00B051E0"/>
    <w:rsid w:val="00B06451"/>
    <w:rsid w:val="00B070CB"/>
    <w:rsid w:val="00B072B6"/>
    <w:rsid w:val="00B0776A"/>
    <w:rsid w:val="00B0782A"/>
    <w:rsid w:val="00B10457"/>
    <w:rsid w:val="00B10588"/>
    <w:rsid w:val="00B10E8D"/>
    <w:rsid w:val="00B11769"/>
    <w:rsid w:val="00B124DF"/>
    <w:rsid w:val="00B12C95"/>
    <w:rsid w:val="00B12D16"/>
    <w:rsid w:val="00B1333B"/>
    <w:rsid w:val="00B1354A"/>
    <w:rsid w:val="00B15180"/>
    <w:rsid w:val="00B171CE"/>
    <w:rsid w:val="00B17611"/>
    <w:rsid w:val="00B17BDD"/>
    <w:rsid w:val="00B17EE6"/>
    <w:rsid w:val="00B2013C"/>
    <w:rsid w:val="00B20546"/>
    <w:rsid w:val="00B20876"/>
    <w:rsid w:val="00B20F28"/>
    <w:rsid w:val="00B213A8"/>
    <w:rsid w:val="00B21869"/>
    <w:rsid w:val="00B21DA3"/>
    <w:rsid w:val="00B21E4F"/>
    <w:rsid w:val="00B22605"/>
    <w:rsid w:val="00B22E57"/>
    <w:rsid w:val="00B238F8"/>
    <w:rsid w:val="00B23DB8"/>
    <w:rsid w:val="00B258FC"/>
    <w:rsid w:val="00B26BEF"/>
    <w:rsid w:val="00B27908"/>
    <w:rsid w:val="00B27941"/>
    <w:rsid w:val="00B30FE0"/>
    <w:rsid w:val="00B311A3"/>
    <w:rsid w:val="00B31F12"/>
    <w:rsid w:val="00B32E8E"/>
    <w:rsid w:val="00B32F0D"/>
    <w:rsid w:val="00B33198"/>
    <w:rsid w:val="00B34B2F"/>
    <w:rsid w:val="00B35314"/>
    <w:rsid w:val="00B3709F"/>
    <w:rsid w:val="00B3772C"/>
    <w:rsid w:val="00B37A98"/>
    <w:rsid w:val="00B419E6"/>
    <w:rsid w:val="00B427E6"/>
    <w:rsid w:val="00B4343E"/>
    <w:rsid w:val="00B43790"/>
    <w:rsid w:val="00B438B1"/>
    <w:rsid w:val="00B4493D"/>
    <w:rsid w:val="00B44BB8"/>
    <w:rsid w:val="00B44C15"/>
    <w:rsid w:val="00B44CF9"/>
    <w:rsid w:val="00B45420"/>
    <w:rsid w:val="00B45BE8"/>
    <w:rsid w:val="00B46527"/>
    <w:rsid w:val="00B46AF4"/>
    <w:rsid w:val="00B4717C"/>
    <w:rsid w:val="00B4740C"/>
    <w:rsid w:val="00B47806"/>
    <w:rsid w:val="00B47BC3"/>
    <w:rsid w:val="00B501FF"/>
    <w:rsid w:val="00B504F8"/>
    <w:rsid w:val="00B50E6B"/>
    <w:rsid w:val="00B50E77"/>
    <w:rsid w:val="00B512BE"/>
    <w:rsid w:val="00B5200C"/>
    <w:rsid w:val="00B53A03"/>
    <w:rsid w:val="00B5449A"/>
    <w:rsid w:val="00B55544"/>
    <w:rsid w:val="00B55E83"/>
    <w:rsid w:val="00B56D9C"/>
    <w:rsid w:val="00B572E6"/>
    <w:rsid w:val="00B60564"/>
    <w:rsid w:val="00B60825"/>
    <w:rsid w:val="00B608EC"/>
    <w:rsid w:val="00B60CD2"/>
    <w:rsid w:val="00B60ECF"/>
    <w:rsid w:val="00B60F1C"/>
    <w:rsid w:val="00B61029"/>
    <w:rsid w:val="00B6118C"/>
    <w:rsid w:val="00B623C2"/>
    <w:rsid w:val="00B627EE"/>
    <w:rsid w:val="00B62813"/>
    <w:rsid w:val="00B63A5E"/>
    <w:rsid w:val="00B64912"/>
    <w:rsid w:val="00B64EAD"/>
    <w:rsid w:val="00B6541B"/>
    <w:rsid w:val="00B65D42"/>
    <w:rsid w:val="00B6683F"/>
    <w:rsid w:val="00B66C6A"/>
    <w:rsid w:val="00B66D05"/>
    <w:rsid w:val="00B66D72"/>
    <w:rsid w:val="00B674C3"/>
    <w:rsid w:val="00B67D4D"/>
    <w:rsid w:val="00B700DE"/>
    <w:rsid w:val="00B7044F"/>
    <w:rsid w:val="00B70B42"/>
    <w:rsid w:val="00B70E21"/>
    <w:rsid w:val="00B710C4"/>
    <w:rsid w:val="00B71AE1"/>
    <w:rsid w:val="00B71CC4"/>
    <w:rsid w:val="00B72DC8"/>
    <w:rsid w:val="00B73958"/>
    <w:rsid w:val="00B7399E"/>
    <w:rsid w:val="00B739D8"/>
    <w:rsid w:val="00B73AC6"/>
    <w:rsid w:val="00B746FD"/>
    <w:rsid w:val="00B75005"/>
    <w:rsid w:val="00B75220"/>
    <w:rsid w:val="00B758F4"/>
    <w:rsid w:val="00B75CB7"/>
    <w:rsid w:val="00B7645F"/>
    <w:rsid w:val="00B76D83"/>
    <w:rsid w:val="00B76DEB"/>
    <w:rsid w:val="00B76E16"/>
    <w:rsid w:val="00B76E27"/>
    <w:rsid w:val="00B7727D"/>
    <w:rsid w:val="00B779E3"/>
    <w:rsid w:val="00B803E2"/>
    <w:rsid w:val="00B80DB3"/>
    <w:rsid w:val="00B8101E"/>
    <w:rsid w:val="00B8103D"/>
    <w:rsid w:val="00B82CAC"/>
    <w:rsid w:val="00B83124"/>
    <w:rsid w:val="00B8325B"/>
    <w:rsid w:val="00B84505"/>
    <w:rsid w:val="00B84D9B"/>
    <w:rsid w:val="00B851EF"/>
    <w:rsid w:val="00B85CA9"/>
    <w:rsid w:val="00B876EB"/>
    <w:rsid w:val="00B878CA"/>
    <w:rsid w:val="00B87CC0"/>
    <w:rsid w:val="00B922BB"/>
    <w:rsid w:val="00B92890"/>
    <w:rsid w:val="00B92B25"/>
    <w:rsid w:val="00B92CF4"/>
    <w:rsid w:val="00B93202"/>
    <w:rsid w:val="00B9361B"/>
    <w:rsid w:val="00B93A99"/>
    <w:rsid w:val="00B942D8"/>
    <w:rsid w:val="00B94358"/>
    <w:rsid w:val="00B959E3"/>
    <w:rsid w:val="00B96086"/>
    <w:rsid w:val="00B96E35"/>
    <w:rsid w:val="00B96E63"/>
    <w:rsid w:val="00B97C36"/>
    <w:rsid w:val="00BA09A6"/>
    <w:rsid w:val="00BA129F"/>
    <w:rsid w:val="00BA12C4"/>
    <w:rsid w:val="00BA1B6A"/>
    <w:rsid w:val="00BA24FF"/>
    <w:rsid w:val="00BA2ACE"/>
    <w:rsid w:val="00BA3034"/>
    <w:rsid w:val="00BA30F3"/>
    <w:rsid w:val="00BA33EB"/>
    <w:rsid w:val="00BA3910"/>
    <w:rsid w:val="00BA49EA"/>
    <w:rsid w:val="00BA49F6"/>
    <w:rsid w:val="00BA5708"/>
    <w:rsid w:val="00BA580E"/>
    <w:rsid w:val="00BA5F4B"/>
    <w:rsid w:val="00BA65F5"/>
    <w:rsid w:val="00BA6B4A"/>
    <w:rsid w:val="00BA6D23"/>
    <w:rsid w:val="00BA7269"/>
    <w:rsid w:val="00BA7277"/>
    <w:rsid w:val="00BA763C"/>
    <w:rsid w:val="00BA79A8"/>
    <w:rsid w:val="00BA7CE6"/>
    <w:rsid w:val="00BA7EBB"/>
    <w:rsid w:val="00BB0D7B"/>
    <w:rsid w:val="00BB1F35"/>
    <w:rsid w:val="00BB2576"/>
    <w:rsid w:val="00BB2A1A"/>
    <w:rsid w:val="00BB3359"/>
    <w:rsid w:val="00BB3BDA"/>
    <w:rsid w:val="00BB4185"/>
    <w:rsid w:val="00BB45F5"/>
    <w:rsid w:val="00BB69CB"/>
    <w:rsid w:val="00BB6E17"/>
    <w:rsid w:val="00BB72EA"/>
    <w:rsid w:val="00BB7A02"/>
    <w:rsid w:val="00BC01B9"/>
    <w:rsid w:val="00BC068E"/>
    <w:rsid w:val="00BC0BD3"/>
    <w:rsid w:val="00BC0BEF"/>
    <w:rsid w:val="00BC0C31"/>
    <w:rsid w:val="00BC139A"/>
    <w:rsid w:val="00BC16E6"/>
    <w:rsid w:val="00BC2A9C"/>
    <w:rsid w:val="00BC33D0"/>
    <w:rsid w:val="00BC35B6"/>
    <w:rsid w:val="00BC37C3"/>
    <w:rsid w:val="00BC45D7"/>
    <w:rsid w:val="00BC5096"/>
    <w:rsid w:val="00BC5957"/>
    <w:rsid w:val="00BC5FA8"/>
    <w:rsid w:val="00BC626C"/>
    <w:rsid w:val="00BC6487"/>
    <w:rsid w:val="00BC681F"/>
    <w:rsid w:val="00BC7AF7"/>
    <w:rsid w:val="00BC7B1F"/>
    <w:rsid w:val="00BC7EA5"/>
    <w:rsid w:val="00BD03EC"/>
    <w:rsid w:val="00BD08C2"/>
    <w:rsid w:val="00BD0C0A"/>
    <w:rsid w:val="00BD1863"/>
    <w:rsid w:val="00BD3C4D"/>
    <w:rsid w:val="00BD3F33"/>
    <w:rsid w:val="00BD41A0"/>
    <w:rsid w:val="00BD47DE"/>
    <w:rsid w:val="00BD4EF0"/>
    <w:rsid w:val="00BD502E"/>
    <w:rsid w:val="00BD50E5"/>
    <w:rsid w:val="00BD5FE5"/>
    <w:rsid w:val="00BD73C0"/>
    <w:rsid w:val="00BD77A4"/>
    <w:rsid w:val="00BD7835"/>
    <w:rsid w:val="00BD79C3"/>
    <w:rsid w:val="00BD7D7A"/>
    <w:rsid w:val="00BD7FFB"/>
    <w:rsid w:val="00BE1793"/>
    <w:rsid w:val="00BE1DA8"/>
    <w:rsid w:val="00BE213D"/>
    <w:rsid w:val="00BE27AD"/>
    <w:rsid w:val="00BE289C"/>
    <w:rsid w:val="00BE2987"/>
    <w:rsid w:val="00BE318B"/>
    <w:rsid w:val="00BE34E2"/>
    <w:rsid w:val="00BE396A"/>
    <w:rsid w:val="00BE4681"/>
    <w:rsid w:val="00BE4EB5"/>
    <w:rsid w:val="00BE5444"/>
    <w:rsid w:val="00BE5A87"/>
    <w:rsid w:val="00BE5E98"/>
    <w:rsid w:val="00BE646A"/>
    <w:rsid w:val="00BE646B"/>
    <w:rsid w:val="00BE6786"/>
    <w:rsid w:val="00BE6F82"/>
    <w:rsid w:val="00BE719D"/>
    <w:rsid w:val="00BE7841"/>
    <w:rsid w:val="00BE7B7B"/>
    <w:rsid w:val="00BF0492"/>
    <w:rsid w:val="00BF15F8"/>
    <w:rsid w:val="00BF19C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A63"/>
    <w:rsid w:val="00C046EB"/>
    <w:rsid w:val="00C04B1E"/>
    <w:rsid w:val="00C05647"/>
    <w:rsid w:val="00C05A53"/>
    <w:rsid w:val="00C0717F"/>
    <w:rsid w:val="00C074BC"/>
    <w:rsid w:val="00C076CA"/>
    <w:rsid w:val="00C10580"/>
    <w:rsid w:val="00C10F04"/>
    <w:rsid w:val="00C110F2"/>
    <w:rsid w:val="00C11AC4"/>
    <w:rsid w:val="00C11DBC"/>
    <w:rsid w:val="00C12532"/>
    <w:rsid w:val="00C13DF8"/>
    <w:rsid w:val="00C15BAF"/>
    <w:rsid w:val="00C15E68"/>
    <w:rsid w:val="00C15EBB"/>
    <w:rsid w:val="00C1682B"/>
    <w:rsid w:val="00C16CDA"/>
    <w:rsid w:val="00C17AA1"/>
    <w:rsid w:val="00C17C66"/>
    <w:rsid w:val="00C17F5B"/>
    <w:rsid w:val="00C202AE"/>
    <w:rsid w:val="00C203A5"/>
    <w:rsid w:val="00C20F60"/>
    <w:rsid w:val="00C210AB"/>
    <w:rsid w:val="00C215C5"/>
    <w:rsid w:val="00C216EB"/>
    <w:rsid w:val="00C21E41"/>
    <w:rsid w:val="00C225E9"/>
    <w:rsid w:val="00C22DED"/>
    <w:rsid w:val="00C22F1E"/>
    <w:rsid w:val="00C2361A"/>
    <w:rsid w:val="00C23A75"/>
    <w:rsid w:val="00C23EF4"/>
    <w:rsid w:val="00C24477"/>
    <w:rsid w:val="00C2453F"/>
    <w:rsid w:val="00C2472D"/>
    <w:rsid w:val="00C2483D"/>
    <w:rsid w:val="00C24853"/>
    <w:rsid w:val="00C25295"/>
    <w:rsid w:val="00C25405"/>
    <w:rsid w:val="00C25AAC"/>
    <w:rsid w:val="00C2792B"/>
    <w:rsid w:val="00C27BE4"/>
    <w:rsid w:val="00C30890"/>
    <w:rsid w:val="00C314A0"/>
    <w:rsid w:val="00C323C5"/>
    <w:rsid w:val="00C32A87"/>
    <w:rsid w:val="00C33A1E"/>
    <w:rsid w:val="00C347FF"/>
    <w:rsid w:val="00C351CD"/>
    <w:rsid w:val="00C3523B"/>
    <w:rsid w:val="00C35601"/>
    <w:rsid w:val="00C3569B"/>
    <w:rsid w:val="00C357BE"/>
    <w:rsid w:val="00C35C62"/>
    <w:rsid w:val="00C35DAC"/>
    <w:rsid w:val="00C36031"/>
    <w:rsid w:val="00C36553"/>
    <w:rsid w:val="00C36DBB"/>
    <w:rsid w:val="00C37C7A"/>
    <w:rsid w:val="00C4094F"/>
    <w:rsid w:val="00C40D7E"/>
    <w:rsid w:val="00C419B4"/>
    <w:rsid w:val="00C41B7D"/>
    <w:rsid w:val="00C41CF3"/>
    <w:rsid w:val="00C422FE"/>
    <w:rsid w:val="00C432A4"/>
    <w:rsid w:val="00C438E8"/>
    <w:rsid w:val="00C446FE"/>
    <w:rsid w:val="00C44909"/>
    <w:rsid w:val="00C44B40"/>
    <w:rsid w:val="00C44B5C"/>
    <w:rsid w:val="00C456B6"/>
    <w:rsid w:val="00C457FA"/>
    <w:rsid w:val="00C4581F"/>
    <w:rsid w:val="00C4587C"/>
    <w:rsid w:val="00C45E5D"/>
    <w:rsid w:val="00C4629F"/>
    <w:rsid w:val="00C4636F"/>
    <w:rsid w:val="00C46950"/>
    <w:rsid w:val="00C46F26"/>
    <w:rsid w:val="00C47037"/>
    <w:rsid w:val="00C47526"/>
    <w:rsid w:val="00C47698"/>
    <w:rsid w:val="00C47D85"/>
    <w:rsid w:val="00C5079F"/>
    <w:rsid w:val="00C50E12"/>
    <w:rsid w:val="00C513D8"/>
    <w:rsid w:val="00C52382"/>
    <w:rsid w:val="00C524DB"/>
    <w:rsid w:val="00C527F3"/>
    <w:rsid w:val="00C5280A"/>
    <w:rsid w:val="00C5457E"/>
    <w:rsid w:val="00C54E9C"/>
    <w:rsid w:val="00C55E46"/>
    <w:rsid w:val="00C564F7"/>
    <w:rsid w:val="00C56D72"/>
    <w:rsid w:val="00C5766D"/>
    <w:rsid w:val="00C57CA9"/>
    <w:rsid w:val="00C60BF2"/>
    <w:rsid w:val="00C614E7"/>
    <w:rsid w:val="00C615B1"/>
    <w:rsid w:val="00C61F50"/>
    <w:rsid w:val="00C626F4"/>
    <w:rsid w:val="00C6271A"/>
    <w:rsid w:val="00C62CE6"/>
    <w:rsid w:val="00C62D07"/>
    <w:rsid w:val="00C64C21"/>
    <w:rsid w:val="00C659CB"/>
    <w:rsid w:val="00C66B25"/>
    <w:rsid w:val="00C66C0B"/>
    <w:rsid w:val="00C671E6"/>
    <w:rsid w:val="00C67E13"/>
    <w:rsid w:val="00C701A0"/>
    <w:rsid w:val="00C70991"/>
    <w:rsid w:val="00C70D10"/>
    <w:rsid w:val="00C70DE7"/>
    <w:rsid w:val="00C71243"/>
    <w:rsid w:val="00C71706"/>
    <w:rsid w:val="00C71783"/>
    <w:rsid w:val="00C718F1"/>
    <w:rsid w:val="00C719BC"/>
    <w:rsid w:val="00C71F23"/>
    <w:rsid w:val="00C7400B"/>
    <w:rsid w:val="00C744BD"/>
    <w:rsid w:val="00C747D1"/>
    <w:rsid w:val="00C75BE1"/>
    <w:rsid w:val="00C7671C"/>
    <w:rsid w:val="00C76752"/>
    <w:rsid w:val="00C76DF3"/>
    <w:rsid w:val="00C80674"/>
    <w:rsid w:val="00C81E30"/>
    <w:rsid w:val="00C838F2"/>
    <w:rsid w:val="00C83DC9"/>
    <w:rsid w:val="00C84278"/>
    <w:rsid w:val="00C8482F"/>
    <w:rsid w:val="00C84BC8"/>
    <w:rsid w:val="00C84EF8"/>
    <w:rsid w:val="00C85D75"/>
    <w:rsid w:val="00C86427"/>
    <w:rsid w:val="00C8675E"/>
    <w:rsid w:val="00C86919"/>
    <w:rsid w:val="00C86BDF"/>
    <w:rsid w:val="00C86F60"/>
    <w:rsid w:val="00C900FA"/>
    <w:rsid w:val="00C91080"/>
    <w:rsid w:val="00C913B8"/>
    <w:rsid w:val="00C91F92"/>
    <w:rsid w:val="00C92DC7"/>
    <w:rsid w:val="00C93045"/>
    <w:rsid w:val="00C9307D"/>
    <w:rsid w:val="00C936EF"/>
    <w:rsid w:val="00C93BDE"/>
    <w:rsid w:val="00C93EA7"/>
    <w:rsid w:val="00C93ECF"/>
    <w:rsid w:val="00C9410A"/>
    <w:rsid w:val="00C9437B"/>
    <w:rsid w:val="00C94B6A"/>
    <w:rsid w:val="00C9518F"/>
    <w:rsid w:val="00C952C9"/>
    <w:rsid w:val="00C961F0"/>
    <w:rsid w:val="00C966D4"/>
    <w:rsid w:val="00C96A29"/>
    <w:rsid w:val="00C9711E"/>
    <w:rsid w:val="00CA0900"/>
    <w:rsid w:val="00CA2047"/>
    <w:rsid w:val="00CA305C"/>
    <w:rsid w:val="00CA332F"/>
    <w:rsid w:val="00CA461C"/>
    <w:rsid w:val="00CA4A89"/>
    <w:rsid w:val="00CA509E"/>
    <w:rsid w:val="00CA543A"/>
    <w:rsid w:val="00CA55D9"/>
    <w:rsid w:val="00CA5B94"/>
    <w:rsid w:val="00CA5CE3"/>
    <w:rsid w:val="00CA66E5"/>
    <w:rsid w:val="00CA6B41"/>
    <w:rsid w:val="00CA71D7"/>
    <w:rsid w:val="00CA7BE1"/>
    <w:rsid w:val="00CB138C"/>
    <w:rsid w:val="00CB1C65"/>
    <w:rsid w:val="00CB21E9"/>
    <w:rsid w:val="00CB2737"/>
    <w:rsid w:val="00CB2A13"/>
    <w:rsid w:val="00CB303E"/>
    <w:rsid w:val="00CB33DA"/>
    <w:rsid w:val="00CB3D69"/>
    <w:rsid w:val="00CB4168"/>
    <w:rsid w:val="00CB4443"/>
    <w:rsid w:val="00CB4467"/>
    <w:rsid w:val="00CB4A17"/>
    <w:rsid w:val="00CB563D"/>
    <w:rsid w:val="00CB66D7"/>
    <w:rsid w:val="00CB73BD"/>
    <w:rsid w:val="00CC0241"/>
    <w:rsid w:val="00CC0487"/>
    <w:rsid w:val="00CC16A0"/>
    <w:rsid w:val="00CC258E"/>
    <w:rsid w:val="00CC2904"/>
    <w:rsid w:val="00CC2C63"/>
    <w:rsid w:val="00CC2D6F"/>
    <w:rsid w:val="00CC3273"/>
    <w:rsid w:val="00CC32A8"/>
    <w:rsid w:val="00CC338A"/>
    <w:rsid w:val="00CC5137"/>
    <w:rsid w:val="00CC51A7"/>
    <w:rsid w:val="00CC5396"/>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4F9F"/>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2E57"/>
    <w:rsid w:val="00CE3214"/>
    <w:rsid w:val="00CE324F"/>
    <w:rsid w:val="00CE406A"/>
    <w:rsid w:val="00CE4450"/>
    <w:rsid w:val="00CE45F9"/>
    <w:rsid w:val="00CE4E7D"/>
    <w:rsid w:val="00CE4F5E"/>
    <w:rsid w:val="00CE54EA"/>
    <w:rsid w:val="00CE5C52"/>
    <w:rsid w:val="00CE5C9E"/>
    <w:rsid w:val="00CE5EEC"/>
    <w:rsid w:val="00CE62C3"/>
    <w:rsid w:val="00CE6791"/>
    <w:rsid w:val="00CE6EBB"/>
    <w:rsid w:val="00CE7091"/>
    <w:rsid w:val="00CE71DC"/>
    <w:rsid w:val="00CE7247"/>
    <w:rsid w:val="00CE79C8"/>
    <w:rsid w:val="00CE7FB3"/>
    <w:rsid w:val="00CF012D"/>
    <w:rsid w:val="00CF18DD"/>
    <w:rsid w:val="00CF19C2"/>
    <w:rsid w:val="00CF3581"/>
    <w:rsid w:val="00CF3839"/>
    <w:rsid w:val="00CF4D41"/>
    <w:rsid w:val="00CF6160"/>
    <w:rsid w:val="00CF6723"/>
    <w:rsid w:val="00CF7038"/>
    <w:rsid w:val="00CF7488"/>
    <w:rsid w:val="00CF78C0"/>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0CAC"/>
    <w:rsid w:val="00D11F4A"/>
    <w:rsid w:val="00D12B19"/>
    <w:rsid w:val="00D12C4E"/>
    <w:rsid w:val="00D14649"/>
    <w:rsid w:val="00D14E32"/>
    <w:rsid w:val="00D14E6F"/>
    <w:rsid w:val="00D15499"/>
    <w:rsid w:val="00D1557B"/>
    <w:rsid w:val="00D15B9F"/>
    <w:rsid w:val="00D1684A"/>
    <w:rsid w:val="00D1755F"/>
    <w:rsid w:val="00D17D13"/>
    <w:rsid w:val="00D20018"/>
    <w:rsid w:val="00D20FC9"/>
    <w:rsid w:val="00D21422"/>
    <w:rsid w:val="00D21C78"/>
    <w:rsid w:val="00D21E5E"/>
    <w:rsid w:val="00D230CD"/>
    <w:rsid w:val="00D244FB"/>
    <w:rsid w:val="00D248A6"/>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9D"/>
    <w:rsid w:val="00D323A0"/>
    <w:rsid w:val="00D32C97"/>
    <w:rsid w:val="00D335DB"/>
    <w:rsid w:val="00D338A5"/>
    <w:rsid w:val="00D33C4C"/>
    <w:rsid w:val="00D33E60"/>
    <w:rsid w:val="00D3417F"/>
    <w:rsid w:val="00D341DE"/>
    <w:rsid w:val="00D3434F"/>
    <w:rsid w:val="00D35241"/>
    <w:rsid w:val="00D35258"/>
    <w:rsid w:val="00D37367"/>
    <w:rsid w:val="00D37568"/>
    <w:rsid w:val="00D37586"/>
    <w:rsid w:val="00D3758A"/>
    <w:rsid w:val="00D3788A"/>
    <w:rsid w:val="00D37A8E"/>
    <w:rsid w:val="00D37B13"/>
    <w:rsid w:val="00D37C49"/>
    <w:rsid w:val="00D37F31"/>
    <w:rsid w:val="00D40866"/>
    <w:rsid w:val="00D41199"/>
    <w:rsid w:val="00D41408"/>
    <w:rsid w:val="00D41780"/>
    <w:rsid w:val="00D41AF5"/>
    <w:rsid w:val="00D421F3"/>
    <w:rsid w:val="00D4228D"/>
    <w:rsid w:val="00D42562"/>
    <w:rsid w:val="00D4310C"/>
    <w:rsid w:val="00D43447"/>
    <w:rsid w:val="00D437A5"/>
    <w:rsid w:val="00D443C7"/>
    <w:rsid w:val="00D450D0"/>
    <w:rsid w:val="00D45645"/>
    <w:rsid w:val="00D457C9"/>
    <w:rsid w:val="00D46BBE"/>
    <w:rsid w:val="00D46DC5"/>
    <w:rsid w:val="00D46E2F"/>
    <w:rsid w:val="00D46F35"/>
    <w:rsid w:val="00D47616"/>
    <w:rsid w:val="00D47E80"/>
    <w:rsid w:val="00D47F97"/>
    <w:rsid w:val="00D50DE8"/>
    <w:rsid w:val="00D50DF9"/>
    <w:rsid w:val="00D510DA"/>
    <w:rsid w:val="00D51790"/>
    <w:rsid w:val="00D51A52"/>
    <w:rsid w:val="00D51F02"/>
    <w:rsid w:val="00D51F23"/>
    <w:rsid w:val="00D5202B"/>
    <w:rsid w:val="00D522CD"/>
    <w:rsid w:val="00D52370"/>
    <w:rsid w:val="00D53585"/>
    <w:rsid w:val="00D5365D"/>
    <w:rsid w:val="00D53DDA"/>
    <w:rsid w:val="00D5434B"/>
    <w:rsid w:val="00D5489D"/>
    <w:rsid w:val="00D5519A"/>
    <w:rsid w:val="00D55CF2"/>
    <w:rsid w:val="00D5613E"/>
    <w:rsid w:val="00D568EE"/>
    <w:rsid w:val="00D56CFD"/>
    <w:rsid w:val="00D604AE"/>
    <w:rsid w:val="00D608A0"/>
    <w:rsid w:val="00D6097D"/>
    <w:rsid w:val="00D609CB"/>
    <w:rsid w:val="00D618BB"/>
    <w:rsid w:val="00D61D13"/>
    <w:rsid w:val="00D6337A"/>
    <w:rsid w:val="00D63B7D"/>
    <w:rsid w:val="00D64410"/>
    <w:rsid w:val="00D64CD1"/>
    <w:rsid w:val="00D64F72"/>
    <w:rsid w:val="00D655C1"/>
    <w:rsid w:val="00D65BE7"/>
    <w:rsid w:val="00D65DA3"/>
    <w:rsid w:val="00D67331"/>
    <w:rsid w:val="00D67524"/>
    <w:rsid w:val="00D67764"/>
    <w:rsid w:val="00D67904"/>
    <w:rsid w:val="00D67CD9"/>
    <w:rsid w:val="00D70B5E"/>
    <w:rsid w:val="00D71560"/>
    <w:rsid w:val="00D72477"/>
    <w:rsid w:val="00D72491"/>
    <w:rsid w:val="00D73312"/>
    <w:rsid w:val="00D73C40"/>
    <w:rsid w:val="00D74656"/>
    <w:rsid w:val="00D75B54"/>
    <w:rsid w:val="00D76773"/>
    <w:rsid w:val="00D76F8C"/>
    <w:rsid w:val="00D77036"/>
    <w:rsid w:val="00D77857"/>
    <w:rsid w:val="00D77FA0"/>
    <w:rsid w:val="00D80A12"/>
    <w:rsid w:val="00D8160E"/>
    <w:rsid w:val="00D8182E"/>
    <w:rsid w:val="00D8251F"/>
    <w:rsid w:val="00D83191"/>
    <w:rsid w:val="00D83485"/>
    <w:rsid w:val="00D83D15"/>
    <w:rsid w:val="00D8533F"/>
    <w:rsid w:val="00D85D9F"/>
    <w:rsid w:val="00D86163"/>
    <w:rsid w:val="00D865DE"/>
    <w:rsid w:val="00D866F6"/>
    <w:rsid w:val="00D870BC"/>
    <w:rsid w:val="00D8748F"/>
    <w:rsid w:val="00D8788C"/>
    <w:rsid w:val="00D87D89"/>
    <w:rsid w:val="00D909A5"/>
    <w:rsid w:val="00D90AA5"/>
    <w:rsid w:val="00D90C2E"/>
    <w:rsid w:val="00D91814"/>
    <w:rsid w:val="00D91B17"/>
    <w:rsid w:val="00D922D7"/>
    <w:rsid w:val="00D9252E"/>
    <w:rsid w:val="00D93E58"/>
    <w:rsid w:val="00D93F83"/>
    <w:rsid w:val="00D9543D"/>
    <w:rsid w:val="00D95535"/>
    <w:rsid w:val="00D979D3"/>
    <w:rsid w:val="00DA018C"/>
    <w:rsid w:val="00DA1255"/>
    <w:rsid w:val="00DA2143"/>
    <w:rsid w:val="00DA242A"/>
    <w:rsid w:val="00DA2533"/>
    <w:rsid w:val="00DA2953"/>
    <w:rsid w:val="00DA296C"/>
    <w:rsid w:val="00DA305A"/>
    <w:rsid w:val="00DA3219"/>
    <w:rsid w:val="00DA42EE"/>
    <w:rsid w:val="00DA4C8F"/>
    <w:rsid w:val="00DA52F9"/>
    <w:rsid w:val="00DA5C94"/>
    <w:rsid w:val="00DA5EB4"/>
    <w:rsid w:val="00DA6241"/>
    <w:rsid w:val="00DA6D77"/>
    <w:rsid w:val="00DA7334"/>
    <w:rsid w:val="00DA74AD"/>
    <w:rsid w:val="00DA7E97"/>
    <w:rsid w:val="00DB0AD4"/>
    <w:rsid w:val="00DB0BA2"/>
    <w:rsid w:val="00DB0FA5"/>
    <w:rsid w:val="00DB161C"/>
    <w:rsid w:val="00DB1B7E"/>
    <w:rsid w:val="00DB2657"/>
    <w:rsid w:val="00DB2A27"/>
    <w:rsid w:val="00DB2A2C"/>
    <w:rsid w:val="00DB3C8D"/>
    <w:rsid w:val="00DB3DBF"/>
    <w:rsid w:val="00DB4A2A"/>
    <w:rsid w:val="00DB4B0C"/>
    <w:rsid w:val="00DB5001"/>
    <w:rsid w:val="00DB5F71"/>
    <w:rsid w:val="00DB638D"/>
    <w:rsid w:val="00DB6414"/>
    <w:rsid w:val="00DB789A"/>
    <w:rsid w:val="00DB7A1F"/>
    <w:rsid w:val="00DC0385"/>
    <w:rsid w:val="00DC0561"/>
    <w:rsid w:val="00DC0631"/>
    <w:rsid w:val="00DC097C"/>
    <w:rsid w:val="00DC19A2"/>
    <w:rsid w:val="00DC2361"/>
    <w:rsid w:val="00DC2685"/>
    <w:rsid w:val="00DC29B7"/>
    <w:rsid w:val="00DC2AF6"/>
    <w:rsid w:val="00DC2CCC"/>
    <w:rsid w:val="00DC38ED"/>
    <w:rsid w:val="00DC3927"/>
    <w:rsid w:val="00DC40C2"/>
    <w:rsid w:val="00DC47E5"/>
    <w:rsid w:val="00DC66F8"/>
    <w:rsid w:val="00DC6D33"/>
    <w:rsid w:val="00DC6F8F"/>
    <w:rsid w:val="00DC7ACC"/>
    <w:rsid w:val="00DC7CDF"/>
    <w:rsid w:val="00DC7D20"/>
    <w:rsid w:val="00DD01B7"/>
    <w:rsid w:val="00DD02FA"/>
    <w:rsid w:val="00DD0873"/>
    <w:rsid w:val="00DD0BF1"/>
    <w:rsid w:val="00DD12B8"/>
    <w:rsid w:val="00DD14F3"/>
    <w:rsid w:val="00DD1A45"/>
    <w:rsid w:val="00DD1F37"/>
    <w:rsid w:val="00DD22FB"/>
    <w:rsid w:val="00DD29AD"/>
    <w:rsid w:val="00DD3E5A"/>
    <w:rsid w:val="00DD3EFA"/>
    <w:rsid w:val="00DD4100"/>
    <w:rsid w:val="00DD4A55"/>
    <w:rsid w:val="00DD4E31"/>
    <w:rsid w:val="00DE064E"/>
    <w:rsid w:val="00DE1FEF"/>
    <w:rsid w:val="00DE237E"/>
    <w:rsid w:val="00DE24F0"/>
    <w:rsid w:val="00DE2833"/>
    <w:rsid w:val="00DE2874"/>
    <w:rsid w:val="00DE36E2"/>
    <w:rsid w:val="00DE44BF"/>
    <w:rsid w:val="00DE4CFB"/>
    <w:rsid w:val="00DE5BF4"/>
    <w:rsid w:val="00DE5D23"/>
    <w:rsid w:val="00DE5D84"/>
    <w:rsid w:val="00DE5F5E"/>
    <w:rsid w:val="00DE6209"/>
    <w:rsid w:val="00DE6BF8"/>
    <w:rsid w:val="00DE7535"/>
    <w:rsid w:val="00DF0B43"/>
    <w:rsid w:val="00DF0F86"/>
    <w:rsid w:val="00DF1449"/>
    <w:rsid w:val="00DF229E"/>
    <w:rsid w:val="00DF2A90"/>
    <w:rsid w:val="00DF329A"/>
    <w:rsid w:val="00DF331D"/>
    <w:rsid w:val="00DF38A7"/>
    <w:rsid w:val="00DF3BB8"/>
    <w:rsid w:val="00DF3DB9"/>
    <w:rsid w:val="00DF3E55"/>
    <w:rsid w:val="00DF42DA"/>
    <w:rsid w:val="00DF45EB"/>
    <w:rsid w:val="00DF470E"/>
    <w:rsid w:val="00DF4C12"/>
    <w:rsid w:val="00DF52E3"/>
    <w:rsid w:val="00DF7540"/>
    <w:rsid w:val="00DF7991"/>
    <w:rsid w:val="00E0289B"/>
    <w:rsid w:val="00E028E7"/>
    <w:rsid w:val="00E02A7B"/>
    <w:rsid w:val="00E03E25"/>
    <w:rsid w:val="00E04037"/>
    <w:rsid w:val="00E044E6"/>
    <w:rsid w:val="00E05DAC"/>
    <w:rsid w:val="00E05F95"/>
    <w:rsid w:val="00E0647C"/>
    <w:rsid w:val="00E070DD"/>
    <w:rsid w:val="00E11454"/>
    <w:rsid w:val="00E11614"/>
    <w:rsid w:val="00E11DA2"/>
    <w:rsid w:val="00E1260A"/>
    <w:rsid w:val="00E12A9E"/>
    <w:rsid w:val="00E13963"/>
    <w:rsid w:val="00E13FFE"/>
    <w:rsid w:val="00E15C18"/>
    <w:rsid w:val="00E15D39"/>
    <w:rsid w:val="00E15DE0"/>
    <w:rsid w:val="00E15FC0"/>
    <w:rsid w:val="00E1741C"/>
    <w:rsid w:val="00E17507"/>
    <w:rsid w:val="00E1785C"/>
    <w:rsid w:val="00E200B9"/>
    <w:rsid w:val="00E21E81"/>
    <w:rsid w:val="00E21F83"/>
    <w:rsid w:val="00E22ED9"/>
    <w:rsid w:val="00E23856"/>
    <w:rsid w:val="00E240BE"/>
    <w:rsid w:val="00E24565"/>
    <w:rsid w:val="00E25A96"/>
    <w:rsid w:val="00E25E0F"/>
    <w:rsid w:val="00E2736C"/>
    <w:rsid w:val="00E274A8"/>
    <w:rsid w:val="00E3049A"/>
    <w:rsid w:val="00E310A0"/>
    <w:rsid w:val="00E31CE3"/>
    <w:rsid w:val="00E33A90"/>
    <w:rsid w:val="00E33E6A"/>
    <w:rsid w:val="00E36443"/>
    <w:rsid w:val="00E366FD"/>
    <w:rsid w:val="00E374FB"/>
    <w:rsid w:val="00E374FC"/>
    <w:rsid w:val="00E3770D"/>
    <w:rsid w:val="00E3795E"/>
    <w:rsid w:val="00E40100"/>
    <w:rsid w:val="00E4075B"/>
    <w:rsid w:val="00E40A34"/>
    <w:rsid w:val="00E40F74"/>
    <w:rsid w:val="00E41311"/>
    <w:rsid w:val="00E418E6"/>
    <w:rsid w:val="00E41ACB"/>
    <w:rsid w:val="00E4293A"/>
    <w:rsid w:val="00E437A7"/>
    <w:rsid w:val="00E43F8B"/>
    <w:rsid w:val="00E44416"/>
    <w:rsid w:val="00E44A07"/>
    <w:rsid w:val="00E44D93"/>
    <w:rsid w:val="00E4511B"/>
    <w:rsid w:val="00E454D2"/>
    <w:rsid w:val="00E45A5A"/>
    <w:rsid w:val="00E46232"/>
    <w:rsid w:val="00E46975"/>
    <w:rsid w:val="00E46C71"/>
    <w:rsid w:val="00E474EB"/>
    <w:rsid w:val="00E47557"/>
    <w:rsid w:val="00E47D53"/>
    <w:rsid w:val="00E503D6"/>
    <w:rsid w:val="00E50D6A"/>
    <w:rsid w:val="00E50DA2"/>
    <w:rsid w:val="00E5189B"/>
    <w:rsid w:val="00E51CB1"/>
    <w:rsid w:val="00E526D8"/>
    <w:rsid w:val="00E5287A"/>
    <w:rsid w:val="00E53F8E"/>
    <w:rsid w:val="00E5457E"/>
    <w:rsid w:val="00E54AF6"/>
    <w:rsid w:val="00E550A4"/>
    <w:rsid w:val="00E553C4"/>
    <w:rsid w:val="00E5548C"/>
    <w:rsid w:val="00E56122"/>
    <w:rsid w:val="00E56418"/>
    <w:rsid w:val="00E564B7"/>
    <w:rsid w:val="00E56F45"/>
    <w:rsid w:val="00E60447"/>
    <w:rsid w:val="00E605B9"/>
    <w:rsid w:val="00E609B0"/>
    <w:rsid w:val="00E614BF"/>
    <w:rsid w:val="00E6194F"/>
    <w:rsid w:val="00E61DFC"/>
    <w:rsid w:val="00E62D9C"/>
    <w:rsid w:val="00E649E3"/>
    <w:rsid w:val="00E652A8"/>
    <w:rsid w:val="00E66354"/>
    <w:rsid w:val="00E67156"/>
    <w:rsid w:val="00E67F37"/>
    <w:rsid w:val="00E70643"/>
    <w:rsid w:val="00E70AED"/>
    <w:rsid w:val="00E70E6D"/>
    <w:rsid w:val="00E71098"/>
    <w:rsid w:val="00E71A2E"/>
    <w:rsid w:val="00E72179"/>
    <w:rsid w:val="00E73EB0"/>
    <w:rsid w:val="00E74183"/>
    <w:rsid w:val="00E74A85"/>
    <w:rsid w:val="00E74CED"/>
    <w:rsid w:val="00E75532"/>
    <w:rsid w:val="00E7595C"/>
    <w:rsid w:val="00E76C11"/>
    <w:rsid w:val="00E76FE2"/>
    <w:rsid w:val="00E77266"/>
    <w:rsid w:val="00E8031A"/>
    <w:rsid w:val="00E812E9"/>
    <w:rsid w:val="00E81489"/>
    <w:rsid w:val="00E816C4"/>
    <w:rsid w:val="00E81709"/>
    <w:rsid w:val="00E81D86"/>
    <w:rsid w:val="00E8258B"/>
    <w:rsid w:val="00E83157"/>
    <w:rsid w:val="00E833C7"/>
    <w:rsid w:val="00E835AE"/>
    <w:rsid w:val="00E83C0A"/>
    <w:rsid w:val="00E83CB8"/>
    <w:rsid w:val="00E84A23"/>
    <w:rsid w:val="00E8548C"/>
    <w:rsid w:val="00E856FE"/>
    <w:rsid w:val="00E85897"/>
    <w:rsid w:val="00E8647C"/>
    <w:rsid w:val="00E865C5"/>
    <w:rsid w:val="00E87EC1"/>
    <w:rsid w:val="00E90AA4"/>
    <w:rsid w:val="00E915FD"/>
    <w:rsid w:val="00E927E5"/>
    <w:rsid w:val="00E92C40"/>
    <w:rsid w:val="00E94122"/>
    <w:rsid w:val="00E957F0"/>
    <w:rsid w:val="00E960C1"/>
    <w:rsid w:val="00E96D66"/>
    <w:rsid w:val="00E96E23"/>
    <w:rsid w:val="00E96EE7"/>
    <w:rsid w:val="00E96F15"/>
    <w:rsid w:val="00E97BC3"/>
    <w:rsid w:val="00E97CA6"/>
    <w:rsid w:val="00EA044F"/>
    <w:rsid w:val="00EA116D"/>
    <w:rsid w:val="00EA1447"/>
    <w:rsid w:val="00EA1EBD"/>
    <w:rsid w:val="00EA1F23"/>
    <w:rsid w:val="00EA28FF"/>
    <w:rsid w:val="00EA3B10"/>
    <w:rsid w:val="00EA3FA8"/>
    <w:rsid w:val="00EA4BEE"/>
    <w:rsid w:val="00EA5008"/>
    <w:rsid w:val="00EA53A5"/>
    <w:rsid w:val="00EA5412"/>
    <w:rsid w:val="00EA5CBA"/>
    <w:rsid w:val="00EA5FB1"/>
    <w:rsid w:val="00EA5FCC"/>
    <w:rsid w:val="00EA61DC"/>
    <w:rsid w:val="00EA6821"/>
    <w:rsid w:val="00EA700B"/>
    <w:rsid w:val="00EB07BF"/>
    <w:rsid w:val="00EB1241"/>
    <w:rsid w:val="00EB1B5A"/>
    <w:rsid w:val="00EB3F9F"/>
    <w:rsid w:val="00EB401F"/>
    <w:rsid w:val="00EB42C1"/>
    <w:rsid w:val="00EB4400"/>
    <w:rsid w:val="00EB46C3"/>
    <w:rsid w:val="00EB6087"/>
    <w:rsid w:val="00EB62A4"/>
    <w:rsid w:val="00EB7730"/>
    <w:rsid w:val="00EB7DEB"/>
    <w:rsid w:val="00EC04E7"/>
    <w:rsid w:val="00EC0EF3"/>
    <w:rsid w:val="00EC1053"/>
    <w:rsid w:val="00EC17F5"/>
    <w:rsid w:val="00EC1871"/>
    <w:rsid w:val="00EC1A5E"/>
    <w:rsid w:val="00EC1B71"/>
    <w:rsid w:val="00EC1E28"/>
    <w:rsid w:val="00EC2549"/>
    <w:rsid w:val="00EC2618"/>
    <w:rsid w:val="00EC38EC"/>
    <w:rsid w:val="00EC3D50"/>
    <w:rsid w:val="00EC3F08"/>
    <w:rsid w:val="00EC4171"/>
    <w:rsid w:val="00EC4512"/>
    <w:rsid w:val="00EC4F2C"/>
    <w:rsid w:val="00EC5566"/>
    <w:rsid w:val="00EC5EAE"/>
    <w:rsid w:val="00EC60EA"/>
    <w:rsid w:val="00EC6254"/>
    <w:rsid w:val="00EC64EA"/>
    <w:rsid w:val="00EC6866"/>
    <w:rsid w:val="00EC7A8C"/>
    <w:rsid w:val="00EC7C56"/>
    <w:rsid w:val="00ED06AE"/>
    <w:rsid w:val="00ED080D"/>
    <w:rsid w:val="00ED14D9"/>
    <w:rsid w:val="00ED243E"/>
    <w:rsid w:val="00ED3399"/>
    <w:rsid w:val="00ED3A16"/>
    <w:rsid w:val="00ED3A2C"/>
    <w:rsid w:val="00ED4056"/>
    <w:rsid w:val="00ED43BC"/>
    <w:rsid w:val="00ED53AF"/>
    <w:rsid w:val="00ED5A72"/>
    <w:rsid w:val="00ED5B1B"/>
    <w:rsid w:val="00ED64AB"/>
    <w:rsid w:val="00ED66CD"/>
    <w:rsid w:val="00ED7066"/>
    <w:rsid w:val="00ED753D"/>
    <w:rsid w:val="00ED77B7"/>
    <w:rsid w:val="00EE04BA"/>
    <w:rsid w:val="00EE06F8"/>
    <w:rsid w:val="00EE07E3"/>
    <w:rsid w:val="00EE0836"/>
    <w:rsid w:val="00EE0874"/>
    <w:rsid w:val="00EE116F"/>
    <w:rsid w:val="00EE1519"/>
    <w:rsid w:val="00EE1B79"/>
    <w:rsid w:val="00EE1CF1"/>
    <w:rsid w:val="00EE1F8F"/>
    <w:rsid w:val="00EE2557"/>
    <w:rsid w:val="00EE2EFC"/>
    <w:rsid w:val="00EE2FF9"/>
    <w:rsid w:val="00EE3401"/>
    <w:rsid w:val="00EE3DA5"/>
    <w:rsid w:val="00EE40B5"/>
    <w:rsid w:val="00EE4264"/>
    <w:rsid w:val="00EE429C"/>
    <w:rsid w:val="00EE4C77"/>
    <w:rsid w:val="00EE4D37"/>
    <w:rsid w:val="00EE52D5"/>
    <w:rsid w:val="00EE6928"/>
    <w:rsid w:val="00EE6CC5"/>
    <w:rsid w:val="00EE6CFD"/>
    <w:rsid w:val="00EE6E3C"/>
    <w:rsid w:val="00EE7B09"/>
    <w:rsid w:val="00EF0429"/>
    <w:rsid w:val="00EF0466"/>
    <w:rsid w:val="00EF0970"/>
    <w:rsid w:val="00EF0A67"/>
    <w:rsid w:val="00EF171D"/>
    <w:rsid w:val="00EF1A8C"/>
    <w:rsid w:val="00EF1C7A"/>
    <w:rsid w:val="00EF2DB9"/>
    <w:rsid w:val="00EF2FC2"/>
    <w:rsid w:val="00EF37C3"/>
    <w:rsid w:val="00EF3BE5"/>
    <w:rsid w:val="00EF4E82"/>
    <w:rsid w:val="00EF4EC9"/>
    <w:rsid w:val="00EF5E3C"/>
    <w:rsid w:val="00EF5E58"/>
    <w:rsid w:val="00EF6654"/>
    <w:rsid w:val="00EF6AA8"/>
    <w:rsid w:val="00EF70EE"/>
    <w:rsid w:val="00EF726E"/>
    <w:rsid w:val="00EF73FB"/>
    <w:rsid w:val="00EF76BC"/>
    <w:rsid w:val="00EF7CF9"/>
    <w:rsid w:val="00F00BC3"/>
    <w:rsid w:val="00F00DCA"/>
    <w:rsid w:val="00F01038"/>
    <w:rsid w:val="00F0191C"/>
    <w:rsid w:val="00F0284F"/>
    <w:rsid w:val="00F03925"/>
    <w:rsid w:val="00F03BB9"/>
    <w:rsid w:val="00F047A8"/>
    <w:rsid w:val="00F06A37"/>
    <w:rsid w:val="00F06C94"/>
    <w:rsid w:val="00F06E1A"/>
    <w:rsid w:val="00F07542"/>
    <w:rsid w:val="00F07B0C"/>
    <w:rsid w:val="00F07CF0"/>
    <w:rsid w:val="00F10723"/>
    <w:rsid w:val="00F111B2"/>
    <w:rsid w:val="00F11336"/>
    <w:rsid w:val="00F11719"/>
    <w:rsid w:val="00F1192B"/>
    <w:rsid w:val="00F11B17"/>
    <w:rsid w:val="00F12EC4"/>
    <w:rsid w:val="00F131AB"/>
    <w:rsid w:val="00F1326B"/>
    <w:rsid w:val="00F13330"/>
    <w:rsid w:val="00F148E4"/>
    <w:rsid w:val="00F151AE"/>
    <w:rsid w:val="00F1654C"/>
    <w:rsid w:val="00F1771A"/>
    <w:rsid w:val="00F17C77"/>
    <w:rsid w:val="00F17F7A"/>
    <w:rsid w:val="00F20AFE"/>
    <w:rsid w:val="00F20BD0"/>
    <w:rsid w:val="00F215C9"/>
    <w:rsid w:val="00F219BA"/>
    <w:rsid w:val="00F21BFC"/>
    <w:rsid w:val="00F21E07"/>
    <w:rsid w:val="00F21F65"/>
    <w:rsid w:val="00F22455"/>
    <w:rsid w:val="00F23557"/>
    <w:rsid w:val="00F23F60"/>
    <w:rsid w:val="00F240D4"/>
    <w:rsid w:val="00F25E06"/>
    <w:rsid w:val="00F25FD1"/>
    <w:rsid w:val="00F2636E"/>
    <w:rsid w:val="00F26938"/>
    <w:rsid w:val="00F26BF1"/>
    <w:rsid w:val="00F271E1"/>
    <w:rsid w:val="00F27944"/>
    <w:rsid w:val="00F27966"/>
    <w:rsid w:val="00F27B78"/>
    <w:rsid w:val="00F27C5D"/>
    <w:rsid w:val="00F30E8F"/>
    <w:rsid w:val="00F30EAB"/>
    <w:rsid w:val="00F31029"/>
    <w:rsid w:val="00F31F97"/>
    <w:rsid w:val="00F324B8"/>
    <w:rsid w:val="00F3261B"/>
    <w:rsid w:val="00F32697"/>
    <w:rsid w:val="00F32AEC"/>
    <w:rsid w:val="00F33157"/>
    <w:rsid w:val="00F3373F"/>
    <w:rsid w:val="00F33FCB"/>
    <w:rsid w:val="00F34F1E"/>
    <w:rsid w:val="00F34F4B"/>
    <w:rsid w:val="00F359A7"/>
    <w:rsid w:val="00F359AF"/>
    <w:rsid w:val="00F364BF"/>
    <w:rsid w:val="00F36556"/>
    <w:rsid w:val="00F3669D"/>
    <w:rsid w:val="00F37CAF"/>
    <w:rsid w:val="00F37D2E"/>
    <w:rsid w:val="00F37E1F"/>
    <w:rsid w:val="00F41AD2"/>
    <w:rsid w:val="00F41EBE"/>
    <w:rsid w:val="00F4260E"/>
    <w:rsid w:val="00F42C3A"/>
    <w:rsid w:val="00F42CD7"/>
    <w:rsid w:val="00F43490"/>
    <w:rsid w:val="00F434F6"/>
    <w:rsid w:val="00F4500B"/>
    <w:rsid w:val="00F4592A"/>
    <w:rsid w:val="00F45DF2"/>
    <w:rsid w:val="00F45E67"/>
    <w:rsid w:val="00F47B10"/>
    <w:rsid w:val="00F50262"/>
    <w:rsid w:val="00F5071F"/>
    <w:rsid w:val="00F513D3"/>
    <w:rsid w:val="00F51AFF"/>
    <w:rsid w:val="00F5268E"/>
    <w:rsid w:val="00F52BD7"/>
    <w:rsid w:val="00F53A36"/>
    <w:rsid w:val="00F5471E"/>
    <w:rsid w:val="00F54E2B"/>
    <w:rsid w:val="00F5627E"/>
    <w:rsid w:val="00F5696E"/>
    <w:rsid w:val="00F56E2C"/>
    <w:rsid w:val="00F575B8"/>
    <w:rsid w:val="00F578AB"/>
    <w:rsid w:val="00F579D4"/>
    <w:rsid w:val="00F57C6A"/>
    <w:rsid w:val="00F57EB9"/>
    <w:rsid w:val="00F57F80"/>
    <w:rsid w:val="00F601F4"/>
    <w:rsid w:val="00F6031E"/>
    <w:rsid w:val="00F617BB"/>
    <w:rsid w:val="00F61951"/>
    <w:rsid w:val="00F61A85"/>
    <w:rsid w:val="00F638CE"/>
    <w:rsid w:val="00F64628"/>
    <w:rsid w:val="00F6521D"/>
    <w:rsid w:val="00F65A3E"/>
    <w:rsid w:val="00F65AC1"/>
    <w:rsid w:val="00F66206"/>
    <w:rsid w:val="00F664B8"/>
    <w:rsid w:val="00F66A13"/>
    <w:rsid w:val="00F66EA1"/>
    <w:rsid w:val="00F67265"/>
    <w:rsid w:val="00F704A8"/>
    <w:rsid w:val="00F713D9"/>
    <w:rsid w:val="00F72194"/>
    <w:rsid w:val="00F7282F"/>
    <w:rsid w:val="00F72CC2"/>
    <w:rsid w:val="00F734A8"/>
    <w:rsid w:val="00F73609"/>
    <w:rsid w:val="00F7500B"/>
    <w:rsid w:val="00F75025"/>
    <w:rsid w:val="00F76524"/>
    <w:rsid w:val="00F76E42"/>
    <w:rsid w:val="00F77400"/>
    <w:rsid w:val="00F776A8"/>
    <w:rsid w:val="00F7774D"/>
    <w:rsid w:val="00F80005"/>
    <w:rsid w:val="00F80376"/>
    <w:rsid w:val="00F80482"/>
    <w:rsid w:val="00F8070D"/>
    <w:rsid w:val="00F80A49"/>
    <w:rsid w:val="00F81110"/>
    <w:rsid w:val="00F81332"/>
    <w:rsid w:val="00F81546"/>
    <w:rsid w:val="00F815DA"/>
    <w:rsid w:val="00F81A5C"/>
    <w:rsid w:val="00F81B84"/>
    <w:rsid w:val="00F822FF"/>
    <w:rsid w:val="00F8261A"/>
    <w:rsid w:val="00F826DB"/>
    <w:rsid w:val="00F8294E"/>
    <w:rsid w:val="00F82DA2"/>
    <w:rsid w:val="00F82E18"/>
    <w:rsid w:val="00F84975"/>
    <w:rsid w:val="00F849AE"/>
    <w:rsid w:val="00F84BE7"/>
    <w:rsid w:val="00F8533B"/>
    <w:rsid w:val="00F85A30"/>
    <w:rsid w:val="00F85E44"/>
    <w:rsid w:val="00F86874"/>
    <w:rsid w:val="00F868C9"/>
    <w:rsid w:val="00F86AAF"/>
    <w:rsid w:val="00F8796F"/>
    <w:rsid w:val="00F9034B"/>
    <w:rsid w:val="00F9064F"/>
    <w:rsid w:val="00F910AC"/>
    <w:rsid w:val="00F91892"/>
    <w:rsid w:val="00F91D84"/>
    <w:rsid w:val="00F92397"/>
    <w:rsid w:val="00F923CE"/>
    <w:rsid w:val="00F92613"/>
    <w:rsid w:val="00F930B4"/>
    <w:rsid w:val="00F93EC8"/>
    <w:rsid w:val="00F944EC"/>
    <w:rsid w:val="00F94EE1"/>
    <w:rsid w:val="00F954A6"/>
    <w:rsid w:val="00F95711"/>
    <w:rsid w:val="00F95FE0"/>
    <w:rsid w:val="00F967C5"/>
    <w:rsid w:val="00F97607"/>
    <w:rsid w:val="00F97681"/>
    <w:rsid w:val="00FA00BF"/>
    <w:rsid w:val="00FA0FE6"/>
    <w:rsid w:val="00FA110B"/>
    <w:rsid w:val="00FA14F3"/>
    <w:rsid w:val="00FA18B4"/>
    <w:rsid w:val="00FA2596"/>
    <w:rsid w:val="00FA2E4E"/>
    <w:rsid w:val="00FA3039"/>
    <w:rsid w:val="00FA4844"/>
    <w:rsid w:val="00FA4985"/>
    <w:rsid w:val="00FA5CC1"/>
    <w:rsid w:val="00FA691A"/>
    <w:rsid w:val="00FA69EA"/>
    <w:rsid w:val="00FA6E9B"/>
    <w:rsid w:val="00FA72EE"/>
    <w:rsid w:val="00FA74B2"/>
    <w:rsid w:val="00FB0006"/>
    <w:rsid w:val="00FB0685"/>
    <w:rsid w:val="00FB1558"/>
    <w:rsid w:val="00FB1ECC"/>
    <w:rsid w:val="00FB2E57"/>
    <w:rsid w:val="00FB33DB"/>
    <w:rsid w:val="00FB3640"/>
    <w:rsid w:val="00FB3990"/>
    <w:rsid w:val="00FB5E33"/>
    <w:rsid w:val="00FB6373"/>
    <w:rsid w:val="00FB67A8"/>
    <w:rsid w:val="00FB719E"/>
    <w:rsid w:val="00FB74CA"/>
    <w:rsid w:val="00FB7B75"/>
    <w:rsid w:val="00FB7CEE"/>
    <w:rsid w:val="00FB7D29"/>
    <w:rsid w:val="00FB7D47"/>
    <w:rsid w:val="00FC0E4A"/>
    <w:rsid w:val="00FC0EEC"/>
    <w:rsid w:val="00FC1AB9"/>
    <w:rsid w:val="00FC1DF8"/>
    <w:rsid w:val="00FC2685"/>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0DCC"/>
    <w:rsid w:val="00FE14A3"/>
    <w:rsid w:val="00FE161B"/>
    <w:rsid w:val="00FE16CC"/>
    <w:rsid w:val="00FE1B61"/>
    <w:rsid w:val="00FE1CEE"/>
    <w:rsid w:val="00FE2135"/>
    <w:rsid w:val="00FE2401"/>
    <w:rsid w:val="00FE26E3"/>
    <w:rsid w:val="00FE3644"/>
    <w:rsid w:val="00FE45CF"/>
    <w:rsid w:val="00FE47C7"/>
    <w:rsid w:val="00FE5364"/>
    <w:rsid w:val="00FE62E8"/>
    <w:rsid w:val="00FE6577"/>
    <w:rsid w:val="00FE674F"/>
    <w:rsid w:val="00FE6D61"/>
    <w:rsid w:val="00FE791D"/>
    <w:rsid w:val="00FE7B76"/>
    <w:rsid w:val="00FF0121"/>
    <w:rsid w:val="00FF026E"/>
    <w:rsid w:val="00FF08DB"/>
    <w:rsid w:val="00FF23BB"/>
    <w:rsid w:val="00FF2556"/>
    <w:rsid w:val="00FF3E89"/>
    <w:rsid w:val="00FF3FC1"/>
    <w:rsid w:val="00FF4139"/>
    <w:rsid w:val="00FF455E"/>
    <w:rsid w:val="00FF4B22"/>
    <w:rsid w:val="00FF4D5E"/>
    <w:rsid w:val="00FF510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93D4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015F0A"/>
    <w:pPr>
      <w:tabs>
        <w:tab w:val="right" w:leader="dot" w:pos="5030"/>
      </w:tabs>
      <w:spacing w:after="0" w:line="252" w:lineRule="auto"/>
      <w:ind w:left="317"/>
    </w:pPr>
    <w:rPr>
      <w:smallCaps/>
      <w:noProof/>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2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840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21" Type="http://schemas.openxmlformats.org/officeDocument/2006/relationships/footer" Target="footer6.xm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9.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8.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6"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aka.ms/DSLARegionLi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hyperlink" Target="https://docs.vmware.com/en/VMware-vSphere/6.7/vsan-671-administration-guide.pdf" TargetMode="External"/><Relationship Id="rId35" Type="http://schemas.openxmlformats.org/officeDocument/2006/relationships/footer" Target="footer1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69791E-5303-4CC0-80A8-5344C388E4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0CF49B-9F69-4D70-AAFC-F4248D01532B}">
  <ds:schemaRefs>
    <ds:schemaRef ds:uri="http://schemas.openxmlformats.org/officeDocument/2006/bibliography"/>
  </ds:schemaRefs>
</ds:datastoreItem>
</file>

<file path=customXml/itemProps3.xml><?xml version="1.0" encoding="utf-8"?>
<ds:datastoreItem xmlns:ds="http://schemas.openxmlformats.org/officeDocument/2006/customXml" ds:itemID="{5A0F8783-93EC-4E6D-BE1E-42CDF559FA0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EA7254E6-613C-43D1-A7CA-4E0D2CEDE81E}">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108</Pages>
  <Words>55144</Words>
  <Characters>314322</Characters>
  <Application>Microsoft Office Word</Application>
  <DocSecurity>8</DocSecurity>
  <Lines>2619</Lines>
  <Paragraphs>737</Paragraphs>
  <ScaleCrop>false</ScaleCrop>
  <Company/>
  <LinksUpToDate>false</LinksUpToDate>
  <CharactersWithSpaces>368729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2024-01-09T00:26:00Z</dcterms:created>
  <dcterms:modified xsi:type="dcterms:W3CDTF">2024-11-14T21:40:00Z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