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414E0F" w14:textId="420174A6" w:rsidR="00807C36" w:rsidRPr="006B7194" w:rsidRDefault="004133C3" w:rsidP="002024BF">
      <w:pPr>
        <w:pStyle w:val="ProductList-Body"/>
        <w:shd w:val="clear" w:color="auto" w:fill="00188F"/>
        <w:tabs>
          <w:tab w:val="clear" w:pos="360"/>
          <w:tab w:val="clear" w:pos="720"/>
          <w:tab w:val="clear" w:pos="1080"/>
        </w:tabs>
        <w:ind w:right="8640" w:firstLine="360"/>
        <w:jc w:val="both"/>
        <w:rPr>
          <w:sz w:val="32"/>
          <w:szCs w:val="32"/>
        </w:rPr>
      </w:pPr>
      <w:bookmarkStart w:id="0" w:name="CoverPage"/>
      <w:bookmarkStart w:id="1" w:name="_GoBack"/>
      <w:bookmarkEnd w:id="1"/>
      <w:r w:rsidRPr="004133C3">
        <w:rPr>
          <w:rFonts w:asciiTheme="majorHAnsi" w:hAnsiTheme="majorHAnsi"/>
          <w:color w:val="FFFFFF" w:themeColor="background1"/>
          <w:sz w:val="32"/>
          <w:szCs w:val="32"/>
        </w:rPr>
        <w:t>Volu</w:t>
      </w:r>
      <w:r w:rsidRPr="006B7194">
        <w:rPr>
          <w:rFonts w:asciiTheme="majorHAnsi" w:hAnsiTheme="majorHAnsi"/>
          <w:color w:val="FFFFFF" w:themeColor="background1"/>
          <w:sz w:val="32"/>
          <w:szCs w:val="32"/>
        </w:rPr>
        <w:t>me</w:t>
      </w:r>
    </w:p>
    <w:bookmarkEnd w:id="0"/>
    <w:p w14:paraId="245C5C1C" w14:textId="3721D3DA" w:rsidR="00807C36" w:rsidRPr="006B7194" w:rsidRDefault="004133C3"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4133C3">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8259F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8259F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72945855" w14:textId="77777777" w:rsidR="008259FD" w:rsidRDefault="008259FD" w:rsidP="00283FF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Serviceavtale for Microsoft</w:t>
      </w:r>
    </w:p>
    <w:p w14:paraId="49626D4C" w14:textId="7FD03BD5" w:rsidR="00283FF2" w:rsidRPr="00586C7C" w:rsidRDefault="008259FD" w:rsidP="00283FF2">
      <w:pPr>
        <w:pStyle w:val="ProductList-Body"/>
        <w:shd w:val="clear" w:color="auto" w:fill="0072C6"/>
        <w:tabs>
          <w:tab w:val="clear" w:pos="360"/>
          <w:tab w:val="clear" w:pos="720"/>
          <w:tab w:val="clear" w:pos="1080"/>
        </w:tabs>
        <w:ind w:right="1800" w:firstLine="360"/>
        <w:rPr>
          <w:sz w:val="72"/>
          <w:szCs w:val="72"/>
        </w:rPr>
      </w:pPr>
      <w:r>
        <w:rPr>
          <w:rFonts w:asciiTheme="majorHAnsi" w:hAnsiTheme="majorHAnsi"/>
          <w:color w:val="FFFFFF" w:themeColor="background1"/>
          <w:sz w:val="72"/>
          <w:szCs w:val="72"/>
        </w:rPr>
        <w:t>Elektroniske Tjenester</w:t>
      </w:r>
    </w:p>
    <w:p w14:paraId="70B26C76" w14:textId="628426D8" w:rsidR="00807C36" w:rsidRPr="00FB368F" w:rsidRDefault="001E36B5" w:rsidP="00283FF2">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1</w:t>
      </w:r>
      <w:r w:rsidR="00C15D7C">
        <w:rPr>
          <w:rFonts w:asciiTheme="majorHAnsi" w:hAnsiTheme="majorHAnsi"/>
          <w:color w:val="FFFFFF" w:themeColor="background1"/>
          <w:sz w:val="72"/>
          <w:szCs w:val="72"/>
        </w:rPr>
        <w:t>5</w:t>
      </w:r>
      <w:r w:rsidR="00283FF2" w:rsidRPr="00586C7C">
        <w:rPr>
          <w:rFonts w:asciiTheme="majorHAnsi" w:hAnsiTheme="majorHAnsi"/>
          <w:color w:val="FFFFFF" w:themeColor="background1"/>
          <w:sz w:val="72"/>
          <w:szCs w:val="72"/>
        </w:rPr>
        <w:t xml:space="preserve">. </w:t>
      </w:r>
      <w:r w:rsidR="00C15D7C">
        <w:rPr>
          <w:rFonts w:asciiTheme="majorHAnsi" w:hAnsiTheme="majorHAnsi"/>
          <w:color w:val="FFFFFF" w:themeColor="background1"/>
          <w:sz w:val="72"/>
          <w:szCs w:val="72"/>
        </w:rPr>
        <w:t>mars</w:t>
      </w:r>
      <w:r w:rsidR="00B20EA7">
        <w:rPr>
          <w:rFonts w:asciiTheme="majorHAnsi" w:hAnsiTheme="majorHAnsi"/>
          <w:color w:val="FFFFFF" w:themeColor="background1"/>
          <w:sz w:val="72"/>
          <w:szCs w:val="72"/>
        </w:rPr>
        <w:t xml:space="preserve"> 2017</w:t>
      </w:r>
    </w:p>
    <w:p w14:paraId="07F7DEEF" w14:textId="3FEB413B" w:rsidR="00807C36" w:rsidRPr="008259F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478475917"/>
      <w:r>
        <w:lastRenderedPageBreak/>
        <w:t>Innholdsfortegnelse</w:t>
      </w:r>
      <w:bookmarkEnd w:id="2"/>
      <w:bookmarkEnd w:id="3"/>
    </w:p>
    <w:p w14:paraId="45449570" w14:textId="262B119A" w:rsidR="00B96C82" w:rsidRPr="00B96C82" w:rsidRDefault="00AD5C31">
      <w:pPr>
        <w:pStyle w:val="TOC1"/>
        <w:tabs>
          <w:tab w:val="right" w:leader="dot" w:pos="5030"/>
        </w:tabs>
        <w:rPr>
          <w:rFonts w:eastAsiaTheme="minorEastAsia" w:cstheme="minorHAnsi"/>
          <w:b w:val="0"/>
          <w:caps w:val="0"/>
          <w:noProof/>
          <w:sz w:val="22"/>
          <w:lang w:val="en-US" w:eastAsia="en-US" w:bidi="ar-SA"/>
        </w:rPr>
      </w:pPr>
      <w:r w:rsidRPr="00B96C82">
        <w:rPr>
          <w:rFonts w:cstheme="minorHAnsi"/>
        </w:rPr>
        <w:fldChar w:fldCharType="begin"/>
      </w:r>
      <w:r w:rsidRPr="00B96C82">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B96C82">
        <w:rPr>
          <w:rFonts w:cstheme="minorHAnsi"/>
        </w:rPr>
        <w:fldChar w:fldCharType="separate"/>
      </w:r>
      <w:hyperlink w:anchor="_Toc478475917" w:history="1">
        <w:r w:rsidR="00B96C82" w:rsidRPr="00B96C82">
          <w:rPr>
            <w:rStyle w:val="Hyperlink"/>
            <w:rFonts w:cstheme="minorHAnsi"/>
            <w:noProof/>
          </w:rPr>
          <w:t>Innholdsfortegnelse</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_Toc478475917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2</w:t>
        </w:r>
        <w:r w:rsidR="00B96C82" w:rsidRPr="00B96C82">
          <w:rPr>
            <w:rFonts w:cstheme="minorHAnsi"/>
            <w:noProof/>
            <w:webHidden/>
          </w:rPr>
          <w:fldChar w:fldCharType="end"/>
        </w:r>
      </w:hyperlink>
    </w:p>
    <w:p w14:paraId="7325CF23" w14:textId="44DE90EA" w:rsidR="00B96C82" w:rsidRPr="00B96C82" w:rsidRDefault="00E543F1">
      <w:pPr>
        <w:pStyle w:val="TOC1"/>
        <w:tabs>
          <w:tab w:val="right" w:leader="dot" w:pos="5030"/>
        </w:tabs>
        <w:rPr>
          <w:rFonts w:eastAsiaTheme="minorEastAsia" w:cstheme="minorHAnsi"/>
          <w:b w:val="0"/>
          <w:caps w:val="0"/>
          <w:noProof/>
          <w:sz w:val="22"/>
          <w:lang w:val="en-US" w:eastAsia="en-US" w:bidi="ar-SA"/>
        </w:rPr>
      </w:pPr>
      <w:hyperlink w:anchor="_Toc478475918" w:history="1">
        <w:r w:rsidR="00B96C82" w:rsidRPr="00B96C82">
          <w:rPr>
            <w:rStyle w:val="Hyperlink"/>
            <w:rFonts w:cstheme="minorHAnsi"/>
            <w:noProof/>
          </w:rPr>
          <w:t>Innledning</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_Toc478475918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4</w:t>
        </w:r>
        <w:r w:rsidR="00B96C82" w:rsidRPr="00B96C82">
          <w:rPr>
            <w:rFonts w:cstheme="minorHAnsi"/>
            <w:noProof/>
            <w:webHidden/>
          </w:rPr>
          <w:fldChar w:fldCharType="end"/>
        </w:r>
      </w:hyperlink>
    </w:p>
    <w:p w14:paraId="0C886FAC" w14:textId="5341BE63" w:rsidR="00B96C82" w:rsidRPr="00B96C82" w:rsidRDefault="00E543F1">
      <w:pPr>
        <w:pStyle w:val="TOC1"/>
        <w:tabs>
          <w:tab w:val="right" w:leader="dot" w:pos="5030"/>
        </w:tabs>
        <w:rPr>
          <w:rFonts w:eastAsiaTheme="minorEastAsia" w:cstheme="minorHAnsi"/>
          <w:b w:val="0"/>
          <w:caps w:val="0"/>
          <w:noProof/>
          <w:sz w:val="22"/>
          <w:lang w:val="en-US" w:eastAsia="en-US" w:bidi="ar-SA"/>
        </w:rPr>
      </w:pPr>
      <w:hyperlink w:anchor="_Toc478475919" w:history="1">
        <w:r w:rsidR="00B96C82" w:rsidRPr="00B96C82">
          <w:rPr>
            <w:rStyle w:val="Hyperlink"/>
            <w:rFonts w:cstheme="minorHAnsi"/>
            <w:noProof/>
          </w:rPr>
          <w:t>Generelle Vilkår</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_Toc478475919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5</w:t>
        </w:r>
        <w:r w:rsidR="00B96C82" w:rsidRPr="00B96C82">
          <w:rPr>
            <w:rFonts w:cstheme="minorHAnsi"/>
            <w:noProof/>
            <w:webHidden/>
          </w:rPr>
          <w:fldChar w:fldCharType="end"/>
        </w:r>
      </w:hyperlink>
    </w:p>
    <w:p w14:paraId="6930D9FF" w14:textId="650CDFEC" w:rsidR="00B96C82" w:rsidRPr="00B96C82" w:rsidRDefault="00E543F1">
      <w:pPr>
        <w:pStyle w:val="TOC1"/>
        <w:tabs>
          <w:tab w:val="right" w:leader="dot" w:pos="5030"/>
        </w:tabs>
        <w:rPr>
          <w:rFonts w:eastAsiaTheme="minorEastAsia" w:cstheme="minorHAnsi"/>
          <w:b w:val="0"/>
          <w:caps w:val="0"/>
          <w:noProof/>
          <w:sz w:val="22"/>
          <w:lang w:val="en-US" w:eastAsia="en-US" w:bidi="ar-SA"/>
        </w:rPr>
      </w:pPr>
      <w:hyperlink w:anchor="_Toc478475920" w:history="1">
        <w:r w:rsidR="00B96C82" w:rsidRPr="00B96C82">
          <w:rPr>
            <w:rStyle w:val="Hyperlink"/>
            <w:rFonts w:cstheme="minorHAnsi"/>
            <w:noProof/>
          </w:rPr>
          <w:t>Tjenestespesifikke Vilkår</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_Toc478475920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7</w:t>
        </w:r>
        <w:r w:rsidR="00B96C82" w:rsidRPr="00B96C82">
          <w:rPr>
            <w:rFonts w:cstheme="minorHAnsi"/>
            <w:noProof/>
            <w:webHidden/>
          </w:rPr>
          <w:fldChar w:fldCharType="end"/>
        </w:r>
      </w:hyperlink>
    </w:p>
    <w:p w14:paraId="1227F48A" w14:textId="557F7B4C" w:rsidR="00B96C82" w:rsidRPr="00B96C82" w:rsidRDefault="00E543F1">
      <w:pPr>
        <w:pStyle w:val="TOC2"/>
        <w:tabs>
          <w:tab w:val="right" w:leader="dot" w:pos="5030"/>
        </w:tabs>
        <w:rPr>
          <w:rFonts w:eastAsiaTheme="minorEastAsia" w:cstheme="minorHAnsi"/>
          <w:b w:val="0"/>
          <w:smallCaps w:val="0"/>
          <w:noProof/>
          <w:sz w:val="22"/>
          <w:lang w:val="en-US" w:eastAsia="en-US" w:bidi="ar-SA"/>
        </w:rPr>
      </w:pPr>
      <w:hyperlink w:anchor="_Toc478475921" w:history="1">
        <w:r w:rsidR="00B96C82" w:rsidRPr="00B96C82">
          <w:rPr>
            <w:rStyle w:val="Hyperlink"/>
            <w:rFonts w:cstheme="minorHAnsi"/>
            <w:noProof/>
          </w:rPr>
          <w:t>Microsoft Dynamics 365</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_Toc478475921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7</w:t>
        </w:r>
        <w:r w:rsidR="00B96C82" w:rsidRPr="00B96C82">
          <w:rPr>
            <w:rFonts w:cstheme="minorHAnsi"/>
            <w:noProof/>
            <w:webHidden/>
          </w:rPr>
          <w:fldChar w:fldCharType="end"/>
        </w:r>
      </w:hyperlink>
    </w:p>
    <w:p w14:paraId="21DD1100" w14:textId="13A170F8" w:rsidR="00B96C82" w:rsidRPr="00B96C82" w:rsidRDefault="00E543F1">
      <w:pPr>
        <w:pStyle w:val="TOC4"/>
        <w:tabs>
          <w:tab w:val="right" w:leader="dot" w:pos="5030"/>
        </w:tabs>
        <w:rPr>
          <w:rFonts w:eastAsiaTheme="minorEastAsia" w:cstheme="minorHAnsi"/>
          <w:smallCaps w:val="0"/>
          <w:noProof/>
          <w:sz w:val="22"/>
          <w:lang w:val="en-US" w:eastAsia="en-US" w:bidi="ar-SA"/>
        </w:rPr>
      </w:pPr>
      <w:hyperlink w:anchor="_Toc478475922" w:history="1">
        <w:r w:rsidR="00B96C82" w:rsidRPr="00B96C82">
          <w:rPr>
            <w:rStyle w:val="Hyperlink"/>
            <w:rFonts w:cstheme="minorHAnsi"/>
            <w:noProof/>
          </w:rPr>
          <w:t>Microsoft Dynamics 365 for kundeservice</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_Toc478475922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7</w:t>
        </w:r>
        <w:r w:rsidR="00B96C82" w:rsidRPr="00B96C82">
          <w:rPr>
            <w:rFonts w:cstheme="minorHAnsi"/>
            <w:noProof/>
            <w:webHidden/>
          </w:rPr>
          <w:fldChar w:fldCharType="end"/>
        </w:r>
      </w:hyperlink>
    </w:p>
    <w:p w14:paraId="38E1EFB0" w14:textId="0AD80A57" w:rsidR="00B96C82" w:rsidRPr="00B96C82" w:rsidRDefault="00E543F1">
      <w:pPr>
        <w:pStyle w:val="TOC4"/>
        <w:tabs>
          <w:tab w:val="right" w:leader="dot" w:pos="5030"/>
        </w:tabs>
        <w:rPr>
          <w:rFonts w:eastAsiaTheme="minorEastAsia" w:cstheme="minorHAnsi"/>
          <w:smallCaps w:val="0"/>
          <w:noProof/>
          <w:sz w:val="22"/>
          <w:lang w:val="en-US" w:eastAsia="en-US" w:bidi="ar-SA"/>
        </w:rPr>
      </w:pPr>
      <w:hyperlink w:anchor="_Toc478475923" w:history="1">
        <w:r w:rsidR="00B96C82" w:rsidRPr="00B96C82">
          <w:rPr>
            <w:rStyle w:val="Hyperlink"/>
            <w:rFonts w:cstheme="minorHAnsi"/>
            <w:noProof/>
          </w:rPr>
          <w:t>Microsoft Dynamics 365 for Økonomi</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_Toc478475923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7</w:t>
        </w:r>
        <w:r w:rsidR="00B96C82" w:rsidRPr="00B96C82">
          <w:rPr>
            <w:rFonts w:cstheme="minorHAnsi"/>
            <w:noProof/>
            <w:webHidden/>
          </w:rPr>
          <w:fldChar w:fldCharType="end"/>
        </w:r>
      </w:hyperlink>
    </w:p>
    <w:p w14:paraId="4EB4FFBD" w14:textId="23D1CFC5" w:rsidR="00B96C82" w:rsidRPr="00B96C82" w:rsidRDefault="00E543F1">
      <w:pPr>
        <w:pStyle w:val="TOC4"/>
        <w:tabs>
          <w:tab w:val="right" w:leader="dot" w:pos="5030"/>
        </w:tabs>
        <w:rPr>
          <w:rFonts w:eastAsiaTheme="minorEastAsia" w:cstheme="minorHAnsi"/>
          <w:smallCaps w:val="0"/>
          <w:noProof/>
          <w:sz w:val="22"/>
          <w:lang w:val="en-US" w:eastAsia="en-US" w:bidi="ar-SA"/>
        </w:rPr>
      </w:pPr>
      <w:hyperlink w:anchor="_Toc478475924" w:history="1">
        <w:r w:rsidR="00B96C82" w:rsidRPr="00B96C82">
          <w:rPr>
            <w:rStyle w:val="Hyperlink"/>
            <w:rFonts w:cstheme="minorHAnsi"/>
            <w:noProof/>
          </w:rPr>
          <w:t>Microsoft Dynamics 365 for Drift</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_Toc478475924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7</w:t>
        </w:r>
        <w:r w:rsidR="00B96C82" w:rsidRPr="00B96C82">
          <w:rPr>
            <w:rFonts w:cstheme="minorHAnsi"/>
            <w:noProof/>
            <w:webHidden/>
          </w:rPr>
          <w:fldChar w:fldCharType="end"/>
        </w:r>
      </w:hyperlink>
    </w:p>
    <w:p w14:paraId="10C3D679" w14:textId="53125B9A" w:rsidR="00B96C82" w:rsidRPr="00B96C82" w:rsidRDefault="00E543F1">
      <w:pPr>
        <w:pStyle w:val="TOC4"/>
        <w:tabs>
          <w:tab w:val="right" w:leader="dot" w:pos="5030"/>
        </w:tabs>
        <w:rPr>
          <w:rFonts w:eastAsiaTheme="minorEastAsia" w:cstheme="minorHAnsi"/>
          <w:smallCaps w:val="0"/>
          <w:noProof/>
          <w:sz w:val="22"/>
          <w:lang w:val="en-US" w:eastAsia="en-US" w:bidi="ar-SA"/>
        </w:rPr>
      </w:pPr>
      <w:hyperlink w:anchor="_Toc478475925" w:history="1">
        <w:r w:rsidR="00B96C82" w:rsidRPr="00B96C82">
          <w:rPr>
            <w:rStyle w:val="Hyperlink"/>
            <w:rFonts w:cstheme="minorHAnsi"/>
            <w:noProof/>
          </w:rPr>
          <w:t>Microsoft Dynamics 365 for Salg</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_Toc478475925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8</w:t>
        </w:r>
        <w:r w:rsidR="00B96C82" w:rsidRPr="00B96C82">
          <w:rPr>
            <w:rFonts w:cstheme="minorHAnsi"/>
            <w:noProof/>
            <w:webHidden/>
          </w:rPr>
          <w:fldChar w:fldCharType="end"/>
        </w:r>
      </w:hyperlink>
    </w:p>
    <w:p w14:paraId="44078725" w14:textId="7C5BACD9" w:rsidR="00B96C82" w:rsidRPr="00B96C82" w:rsidRDefault="00E543F1">
      <w:pPr>
        <w:pStyle w:val="TOC2"/>
        <w:tabs>
          <w:tab w:val="right" w:leader="dot" w:pos="5030"/>
        </w:tabs>
        <w:rPr>
          <w:rFonts w:eastAsiaTheme="minorEastAsia" w:cstheme="minorHAnsi"/>
          <w:b w:val="0"/>
          <w:smallCaps w:val="0"/>
          <w:noProof/>
          <w:sz w:val="22"/>
          <w:lang w:val="en-US" w:eastAsia="en-US" w:bidi="ar-SA"/>
        </w:rPr>
      </w:pPr>
      <w:hyperlink w:anchor="_Toc478475926" w:history="1">
        <w:r w:rsidR="00B96C82" w:rsidRPr="00B96C82">
          <w:rPr>
            <w:rStyle w:val="Hyperlink"/>
            <w:rFonts w:cstheme="minorHAnsi"/>
            <w:noProof/>
          </w:rPr>
          <w:t>Office 365-tjenester</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_Toc478475926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8</w:t>
        </w:r>
        <w:r w:rsidR="00B96C82" w:rsidRPr="00B96C82">
          <w:rPr>
            <w:rFonts w:cstheme="minorHAnsi"/>
            <w:noProof/>
            <w:webHidden/>
          </w:rPr>
          <w:fldChar w:fldCharType="end"/>
        </w:r>
      </w:hyperlink>
    </w:p>
    <w:p w14:paraId="6FD87034" w14:textId="5EEC7C32" w:rsidR="00B96C82" w:rsidRPr="00B96C82" w:rsidRDefault="00E543F1">
      <w:pPr>
        <w:pStyle w:val="TOC4"/>
        <w:tabs>
          <w:tab w:val="right" w:leader="dot" w:pos="5030"/>
        </w:tabs>
        <w:rPr>
          <w:rFonts w:eastAsiaTheme="minorEastAsia" w:cstheme="minorHAnsi"/>
          <w:smallCaps w:val="0"/>
          <w:noProof/>
          <w:sz w:val="22"/>
          <w:lang w:val="en-US" w:eastAsia="en-US" w:bidi="ar-SA"/>
        </w:rPr>
      </w:pPr>
      <w:hyperlink w:anchor="_Toc478475927" w:history="1">
        <w:r w:rsidR="00B96C82" w:rsidRPr="00B96C82">
          <w:rPr>
            <w:rStyle w:val="Hyperlink"/>
            <w:rFonts w:cstheme="minorHAnsi"/>
            <w:noProof/>
          </w:rPr>
          <w:t>Duet Enterprise Online</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_Toc478475927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8</w:t>
        </w:r>
        <w:r w:rsidR="00B96C82" w:rsidRPr="00B96C82">
          <w:rPr>
            <w:rFonts w:cstheme="minorHAnsi"/>
            <w:noProof/>
            <w:webHidden/>
          </w:rPr>
          <w:fldChar w:fldCharType="end"/>
        </w:r>
      </w:hyperlink>
    </w:p>
    <w:p w14:paraId="5D556BF5" w14:textId="1AB08F9C" w:rsidR="00B96C82" w:rsidRPr="00B96C82" w:rsidRDefault="00E543F1">
      <w:pPr>
        <w:pStyle w:val="TOC4"/>
        <w:tabs>
          <w:tab w:val="right" w:leader="dot" w:pos="5030"/>
        </w:tabs>
        <w:rPr>
          <w:rFonts w:eastAsiaTheme="minorEastAsia" w:cstheme="minorHAnsi"/>
          <w:smallCaps w:val="0"/>
          <w:noProof/>
          <w:sz w:val="22"/>
          <w:lang w:val="en-US" w:eastAsia="en-US" w:bidi="ar-SA"/>
        </w:rPr>
      </w:pPr>
      <w:hyperlink w:anchor="_Toc478475928" w:history="1">
        <w:r w:rsidR="00B96C82" w:rsidRPr="00B96C82">
          <w:rPr>
            <w:rStyle w:val="Hyperlink"/>
            <w:rFonts w:cstheme="minorHAnsi"/>
            <w:noProof/>
          </w:rPr>
          <w:t>Exchange Online</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_Toc478475928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9</w:t>
        </w:r>
        <w:r w:rsidR="00B96C82" w:rsidRPr="00B96C82">
          <w:rPr>
            <w:rFonts w:cstheme="minorHAnsi"/>
            <w:noProof/>
            <w:webHidden/>
          </w:rPr>
          <w:fldChar w:fldCharType="end"/>
        </w:r>
      </w:hyperlink>
    </w:p>
    <w:p w14:paraId="311B7397" w14:textId="0FA089CB" w:rsidR="00B96C82" w:rsidRPr="00B96C82" w:rsidRDefault="00E543F1">
      <w:pPr>
        <w:pStyle w:val="TOC4"/>
        <w:tabs>
          <w:tab w:val="right" w:leader="dot" w:pos="5030"/>
        </w:tabs>
        <w:rPr>
          <w:rFonts w:eastAsiaTheme="minorEastAsia" w:cstheme="minorHAnsi"/>
          <w:smallCaps w:val="0"/>
          <w:noProof/>
          <w:sz w:val="22"/>
          <w:lang w:val="en-US" w:eastAsia="en-US" w:bidi="ar-SA"/>
        </w:rPr>
      </w:pPr>
      <w:hyperlink w:anchor="_Toc478475929" w:history="1">
        <w:r w:rsidR="00B96C82" w:rsidRPr="00B96C82">
          <w:rPr>
            <w:rStyle w:val="Hyperlink"/>
            <w:rFonts w:cstheme="minorHAnsi"/>
            <w:noProof/>
          </w:rPr>
          <w:t>Exchange Online Archiving</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_Toc478475929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9</w:t>
        </w:r>
        <w:r w:rsidR="00B96C82" w:rsidRPr="00B96C82">
          <w:rPr>
            <w:rFonts w:cstheme="minorHAnsi"/>
            <w:noProof/>
            <w:webHidden/>
          </w:rPr>
          <w:fldChar w:fldCharType="end"/>
        </w:r>
      </w:hyperlink>
    </w:p>
    <w:p w14:paraId="052E3CAE" w14:textId="1A86F1B3" w:rsidR="00B96C82" w:rsidRPr="00B96C82" w:rsidRDefault="00E543F1">
      <w:pPr>
        <w:pStyle w:val="TOC4"/>
        <w:tabs>
          <w:tab w:val="right" w:leader="dot" w:pos="5030"/>
        </w:tabs>
        <w:rPr>
          <w:rFonts w:eastAsiaTheme="minorEastAsia" w:cstheme="minorHAnsi"/>
          <w:smallCaps w:val="0"/>
          <w:noProof/>
          <w:sz w:val="22"/>
          <w:lang w:val="en-US" w:eastAsia="en-US" w:bidi="ar-SA"/>
        </w:rPr>
      </w:pPr>
      <w:hyperlink w:anchor="_Toc478475930" w:history="1">
        <w:r w:rsidR="00B96C82" w:rsidRPr="00B96C82">
          <w:rPr>
            <w:rStyle w:val="Hyperlink"/>
            <w:rFonts w:cstheme="minorHAnsi"/>
            <w:noProof/>
          </w:rPr>
          <w:t>Exchange Online Protection</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_Toc478475930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10</w:t>
        </w:r>
        <w:r w:rsidR="00B96C82" w:rsidRPr="00B96C82">
          <w:rPr>
            <w:rFonts w:cstheme="minorHAnsi"/>
            <w:noProof/>
            <w:webHidden/>
          </w:rPr>
          <w:fldChar w:fldCharType="end"/>
        </w:r>
      </w:hyperlink>
    </w:p>
    <w:p w14:paraId="59DA8400" w14:textId="08EBA161" w:rsidR="00B96C82" w:rsidRPr="00B96C82" w:rsidRDefault="00E543F1">
      <w:pPr>
        <w:pStyle w:val="TOC4"/>
        <w:tabs>
          <w:tab w:val="right" w:leader="dot" w:pos="5030"/>
        </w:tabs>
        <w:rPr>
          <w:rFonts w:eastAsiaTheme="minorEastAsia" w:cstheme="minorHAnsi"/>
          <w:smallCaps w:val="0"/>
          <w:noProof/>
          <w:sz w:val="22"/>
          <w:lang w:val="en-US" w:eastAsia="en-US" w:bidi="ar-SA"/>
        </w:rPr>
      </w:pPr>
      <w:hyperlink w:anchor="_Toc478475931" w:history="1">
        <w:r w:rsidR="00B96C82" w:rsidRPr="00B96C82">
          <w:rPr>
            <w:rStyle w:val="Hyperlink"/>
            <w:rFonts w:cstheme="minorHAnsi"/>
            <w:noProof/>
          </w:rPr>
          <w:t>Microsoft-team</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_Toc478475931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10</w:t>
        </w:r>
        <w:r w:rsidR="00B96C82" w:rsidRPr="00B96C82">
          <w:rPr>
            <w:rFonts w:cstheme="minorHAnsi"/>
            <w:noProof/>
            <w:webHidden/>
          </w:rPr>
          <w:fldChar w:fldCharType="end"/>
        </w:r>
      </w:hyperlink>
    </w:p>
    <w:p w14:paraId="2F06D4F5" w14:textId="3756CBE9" w:rsidR="00B96C82" w:rsidRPr="00B96C82" w:rsidRDefault="00E543F1">
      <w:pPr>
        <w:pStyle w:val="TOC4"/>
        <w:tabs>
          <w:tab w:val="right" w:leader="dot" w:pos="5030"/>
        </w:tabs>
        <w:rPr>
          <w:rFonts w:eastAsiaTheme="minorEastAsia" w:cstheme="minorHAnsi"/>
          <w:smallCaps w:val="0"/>
          <w:noProof/>
          <w:sz w:val="22"/>
          <w:lang w:val="en-US" w:eastAsia="en-US" w:bidi="ar-SA"/>
        </w:rPr>
      </w:pPr>
      <w:hyperlink w:anchor="_Toc478475932" w:history="1">
        <w:r w:rsidR="00B96C82" w:rsidRPr="00B96C82">
          <w:rPr>
            <w:rStyle w:val="Hyperlink"/>
            <w:rFonts w:cstheme="minorHAnsi"/>
            <w:noProof/>
          </w:rPr>
          <w:t>Microsoft MyAnalytics</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_Toc478475932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10</w:t>
        </w:r>
        <w:r w:rsidR="00B96C82" w:rsidRPr="00B96C82">
          <w:rPr>
            <w:rFonts w:cstheme="minorHAnsi"/>
            <w:noProof/>
            <w:webHidden/>
          </w:rPr>
          <w:fldChar w:fldCharType="end"/>
        </w:r>
      </w:hyperlink>
    </w:p>
    <w:p w14:paraId="3424967E" w14:textId="12149726" w:rsidR="00B96C82" w:rsidRPr="00B96C82" w:rsidRDefault="00E543F1">
      <w:pPr>
        <w:pStyle w:val="TOC4"/>
        <w:tabs>
          <w:tab w:val="right" w:leader="dot" w:pos="5030"/>
        </w:tabs>
        <w:rPr>
          <w:rFonts w:eastAsiaTheme="minorEastAsia" w:cstheme="minorHAnsi"/>
          <w:smallCaps w:val="0"/>
          <w:noProof/>
          <w:sz w:val="22"/>
          <w:lang w:val="en-US" w:eastAsia="en-US" w:bidi="ar-SA"/>
        </w:rPr>
      </w:pPr>
      <w:hyperlink w:anchor="_Toc478475933" w:history="1">
        <w:r w:rsidR="00B96C82" w:rsidRPr="00B96C82">
          <w:rPr>
            <w:rStyle w:val="Hyperlink"/>
            <w:rFonts w:cstheme="minorHAnsi"/>
            <w:noProof/>
          </w:rPr>
          <w:t>Office 365 Business</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_Toc478475933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11</w:t>
        </w:r>
        <w:r w:rsidR="00B96C82" w:rsidRPr="00B96C82">
          <w:rPr>
            <w:rFonts w:cstheme="minorHAnsi"/>
            <w:noProof/>
            <w:webHidden/>
          </w:rPr>
          <w:fldChar w:fldCharType="end"/>
        </w:r>
      </w:hyperlink>
    </w:p>
    <w:p w14:paraId="7AAE314B" w14:textId="3680CA72" w:rsidR="00B96C82" w:rsidRPr="00B96C82" w:rsidRDefault="00E543F1">
      <w:pPr>
        <w:pStyle w:val="TOC4"/>
        <w:tabs>
          <w:tab w:val="right" w:leader="dot" w:pos="5030"/>
        </w:tabs>
        <w:rPr>
          <w:rFonts w:eastAsiaTheme="minorEastAsia" w:cstheme="minorHAnsi"/>
          <w:smallCaps w:val="0"/>
          <w:noProof/>
          <w:sz w:val="22"/>
          <w:lang w:val="en-US" w:eastAsia="en-US" w:bidi="ar-SA"/>
        </w:rPr>
      </w:pPr>
      <w:hyperlink w:anchor="_Toc478475934" w:history="1">
        <w:r w:rsidR="00B96C82" w:rsidRPr="00B96C82">
          <w:rPr>
            <w:rStyle w:val="Hyperlink"/>
            <w:rFonts w:cstheme="minorHAnsi"/>
            <w:noProof/>
          </w:rPr>
          <w:t>Office 365 Customer Lockbox</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_Toc478475934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11</w:t>
        </w:r>
        <w:r w:rsidR="00B96C82" w:rsidRPr="00B96C82">
          <w:rPr>
            <w:rFonts w:cstheme="minorHAnsi"/>
            <w:noProof/>
            <w:webHidden/>
          </w:rPr>
          <w:fldChar w:fldCharType="end"/>
        </w:r>
      </w:hyperlink>
    </w:p>
    <w:p w14:paraId="07A5FC11" w14:textId="41DE2550" w:rsidR="00B96C82" w:rsidRPr="00B96C82" w:rsidRDefault="00E543F1">
      <w:pPr>
        <w:pStyle w:val="TOC4"/>
        <w:tabs>
          <w:tab w:val="right" w:leader="dot" w:pos="5030"/>
        </w:tabs>
        <w:rPr>
          <w:rFonts w:eastAsiaTheme="minorEastAsia" w:cstheme="minorHAnsi"/>
          <w:smallCaps w:val="0"/>
          <w:noProof/>
          <w:sz w:val="22"/>
          <w:lang w:val="en-US" w:eastAsia="en-US" w:bidi="ar-SA"/>
        </w:rPr>
      </w:pPr>
      <w:hyperlink w:anchor="_Toc478475935" w:history="1">
        <w:r w:rsidR="00B96C82" w:rsidRPr="00B96C82">
          <w:rPr>
            <w:rStyle w:val="Hyperlink"/>
            <w:rFonts w:cstheme="minorHAnsi"/>
            <w:noProof/>
          </w:rPr>
          <w:t>Office 365 ProPlus</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_Toc478475935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11</w:t>
        </w:r>
        <w:r w:rsidR="00B96C82" w:rsidRPr="00B96C82">
          <w:rPr>
            <w:rFonts w:cstheme="minorHAnsi"/>
            <w:noProof/>
            <w:webHidden/>
          </w:rPr>
          <w:fldChar w:fldCharType="end"/>
        </w:r>
      </w:hyperlink>
    </w:p>
    <w:p w14:paraId="05C3C85C" w14:textId="316DC455" w:rsidR="00B96C82" w:rsidRPr="00B96C82" w:rsidRDefault="00E543F1">
      <w:pPr>
        <w:pStyle w:val="TOC4"/>
        <w:tabs>
          <w:tab w:val="right" w:leader="dot" w:pos="5030"/>
        </w:tabs>
        <w:rPr>
          <w:rFonts w:eastAsiaTheme="minorEastAsia" w:cstheme="minorHAnsi"/>
          <w:smallCaps w:val="0"/>
          <w:noProof/>
          <w:sz w:val="22"/>
          <w:lang w:val="en-US" w:eastAsia="en-US" w:bidi="ar-SA"/>
        </w:rPr>
      </w:pPr>
      <w:hyperlink w:anchor="_Toc478475936" w:history="1">
        <w:r w:rsidR="00B96C82" w:rsidRPr="00B96C82">
          <w:rPr>
            <w:rStyle w:val="Hyperlink"/>
            <w:rFonts w:cstheme="minorHAnsi"/>
            <w:noProof/>
          </w:rPr>
          <w:t>Office Online</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_Toc478475936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12</w:t>
        </w:r>
        <w:r w:rsidR="00B96C82" w:rsidRPr="00B96C82">
          <w:rPr>
            <w:rFonts w:cstheme="minorHAnsi"/>
            <w:noProof/>
            <w:webHidden/>
          </w:rPr>
          <w:fldChar w:fldCharType="end"/>
        </w:r>
      </w:hyperlink>
    </w:p>
    <w:p w14:paraId="42EA1D08" w14:textId="339D70F8" w:rsidR="00B96C82" w:rsidRPr="00B96C82" w:rsidRDefault="00E543F1">
      <w:pPr>
        <w:pStyle w:val="TOC4"/>
        <w:tabs>
          <w:tab w:val="right" w:leader="dot" w:pos="5030"/>
        </w:tabs>
        <w:rPr>
          <w:rFonts w:eastAsiaTheme="minorEastAsia" w:cstheme="minorHAnsi"/>
          <w:smallCaps w:val="0"/>
          <w:noProof/>
          <w:sz w:val="22"/>
          <w:lang w:val="en-US" w:eastAsia="en-US" w:bidi="ar-SA"/>
        </w:rPr>
      </w:pPr>
      <w:hyperlink w:anchor="_Toc478475937" w:history="1">
        <w:r w:rsidR="00B96C82" w:rsidRPr="00B96C82">
          <w:rPr>
            <w:rStyle w:val="Hyperlink"/>
            <w:rFonts w:cstheme="minorHAnsi"/>
            <w:noProof/>
          </w:rPr>
          <w:t>Office 365-video</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_Toc478475937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12</w:t>
        </w:r>
        <w:r w:rsidR="00B96C82" w:rsidRPr="00B96C82">
          <w:rPr>
            <w:rFonts w:cstheme="minorHAnsi"/>
            <w:noProof/>
            <w:webHidden/>
          </w:rPr>
          <w:fldChar w:fldCharType="end"/>
        </w:r>
      </w:hyperlink>
    </w:p>
    <w:p w14:paraId="2A688ACF" w14:textId="0B1614C9" w:rsidR="00B96C82" w:rsidRPr="00B96C82" w:rsidRDefault="00E543F1">
      <w:pPr>
        <w:pStyle w:val="TOC4"/>
        <w:tabs>
          <w:tab w:val="right" w:leader="dot" w:pos="5030"/>
        </w:tabs>
        <w:rPr>
          <w:rFonts w:eastAsiaTheme="minorEastAsia" w:cstheme="minorHAnsi"/>
          <w:smallCaps w:val="0"/>
          <w:noProof/>
          <w:sz w:val="22"/>
          <w:lang w:val="en-US" w:eastAsia="en-US" w:bidi="ar-SA"/>
        </w:rPr>
      </w:pPr>
      <w:hyperlink w:anchor="_Toc478475938" w:history="1">
        <w:r w:rsidR="00B96C82" w:rsidRPr="00B96C82">
          <w:rPr>
            <w:rStyle w:val="Hyperlink"/>
            <w:rFonts w:cstheme="minorHAnsi"/>
            <w:noProof/>
          </w:rPr>
          <w:t>OneDrive for Business</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_Toc478475938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12</w:t>
        </w:r>
        <w:r w:rsidR="00B96C82" w:rsidRPr="00B96C82">
          <w:rPr>
            <w:rFonts w:cstheme="minorHAnsi"/>
            <w:noProof/>
            <w:webHidden/>
          </w:rPr>
          <w:fldChar w:fldCharType="end"/>
        </w:r>
      </w:hyperlink>
    </w:p>
    <w:p w14:paraId="07A1E4F2" w14:textId="6276A936" w:rsidR="00B96C82" w:rsidRPr="00B96C82" w:rsidRDefault="00E543F1">
      <w:pPr>
        <w:pStyle w:val="TOC4"/>
        <w:tabs>
          <w:tab w:val="right" w:leader="dot" w:pos="5030"/>
        </w:tabs>
        <w:rPr>
          <w:rFonts w:eastAsiaTheme="minorEastAsia" w:cstheme="minorHAnsi"/>
          <w:smallCaps w:val="0"/>
          <w:noProof/>
          <w:sz w:val="22"/>
          <w:lang w:val="en-US" w:eastAsia="en-US" w:bidi="ar-SA"/>
        </w:rPr>
      </w:pPr>
      <w:hyperlink w:anchor="_Toc478475939" w:history="1">
        <w:r w:rsidR="00B96C82" w:rsidRPr="00B96C82">
          <w:rPr>
            <w:rStyle w:val="Hyperlink"/>
            <w:rFonts w:cstheme="minorHAnsi"/>
            <w:noProof/>
          </w:rPr>
          <w:t>Project Online</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_Toc478475939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13</w:t>
        </w:r>
        <w:r w:rsidR="00B96C82" w:rsidRPr="00B96C82">
          <w:rPr>
            <w:rFonts w:cstheme="minorHAnsi"/>
            <w:noProof/>
            <w:webHidden/>
          </w:rPr>
          <w:fldChar w:fldCharType="end"/>
        </w:r>
      </w:hyperlink>
    </w:p>
    <w:p w14:paraId="68D8BECD" w14:textId="2E220C02" w:rsidR="00B96C82" w:rsidRPr="00B96C82" w:rsidRDefault="00E543F1">
      <w:pPr>
        <w:pStyle w:val="TOC4"/>
        <w:tabs>
          <w:tab w:val="right" w:leader="dot" w:pos="5030"/>
        </w:tabs>
        <w:rPr>
          <w:rFonts w:eastAsiaTheme="minorEastAsia" w:cstheme="minorHAnsi"/>
          <w:smallCaps w:val="0"/>
          <w:noProof/>
          <w:sz w:val="22"/>
          <w:lang w:val="en-US" w:eastAsia="en-US" w:bidi="ar-SA"/>
        </w:rPr>
      </w:pPr>
      <w:hyperlink w:anchor="_Toc478475940" w:history="1">
        <w:r w:rsidR="00B96C82" w:rsidRPr="00B96C82">
          <w:rPr>
            <w:rStyle w:val="Hyperlink"/>
            <w:rFonts w:cstheme="minorHAnsi"/>
            <w:noProof/>
          </w:rPr>
          <w:t>SharePoint Online</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_Toc478475940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13</w:t>
        </w:r>
        <w:r w:rsidR="00B96C82" w:rsidRPr="00B96C82">
          <w:rPr>
            <w:rFonts w:cstheme="minorHAnsi"/>
            <w:noProof/>
            <w:webHidden/>
          </w:rPr>
          <w:fldChar w:fldCharType="end"/>
        </w:r>
      </w:hyperlink>
    </w:p>
    <w:p w14:paraId="5E1CA2BA" w14:textId="73BD666A" w:rsidR="00B96C82" w:rsidRPr="00B96C82" w:rsidRDefault="00E543F1">
      <w:pPr>
        <w:pStyle w:val="TOC4"/>
        <w:tabs>
          <w:tab w:val="right" w:leader="dot" w:pos="5030"/>
        </w:tabs>
        <w:rPr>
          <w:rFonts w:eastAsiaTheme="minorEastAsia" w:cstheme="minorHAnsi"/>
          <w:smallCaps w:val="0"/>
          <w:noProof/>
          <w:sz w:val="22"/>
          <w:lang w:val="en-US" w:eastAsia="en-US" w:bidi="ar-SA"/>
        </w:rPr>
      </w:pPr>
      <w:hyperlink w:anchor="_Toc478475941" w:history="1">
        <w:r w:rsidR="00B96C82" w:rsidRPr="00B96C82">
          <w:rPr>
            <w:rStyle w:val="Hyperlink"/>
            <w:rFonts w:cstheme="minorHAnsi"/>
            <w:noProof/>
          </w:rPr>
          <w:t>Skype for Business Online</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_Toc478475941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13</w:t>
        </w:r>
        <w:r w:rsidR="00B96C82" w:rsidRPr="00B96C82">
          <w:rPr>
            <w:rFonts w:cstheme="minorHAnsi"/>
            <w:noProof/>
            <w:webHidden/>
          </w:rPr>
          <w:fldChar w:fldCharType="end"/>
        </w:r>
      </w:hyperlink>
    </w:p>
    <w:p w14:paraId="0B9B94C3" w14:textId="0ECE0DAD" w:rsidR="00B96C82" w:rsidRPr="00B96C82" w:rsidRDefault="00E543F1">
      <w:pPr>
        <w:pStyle w:val="TOC4"/>
        <w:tabs>
          <w:tab w:val="right" w:leader="dot" w:pos="5030"/>
        </w:tabs>
        <w:rPr>
          <w:rFonts w:eastAsiaTheme="minorEastAsia" w:cstheme="minorHAnsi"/>
          <w:smallCaps w:val="0"/>
          <w:noProof/>
          <w:sz w:val="22"/>
          <w:lang w:val="en-US" w:eastAsia="en-US" w:bidi="ar-SA"/>
        </w:rPr>
      </w:pPr>
      <w:hyperlink w:anchor="_Toc478475942" w:history="1">
        <w:r w:rsidR="00B96C82" w:rsidRPr="00B96C82">
          <w:rPr>
            <w:rStyle w:val="Hyperlink"/>
            <w:rFonts w:cstheme="minorHAnsi"/>
            <w:noProof/>
          </w:rPr>
          <w:t>Skype for Business Online – PSTN-anrop og PSTN-konferanser</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_Toc478475942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14</w:t>
        </w:r>
        <w:r w:rsidR="00B96C82" w:rsidRPr="00B96C82">
          <w:rPr>
            <w:rFonts w:cstheme="minorHAnsi"/>
            <w:noProof/>
            <w:webHidden/>
          </w:rPr>
          <w:fldChar w:fldCharType="end"/>
        </w:r>
      </w:hyperlink>
    </w:p>
    <w:p w14:paraId="6AA6B27C" w14:textId="52F4D24D" w:rsidR="00B96C82" w:rsidRPr="00B96C82" w:rsidRDefault="00E543F1">
      <w:pPr>
        <w:pStyle w:val="TOC4"/>
        <w:tabs>
          <w:tab w:val="right" w:leader="dot" w:pos="5030"/>
        </w:tabs>
        <w:rPr>
          <w:rFonts w:eastAsiaTheme="minorEastAsia" w:cstheme="minorHAnsi"/>
          <w:smallCaps w:val="0"/>
          <w:noProof/>
          <w:sz w:val="22"/>
          <w:lang w:val="en-US" w:eastAsia="en-US" w:bidi="ar-SA"/>
        </w:rPr>
      </w:pPr>
      <w:hyperlink w:anchor="_Toc478475943" w:history="1">
        <w:r w:rsidR="00B96C82" w:rsidRPr="00B96C82">
          <w:rPr>
            <w:rStyle w:val="Hyperlink"/>
            <w:rFonts w:cstheme="minorHAnsi"/>
            <w:noProof/>
          </w:rPr>
          <w:t>Skype for Business Online – Talekvalitet</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_Toc478475943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14</w:t>
        </w:r>
        <w:r w:rsidR="00B96C82" w:rsidRPr="00B96C82">
          <w:rPr>
            <w:rFonts w:cstheme="minorHAnsi"/>
            <w:noProof/>
            <w:webHidden/>
          </w:rPr>
          <w:fldChar w:fldCharType="end"/>
        </w:r>
      </w:hyperlink>
    </w:p>
    <w:p w14:paraId="181A415A" w14:textId="05CFAD6C" w:rsidR="00B96C82" w:rsidRPr="00B96C82" w:rsidRDefault="00E543F1">
      <w:pPr>
        <w:pStyle w:val="TOC4"/>
        <w:tabs>
          <w:tab w:val="right" w:leader="dot" w:pos="5030"/>
        </w:tabs>
        <w:rPr>
          <w:rFonts w:eastAsiaTheme="minorEastAsia" w:cstheme="minorHAnsi"/>
          <w:smallCaps w:val="0"/>
          <w:noProof/>
          <w:sz w:val="22"/>
          <w:lang w:val="en-US" w:eastAsia="en-US" w:bidi="ar-SA"/>
        </w:rPr>
      </w:pPr>
      <w:hyperlink w:anchor="_Toc478475944" w:history="1">
        <w:r w:rsidR="00B96C82" w:rsidRPr="00B96C82">
          <w:rPr>
            <w:rStyle w:val="Hyperlink"/>
            <w:rFonts w:cstheme="minorHAnsi"/>
            <w:noProof/>
          </w:rPr>
          <w:t>Yammer Enterprise</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_Toc478475944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15</w:t>
        </w:r>
        <w:r w:rsidR="00B96C82" w:rsidRPr="00B96C82">
          <w:rPr>
            <w:rFonts w:cstheme="minorHAnsi"/>
            <w:noProof/>
            <w:webHidden/>
          </w:rPr>
          <w:fldChar w:fldCharType="end"/>
        </w:r>
      </w:hyperlink>
    </w:p>
    <w:p w14:paraId="4249C84D" w14:textId="6345D7BF" w:rsidR="00B96C82" w:rsidRPr="00B96C82" w:rsidRDefault="00E543F1">
      <w:pPr>
        <w:pStyle w:val="TOC2"/>
        <w:tabs>
          <w:tab w:val="right" w:leader="dot" w:pos="5030"/>
        </w:tabs>
        <w:rPr>
          <w:rFonts w:eastAsiaTheme="minorEastAsia" w:cstheme="minorHAnsi"/>
          <w:b w:val="0"/>
          <w:smallCaps w:val="0"/>
          <w:noProof/>
          <w:sz w:val="22"/>
          <w:lang w:val="en-US" w:eastAsia="en-US" w:bidi="ar-SA"/>
        </w:rPr>
      </w:pPr>
      <w:hyperlink w:anchor="_Toc478475945" w:history="1">
        <w:r w:rsidR="00B96C82" w:rsidRPr="00B96C82">
          <w:rPr>
            <w:rStyle w:val="Hyperlink"/>
            <w:rFonts w:cstheme="minorHAnsi"/>
            <w:noProof/>
          </w:rPr>
          <w:t>Microsoft Azure-tjenester</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_Toc478475945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15</w:t>
        </w:r>
        <w:r w:rsidR="00B96C82" w:rsidRPr="00B96C82">
          <w:rPr>
            <w:rFonts w:cstheme="minorHAnsi"/>
            <w:noProof/>
            <w:webHidden/>
          </w:rPr>
          <w:fldChar w:fldCharType="end"/>
        </w:r>
      </w:hyperlink>
    </w:p>
    <w:p w14:paraId="23960B11" w14:textId="4E1CB482" w:rsidR="00B96C82" w:rsidRPr="00B96C82" w:rsidRDefault="00E543F1">
      <w:pPr>
        <w:pStyle w:val="TOC4"/>
        <w:tabs>
          <w:tab w:val="right" w:leader="dot" w:pos="5030"/>
        </w:tabs>
        <w:rPr>
          <w:rFonts w:eastAsiaTheme="minorEastAsia" w:cstheme="minorHAnsi"/>
          <w:smallCaps w:val="0"/>
          <w:noProof/>
          <w:sz w:val="22"/>
          <w:lang w:val="en-US" w:eastAsia="en-US" w:bidi="ar-SA"/>
        </w:rPr>
      </w:pPr>
      <w:hyperlink w:anchor="_Toc478475946" w:history="1">
        <w:r w:rsidR="00B96C82" w:rsidRPr="00B96C82">
          <w:rPr>
            <w:rStyle w:val="Hyperlink"/>
            <w:rFonts w:cstheme="minorHAnsi"/>
            <w:noProof/>
          </w:rPr>
          <w:t>AD-domenetjenester</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_Toc478475946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15</w:t>
        </w:r>
        <w:r w:rsidR="00B96C82" w:rsidRPr="00B96C82">
          <w:rPr>
            <w:rFonts w:cstheme="minorHAnsi"/>
            <w:noProof/>
            <w:webHidden/>
          </w:rPr>
          <w:fldChar w:fldCharType="end"/>
        </w:r>
      </w:hyperlink>
    </w:p>
    <w:p w14:paraId="4E333D87" w14:textId="714F41CC" w:rsidR="00B96C82" w:rsidRPr="00B96C82" w:rsidRDefault="00E543F1">
      <w:pPr>
        <w:pStyle w:val="TOC4"/>
        <w:tabs>
          <w:tab w:val="right" w:leader="dot" w:pos="5030"/>
        </w:tabs>
        <w:rPr>
          <w:rFonts w:eastAsiaTheme="minorEastAsia" w:cstheme="minorHAnsi"/>
          <w:smallCaps w:val="0"/>
          <w:noProof/>
          <w:sz w:val="22"/>
          <w:lang w:val="en-US" w:eastAsia="en-US" w:bidi="ar-SA"/>
        </w:rPr>
      </w:pPr>
      <w:hyperlink w:anchor="_Toc478475947" w:history="1">
        <w:r w:rsidR="00B96C82" w:rsidRPr="00B96C82">
          <w:rPr>
            <w:rStyle w:val="Hyperlink"/>
            <w:rFonts w:cstheme="minorHAnsi"/>
            <w:noProof/>
          </w:rPr>
          <w:t>API Management-tjenester</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_Toc478475947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15</w:t>
        </w:r>
        <w:r w:rsidR="00B96C82" w:rsidRPr="00B96C82">
          <w:rPr>
            <w:rFonts w:cstheme="minorHAnsi"/>
            <w:noProof/>
            <w:webHidden/>
          </w:rPr>
          <w:fldChar w:fldCharType="end"/>
        </w:r>
      </w:hyperlink>
    </w:p>
    <w:p w14:paraId="1ECC4048" w14:textId="0243D71C" w:rsidR="00B96C82" w:rsidRPr="00B96C82" w:rsidRDefault="00E543F1">
      <w:pPr>
        <w:pStyle w:val="TOC4"/>
        <w:tabs>
          <w:tab w:val="right" w:leader="dot" w:pos="5030"/>
        </w:tabs>
        <w:rPr>
          <w:rFonts w:eastAsiaTheme="minorEastAsia" w:cstheme="minorHAnsi"/>
          <w:smallCaps w:val="0"/>
          <w:noProof/>
          <w:sz w:val="22"/>
          <w:lang w:val="en-US" w:eastAsia="en-US" w:bidi="ar-SA"/>
        </w:rPr>
      </w:pPr>
      <w:hyperlink w:anchor="_Toc478475948" w:history="1">
        <w:r w:rsidR="00B96C82" w:rsidRPr="00B96C82">
          <w:rPr>
            <w:rStyle w:val="Hyperlink"/>
            <w:rFonts w:cstheme="minorHAnsi"/>
            <w:noProof/>
          </w:rPr>
          <w:t>Apptjeneste</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_Toc478475948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16</w:t>
        </w:r>
        <w:r w:rsidR="00B96C82" w:rsidRPr="00B96C82">
          <w:rPr>
            <w:rFonts w:cstheme="minorHAnsi"/>
            <w:noProof/>
            <w:webHidden/>
          </w:rPr>
          <w:fldChar w:fldCharType="end"/>
        </w:r>
      </w:hyperlink>
    </w:p>
    <w:p w14:paraId="1CCAD4A3" w14:textId="0561C084" w:rsidR="00B96C82" w:rsidRPr="00B96C82" w:rsidRDefault="00E543F1">
      <w:pPr>
        <w:pStyle w:val="TOC4"/>
        <w:tabs>
          <w:tab w:val="right" w:leader="dot" w:pos="5030"/>
        </w:tabs>
        <w:rPr>
          <w:rFonts w:eastAsiaTheme="minorEastAsia" w:cstheme="minorHAnsi"/>
          <w:smallCaps w:val="0"/>
          <w:noProof/>
          <w:sz w:val="22"/>
          <w:lang w:val="en-US" w:eastAsia="en-US" w:bidi="ar-SA"/>
        </w:rPr>
      </w:pPr>
      <w:hyperlink w:anchor="_Toc478475949" w:history="1">
        <w:r w:rsidR="00B96C82" w:rsidRPr="00B96C82">
          <w:rPr>
            <w:rStyle w:val="Hyperlink"/>
            <w:rFonts w:cstheme="minorHAnsi"/>
            <w:noProof/>
          </w:rPr>
          <w:t>Application Gateway</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_Toc478475949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17</w:t>
        </w:r>
        <w:r w:rsidR="00B96C82" w:rsidRPr="00B96C82">
          <w:rPr>
            <w:rFonts w:cstheme="minorHAnsi"/>
            <w:noProof/>
            <w:webHidden/>
          </w:rPr>
          <w:fldChar w:fldCharType="end"/>
        </w:r>
      </w:hyperlink>
    </w:p>
    <w:p w14:paraId="2C4C39D2" w14:textId="1AA05E0C" w:rsidR="00B96C82" w:rsidRPr="00B96C82" w:rsidRDefault="00E543F1">
      <w:pPr>
        <w:pStyle w:val="TOC4"/>
        <w:tabs>
          <w:tab w:val="right" w:leader="dot" w:pos="5030"/>
        </w:tabs>
        <w:rPr>
          <w:rFonts w:eastAsiaTheme="minorEastAsia" w:cstheme="minorHAnsi"/>
          <w:smallCaps w:val="0"/>
          <w:noProof/>
          <w:sz w:val="22"/>
          <w:lang w:val="en-US" w:eastAsia="en-US" w:bidi="ar-SA"/>
        </w:rPr>
      </w:pPr>
      <w:hyperlink w:anchor="_Toc478475950" w:history="1">
        <w:r w:rsidR="00B96C82" w:rsidRPr="00B96C82">
          <w:rPr>
            <w:rStyle w:val="Hyperlink"/>
            <w:rFonts w:cstheme="minorHAnsi"/>
            <w:noProof/>
          </w:rPr>
          <w:t>Application Insights</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_Toc478475950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17</w:t>
        </w:r>
        <w:r w:rsidR="00B96C82" w:rsidRPr="00B96C82">
          <w:rPr>
            <w:rFonts w:cstheme="minorHAnsi"/>
            <w:noProof/>
            <w:webHidden/>
          </w:rPr>
          <w:fldChar w:fldCharType="end"/>
        </w:r>
      </w:hyperlink>
    </w:p>
    <w:p w14:paraId="03530782" w14:textId="247874A7" w:rsidR="00B96C82" w:rsidRPr="00B96C82" w:rsidRDefault="00E543F1">
      <w:pPr>
        <w:pStyle w:val="TOC4"/>
        <w:tabs>
          <w:tab w:val="right" w:leader="dot" w:pos="5030"/>
        </w:tabs>
        <w:rPr>
          <w:rFonts w:eastAsiaTheme="minorEastAsia" w:cstheme="minorHAnsi"/>
          <w:smallCaps w:val="0"/>
          <w:noProof/>
          <w:sz w:val="22"/>
          <w:lang w:val="en-US" w:eastAsia="en-US" w:bidi="ar-SA"/>
        </w:rPr>
      </w:pPr>
      <w:hyperlink w:anchor="_Toc478475951" w:history="1">
        <w:r w:rsidR="00B96C82" w:rsidRPr="00B96C82">
          <w:rPr>
            <w:rStyle w:val="Hyperlink"/>
            <w:rFonts w:cstheme="minorHAnsi"/>
            <w:noProof/>
          </w:rPr>
          <w:t>Automatiseringstjeneste – Desired State Configuration (DSC)</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_Toc478475951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17</w:t>
        </w:r>
        <w:r w:rsidR="00B96C82" w:rsidRPr="00B96C82">
          <w:rPr>
            <w:rFonts w:cstheme="minorHAnsi"/>
            <w:noProof/>
            <w:webHidden/>
          </w:rPr>
          <w:fldChar w:fldCharType="end"/>
        </w:r>
      </w:hyperlink>
    </w:p>
    <w:p w14:paraId="2353AE04" w14:textId="0D511469" w:rsidR="00B96C82" w:rsidRPr="00B96C82" w:rsidRDefault="00E543F1">
      <w:pPr>
        <w:pStyle w:val="TOC4"/>
        <w:tabs>
          <w:tab w:val="right" w:leader="dot" w:pos="5030"/>
        </w:tabs>
        <w:rPr>
          <w:rFonts w:eastAsiaTheme="minorEastAsia" w:cstheme="minorHAnsi"/>
          <w:smallCaps w:val="0"/>
          <w:noProof/>
          <w:sz w:val="22"/>
          <w:lang w:val="en-US" w:eastAsia="en-US" w:bidi="ar-SA"/>
        </w:rPr>
      </w:pPr>
      <w:hyperlink w:anchor="_Toc478475952" w:history="1">
        <w:r w:rsidR="00B96C82" w:rsidRPr="00B96C82">
          <w:rPr>
            <w:rStyle w:val="Hyperlink"/>
            <w:rFonts w:cstheme="minorHAnsi"/>
            <w:noProof/>
          </w:rPr>
          <w:t>Automatiseringstjeneste – prosessautomatisering</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_Toc478475952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18</w:t>
        </w:r>
        <w:r w:rsidR="00B96C82" w:rsidRPr="00B96C82">
          <w:rPr>
            <w:rFonts w:cstheme="minorHAnsi"/>
            <w:noProof/>
            <w:webHidden/>
          </w:rPr>
          <w:fldChar w:fldCharType="end"/>
        </w:r>
      </w:hyperlink>
    </w:p>
    <w:p w14:paraId="5C47943D" w14:textId="17AB4BC5" w:rsidR="00B96C82" w:rsidRPr="00B96C82" w:rsidRDefault="00E543F1">
      <w:pPr>
        <w:pStyle w:val="TOC4"/>
        <w:tabs>
          <w:tab w:val="right" w:leader="dot" w:pos="5030"/>
        </w:tabs>
        <w:rPr>
          <w:rFonts w:eastAsiaTheme="minorEastAsia" w:cstheme="minorHAnsi"/>
          <w:smallCaps w:val="0"/>
          <w:noProof/>
          <w:sz w:val="22"/>
          <w:lang w:val="en-US" w:eastAsia="en-US" w:bidi="ar-SA"/>
        </w:rPr>
      </w:pPr>
      <w:hyperlink w:anchor="_Toc478475953" w:history="1">
        <w:r w:rsidR="00B96C82" w:rsidRPr="00B96C82">
          <w:rPr>
            <w:rStyle w:val="Hyperlink"/>
            <w:rFonts w:cstheme="minorHAnsi"/>
            <w:noProof/>
          </w:rPr>
          <w:t>Azure Functions</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_Toc478475953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18</w:t>
        </w:r>
        <w:r w:rsidR="00B96C82" w:rsidRPr="00B96C82">
          <w:rPr>
            <w:rFonts w:cstheme="minorHAnsi"/>
            <w:noProof/>
            <w:webHidden/>
          </w:rPr>
          <w:fldChar w:fldCharType="end"/>
        </w:r>
      </w:hyperlink>
    </w:p>
    <w:p w14:paraId="410ECF43" w14:textId="361F2BD7" w:rsidR="00B96C82" w:rsidRPr="00B96C82" w:rsidRDefault="00E543F1">
      <w:pPr>
        <w:pStyle w:val="TOC4"/>
        <w:tabs>
          <w:tab w:val="right" w:leader="dot" w:pos="5030"/>
        </w:tabs>
        <w:rPr>
          <w:rFonts w:eastAsiaTheme="minorEastAsia" w:cstheme="minorHAnsi"/>
          <w:smallCaps w:val="0"/>
          <w:noProof/>
          <w:sz w:val="22"/>
          <w:lang w:val="en-US" w:eastAsia="en-US" w:bidi="ar-SA"/>
        </w:rPr>
      </w:pPr>
      <w:hyperlink w:anchor="_Toc478475954" w:history="1">
        <w:r w:rsidR="00B96C82" w:rsidRPr="00B96C82">
          <w:rPr>
            <w:rStyle w:val="Hyperlink"/>
            <w:rFonts w:cstheme="minorHAnsi"/>
            <w:noProof/>
          </w:rPr>
          <w:t>Azure Security Center</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_Toc478475954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19</w:t>
        </w:r>
        <w:r w:rsidR="00B96C82" w:rsidRPr="00B96C82">
          <w:rPr>
            <w:rFonts w:cstheme="minorHAnsi"/>
            <w:noProof/>
            <w:webHidden/>
          </w:rPr>
          <w:fldChar w:fldCharType="end"/>
        </w:r>
      </w:hyperlink>
    </w:p>
    <w:p w14:paraId="703214C7" w14:textId="37983579" w:rsidR="00B96C82" w:rsidRPr="00B96C82" w:rsidRDefault="00E543F1">
      <w:pPr>
        <w:pStyle w:val="TOC4"/>
        <w:tabs>
          <w:tab w:val="right" w:leader="dot" w:pos="5030"/>
        </w:tabs>
        <w:rPr>
          <w:rFonts w:eastAsiaTheme="minorEastAsia" w:cstheme="minorHAnsi"/>
          <w:smallCaps w:val="0"/>
          <w:noProof/>
          <w:sz w:val="22"/>
          <w:lang w:val="en-US" w:eastAsia="en-US" w:bidi="ar-SA"/>
        </w:rPr>
      </w:pPr>
      <w:hyperlink w:anchor="_Toc478475955" w:history="1">
        <w:r w:rsidR="00B96C82" w:rsidRPr="00B96C82">
          <w:rPr>
            <w:rStyle w:val="Hyperlink"/>
            <w:rFonts w:cstheme="minorHAnsi"/>
            <w:noProof/>
          </w:rPr>
          <w:t>Satstjeneste</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_Toc478475955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19</w:t>
        </w:r>
        <w:r w:rsidR="00B96C82" w:rsidRPr="00B96C82">
          <w:rPr>
            <w:rFonts w:cstheme="minorHAnsi"/>
            <w:noProof/>
            <w:webHidden/>
          </w:rPr>
          <w:fldChar w:fldCharType="end"/>
        </w:r>
      </w:hyperlink>
    </w:p>
    <w:p w14:paraId="4C541585" w14:textId="5B7093D2" w:rsidR="00B96C82" w:rsidRPr="00B96C82" w:rsidRDefault="00E543F1">
      <w:pPr>
        <w:pStyle w:val="TOC4"/>
        <w:tabs>
          <w:tab w:val="right" w:leader="dot" w:pos="5030"/>
        </w:tabs>
        <w:rPr>
          <w:rFonts w:eastAsiaTheme="minorEastAsia" w:cstheme="minorHAnsi"/>
          <w:smallCaps w:val="0"/>
          <w:noProof/>
          <w:sz w:val="22"/>
          <w:lang w:val="en-US" w:eastAsia="en-US" w:bidi="ar-SA"/>
        </w:rPr>
      </w:pPr>
      <w:hyperlink w:anchor="_Toc478475956" w:history="1">
        <w:r w:rsidR="00B96C82" w:rsidRPr="00B96C82">
          <w:rPr>
            <w:rStyle w:val="Hyperlink"/>
            <w:rFonts w:cstheme="minorHAnsi"/>
            <w:noProof/>
          </w:rPr>
          <w:t>Backup-tjeneste</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_Toc478475956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20</w:t>
        </w:r>
        <w:r w:rsidR="00B96C82" w:rsidRPr="00B96C82">
          <w:rPr>
            <w:rFonts w:cstheme="minorHAnsi"/>
            <w:noProof/>
            <w:webHidden/>
          </w:rPr>
          <w:fldChar w:fldCharType="end"/>
        </w:r>
      </w:hyperlink>
    </w:p>
    <w:p w14:paraId="50CA79A4" w14:textId="6762D38C" w:rsidR="00B96C82" w:rsidRPr="00B96C82" w:rsidRDefault="00E543F1">
      <w:pPr>
        <w:pStyle w:val="TOC4"/>
        <w:tabs>
          <w:tab w:val="right" w:leader="dot" w:pos="5030"/>
        </w:tabs>
        <w:rPr>
          <w:rFonts w:eastAsiaTheme="minorEastAsia" w:cstheme="minorHAnsi"/>
          <w:smallCaps w:val="0"/>
          <w:noProof/>
          <w:sz w:val="22"/>
          <w:lang w:val="en-US" w:eastAsia="en-US" w:bidi="ar-SA"/>
        </w:rPr>
      </w:pPr>
      <w:hyperlink w:anchor="_Toc478475957" w:history="1">
        <w:r w:rsidR="00B96C82" w:rsidRPr="00B96C82">
          <w:rPr>
            <w:rStyle w:val="Hyperlink"/>
            <w:rFonts w:cstheme="minorHAnsi"/>
            <w:noProof/>
          </w:rPr>
          <w:t>BizTalk Services</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_Toc478475957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20</w:t>
        </w:r>
        <w:r w:rsidR="00B96C82" w:rsidRPr="00B96C82">
          <w:rPr>
            <w:rFonts w:cstheme="minorHAnsi"/>
            <w:noProof/>
            <w:webHidden/>
          </w:rPr>
          <w:fldChar w:fldCharType="end"/>
        </w:r>
      </w:hyperlink>
    </w:p>
    <w:p w14:paraId="02A958C1" w14:textId="023FD334" w:rsidR="00B96C82" w:rsidRPr="00B96C82" w:rsidRDefault="00E543F1">
      <w:pPr>
        <w:pStyle w:val="TOC4"/>
        <w:tabs>
          <w:tab w:val="right" w:leader="dot" w:pos="5030"/>
        </w:tabs>
        <w:rPr>
          <w:rFonts w:eastAsiaTheme="minorEastAsia" w:cstheme="minorHAnsi"/>
          <w:smallCaps w:val="0"/>
          <w:noProof/>
          <w:sz w:val="22"/>
          <w:lang w:val="en-US" w:eastAsia="en-US" w:bidi="ar-SA"/>
        </w:rPr>
      </w:pPr>
      <w:hyperlink w:anchor="_Toc478475958" w:history="1">
        <w:r w:rsidR="00B96C82" w:rsidRPr="00B96C82">
          <w:rPr>
            <w:rStyle w:val="Hyperlink"/>
            <w:rFonts w:cstheme="minorHAnsi"/>
            <w:noProof/>
          </w:rPr>
          <w:t>Hurtigbuffertjenester</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_Toc478475958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21</w:t>
        </w:r>
        <w:r w:rsidR="00B96C82" w:rsidRPr="00B96C82">
          <w:rPr>
            <w:rFonts w:cstheme="minorHAnsi"/>
            <w:noProof/>
            <w:webHidden/>
          </w:rPr>
          <w:fldChar w:fldCharType="end"/>
        </w:r>
      </w:hyperlink>
    </w:p>
    <w:p w14:paraId="35BEA53A" w14:textId="2D1BE3EC" w:rsidR="00B96C82" w:rsidRPr="00B96C82" w:rsidRDefault="00E543F1">
      <w:pPr>
        <w:pStyle w:val="TOC4"/>
        <w:tabs>
          <w:tab w:val="right" w:leader="dot" w:pos="5030"/>
        </w:tabs>
        <w:rPr>
          <w:rFonts w:eastAsiaTheme="minorEastAsia" w:cstheme="minorHAnsi"/>
          <w:smallCaps w:val="0"/>
          <w:noProof/>
          <w:sz w:val="22"/>
          <w:lang w:val="en-US" w:eastAsia="en-US" w:bidi="ar-SA"/>
        </w:rPr>
      </w:pPr>
      <w:hyperlink w:anchor="_Toc478475959" w:history="1">
        <w:r w:rsidR="00B96C82" w:rsidRPr="00B96C82">
          <w:rPr>
            <w:rStyle w:val="Hyperlink"/>
            <w:rFonts w:cstheme="minorHAnsi"/>
            <w:noProof/>
          </w:rPr>
          <w:t>CDN-tjeneste</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_Toc478475959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21</w:t>
        </w:r>
        <w:r w:rsidR="00B96C82" w:rsidRPr="00B96C82">
          <w:rPr>
            <w:rFonts w:cstheme="minorHAnsi"/>
            <w:noProof/>
            <w:webHidden/>
          </w:rPr>
          <w:fldChar w:fldCharType="end"/>
        </w:r>
      </w:hyperlink>
    </w:p>
    <w:p w14:paraId="6DD575FD" w14:textId="6316762A" w:rsidR="00B96C82" w:rsidRPr="00B96C82" w:rsidRDefault="00E543F1">
      <w:pPr>
        <w:pStyle w:val="TOC4"/>
        <w:tabs>
          <w:tab w:val="right" w:leader="dot" w:pos="5030"/>
        </w:tabs>
        <w:rPr>
          <w:rFonts w:eastAsiaTheme="minorEastAsia" w:cstheme="minorHAnsi"/>
          <w:smallCaps w:val="0"/>
          <w:noProof/>
          <w:sz w:val="22"/>
          <w:lang w:val="en-US" w:eastAsia="en-US" w:bidi="ar-SA"/>
        </w:rPr>
      </w:pPr>
      <w:hyperlink w:anchor="_Toc478475960" w:history="1">
        <w:r w:rsidR="00B96C82" w:rsidRPr="00B96C82">
          <w:rPr>
            <w:rStyle w:val="Hyperlink"/>
            <w:rFonts w:cstheme="minorHAnsi"/>
            <w:noProof/>
          </w:rPr>
          <w:t>Cloud Services</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_Toc478475960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22</w:t>
        </w:r>
        <w:r w:rsidR="00B96C82" w:rsidRPr="00B96C82">
          <w:rPr>
            <w:rFonts w:cstheme="minorHAnsi"/>
            <w:noProof/>
            <w:webHidden/>
          </w:rPr>
          <w:fldChar w:fldCharType="end"/>
        </w:r>
      </w:hyperlink>
    </w:p>
    <w:p w14:paraId="311C6C8A" w14:textId="0F20C25A" w:rsidR="00B96C82" w:rsidRPr="00B96C82" w:rsidRDefault="00E543F1">
      <w:pPr>
        <w:pStyle w:val="TOC4"/>
        <w:tabs>
          <w:tab w:val="right" w:leader="dot" w:pos="5030"/>
        </w:tabs>
        <w:rPr>
          <w:rFonts w:eastAsiaTheme="minorEastAsia" w:cstheme="minorHAnsi"/>
          <w:smallCaps w:val="0"/>
          <w:noProof/>
          <w:sz w:val="22"/>
          <w:lang w:val="en-US" w:eastAsia="en-US" w:bidi="ar-SA"/>
        </w:rPr>
      </w:pPr>
      <w:hyperlink w:anchor="_Toc478475961" w:history="1">
        <w:r w:rsidR="00B96C82" w:rsidRPr="00B96C82">
          <w:rPr>
            <w:rStyle w:val="Hyperlink"/>
            <w:rFonts w:cstheme="minorHAnsi"/>
            <w:noProof/>
          </w:rPr>
          <w:t>Datakatalog</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_Toc478475961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22</w:t>
        </w:r>
        <w:r w:rsidR="00B96C82" w:rsidRPr="00B96C82">
          <w:rPr>
            <w:rFonts w:cstheme="minorHAnsi"/>
            <w:noProof/>
            <w:webHidden/>
          </w:rPr>
          <w:fldChar w:fldCharType="end"/>
        </w:r>
      </w:hyperlink>
    </w:p>
    <w:p w14:paraId="2A7CA6E7" w14:textId="6ADB0542" w:rsidR="00B96C82" w:rsidRPr="00B96C82" w:rsidRDefault="00E543F1">
      <w:pPr>
        <w:pStyle w:val="TOC4"/>
        <w:tabs>
          <w:tab w:val="right" w:leader="dot" w:pos="5030"/>
        </w:tabs>
        <w:rPr>
          <w:rFonts w:eastAsiaTheme="minorEastAsia" w:cstheme="minorHAnsi"/>
          <w:smallCaps w:val="0"/>
          <w:noProof/>
          <w:sz w:val="22"/>
          <w:lang w:val="en-US" w:eastAsia="en-US" w:bidi="ar-SA"/>
        </w:rPr>
      </w:pPr>
      <w:hyperlink w:anchor="_Toc478475962" w:history="1">
        <w:r w:rsidR="00B96C82" w:rsidRPr="00B96C82">
          <w:rPr>
            <w:rStyle w:val="Hyperlink"/>
            <w:rFonts w:cstheme="minorHAnsi"/>
            <w:noProof/>
          </w:rPr>
          <w:t>Data Factory – aktivitetskjøringer</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_Toc478475962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23</w:t>
        </w:r>
        <w:r w:rsidR="00B96C82" w:rsidRPr="00B96C82">
          <w:rPr>
            <w:rFonts w:cstheme="minorHAnsi"/>
            <w:noProof/>
            <w:webHidden/>
          </w:rPr>
          <w:fldChar w:fldCharType="end"/>
        </w:r>
      </w:hyperlink>
    </w:p>
    <w:p w14:paraId="0B1BAB50" w14:textId="1C5968F6" w:rsidR="00B96C82" w:rsidRPr="00B96C82" w:rsidRDefault="00E543F1">
      <w:pPr>
        <w:pStyle w:val="TOC4"/>
        <w:tabs>
          <w:tab w:val="right" w:leader="dot" w:pos="5030"/>
        </w:tabs>
        <w:rPr>
          <w:rFonts w:eastAsiaTheme="minorEastAsia" w:cstheme="minorHAnsi"/>
          <w:smallCaps w:val="0"/>
          <w:noProof/>
          <w:sz w:val="22"/>
          <w:lang w:val="en-US" w:eastAsia="en-US" w:bidi="ar-SA"/>
        </w:rPr>
      </w:pPr>
      <w:hyperlink w:anchor="_Toc478475963" w:history="1">
        <w:r w:rsidR="00B96C82" w:rsidRPr="00B96C82">
          <w:rPr>
            <w:rStyle w:val="Hyperlink"/>
            <w:rFonts w:cstheme="minorHAnsi"/>
            <w:noProof/>
          </w:rPr>
          <w:t>Data Factory – API-kall</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_Toc478475963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23</w:t>
        </w:r>
        <w:r w:rsidR="00B96C82" w:rsidRPr="00B96C82">
          <w:rPr>
            <w:rFonts w:cstheme="minorHAnsi"/>
            <w:noProof/>
            <w:webHidden/>
          </w:rPr>
          <w:fldChar w:fldCharType="end"/>
        </w:r>
      </w:hyperlink>
    </w:p>
    <w:p w14:paraId="3F87C2CD" w14:textId="6C91CB80" w:rsidR="00B96C82" w:rsidRPr="00B96C82" w:rsidRDefault="00E543F1">
      <w:pPr>
        <w:pStyle w:val="TOC4"/>
        <w:tabs>
          <w:tab w:val="right" w:leader="dot" w:pos="5030"/>
        </w:tabs>
        <w:rPr>
          <w:rFonts w:eastAsiaTheme="minorEastAsia" w:cstheme="minorHAnsi"/>
          <w:smallCaps w:val="0"/>
          <w:noProof/>
          <w:sz w:val="22"/>
          <w:lang w:val="en-US" w:eastAsia="en-US" w:bidi="ar-SA"/>
        </w:rPr>
      </w:pPr>
      <w:hyperlink w:anchor="_Toc478475964" w:history="1">
        <w:r w:rsidR="00B96C82" w:rsidRPr="00B96C82">
          <w:rPr>
            <w:rStyle w:val="Hyperlink"/>
            <w:rFonts w:cstheme="minorHAnsi"/>
            <w:noProof/>
          </w:rPr>
          <w:t>Data Lake Analytics</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_Toc478475964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24</w:t>
        </w:r>
        <w:r w:rsidR="00B96C82" w:rsidRPr="00B96C82">
          <w:rPr>
            <w:rFonts w:cstheme="minorHAnsi"/>
            <w:noProof/>
            <w:webHidden/>
          </w:rPr>
          <w:fldChar w:fldCharType="end"/>
        </w:r>
      </w:hyperlink>
    </w:p>
    <w:p w14:paraId="564908CA" w14:textId="42886327" w:rsidR="00B96C82" w:rsidRPr="00B96C82" w:rsidRDefault="00E543F1">
      <w:pPr>
        <w:pStyle w:val="TOC4"/>
        <w:tabs>
          <w:tab w:val="right" w:leader="dot" w:pos="5030"/>
        </w:tabs>
        <w:rPr>
          <w:rFonts w:eastAsiaTheme="minorEastAsia" w:cstheme="minorHAnsi"/>
          <w:smallCaps w:val="0"/>
          <w:noProof/>
          <w:sz w:val="22"/>
          <w:lang w:val="en-US" w:eastAsia="en-US" w:bidi="ar-SA"/>
        </w:rPr>
      </w:pPr>
      <w:hyperlink w:anchor="_Toc478475965" w:history="1">
        <w:r w:rsidR="00B96C82" w:rsidRPr="00B96C82">
          <w:rPr>
            <w:rStyle w:val="Hyperlink"/>
            <w:rFonts w:cstheme="minorHAnsi"/>
            <w:noProof/>
          </w:rPr>
          <w:t>Data Lake Store</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_Toc478475965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24</w:t>
        </w:r>
        <w:r w:rsidR="00B96C82" w:rsidRPr="00B96C82">
          <w:rPr>
            <w:rFonts w:cstheme="minorHAnsi"/>
            <w:noProof/>
            <w:webHidden/>
          </w:rPr>
          <w:fldChar w:fldCharType="end"/>
        </w:r>
      </w:hyperlink>
    </w:p>
    <w:p w14:paraId="4AE310D0" w14:textId="6FB4848B" w:rsidR="00B96C82" w:rsidRPr="00B96C82" w:rsidRDefault="00E543F1">
      <w:pPr>
        <w:pStyle w:val="TOC4"/>
        <w:tabs>
          <w:tab w:val="right" w:leader="dot" w:pos="5030"/>
        </w:tabs>
        <w:rPr>
          <w:rFonts w:eastAsiaTheme="minorEastAsia" w:cstheme="minorHAnsi"/>
          <w:smallCaps w:val="0"/>
          <w:noProof/>
          <w:sz w:val="22"/>
          <w:lang w:val="en-US" w:eastAsia="en-US" w:bidi="ar-SA"/>
        </w:rPr>
      </w:pPr>
      <w:hyperlink w:anchor="_Toc478475966" w:history="1">
        <w:r w:rsidR="00B96C82" w:rsidRPr="00B96C82">
          <w:rPr>
            <w:rStyle w:val="Hyperlink"/>
            <w:rFonts w:cstheme="minorHAnsi"/>
            <w:noProof/>
          </w:rPr>
          <w:t>DocumentDB</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_Toc478475966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24</w:t>
        </w:r>
        <w:r w:rsidR="00B96C82" w:rsidRPr="00B96C82">
          <w:rPr>
            <w:rFonts w:cstheme="minorHAnsi"/>
            <w:noProof/>
            <w:webHidden/>
          </w:rPr>
          <w:fldChar w:fldCharType="end"/>
        </w:r>
      </w:hyperlink>
    </w:p>
    <w:p w14:paraId="0408D6D4" w14:textId="2DC77A48" w:rsidR="00B96C82" w:rsidRPr="00B96C82" w:rsidRDefault="00E543F1">
      <w:pPr>
        <w:pStyle w:val="TOC4"/>
        <w:tabs>
          <w:tab w:val="right" w:leader="dot" w:pos="5030"/>
        </w:tabs>
        <w:rPr>
          <w:rFonts w:eastAsiaTheme="minorEastAsia" w:cstheme="minorHAnsi"/>
          <w:smallCaps w:val="0"/>
          <w:noProof/>
          <w:sz w:val="22"/>
          <w:lang w:val="en-US" w:eastAsia="en-US" w:bidi="ar-SA"/>
        </w:rPr>
      </w:pPr>
      <w:hyperlink w:anchor="_Toc478475967" w:history="1">
        <w:r w:rsidR="00B96C82" w:rsidRPr="00B96C82">
          <w:rPr>
            <w:rStyle w:val="Hyperlink"/>
            <w:rFonts w:cstheme="minorHAnsi"/>
            <w:noProof/>
          </w:rPr>
          <w:t>ExpressRoute</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_Toc478475967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25</w:t>
        </w:r>
        <w:r w:rsidR="00B96C82" w:rsidRPr="00B96C82">
          <w:rPr>
            <w:rFonts w:cstheme="minorHAnsi"/>
            <w:noProof/>
            <w:webHidden/>
          </w:rPr>
          <w:fldChar w:fldCharType="end"/>
        </w:r>
      </w:hyperlink>
    </w:p>
    <w:p w14:paraId="62263FA1" w14:textId="3D0608EC" w:rsidR="00B96C82" w:rsidRPr="00B96C82" w:rsidRDefault="00E543F1">
      <w:pPr>
        <w:pStyle w:val="TOC4"/>
        <w:tabs>
          <w:tab w:val="right" w:leader="dot" w:pos="5030"/>
        </w:tabs>
        <w:rPr>
          <w:rFonts w:eastAsiaTheme="minorEastAsia" w:cstheme="minorHAnsi"/>
          <w:smallCaps w:val="0"/>
          <w:noProof/>
          <w:sz w:val="22"/>
          <w:lang w:val="en-US" w:eastAsia="en-US" w:bidi="ar-SA"/>
        </w:rPr>
      </w:pPr>
      <w:hyperlink w:anchor="_Toc478475968" w:history="1">
        <w:r w:rsidR="00B96C82" w:rsidRPr="00B96C82">
          <w:rPr>
            <w:rStyle w:val="Hyperlink"/>
            <w:rFonts w:cstheme="minorHAnsi"/>
            <w:noProof/>
          </w:rPr>
          <w:t>HDInsight</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_Toc478475968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25</w:t>
        </w:r>
        <w:r w:rsidR="00B96C82" w:rsidRPr="00B96C82">
          <w:rPr>
            <w:rFonts w:cstheme="minorHAnsi"/>
            <w:noProof/>
            <w:webHidden/>
          </w:rPr>
          <w:fldChar w:fldCharType="end"/>
        </w:r>
      </w:hyperlink>
    </w:p>
    <w:p w14:paraId="706401AA" w14:textId="6E41D96B" w:rsidR="00B96C82" w:rsidRPr="00B96C82" w:rsidRDefault="00E543F1">
      <w:pPr>
        <w:pStyle w:val="TOC4"/>
        <w:tabs>
          <w:tab w:val="right" w:leader="dot" w:pos="5030"/>
        </w:tabs>
        <w:rPr>
          <w:rFonts w:eastAsiaTheme="minorEastAsia" w:cstheme="minorHAnsi"/>
          <w:smallCaps w:val="0"/>
          <w:noProof/>
          <w:sz w:val="22"/>
          <w:lang w:val="en-US" w:eastAsia="en-US" w:bidi="ar-SA"/>
        </w:rPr>
      </w:pPr>
      <w:hyperlink w:anchor="_Toc478475969" w:history="1">
        <w:r w:rsidR="00B96C82" w:rsidRPr="00B96C82">
          <w:rPr>
            <w:rStyle w:val="Hyperlink"/>
            <w:rFonts w:cstheme="minorHAnsi"/>
            <w:noProof/>
          </w:rPr>
          <w:t>HockeyApp</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_Toc478475969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26</w:t>
        </w:r>
        <w:r w:rsidR="00B96C82" w:rsidRPr="00B96C82">
          <w:rPr>
            <w:rFonts w:cstheme="minorHAnsi"/>
            <w:noProof/>
            <w:webHidden/>
          </w:rPr>
          <w:fldChar w:fldCharType="end"/>
        </w:r>
      </w:hyperlink>
    </w:p>
    <w:p w14:paraId="47A0D277" w14:textId="70D4530F" w:rsidR="00B96C82" w:rsidRPr="00B96C82" w:rsidRDefault="00E543F1">
      <w:pPr>
        <w:pStyle w:val="TOC4"/>
        <w:tabs>
          <w:tab w:val="right" w:leader="dot" w:pos="5030"/>
        </w:tabs>
        <w:rPr>
          <w:rFonts w:eastAsiaTheme="minorEastAsia" w:cstheme="minorHAnsi"/>
          <w:smallCaps w:val="0"/>
          <w:noProof/>
          <w:sz w:val="22"/>
          <w:lang w:val="en-US" w:eastAsia="en-US" w:bidi="ar-SA"/>
        </w:rPr>
      </w:pPr>
      <w:hyperlink w:anchor="_Toc478475970" w:history="1">
        <w:r w:rsidR="00B96C82" w:rsidRPr="00B96C82">
          <w:rPr>
            <w:rStyle w:val="Hyperlink"/>
            <w:rFonts w:cstheme="minorHAnsi"/>
            <w:noProof/>
          </w:rPr>
          <w:t>IoT-hub</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_Toc478475970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26</w:t>
        </w:r>
        <w:r w:rsidR="00B96C82" w:rsidRPr="00B96C82">
          <w:rPr>
            <w:rFonts w:cstheme="minorHAnsi"/>
            <w:noProof/>
            <w:webHidden/>
          </w:rPr>
          <w:fldChar w:fldCharType="end"/>
        </w:r>
      </w:hyperlink>
    </w:p>
    <w:p w14:paraId="7FB6F4DF" w14:textId="04E4201A" w:rsidR="00B96C82" w:rsidRPr="00B96C82" w:rsidRDefault="00E543F1">
      <w:pPr>
        <w:pStyle w:val="TOC4"/>
        <w:tabs>
          <w:tab w:val="right" w:leader="dot" w:pos="5030"/>
        </w:tabs>
        <w:rPr>
          <w:rFonts w:eastAsiaTheme="minorEastAsia" w:cstheme="minorHAnsi"/>
          <w:smallCaps w:val="0"/>
          <w:noProof/>
          <w:sz w:val="22"/>
          <w:lang w:val="en-US" w:eastAsia="en-US" w:bidi="ar-SA"/>
        </w:rPr>
      </w:pPr>
      <w:hyperlink w:anchor="_Toc478475971" w:history="1">
        <w:r w:rsidR="00B96C82" w:rsidRPr="00B96C82">
          <w:rPr>
            <w:rStyle w:val="Hyperlink"/>
            <w:rFonts w:cstheme="minorHAnsi"/>
            <w:noProof/>
          </w:rPr>
          <w:t>Key Vault</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_Toc478475971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27</w:t>
        </w:r>
        <w:r w:rsidR="00B96C82" w:rsidRPr="00B96C82">
          <w:rPr>
            <w:rFonts w:cstheme="minorHAnsi"/>
            <w:noProof/>
            <w:webHidden/>
          </w:rPr>
          <w:fldChar w:fldCharType="end"/>
        </w:r>
      </w:hyperlink>
    </w:p>
    <w:p w14:paraId="28DD0074" w14:textId="4297DCC3" w:rsidR="00B96C82" w:rsidRPr="00B96C82" w:rsidRDefault="00E543F1">
      <w:pPr>
        <w:pStyle w:val="TOC4"/>
        <w:tabs>
          <w:tab w:val="right" w:leader="dot" w:pos="5030"/>
        </w:tabs>
        <w:rPr>
          <w:rFonts w:eastAsiaTheme="minorEastAsia" w:cstheme="minorHAnsi"/>
          <w:smallCaps w:val="0"/>
          <w:noProof/>
          <w:sz w:val="22"/>
          <w:lang w:val="en-US" w:eastAsia="en-US" w:bidi="ar-SA"/>
        </w:rPr>
      </w:pPr>
      <w:hyperlink w:anchor="_Toc478475972" w:history="1">
        <w:r w:rsidR="00B96C82" w:rsidRPr="00B96C82">
          <w:rPr>
            <w:rStyle w:val="Hyperlink"/>
            <w:rFonts w:cstheme="minorHAnsi"/>
            <w:noProof/>
          </w:rPr>
          <w:t>Logganalyse</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_Toc478475972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27</w:t>
        </w:r>
        <w:r w:rsidR="00B96C82" w:rsidRPr="00B96C82">
          <w:rPr>
            <w:rFonts w:cstheme="minorHAnsi"/>
            <w:noProof/>
            <w:webHidden/>
          </w:rPr>
          <w:fldChar w:fldCharType="end"/>
        </w:r>
      </w:hyperlink>
    </w:p>
    <w:p w14:paraId="41673C48" w14:textId="4324C35A" w:rsidR="00B96C82" w:rsidRPr="00B96C82" w:rsidRDefault="00E543F1">
      <w:pPr>
        <w:pStyle w:val="TOC4"/>
        <w:tabs>
          <w:tab w:val="right" w:leader="dot" w:pos="5030"/>
        </w:tabs>
        <w:rPr>
          <w:rFonts w:eastAsiaTheme="minorEastAsia" w:cstheme="minorHAnsi"/>
          <w:smallCaps w:val="0"/>
          <w:noProof/>
          <w:sz w:val="22"/>
          <w:lang w:val="en-US" w:eastAsia="en-US" w:bidi="ar-SA"/>
        </w:rPr>
      </w:pPr>
      <w:hyperlink w:anchor="_Toc478475973" w:history="1">
        <w:r w:rsidR="00B96C82" w:rsidRPr="00B96C82">
          <w:rPr>
            <w:rStyle w:val="Hyperlink"/>
            <w:rFonts w:cstheme="minorHAnsi"/>
            <w:noProof/>
          </w:rPr>
          <w:t>Logikkapper</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_Toc478475973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27</w:t>
        </w:r>
        <w:r w:rsidR="00B96C82" w:rsidRPr="00B96C82">
          <w:rPr>
            <w:rFonts w:cstheme="minorHAnsi"/>
            <w:noProof/>
            <w:webHidden/>
          </w:rPr>
          <w:fldChar w:fldCharType="end"/>
        </w:r>
      </w:hyperlink>
    </w:p>
    <w:p w14:paraId="30805D57" w14:textId="7F26DCBE" w:rsidR="00B96C82" w:rsidRPr="00B96C82" w:rsidRDefault="00E543F1">
      <w:pPr>
        <w:pStyle w:val="TOC4"/>
        <w:tabs>
          <w:tab w:val="right" w:leader="dot" w:pos="5030"/>
        </w:tabs>
        <w:rPr>
          <w:rFonts w:eastAsiaTheme="minorEastAsia" w:cstheme="minorHAnsi"/>
          <w:smallCaps w:val="0"/>
          <w:noProof/>
          <w:sz w:val="22"/>
          <w:lang w:val="en-US" w:eastAsia="en-US" w:bidi="ar-SA"/>
        </w:rPr>
      </w:pPr>
      <w:hyperlink w:anchor="_Toc478475974" w:history="1">
        <w:r w:rsidR="00B96C82" w:rsidRPr="00B96C82">
          <w:rPr>
            <w:rStyle w:val="Hyperlink"/>
            <w:rFonts w:cstheme="minorHAnsi"/>
            <w:noProof/>
          </w:rPr>
          <w:t>Maskinlæring – Tjenestene Satsvis utførelse (BES) og API Management</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_Toc478475974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28</w:t>
        </w:r>
        <w:r w:rsidR="00B96C82" w:rsidRPr="00B96C82">
          <w:rPr>
            <w:rFonts w:cstheme="minorHAnsi"/>
            <w:noProof/>
            <w:webHidden/>
          </w:rPr>
          <w:fldChar w:fldCharType="end"/>
        </w:r>
      </w:hyperlink>
    </w:p>
    <w:p w14:paraId="47899B83" w14:textId="3AC42F90" w:rsidR="00B96C82" w:rsidRPr="00B96C82" w:rsidRDefault="00E543F1">
      <w:pPr>
        <w:pStyle w:val="TOC4"/>
        <w:tabs>
          <w:tab w:val="right" w:leader="dot" w:pos="5030"/>
        </w:tabs>
        <w:rPr>
          <w:rFonts w:eastAsiaTheme="minorEastAsia" w:cstheme="minorHAnsi"/>
          <w:smallCaps w:val="0"/>
          <w:noProof/>
          <w:sz w:val="22"/>
          <w:lang w:val="en-US" w:eastAsia="en-US" w:bidi="ar-SA"/>
        </w:rPr>
      </w:pPr>
      <w:hyperlink w:anchor="_Toc478475975" w:history="1">
        <w:r w:rsidR="00B96C82" w:rsidRPr="00B96C82">
          <w:rPr>
            <w:rStyle w:val="Hyperlink"/>
            <w:rFonts w:cstheme="minorHAnsi"/>
            <w:noProof/>
          </w:rPr>
          <w:t>Maskinlæring – Forespørselsresponstjeneste (RRS)</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_Toc478475975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28</w:t>
        </w:r>
        <w:r w:rsidR="00B96C82" w:rsidRPr="00B96C82">
          <w:rPr>
            <w:rFonts w:cstheme="minorHAnsi"/>
            <w:noProof/>
            <w:webHidden/>
          </w:rPr>
          <w:fldChar w:fldCharType="end"/>
        </w:r>
      </w:hyperlink>
    </w:p>
    <w:p w14:paraId="051FC051" w14:textId="77E21B09" w:rsidR="00B96C82" w:rsidRPr="00B96C82" w:rsidRDefault="00E543F1">
      <w:pPr>
        <w:pStyle w:val="TOC4"/>
        <w:tabs>
          <w:tab w:val="right" w:leader="dot" w:pos="5030"/>
        </w:tabs>
        <w:rPr>
          <w:rFonts w:eastAsiaTheme="minorEastAsia" w:cstheme="minorHAnsi"/>
          <w:smallCaps w:val="0"/>
          <w:noProof/>
          <w:sz w:val="22"/>
          <w:lang w:val="en-US" w:eastAsia="en-US" w:bidi="ar-SA"/>
        </w:rPr>
      </w:pPr>
      <w:hyperlink w:anchor="_Toc478475976" w:history="1">
        <w:r w:rsidR="00B96C82" w:rsidRPr="00B96C82">
          <w:rPr>
            <w:rStyle w:val="Hyperlink"/>
            <w:rFonts w:cstheme="minorHAnsi"/>
            <w:noProof/>
          </w:rPr>
          <w:t>Medietjenester – Innholdsbeskyttelsestjeneste</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_Toc478475976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29</w:t>
        </w:r>
        <w:r w:rsidR="00B96C82" w:rsidRPr="00B96C82">
          <w:rPr>
            <w:rFonts w:cstheme="minorHAnsi"/>
            <w:noProof/>
            <w:webHidden/>
          </w:rPr>
          <w:fldChar w:fldCharType="end"/>
        </w:r>
      </w:hyperlink>
    </w:p>
    <w:p w14:paraId="2E21A118" w14:textId="404700C0" w:rsidR="00B96C82" w:rsidRPr="00B96C82" w:rsidRDefault="00E543F1">
      <w:pPr>
        <w:pStyle w:val="TOC4"/>
        <w:tabs>
          <w:tab w:val="right" w:leader="dot" w:pos="5030"/>
        </w:tabs>
        <w:rPr>
          <w:rFonts w:eastAsiaTheme="minorEastAsia" w:cstheme="minorHAnsi"/>
          <w:smallCaps w:val="0"/>
          <w:noProof/>
          <w:sz w:val="22"/>
          <w:lang w:val="en-US" w:eastAsia="en-US" w:bidi="ar-SA"/>
        </w:rPr>
      </w:pPr>
      <w:hyperlink w:anchor="_Toc478475977" w:history="1">
        <w:r w:rsidR="00B96C82" w:rsidRPr="00B96C82">
          <w:rPr>
            <w:rStyle w:val="Hyperlink"/>
            <w:rFonts w:cstheme="minorHAnsi"/>
            <w:noProof/>
          </w:rPr>
          <w:t>Media Services – Kodetjeneste</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_Toc478475977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29</w:t>
        </w:r>
        <w:r w:rsidR="00B96C82" w:rsidRPr="00B96C82">
          <w:rPr>
            <w:rFonts w:cstheme="minorHAnsi"/>
            <w:noProof/>
            <w:webHidden/>
          </w:rPr>
          <w:fldChar w:fldCharType="end"/>
        </w:r>
      </w:hyperlink>
    </w:p>
    <w:p w14:paraId="5B2DDC00" w14:textId="22D56F8F" w:rsidR="00B96C82" w:rsidRPr="00B96C82" w:rsidRDefault="00E543F1">
      <w:pPr>
        <w:pStyle w:val="TOC4"/>
        <w:tabs>
          <w:tab w:val="right" w:leader="dot" w:pos="5030"/>
        </w:tabs>
        <w:rPr>
          <w:rFonts w:eastAsiaTheme="minorEastAsia" w:cstheme="minorHAnsi"/>
          <w:smallCaps w:val="0"/>
          <w:noProof/>
          <w:sz w:val="22"/>
          <w:lang w:val="en-US" w:eastAsia="en-US" w:bidi="ar-SA"/>
        </w:rPr>
      </w:pPr>
      <w:hyperlink w:anchor="_Toc478475978" w:history="1">
        <w:r w:rsidR="00B96C82" w:rsidRPr="00B96C82">
          <w:rPr>
            <w:rStyle w:val="Hyperlink"/>
            <w:rFonts w:cstheme="minorHAnsi"/>
            <w:noProof/>
          </w:rPr>
          <w:t>Media Services – Indekseringstjeneste</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_Toc478475978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29</w:t>
        </w:r>
        <w:r w:rsidR="00B96C82" w:rsidRPr="00B96C82">
          <w:rPr>
            <w:rFonts w:cstheme="minorHAnsi"/>
            <w:noProof/>
            <w:webHidden/>
          </w:rPr>
          <w:fldChar w:fldCharType="end"/>
        </w:r>
      </w:hyperlink>
    </w:p>
    <w:p w14:paraId="095DD461" w14:textId="1E2C6C61" w:rsidR="00B96C82" w:rsidRPr="00B96C82" w:rsidRDefault="00E543F1">
      <w:pPr>
        <w:pStyle w:val="TOC4"/>
        <w:tabs>
          <w:tab w:val="right" w:leader="dot" w:pos="5030"/>
        </w:tabs>
        <w:rPr>
          <w:rFonts w:eastAsiaTheme="minorEastAsia" w:cstheme="minorHAnsi"/>
          <w:smallCaps w:val="0"/>
          <w:noProof/>
          <w:sz w:val="22"/>
          <w:lang w:val="en-US" w:eastAsia="en-US" w:bidi="ar-SA"/>
        </w:rPr>
      </w:pPr>
      <w:hyperlink w:anchor="_Toc478475979" w:history="1">
        <w:r w:rsidR="00B96C82" w:rsidRPr="00B96C82">
          <w:rPr>
            <w:rStyle w:val="Hyperlink"/>
            <w:rFonts w:cstheme="minorHAnsi"/>
            <w:noProof/>
          </w:rPr>
          <w:t>Medietjenester – Live-kanaler</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_Toc478475979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30</w:t>
        </w:r>
        <w:r w:rsidR="00B96C82" w:rsidRPr="00B96C82">
          <w:rPr>
            <w:rFonts w:cstheme="minorHAnsi"/>
            <w:noProof/>
            <w:webHidden/>
          </w:rPr>
          <w:fldChar w:fldCharType="end"/>
        </w:r>
      </w:hyperlink>
    </w:p>
    <w:p w14:paraId="6FA941AF" w14:textId="17589588" w:rsidR="00B96C82" w:rsidRPr="00B96C82" w:rsidRDefault="00E543F1">
      <w:pPr>
        <w:pStyle w:val="TOC4"/>
        <w:tabs>
          <w:tab w:val="right" w:leader="dot" w:pos="5030"/>
        </w:tabs>
        <w:rPr>
          <w:rFonts w:eastAsiaTheme="minorEastAsia" w:cstheme="minorHAnsi"/>
          <w:smallCaps w:val="0"/>
          <w:noProof/>
          <w:sz w:val="22"/>
          <w:lang w:val="en-US" w:eastAsia="en-US" w:bidi="ar-SA"/>
        </w:rPr>
      </w:pPr>
      <w:hyperlink w:anchor="_Toc478475980" w:history="1">
        <w:r w:rsidR="00B96C82" w:rsidRPr="00B96C82">
          <w:rPr>
            <w:rStyle w:val="Hyperlink"/>
            <w:rFonts w:cstheme="minorHAnsi"/>
            <w:noProof/>
          </w:rPr>
          <w:t>Media Services – Strømmetjeneste</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_Toc478475980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30</w:t>
        </w:r>
        <w:r w:rsidR="00B96C82" w:rsidRPr="00B96C82">
          <w:rPr>
            <w:rFonts w:cstheme="minorHAnsi"/>
            <w:noProof/>
            <w:webHidden/>
          </w:rPr>
          <w:fldChar w:fldCharType="end"/>
        </w:r>
      </w:hyperlink>
    </w:p>
    <w:p w14:paraId="4B49DC79" w14:textId="5A3F5B1B" w:rsidR="00B96C82" w:rsidRPr="00B96C82" w:rsidRDefault="00E543F1">
      <w:pPr>
        <w:pStyle w:val="TOC4"/>
        <w:tabs>
          <w:tab w:val="right" w:leader="dot" w:pos="5030"/>
        </w:tabs>
        <w:rPr>
          <w:rFonts w:eastAsiaTheme="minorEastAsia" w:cstheme="minorHAnsi"/>
          <w:smallCaps w:val="0"/>
          <w:noProof/>
          <w:sz w:val="22"/>
          <w:lang w:val="en-US" w:eastAsia="en-US" w:bidi="ar-SA"/>
        </w:rPr>
      </w:pPr>
      <w:hyperlink w:anchor="_Toc478475981" w:history="1">
        <w:r w:rsidR="00B96C82" w:rsidRPr="00B96C82">
          <w:rPr>
            <w:rStyle w:val="Hyperlink"/>
            <w:rFonts w:cstheme="minorHAnsi"/>
            <w:noProof/>
          </w:rPr>
          <w:t>Microsoft Cognitive Services</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_Toc478475981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31</w:t>
        </w:r>
        <w:r w:rsidR="00B96C82" w:rsidRPr="00B96C82">
          <w:rPr>
            <w:rFonts w:cstheme="minorHAnsi"/>
            <w:noProof/>
            <w:webHidden/>
          </w:rPr>
          <w:fldChar w:fldCharType="end"/>
        </w:r>
      </w:hyperlink>
    </w:p>
    <w:p w14:paraId="6B9BD835" w14:textId="1581B3A5" w:rsidR="00B96C82" w:rsidRPr="00B96C82" w:rsidRDefault="00E543F1">
      <w:pPr>
        <w:pStyle w:val="TOC4"/>
        <w:tabs>
          <w:tab w:val="right" w:leader="dot" w:pos="5030"/>
        </w:tabs>
        <w:rPr>
          <w:rFonts w:eastAsiaTheme="minorEastAsia" w:cstheme="minorHAnsi"/>
          <w:smallCaps w:val="0"/>
          <w:noProof/>
          <w:sz w:val="22"/>
          <w:lang w:val="en-US" w:eastAsia="en-US" w:bidi="ar-SA"/>
        </w:rPr>
      </w:pPr>
      <w:hyperlink w:anchor="_Toc478475982" w:history="1">
        <w:r w:rsidR="00B96C82" w:rsidRPr="00B96C82">
          <w:rPr>
            <w:rStyle w:val="Hyperlink"/>
            <w:rFonts w:cstheme="minorHAnsi"/>
            <w:noProof/>
          </w:rPr>
          <w:t>Mobile Engagement</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_Toc478475982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31</w:t>
        </w:r>
        <w:r w:rsidR="00B96C82" w:rsidRPr="00B96C82">
          <w:rPr>
            <w:rFonts w:cstheme="minorHAnsi"/>
            <w:noProof/>
            <w:webHidden/>
          </w:rPr>
          <w:fldChar w:fldCharType="end"/>
        </w:r>
      </w:hyperlink>
    </w:p>
    <w:p w14:paraId="54C269AE" w14:textId="475A0F0C" w:rsidR="00B96C82" w:rsidRPr="00B96C82" w:rsidRDefault="00E543F1">
      <w:pPr>
        <w:pStyle w:val="TOC4"/>
        <w:tabs>
          <w:tab w:val="right" w:leader="dot" w:pos="5030"/>
        </w:tabs>
        <w:rPr>
          <w:rFonts w:eastAsiaTheme="minorEastAsia" w:cstheme="minorHAnsi"/>
          <w:smallCaps w:val="0"/>
          <w:noProof/>
          <w:sz w:val="22"/>
          <w:lang w:val="en-US" w:eastAsia="en-US" w:bidi="ar-SA"/>
        </w:rPr>
      </w:pPr>
      <w:hyperlink w:anchor="_Toc478475983" w:history="1">
        <w:r w:rsidR="00B96C82" w:rsidRPr="00B96C82">
          <w:rPr>
            <w:rStyle w:val="Hyperlink"/>
            <w:rFonts w:cstheme="minorHAnsi"/>
            <w:noProof/>
          </w:rPr>
          <w:t>Mobile Services</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_Toc478475983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32</w:t>
        </w:r>
        <w:r w:rsidR="00B96C82" w:rsidRPr="00B96C82">
          <w:rPr>
            <w:rFonts w:cstheme="minorHAnsi"/>
            <w:noProof/>
            <w:webHidden/>
          </w:rPr>
          <w:fldChar w:fldCharType="end"/>
        </w:r>
      </w:hyperlink>
    </w:p>
    <w:p w14:paraId="415D1EF0" w14:textId="3D5EF06E" w:rsidR="00B96C82" w:rsidRPr="00B96C82" w:rsidRDefault="00E543F1">
      <w:pPr>
        <w:pStyle w:val="TOC4"/>
        <w:tabs>
          <w:tab w:val="right" w:leader="dot" w:pos="5030"/>
        </w:tabs>
        <w:rPr>
          <w:rFonts w:eastAsiaTheme="minorEastAsia" w:cstheme="minorHAnsi"/>
          <w:smallCaps w:val="0"/>
          <w:noProof/>
          <w:sz w:val="22"/>
          <w:lang w:val="en-US" w:eastAsia="en-US" w:bidi="ar-SA"/>
        </w:rPr>
      </w:pPr>
      <w:hyperlink w:anchor="_Toc478475984" w:history="1">
        <w:r w:rsidR="00B96C82" w:rsidRPr="00B96C82">
          <w:rPr>
            <w:rStyle w:val="Hyperlink"/>
            <w:rFonts w:cstheme="minorHAnsi"/>
            <w:noProof/>
          </w:rPr>
          <w:t>RemoteApp</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_Toc478475984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32</w:t>
        </w:r>
        <w:r w:rsidR="00B96C82" w:rsidRPr="00B96C82">
          <w:rPr>
            <w:rFonts w:cstheme="minorHAnsi"/>
            <w:noProof/>
            <w:webHidden/>
          </w:rPr>
          <w:fldChar w:fldCharType="end"/>
        </w:r>
      </w:hyperlink>
    </w:p>
    <w:p w14:paraId="2C78B827" w14:textId="151B8CDD" w:rsidR="00B96C82" w:rsidRPr="00B96C82" w:rsidRDefault="00E543F1">
      <w:pPr>
        <w:pStyle w:val="TOC4"/>
        <w:tabs>
          <w:tab w:val="right" w:leader="dot" w:pos="5030"/>
        </w:tabs>
        <w:rPr>
          <w:rFonts w:eastAsiaTheme="minorEastAsia" w:cstheme="minorHAnsi"/>
          <w:smallCaps w:val="0"/>
          <w:noProof/>
          <w:sz w:val="22"/>
          <w:lang w:val="en-US" w:eastAsia="en-US" w:bidi="ar-SA"/>
        </w:rPr>
      </w:pPr>
      <w:hyperlink w:anchor="_Toc478475985" w:history="1">
        <w:r w:rsidR="00B96C82" w:rsidRPr="00B96C82">
          <w:rPr>
            <w:rStyle w:val="Hyperlink"/>
            <w:rFonts w:cstheme="minorHAnsi"/>
            <w:noProof/>
          </w:rPr>
          <w:t>SAP HANA på Azure</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_Toc478475985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33</w:t>
        </w:r>
        <w:r w:rsidR="00B96C82" w:rsidRPr="00B96C82">
          <w:rPr>
            <w:rFonts w:cstheme="minorHAnsi"/>
            <w:noProof/>
            <w:webHidden/>
          </w:rPr>
          <w:fldChar w:fldCharType="end"/>
        </w:r>
      </w:hyperlink>
    </w:p>
    <w:p w14:paraId="2E3D7747" w14:textId="4B8EF2A4" w:rsidR="00B96C82" w:rsidRPr="00B96C82" w:rsidRDefault="00E543F1">
      <w:pPr>
        <w:pStyle w:val="TOC4"/>
        <w:tabs>
          <w:tab w:val="right" w:leader="dot" w:pos="5030"/>
        </w:tabs>
        <w:rPr>
          <w:rFonts w:eastAsiaTheme="minorEastAsia" w:cstheme="minorHAnsi"/>
          <w:smallCaps w:val="0"/>
          <w:noProof/>
          <w:sz w:val="22"/>
          <w:lang w:val="en-US" w:eastAsia="en-US" w:bidi="ar-SA"/>
        </w:rPr>
      </w:pPr>
      <w:hyperlink w:anchor="_Toc478475986" w:history="1">
        <w:r w:rsidR="00B96C82" w:rsidRPr="00B96C82">
          <w:rPr>
            <w:rStyle w:val="Hyperlink"/>
            <w:rFonts w:cstheme="minorHAnsi"/>
            <w:noProof/>
          </w:rPr>
          <w:t>Scheduler</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_Toc478475986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33</w:t>
        </w:r>
        <w:r w:rsidR="00B96C82" w:rsidRPr="00B96C82">
          <w:rPr>
            <w:rFonts w:cstheme="minorHAnsi"/>
            <w:noProof/>
            <w:webHidden/>
          </w:rPr>
          <w:fldChar w:fldCharType="end"/>
        </w:r>
      </w:hyperlink>
    </w:p>
    <w:p w14:paraId="0715A0BC" w14:textId="01AF47A6" w:rsidR="00B96C82" w:rsidRPr="00B96C82" w:rsidRDefault="00E543F1">
      <w:pPr>
        <w:pStyle w:val="TOC4"/>
        <w:tabs>
          <w:tab w:val="right" w:leader="dot" w:pos="5030"/>
        </w:tabs>
        <w:rPr>
          <w:rFonts w:eastAsiaTheme="minorEastAsia" w:cstheme="minorHAnsi"/>
          <w:smallCaps w:val="0"/>
          <w:noProof/>
          <w:sz w:val="22"/>
          <w:lang w:val="en-US" w:eastAsia="en-US" w:bidi="ar-SA"/>
        </w:rPr>
      </w:pPr>
      <w:hyperlink w:anchor="_Toc478475987" w:history="1">
        <w:r w:rsidR="00B96C82" w:rsidRPr="00B96C82">
          <w:rPr>
            <w:rStyle w:val="Hyperlink"/>
            <w:rFonts w:cstheme="minorHAnsi"/>
            <w:noProof/>
          </w:rPr>
          <w:t>Search</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_Toc478475987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33</w:t>
        </w:r>
        <w:r w:rsidR="00B96C82" w:rsidRPr="00B96C82">
          <w:rPr>
            <w:rFonts w:cstheme="minorHAnsi"/>
            <w:noProof/>
            <w:webHidden/>
          </w:rPr>
          <w:fldChar w:fldCharType="end"/>
        </w:r>
      </w:hyperlink>
    </w:p>
    <w:p w14:paraId="63C3F9C7" w14:textId="4DC1EFD0" w:rsidR="00B96C82" w:rsidRPr="00B96C82" w:rsidRDefault="00E543F1">
      <w:pPr>
        <w:pStyle w:val="TOC4"/>
        <w:tabs>
          <w:tab w:val="right" w:leader="dot" w:pos="5030"/>
        </w:tabs>
        <w:rPr>
          <w:rFonts w:eastAsiaTheme="minorEastAsia" w:cstheme="minorHAnsi"/>
          <w:smallCaps w:val="0"/>
          <w:noProof/>
          <w:sz w:val="22"/>
          <w:lang w:val="en-US" w:eastAsia="en-US" w:bidi="ar-SA"/>
        </w:rPr>
      </w:pPr>
      <w:hyperlink w:anchor="_Toc478475988" w:history="1">
        <w:r w:rsidR="00B96C82" w:rsidRPr="00B96C82">
          <w:rPr>
            <w:rStyle w:val="Hyperlink"/>
            <w:rFonts w:cstheme="minorHAnsi"/>
            <w:noProof/>
          </w:rPr>
          <w:t>Service Bus-tjeneste – Hendelseshuber</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_Toc478475988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34</w:t>
        </w:r>
        <w:r w:rsidR="00B96C82" w:rsidRPr="00B96C82">
          <w:rPr>
            <w:rFonts w:cstheme="minorHAnsi"/>
            <w:noProof/>
            <w:webHidden/>
          </w:rPr>
          <w:fldChar w:fldCharType="end"/>
        </w:r>
      </w:hyperlink>
    </w:p>
    <w:p w14:paraId="70522AF2" w14:textId="53B00F4C" w:rsidR="00B96C82" w:rsidRPr="00B96C82" w:rsidRDefault="00E543F1">
      <w:pPr>
        <w:pStyle w:val="TOC4"/>
        <w:tabs>
          <w:tab w:val="right" w:leader="dot" w:pos="5030"/>
        </w:tabs>
        <w:rPr>
          <w:rFonts w:eastAsiaTheme="minorEastAsia" w:cstheme="minorHAnsi"/>
          <w:smallCaps w:val="0"/>
          <w:noProof/>
          <w:sz w:val="22"/>
          <w:lang w:val="en-US" w:eastAsia="en-US" w:bidi="ar-SA"/>
        </w:rPr>
      </w:pPr>
      <w:hyperlink w:anchor="_Toc478475989" w:history="1">
        <w:r w:rsidR="00B96C82" w:rsidRPr="00B96C82">
          <w:rPr>
            <w:rStyle w:val="Hyperlink"/>
            <w:rFonts w:cstheme="minorHAnsi"/>
            <w:noProof/>
          </w:rPr>
          <w:t>Service Bus-tjeneste – Varselhuber</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_Toc478475989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35</w:t>
        </w:r>
        <w:r w:rsidR="00B96C82" w:rsidRPr="00B96C82">
          <w:rPr>
            <w:rFonts w:cstheme="minorHAnsi"/>
            <w:noProof/>
            <w:webHidden/>
          </w:rPr>
          <w:fldChar w:fldCharType="end"/>
        </w:r>
      </w:hyperlink>
    </w:p>
    <w:p w14:paraId="1B467616" w14:textId="6CD53CDE" w:rsidR="00B96C82" w:rsidRPr="00B96C82" w:rsidRDefault="00E543F1">
      <w:pPr>
        <w:pStyle w:val="TOC4"/>
        <w:tabs>
          <w:tab w:val="right" w:leader="dot" w:pos="5030"/>
        </w:tabs>
        <w:rPr>
          <w:rFonts w:eastAsiaTheme="minorEastAsia" w:cstheme="minorHAnsi"/>
          <w:smallCaps w:val="0"/>
          <w:noProof/>
          <w:sz w:val="22"/>
          <w:lang w:val="en-US" w:eastAsia="en-US" w:bidi="ar-SA"/>
        </w:rPr>
      </w:pPr>
      <w:hyperlink w:anchor="_Toc478475990" w:history="1">
        <w:r w:rsidR="00B96C82" w:rsidRPr="00B96C82">
          <w:rPr>
            <w:rStyle w:val="Hyperlink"/>
            <w:rFonts w:cstheme="minorHAnsi"/>
            <w:noProof/>
          </w:rPr>
          <w:t>Service Bus-tjenesten – Køer og Emner</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_Toc478475990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35</w:t>
        </w:r>
        <w:r w:rsidR="00B96C82" w:rsidRPr="00B96C82">
          <w:rPr>
            <w:rFonts w:cstheme="minorHAnsi"/>
            <w:noProof/>
            <w:webHidden/>
          </w:rPr>
          <w:fldChar w:fldCharType="end"/>
        </w:r>
      </w:hyperlink>
    </w:p>
    <w:p w14:paraId="792CDA51" w14:textId="3BD8331F" w:rsidR="00B96C82" w:rsidRPr="00B96C82" w:rsidRDefault="00E543F1">
      <w:pPr>
        <w:pStyle w:val="TOC4"/>
        <w:tabs>
          <w:tab w:val="right" w:leader="dot" w:pos="5030"/>
        </w:tabs>
        <w:rPr>
          <w:rFonts w:eastAsiaTheme="minorEastAsia" w:cstheme="minorHAnsi"/>
          <w:smallCaps w:val="0"/>
          <w:noProof/>
          <w:sz w:val="22"/>
          <w:lang w:val="en-US" w:eastAsia="en-US" w:bidi="ar-SA"/>
        </w:rPr>
      </w:pPr>
      <w:hyperlink w:anchor="_Toc478475991" w:history="1">
        <w:r w:rsidR="00B96C82" w:rsidRPr="00B96C82">
          <w:rPr>
            <w:rStyle w:val="Hyperlink"/>
            <w:rFonts w:cstheme="minorHAnsi"/>
            <w:noProof/>
          </w:rPr>
          <w:t>Service Bus-tjeneste – Releer</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_Toc478475991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35</w:t>
        </w:r>
        <w:r w:rsidR="00B96C82" w:rsidRPr="00B96C82">
          <w:rPr>
            <w:rFonts w:cstheme="minorHAnsi"/>
            <w:noProof/>
            <w:webHidden/>
          </w:rPr>
          <w:fldChar w:fldCharType="end"/>
        </w:r>
      </w:hyperlink>
    </w:p>
    <w:p w14:paraId="48C05BB2" w14:textId="3BCEA870" w:rsidR="00B96C82" w:rsidRPr="00B96C82" w:rsidRDefault="00E543F1">
      <w:pPr>
        <w:pStyle w:val="TOC4"/>
        <w:tabs>
          <w:tab w:val="right" w:leader="dot" w:pos="5030"/>
        </w:tabs>
        <w:rPr>
          <w:rFonts w:eastAsiaTheme="minorEastAsia" w:cstheme="minorHAnsi"/>
          <w:smallCaps w:val="0"/>
          <w:noProof/>
          <w:sz w:val="22"/>
          <w:lang w:val="en-US" w:eastAsia="en-US" w:bidi="ar-SA"/>
        </w:rPr>
      </w:pPr>
      <w:hyperlink w:anchor="_Toc478475992" w:history="1">
        <w:r w:rsidR="00B96C82" w:rsidRPr="00B96C82">
          <w:rPr>
            <w:rStyle w:val="Hyperlink"/>
            <w:rFonts w:cstheme="minorHAnsi"/>
            <w:noProof/>
          </w:rPr>
          <w:t>SQL Data Warehouse Database</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_Toc478475992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36</w:t>
        </w:r>
        <w:r w:rsidR="00B96C82" w:rsidRPr="00B96C82">
          <w:rPr>
            <w:rFonts w:cstheme="minorHAnsi"/>
            <w:noProof/>
            <w:webHidden/>
          </w:rPr>
          <w:fldChar w:fldCharType="end"/>
        </w:r>
      </w:hyperlink>
    </w:p>
    <w:p w14:paraId="168AA8B0" w14:textId="1BB947FD" w:rsidR="00B96C82" w:rsidRPr="00B96C82" w:rsidRDefault="00E543F1">
      <w:pPr>
        <w:pStyle w:val="TOC4"/>
        <w:tabs>
          <w:tab w:val="right" w:leader="dot" w:pos="5030"/>
        </w:tabs>
        <w:rPr>
          <w:rFonts w:eastAsiaTheme="minorEastAsia" w:cstheme="minorHAnsi"/>
          <w:smallCaps w:val="0"/>
          <w:noProof/>
          <w:sz w:val="22"/>
          <w:lang w:val="en-US" w:eastAsia="en-US" w:bidi="ar-SA"/>
        </w:rPr>
      </w:pPr>
      <w:hyperlink w:anchor="_Toc478475993" w:history="1">
        <w:r w:rsidR="00B96C82" w:rsidRPr="00B96C82">
          <w:rPr>
            <w:rStyle w:val="Hyperlink"/>
            <w:rFonts w:cstheme="minorHAnsi"/>
            <w:noProof/>
          </w:rPr>
          <w:t>SQL Database-tjeneste (nivåene Grunnleggende, Standard og Premium)</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_Toc478475993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36</w:t>
        </w:r>
        <w:r w:rsidR="00B96C82" w:rsidRPr="00B96C82">
          <w:rPr>
            <w:rFonts w:cstheme="minorHAnsi"/>
            <w:noProof/>
            <w:webHidden/>
          </w:rPr>
          <w:fldChar w:fldCharType="end"/>
        </w:r>
      </w:hyperlink>
    </w:p>
    <w:p w14:paraId="6076266D" w14:textId="056B0F80" w:rsidR="00B96C82" w:rsidRPr="00B96C82" w:rsidRDefault="00E543F1">
      <w:pPr>
        <w:pStyle w:val="TOC4"/>
        <w:tabs>
          <w:tab w:val="right" w:leader="dot" w:pos="5030"/>
        </w:tabs>
        <w:rPr>
          <w:rFonts w:eastAsiaTheme="minorEastAsia" w:cstheme="minorHAnsi"/>
          <w:smallCaps w:val="0"/>
          <w:noProof/>
          <w:sz w:val="22"/>
          <w:lang w:val="en-US" w:eastAsia="en-US" w:bidi="ar-SA"/>
        </w:rPr>
      </w:pPr>
      <w:hyperlink w:anchor="_Toc478475994" w:history="1">
        <w:r w:rsidR="00B96C82" w:rsidRPr="00B96C82">
          <w:rPr>
            <w:rStyle w:val="Hyperlink"/>
            <w:rFonts w:cstheme="minorHAnsi"/>
            <w:noProof/>
          </w:rPr>
          <w:t>SQL Database-tjeneste (nivåene Nett og Forretning)</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_Toc478475994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37</w:t>
        </w:r>
        <w:r w:rsidR="00B96C82" w:rsidRPr="00B96C82">
          <w:rPr>
            <w:rFonts w:cstheme="minorHAnsi"/>
            <w:noProof/>
            <w:webHidden/>
          </w:rPr>
          <w:fldChar w:fldCharType="end"/>
        </w:r>
      </w:hyperlink>
    </w:p>
    <w:p w14:paraId="2FAD102C" w14:textId="394BAA41" w:rsidR="00B96C82" w:rsidRPr="00B96C82" w:rsidRDefault="00E543F1">
      <w:pPr>
        <w:pStyle w:val="TOC4"/>
        <w:tabs>
          <w:tab w:val="right" w:leader="dot" w:pos="5030"/>
        </w:tabs>
        <w:rPr>
          <w:rFonts w:eastAsiaTheme="minorEastAsia" w:cstheme="minorHAnsi"/>
          <w:smallCaps w:val="0"/>
          <w:noProof/>
          <w:sz w:val="22"/>
          <w:lang w:val="en-US" w:eastAsia="en-US" w:bidi="ar-SA"/>
        </w:rPr>
      </w:pPr>
      <w:hyperlink w:anchor="_Toc478475995" w:history="1">
        <w:r w:rsidR="00B96C82" w:rsidRPr="00B96C82">
          <w:rPr>
            <w:rStyle w:val="Hyperlink"/>
            <w:rFonts w:cstheme="minorHAnsi"/>
            <w:noProof/>
          </w:rPr>
          <w:t>SQL Server Stretch Database</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_Toc478475995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37</w:t>
        </w:r>
        <w:r w:rsidR="00B96C82" w:rsidRPr="00B96C82">
          <w:rPr>
            <w:rFonts w:cstheme="minorHAnsi"/>
            <w:noProof/>
            <w:webHidden/>
          </w:rPr>
          <w:fldChar w:fldCharType="end"/>
        </w:r>
      </w:hyperlink>
    </w:p>
    <w:p w14:paraId="1D522308" w14:textId="3314DA66" w:rsidR="00B96C82" w:rsidRPr="00B96C82" w:rsidRDefault="00E543F1">
      <w:pPr>
        <w:pStyle w:val="TOC4"/>
        <w:tabs>
          <w:tab w:val="right" w:leader="dot" w:pos="5030"/>
        </w:tabs>
        <w:rPr>
          <w:rFonts w:eastAsiaTheme="minorEastAsia" w:cstheme="minorHAnsi"/>
          <w:smallCaps w:val="0"/>
          <w:noProof/>
          <w:sz w:val="22"/>
          <w:lang w:val="en-US" w:eastAsia="en-US" w:bidi="ar-SA"/>
        </w:rPr>
      </w:pPr>
      <w:hyperlink w:anchor="_Toc478475996" w:history="1">
        <w:r w:rsidR="00B96C82" w:rsidRPr="00B96C82">
          <w:rPr>
            <w:rStyle w:val="Hyperlink"/>
            <w:rFonts w:cstheme="minorHAnsi"/>
            <w:noProof/>
          </w:rPr>
          <w:t>Storage-tjeneste</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_Toc478475996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38</w:t>
        </w:r>
        <w:r w:rsidR="00B96C82" w:rsidRPr="00B96C82">
          <w:rPr>
            <w:rFonts w:cstheme="minorHAnsi"/>
            <w:noProof/>
            <w:webHidden/>
          </w:rPr>
          <w:fldChar w:fldCharType="end"/>
        </w:r>
      </w:hyperlink>
    </w:p>
    <w:p w14:paraId="7316A279" w14:textId="1B3BE95D" w:rsidR="00B96C82" w:rsidRPr="00B96C82" w:rsidRDefault="00E543F1">
      <w:pPr>
        <w:pStyle w:val="TOC4"/>
        <w:tabs>
          <w:tab w:val="right" w:leader="dot" w:pos="5030"/>
        </w:tabs>
        <w:rPr>
          <w:rFonts w:eastAsiaTheme="minorEastAsia" w:cstheme="minorHAnsi"/>
          <w:smallCaps w:val="0"/>
          <w:noProof/>
          <w:sz w:val="22"/>
          <w:lang w:val="en-US" w:eastAsia="en-US" w:bidi="ar-SA"/>
        </w:rPr>
      </w:pPr>
      <w:hyperlink w:anchor="_Toc478475997" w:history="1">
        <w:r w:rsidR="00B96C82" w:rsidRPr="00B96C82">
          <w:rPr>
            <w:rStyle w:val="Hyperlink"/>
            <w:rFonts w:cstheme="minorHAnsi"/>
            <w:noProof/>
          </w:rPr>
          <w:t>Stream Analytics – API-kall</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_Toc478475997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39</w:t>
        </w:r>
        <w:r w:rsidR="00B96C82" w:rsidRPr="00B96C82">
          <w:rPr>
            <w:rFonts w:cstheme="minorHAnsi"/>
            <w:noProof/>
            <w:webHidden/>
          </w:rPr>
          <w:fldChar w:fldCharType="end"/>
        </w:r>
      </w:hyperlink>
    </w:p>
    <w:p w14:paraId="4664017B" w14:textId="1B3036ED" w:rsidR="00B96C82" w:rsidRPr="00B96C82" w:rsidRDefault="00E543F1">
      <w:pPr>
        <w:pStyle w:val="TOC4"/>
        <w:tabs>
          <w:tab w:val="right" w:leader="dot" w:pos="5030"/>
        </w:tabs>
        <w:rPr>
          <w:rFonts w:eastAsiaTheme="minorEastAsia" w:cstheme="minorHAnsi"/>
          <w:smallCaps w:val="0"/>
          <w:noProof/>
          <w:sz w:val="22"/>
          <w:lang w:val="en-US" w:eastAsia="en-US" w:bidi="ar-SA"/>
        </w:rPr>
      </w:pPr>
      <w:hyperlink w:anchor="_Toc478475998" w:history="1">
        <w:r w:rsidR="00B96C82" w:rsidRPr="00B96C82">
          <w:rPr>
            <w:rStyle w:val="Hyperlink"/>
            <w:rFonts w:cstheme="minorHAnsi"/>
            <w:noProof/>
          </w:rPr>
          <w:t>Stream Analytics – Jobber</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_Toc478475998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39</w:t>
        </w:r>
        <w:r w:rsidR="00B96C82" w:rsidRPr="00B96C82">
          <w:rPr>
            <w:rFonts w:cstheme="minorHAnsi"/>
            <w:noProof/>
            <w:webHidden/>
          </w:rPr>
          <w:fldChar w:fldCharType="end"/>
        </w:r>
      </w:hyperlink>
    </w:p>
    <w:p w14:paraId="0599998A" w14:textId="200D908B" w:rsidR="00B96C82" w:rsidRPr="00B96C82" w:rsidRDefault="00E543F1">
      <w:pPr>
        <w:pStyle w:val="TOC4"/>
        <w:tabs>
          <w:tab w:val="right" w:leader="dot" w:pos="5030"/>
        </w:tabs>
        <w:rPr>
          <w:rFonts w:eastAsiaTheme="minorEastAsia" w:cstheme="minorHAnsi"/>
          <w:smallCaps w:val="0"/>
          <w:noProof/>
          <w:sz w:val="22"/>
          <w:lang w:val="en-US" w:eastAsia="en-US" w:bidi="ar-SA"/>
        </w:rPr>
      </w:pPr>
      <w:hyperlink w:anchor="_Toc478475999" w:history="1">
        <w:r w:rsidR="00B96C82" w:rsidRPr="00B96C82">
          <w:rPr>
            <w:rStyle w:val="Hyperlink"/>
            <w:rFonts w:cstheme="minorHAnsi"/>
            <w:noProof/>
          </w:rPr>
          <w:t>Traffic Manager-tjeneste</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_Toc478475999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40</w:t>
        </w:r>
        <w:r w:rsidR="00B96C82" w:rsidRPr="00B96C82">
          <w:rPr>
            <w:rFonts w:cstheme="minorHAnsi"/>
            <w:noProof/>
            <w:webHidden/>
          </w:rPr>
          <w:fldChar w:fldCharType="end"/>
        </w:r>
      </w:hyperlink>
    </w:p>
    <w:p w14:paraId="70A3EC0B" w14:textId="5BE297E3" w:rsidR="00B96C82" w:rsidRPr="00B96C82" w:rsidRDefault="00E543F1">
      <w:pPr>
        <w:pStyle w:val="TOC4"/>
        <w:tabs>
          <w:tab w:val="right" w:leader="dot" w:pos="5030"/>
        </w:tabs>
        <w:rPr>
          <w:rFonts w:eastAsiaTheme="minorEastAsia" w:cstheme="minorHAnsi"/>
          <w:smallCaps w:val="0"/>
          <w:noProof/>
          <w:sz w:val="22"/>
          <w:lang w:val="en-US" w:eastAsia="en-US" w:bidi="ar-SA"/>
        </w:rPr>
      </w:pPr>
      <w:hyperlink w:anchor="_Toc478476000" w:history="1">
        <w:r w:rsidR="00B96C82" w:rsidRPr="00B96C82">
          <w:rPr>
            <w:rStyle w:val="Hyperlink"/>
            <w:rFonts w:cstheme="minorHAnsi"/>
            <w:noProof/>
          </w:rPr>
          <w:t>Virtuelle maskiner</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_Toc478476000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40</w:t>
        </w:r>
        <w:r w:rsidR="00B96C82" w:rsidRPr="00B96C82">
          <w:rPr>
            <w:rFonts w:cstheme="minorHAnsi"/>
            <w:noProof/>
            <w:webHidden/>
          </w:rPr>
          <w:fldChar w:fldCharType="end"/>
        </w:r>
      </w:hyperlink>
    </w:p>
    <w:p w14:paraId="5BA34294" w14:textId="0E37C5EB" w:rsidR="00B96C82" w:rsidRPr="00B96C82" w:rsidRDefault="00E543F1">
      <w:pPr>
        <w:pStyle w:val="TOC4"/>
        <w:tabs>
          <w:tab w:val="right" w:leader="dot" w:pos="5030"/>
        </w:tabs>
        <w:rPr>
          <w:rFonts w:eastAsiaTheme="minorEastAsia" w:cstheme="minorHAnsi"/>
          <w:smallCaps w:val="0"/>
          <w:noProof/>
          <w:sz w:val="22"/>
          <w:lang w:val="en-US" w:eastAsia="en-US" w:bidi="ar-SA"/>
        </w:rPr>
      </w:pPr>
      <w:hyperlink w:anchor="_Toc478476001" w:history="1">
        <w:r w:rsidR="00B96C82" w:rsidRPr="00B96C82">
          <w:rPr>
            <w:rStyle w:val="Hyperlink"/>
            <w:rFonts w:cstheme="minorHAnsi"/>
            <w:noProof/>
          </w:rPr>
          <w:t>VPN-gateway</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_Toc478476001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41</w:t>
        </w:r>
        <w:r w:rsidR="00B96C82" w:rsidRPr="00B96C82">
          <w:rPr>
            <w:rFonts w:cstheme="minorHAnsi"/>
            <w:noProof/>
            <w:webHidden/>
          </w:rPr>
          <w:fldChar w:fldCharType="end"/>
        </w:r>
      </w:hyperlink>
    </w:p>
    <w:p w14:paraId="213E06DA" w14:textId="5EB7F831" w:rsidR="00B96C82" w:rsidRPr="00B96C82" w:rsidRDefault="00E543F1">
      <w:pPr>
        <w:pStyle w:val="TOC4"/>
        <w:tabs>
          <w:tab w:val="right" w:leader="dot" w:pos="5030"/>
        </w:tabs>
        <w:rPr>
          <w:rFonts w:eastAsiaTheme="minorEastAsia" w:cstheme="minorHAnsi"/>
          <w:smallCaps w:val="0"/>
          <w:noProof/>
          <w:sz w:val="22"/>
          <w:lang w:val="en-US" w:eastAsia="en-US" w:bidi="ar-SA"/>
        </w:rPr>
      </w:pPr>
      <w:hyperlink w:anchor="_Toc478476002" w:history="1">
        <w:r w:rsidR="00B96C82" w:rsidRPr="00B96C82">
          <w:rPr>
            <w:rStyle w:val="Hyperlink"/>
            <w:rFonts w:cstheme="minorHAnsi"/>
            <w:noProof/>
          </w:rPr>
          <w:t>Visual Studio Online – Build-tjeneste</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_Toc478476002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42</w:t>
        </w:r>
        <w:r w:rsidR="00B96C82" w:rsidRPr="00B96C82">
          <w:rPr>
            <w:rFonts w:cstheme="minorHAnsi"/>
            <w:noProof/>
            <w:webHidden/>
          </w:rPr>
          <w:fldChar w:fldCharType="end"/>
        </w:r>
      </w:hyperlink>
    </w:p>
    <w:p w14:paraId="63999FED" w14:textId="10A1C947" w:rsidR="00B96C82" w:rsidRPr="00B96C82" w:rsidRDefault="00E543F1">
      <w:pPr>
        <w:pStyle w:val="TOC4"/>
        <w:tabs>
          <w:tab w:val="right" w:leader="dot" w:pos="5030"/>
        </w:tabs>
        <w:rPr>
          <w:rFonts w:eastAsiaTheme="minorEastAsia" w:cstheme="minorHAnsi"/>
          <w:smallCaps w:val="0"/>
          <w:noProof/>
          <w:sz w:val="22"/>
          <w:lang w:val="en-US" w:eastAsia="en-US" w:bidi="ar-SA"/>
        </w:rPr>
      </w:pPr>
      <w:hyperlink w:anchor="_Toc478476003" w:history="1">
        <w:r w:rsidR="00B96C82" w:rsidRPr="00B96C82">
          <w:rPr>
            <w:rStyle w:val="Hyperlink"/>
            <w:rFonts w:cstheme="minorHAnsi"/>
            <w:noProof/>
          </w:rPr>
          <w:t>Visual Studio Online – Belastningstestingstjeneste</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_Toc478476003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42</w:t>
        </w:r>
        <w:r w:rsidR="00B96C82" w:rsidRPr="00B96C82">
          <w:rPr>
            <w:rFonts w:cstheme="minorHAnsi"/>
            <w:noProof/>
            <w:webHidden/>
          </w:rPr>
          <w:fldChar w:fldCharType="end"/>
        </w:r>
      </w:hyperlink>
    </w:p>
    <w:p w14:paraId="179932EC" w14:textId="4EE07F72" w:rsidR="00B96C82" w:rsidRPr="00B96C82" w:rsidRDefault="00E543F1">
      <w:pPr>
        <w:pStyle w:val="TOC4"/>
        <w:tabs>
          <w:tab w:val="right" w:leader="dot" w:pos="5030"/>
        </w:tabs>
        <w:rPr>
          <w:rFonts w:eastAsiaTheme="minorEastAsia" w:cstheme="minorHAnsi"/>
          <w:smallCaps w:val="0"/>
          <w:noProof/>
          <w:sz w:val="22"/>
          <w:lang w:val="en-US" w:eastAsia="en-US" w:bidi="ar-SA"/>
        </w:rPr>
      </w:pPr>
      <w:hyperlink w:anchor="_Toc478476004" w:history="1">
        <w:r w:rsidR="00B96C82" w:rsidRPr="00B96C82">
          <w:rPr>
            <w:rStyle w:val="Hyperlink"/>
            <w:rFonts w:cstheme="minorHAnsi"/>
            <w:noProof/>
          </w:rPr>
          <w:t>Visual Studio Online – Brukerplan-tjeneste</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_Toc478476004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43</w:t>
        </w:r>
        <w:r w:rsidR="00B96C82" w:rsidRPr="00B96C82">
          <w:rPr>
            <w:rFonts w:cstheme="minorHAnsi"/>
            <w:noProof/>
            <w:webHidden/>
          </w:rPr>
          <w:fldChar w:fldCharType="end"/>
        </w:r>
      </w:hyperlink>
    </w:p>
    <w:p w14:paraId="6B4349D2" w14:textId="127E0F3F" w:rsidR="00B96C82" w:rsidRPr="00B96C82" w:rsidRDefault="00E543F1">
      <w:pPr>
        <w:pStyle w:val="TOC2"/>
        <w:tabs>
          <w:tab w:val="right" w:leader="dot" w:pos="5030"/>
        </w:tabs>
        <w:rPr>
          <w:rFonts w:eastAsiaTheme="minorEastAsia" w:cstheme="minorHAnsi"/>
          <w:b w:val="0"/>
          <w:smallCaps w:val="0"/>
          <w:noProof/>
          <w:sz w:val="22"/>
          <w:lang w:val="en-US" w:eastAsia="en-US" w:bidi="ar-SA"/>
        </w:rPr>
      </w:pPr>
      <w:hyperlink w:anchor="_Toc478476005" w:history="1">
        <w:r w:rsidR="00B96C82" w:rsidRPr="00B96C82">
          <w:rPr>
            <w:rStyle w:val="Hyperlink"/>
            <w:rFonts w:cstheme="minorHAnsi"/>
            <w:noProof/>
          </w:rPr>
          <w:t>Microsoft Azure-planer</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_Toc478476005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43</w:t>
        </w:r>
        <w:r w:rsidR="00B96C82" w:rsidRPr="00B96C82">
          <w:rPr>
            <w:rFonts w:cstheme="minorHAnsi"/>
            <w:noProof/>
            <w:webHidden/>
          </w:rPr>
          <w:fldChar w:fldCharType="end"/>
        </w:r>
      </w:hyperlink>
    </w:p>
    <w:p w14:paraId="0F73DF13" w14:textId="0946F063" w:rsidR="00B96C82" w:rsidRPr="00B96C82" w:rsidRDefault="00E543F1">
      <w:pPr>
        <w:pStyle w:val="TOC4"/>
        <w:tabs>
          <w:tab w:val="right" w:leader="dot" w:pos="5030"/>
        </w:tabs>
        <w:rPr>
          <w:rFonts w:eastAsiaTheme="minorEastAsia" w:cstheme="minorHAnsi"/>
          <w:smallCaps w:val="0"/>
          <w:noProof/>
          <w:sz w:val="22"/>
          <w:lang w:val="en-US" w:eastAsia="en-US" w:bidi="ar-SA"/>
        </w:rPr>
      </w:pPr>
      <w:hyperlink w:anchor="_Toc478476006" w:history="1">
        <w:r w:rsidR="00B96C82" w:rsidRPr="00B96C82">
          <w:rPr>
            <w:rStyle w:val="Hyperlink"/>
            <w:rFonts w:cstheme="minorHAnsi"/>
            <w:noProof/>
          </w:rPr>
          <w:t>Azure Active Directory Basic</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_Toc478476006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43</w:t>
        </w:r>
        <w:r w:rsidR="00B96C82" w:rsidRPr="00B96C82">
          <w:rPr>
            <w:rFonts w:cstheme="minorHAnsi"/>
            <w:noProof/>
            <w:webHidden/>
          </w:rPr>
          <w:fldChar w:fldCharType="end"/>
        </w:r>
      </w:hyperlink>
    </w:p>
    <w:p w14:paraId="6B419106" w14:textId="4FF2A927" w:rsidR="00B96C82" w:rsidRPr="00B96C82" w:rsidRDefault="00E543F1">
      <w:pPr>
        <w:pStyle w:val="TOC4"/>
        <w:tabs>
          <w:tab w:val="right" w:leader="dot" w:pos="5030"/>
        </w:tabs>
        <w:rPr>
          <w:rFonts w:eastAsiaTheme="minorEastAsia" w:cstheme="minorHAnsi"/>
          <w:smallCaps w:val="0"/>
          <w:noProof/>
          <w:sz w:val="22"/>
          <w:lang w:val="en-US" w:eastAsia="en-US" w:bidi="ar-SA"/>
        </w:rPr>
      </w:pPr>
      <w:hyperlink w:anchor="_Toc478476007" w:history="1">
        <w:r w:rsidR="00B96C82" w:rsidRPr="00B96C82">
          <w:rPr>
            <w:rStyle w:val="Hyperlink"/>
            <w:rFonts w:cstheme="minorHAnsi"/>
            <w:noProof/>
          </w:rPr>
          <w:t>Azure Active Directory B2C</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_Toc478476007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44</w:t>
        </w:r>
        <w:r w:rsidR="00B96C82" w:rsidRPr="00B96C82">
          <w:rPr>
            <w:rFonts w:cstheme="minorHAnsi"/>
            <w:noProof/>
            <w:webHidden/>
          </w:rPr>
          <w:fldChar w:fldCharType="end"/>
        </w:r>
      </w:hyperlink>
    </w:p>
    <w:p w14:paraId="4D658B11" w14:textId="4F78F549" w:rsidR="00B96C82" w:rsidRPr="00B96C82" w:rsidRDefault="00E543F1">
      <w:pPr>
        <w:pStyle w:val="TOC4"/>
        <w:tabs>
          <w:tab w:val="right" w:leader="dot" w:pos="5030"/>
        </w:tabs>
        <w:rPr>
          <w:rFonts w:eastAsiaTheme="minorEastAsia" w:cstheme="minorHAnsi"/>
          <w:smallCaps w:val="0"/>
          <w:noProof/>
          <w:sz w:val="22"/>
          <w:lang w:val="en-US" w:eastAsia="en-US" w:bidi="ar-SA"/>
        </w:rPr>
      </w:pPr>
      <w:hyperlink w:anchor="_Toc478476008" w:history="1">
        <w:r w:rsidR="00B96C82" w:rsidRPr="00B96C82">
          <w:rPr>
            <w:rStyle w:val="Hyperlink"/>
            <w:rFonts w:cstheme="minorHAnsi"/>
            <w:noProof/>
          </w:rPr>
          <w:t>Azure Active Directory Premium</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_Toc478476008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44</w:t>
        </w:r>
        <w:r w:rsidR="00B96C82" w:rsidRPr="00B96C82">
          <w:rPr>
            <w:rFonts w:cstheme="minorHAnsi"/>
            <w:noProof/>
            <w:webHidden/>
          </w:rPr>
          <w:fldChar w:fldCharType="end"/>
        </w:r>
      </w:hyperlink>
    </w:p>
    <w:p w14:paraId="4B94D6A1" w14:textId="5B815648" w:rsidR="00B96C82" w:rsidRPr="00B96C82" w:rsidRDefault="00E543F1">
      <w:pPr>
        <w:pStyle w:val="TOC4"/>
        <w:tabs>
          <w:tab w:val="right" w:leader="dot" w:pos="5030"/>
        </w:tabs>
        <w:rPr>
          <w:rFonts w:eastAsiaTheme="minorEastAsia" w:cstheme="minorHAnsi"/>
          <w:smallCaps w:val="0"/>
          <w:noProof/>
          <w:sz w:val="22"/>
          <w:lang w:val="en-US" w:eastAsia="en-US" w:bidi="ar-SA"/>
        </w:rPr>
      </w:pPr>
      <w:hyperlink w:anchor="_Toc478476009" w:history="1">
        <w:r w:rsidR="00B96C82" w:rsidRPr="00B96C82">
          <w:rPr>
            <w:rStyle w:val="Hyperlink"/>
            <w:rFonts w:cstheme="minorHAnsi"/>
            <w:noProof/>
          </w:rPr>
          <w:t>Azure Information Protection Premium</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_Toc478476009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44</w:t>
        </w:r>
        <w:r w:rsidR="00B96C82" w:rsidRPr="00B96C82">
          <w:rPr>
            <w:rFonts w:cstheme="minorHAnsi"/>
            <w:noProof/>
            <w:webHidden/>
          </w:rPr>
          <w:fldChar w:fldCharType="end"/>
        </w:r>
      </w:hyperlink>
    </w:p>
    <w:p w14:paraId="27FAB4F5" w14:textId="0DEE4145" w:rsidR="00B96C82" w:rsidRPr="00B96C82" w:rsidRDefault="00E543F1">
      <w:pPr>
        <w:pStyle w:val="TOC4"/>
        <w:tabs>
          <w:tab w:val="right" w:leader="dot" w:pos="5030"/>
        </w:tabs>
        <w:rPr>
          <w:rFonts w:eastAsiaTheme="minorEastAsia" w:cstheme="minorHAnsi"/>
          <w:smallCaps w:val="0"/>
          <w:noProof/>
          <w:sz w:val="22"/>
          <w:lang w:val="en-US" w:eastAsia="en-US" w:bidi="ar-SA"/>
        </w:rPr>
      </w:pPr>
      <w:hyperlink w:anchor="_Toc478476010" w:history="1">
        <w:r w:rsidR="00B96C82" w:rsidRPr="00B96C82">
          <w:rPr>
            <w:rStyle w:val="Hyperlink"/>
            <w:rFonts w:cstheme="minorHAnsi"/>
            <w:noProof/>
          </w:rPr>
          <w:t>Appsikkerhet for Microsoft Cloud</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_Toc478476010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45</w:t>
        </w:r>
        <w:r w:rsidR="00B96C82" w:rsidRPr="00B96C82">
          <w:rPr>
            <w:rFonts w:cstheme="minorHAnsi"/>
            <w:noProof/>
            <w:webHidden/>
          </w:rPr>
          <w:fldChar w:fldCharType="end"/>
        </w:r>
      </w:hyperlink>
    </w:p>
    <w:p w14:paraId="57FCE602" w14:textId="14CFD450" w:rsidR="00B96C82" w:rsidRPr="00B96C82" w:rsidRDefault="00E543F1">
      <w:pPr>
        <w:pStyle w:val="TOC4"/>
        <w:tabs>
          <w:tab w:val="right" w:leader="dot" w:pos="5030"/>
        </w:tabs>
        <w:rPr>
          <w:rFonts w:eastAsiaTheme="minorEastAsia" w:cstheme="minorHAnsi"/>
          <w:smallCaps w:val="0"/>
          <w:noProof/>
          <w:sz w:val="22"/>
          <w:lang w:val="en-US" w:eastAsia="en-US" w:bidi="ar-SA"/>
        </w:rPr>
      </w:pPr>
      <w:hyperlink w:anchor="_Toc478476011" w:history="1">
        <w:r w:rsidR="00B96C82" w:rsidRPr="00B96C82">
          <w:rPr>
            <w:rStyle w:val="Hyperlink"/>
            <w:rFonts w:cstheme="minorHAnsi"/>
            <w:noProof/>
          </w:rPr>
          <w:t>Multi-Factor Authentication-tjeneste</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_Toc478476011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45</w:t>
        </w:r>
        <w:r w:rsidR="00B96C82" w:rsidRPr="00B96C82">
          <w:rPr>
            <w:rFonts w:cstheme="minorHAnsi"/>
            <w:noProof/>
            <w:webHidden/>
          </w:rPr>
          <w:fldChar w:fldCharType="end"/>
        </w:r>
      </w:hyperlink>
    </w:p>
    <w:p w14:paraId="1C10ADC0" w14:textId="4C07C804" w:rsidR="00B96C82" w:rsidRPr="00B96C82" w:rsidRDefault="00E543F1">
      <w:pPr>
        <w:pStyle w:val="TOC4"/>
        <w:tabs>
          <w:tab w:val="right" w:leader="dot" w:pos="5030"/>
        </w:tabs>
        <w:rPr>
          <w:rFonts w:eastAsiaTheme="minorEastAsia" w:cstheme="minorHAnsi"/>
          <w:smallCaps w:val="0"/>
          <w:noProof/>
          <w:sz w:val="22"/>
          <w:lang w:val="en-US" w:eastAsia="en-US" w:bidi="ar-SA"/>
        </w:rPr>
      </w:pPr>
      <w:hyperlink w:anchor="_Toc478476012" w:history="1">
        <w:r w:rsidR="00B96C82" w:rsidRPr="00B96C82">
          <w:rPr>
            <w:rStyle w:val="Hyperlink"/>
            <w:rFonts w:cstheme="minorHAnsi"/>
            <w:noProof/>
          </w:rPr>
          <w:t>Azure Site Recovery-tjeneste – Lokal til Azure</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_Toc478476012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46</w:t>
        </w:r>
        <w:r w:rsidR="00B96C82" w:rsidRPr="00B96C82">
          <w:rPr>
            <w:rFonts w:cstheme="minorHAnsi"/>
            <w:noProof/>
            <w:webHidden/>
          </w:rPr>
          <w:fldChar w:fldCharType="end"/>
        </w:r>
      </w:hyperlink>
    </w:p>
    <w:p w14:paraId="46E65C1E" w14:textId="006E5E3B" w:rsidR="00B96C82" w:rsidRPr="00B96C82" w:rsidRDefault="00E543F1">
      <w:pPr>
        <w:pStyle w:val="TOC4"/>
        <w:tabs>
          <w:tab w:val="right" w:leader="dot" w:pos="5030"/>
        </w:tabs>
        <w:rPr>
          <w:rFonts w:eastAsiaTheme="minorEastAsia" w:cstheme="minorHAnsi"/>
          <w:smallCaps w:val="0"/>
          <w:noProof/>
          <w:sz w:val="22"/>
          <w:lang w:val="en-US" w:eastAsia="en-US" w:bidi="ar-SA"/>
        </w:rPr>
      </w:pPr>
      <w:hyperlink w:anchor="_Toc478476013" w:history="1">
        <w:r w:rsidR="00B96C82" w:rsidRPr="00B96C82">
          <w:rPr>
            <w:rStyle w:val="Hyperlink"/>
            <w:rFonts w:cstheme="minorHAnsi"/>
            <w:noProof/>
          </w:rPr>
          <w:t>Azure Site Recovery-tjeneste – Lokal til Lokal</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_Toc478476013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46</w:t>
        </w:r>
        <w:r w:rsidR="00B96C82" w:rsidRPr="00B96C82">
          <w:rPr>
            <w:rFonts w:cstheme="minorHAnsi"/>
            <w:noProof/>
            <w:webHidden/>
          </w:rPr>
          <w:fldChar w:fldCharType="end"/>
        </w:r>
      </w:hyperlink>
    </w:p>
    <w:p w14:paraId="0E68BBAD" w14:textId="60F884B0" w:rsidR="00B96C82" w:rsidRPr="00B96C82" w:rsidRDefault="00E543F1">
      <w:pPr>
        <w:pStyle w:val="TOC4"/>
        <w:tabs>
          <w:tab w:val="right" w:leader="dot" w:pos="5030"/>
        </w:tabs>
        <w:rPr>
          <w:rFonts w:eastAsiaTheme="minorEastAsia" w:cstheme="minorHAnsi"/>
          <w:smallCaps w:val="0"/>
          <w:noProof/>
          <w:sz w:val="22"/>
          <w:lang w:val="en-US" w:eastAsia="en-US" w:bidi="ar-SA"/>
        </w:rPr>
      </w:pPr>
      <w:hyperlink w:anchor="_Toc478476014" w:history="1">
        <w:r w:rsidR="00B96C82" w:rsidRPr="00B96C82">
          <w:rPr>
            <w:rStyle w:val="Hyperlink"/>
            <w:rFonts w:cstheme="minorHAnsi"/>
            <w:noProof/>
          </w:rPr>
          <w:t>StorSimple-tjeneste</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_Toc478476014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47</w:t>
        </w:r>
        <w:r w:rsidR="00B96C82" w:rsidRPr="00B96C82">
          <w:rPr>
            <w:rFonts w:cstheme="minorHAnsi"/>
            <w:noProof/>
            <w:webHidden/>
          </w:rPr>
          <w:fldChar w:fldCharType="end"/>
        </w:r>
      </w:hyperlink>
    </w:p>
    <w:p w14:paraId="62F487FB" w14:textId="0083F923" w:rsidR="00B96C82" w:rsidRPr="00B96C82" w:rsidRDefault="00E543F1">
      <w:pPr>
        <w:pStyle w:val="TOC2"/>
        <w:tabs>
          <w:tab w:val="right" w:leader="dot" w:pos="5030"/>
        </w:tabs>
        <w:rPr>
          <w:rFonts w:eastAsiaTheme="minorEastAsia" w:cstheme="minorHAnsi"/>
          <w:b w:val="0"/>
          <w:smallCaps w:val="0"/>
          <w:noProof/>
          <w:sz w:val="22"/>
          <w:lang w:val="en-US" w:eastAsia="en-US" w:bidi="ar-SA"/>
        </w:rPr>
      </w:pPr>
      <w:hyperlink w:anchor="_Toc478476015" w:history="1">
        <w:r w:rsidR="00B96C82" w:rsidRPr="00B96C82">
          <w:rPr>
            <w:rStyle w:val="Hyperlink"/>
            <w:rFonts w:cstheme="minorHAnsi"/>
            <w:noProof/>
          </w:rPr>
          <w:t>Andre Online Services</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_Toc478476015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47</w:t>
        </w:r>
        <w:r w:rsidR="00B96C82" w:rsidRPr="00B96C82">
          <w:rPr>
            <w:rFonts w:cstheme="minorHAnsi"/>
            <w:noProof/>
            <w:webHidden/>
          </w:rPr>
          <w:fldChar w:fldCharType="end"/>
        </w:r>
      </w:hyperlink>
    </w:p>
    <w:p w14:paraId="5A11817F" w14:textId="34D4BF14" w:rsidR="00B96C82" w:rsidRPr="00B96C82" w:rsidRDefault="00E543F1">
      <w:pPr>
        <w:pStyle w:val="TOC4"/>
        <w:tabs>
          <w:tab w:val="right" w:leader="dot" w:pos="5030"/>
        </w:tabs>
        <w:rPr>
          <w:rFonts w:eastAsiaTheme="minorEastAsia" w:cstheme="minorHAnsi"/>
          <w:smallCaps w:val="0"/>
          <w:noProof/>
          <w:sz w:val="22"/>
          <w:lang w:val="en-US" w:eastAsia="en-US" w:bidi="ar-SA"/>
        </w:rPr>
      </w:pPr>
      <w:hyperlink w:anchor="_Toc478476016" w:history="1">
        <w:r w:rsidR="00B96C82" w:rsidRPr="00B96C82">
          <w:rPr>
            <w:rStyle w:val="Hyperlink"/>
            <w:rFonts w:cstheme="minorHAnsi"/>
            <w:noProof/>
          </w:rPr>
          <w:t>Bing Maps Enterprise-plattform</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_Toc478476016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47</w:t>
        </w:r>
        <w:r w:rsidR="00B96C82" w:rsidRPr="00B96C82">
          <w:rPr>
            <w:rFonts w:cstheme="minorHAnsi"/>
            <w:noProof/>
            <w:webHidden/>
          </w:rPr>
          <w:fldChar w:fldCharType="end"/>
        </w:r>
      </w:hyperlink>
    </w:p>
    <w:p w14:paraId="6CA1D2C1" w14:textId="6316A632" w:rsidR="00B96C82" w:rsidRPr="00B96C82" w:rsidRDefault="00E543F1">
      <w:pPr>
        <w:pStyle w:val="TOC4"/>
        <w:tabs>
          <w:tab w:val="right" w:leader="dot" w:pos="5030"/>
        </w:tabs>
        <w:rPr>
          <w:rFonts w:eastAsiaTheme="minorEastAsia" w:cstheme="minorHAnsi"/>
          <w:smallCaps w:val="0"/>
          <w:noProof/>
          <w:sz w:val="22"/>
          <w:lang w:val="en-US" w:eastAsia="en-US" w:bidi="ar-SA"/>
        </w:rPr>
      </w:pPr>
      <w:hyperlink w:anchor="_Toc478476017" w:history="1">
        <w:r w:rsidR="00B96C82" w:rsidRPr="00B96C82">
          <w:rPr>
            <w:rStyle w:val="Hyperlink"/>
            <w:rFonts w:cstheme="minorHAnsi"/>
            <w:noProof/>
          </w:rPr>
          <w:t>Bing Maps Mobile Asset Management</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_Toc478476017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48</w:t>
        </w:r>
        <w:r w:rsidR="00B96C82" w:rsidRPr="00B96C82">
          <w:rPr>
            <w:rFonts w:cstheme="minorHAnsi"/>
            <w:noProof/>
            <w:webHidden/>
          </w:rPr>
          <w:fldChar w:fldCharType="end"/>
        </w:r>
      </w:hyperlink>
    </w:p>
    <w:p w14:paraId="171F2C5A" w14:textId="44DD18DC" w:rsidR="00B96C82" w:rsidRPr="00B96C82" w:rsidRDefault="00E543F1">
      <w:pPr>
        <w:pStyle w:val="TOC4"/>
        <w:tabs>
          <w:tab w:val="right" w:leader="dot" w:pos="5030"/>
        </w:tabs>
        <w:rPr>
          <w:rFonts w:eastAsiaTheme="minorEastAsia" w:cstheme="minorHAnsi"/>
          <w:smallCaps w:val="0"/>
          <w:noProof/>
          <w:sz w:val="22"/>
          <w:lang w:val="en-US" w:eastAsia="en-US" w:bidi="ar-SA"/>
        </w:rPr>
      </w:pPr>
      <w:hyperlink w:anchor="_Toc478476018" w:history="1">
        <w:r w:rsidR="00B96C82" w:rsidRPr="00B96C82">
          <w:rPr>
            <w:rStyle w:val="Hyperlink"/>
            <w:rFonts w:cstheme="minorHAnsi"/>
            <w:noProof/>
          </w:rPr>
          <w:t>Microsoft Flow</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_Toc478476018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48</w:t>
        </w:r>
        <w:r w:rsidR="00B96C82" w:rsidRPr="00B96C82">
          <w:rPr>
            <w:rFonts w:cstheme="minorHAnsi"/>
            <w:noProof/>
            <w:webHidden/>
          </w:rPr>
          <w:fldChar w:fldCharType="end"/>
        </w:r>
      </w:hyperlink>
    </w:p>
    <w:p w14:paraId="21F54473" w14:textId="66272C2B" w:rsidR="00B96C82" w:rsidRPr="00B96C82" w:rsidRDefault="00E543F1">
      <w:pPr>
        <w:pStyle w:val="TOC4"/>
        <w:tabs>
          <w:tab w:val="right" w:leader="dot" w:pos="5030"/>
        </w:tabs>
        <w:rPr>
          <w:rFonts w:eastAsiaTheme="minorEastAsia" w:cstheme="minorHAnsi"/>
          <w:smallCaps w:val="0"/>
          <w:noProof/>
          <w:sz w:val="22"/>
          <w:lang w:val="en-US" w:eastAsia="en-US" w:bidi="ar-SA"/>
        </w:rPr>
      </w:pPr>
      <w:hyperlink w:anchor="_Toc478476019" w:history="1">
        <w:r w:rsidR="00B96C82" w:rsidRPr="00B96C82">
          <w:rPr>
            <w:rStyle w:val="Hyperlink"/>
            <w:rFonts w:cstheme="minorHAnsi"/>
            <w:noProof/>
          </w:rPr>
          <w:t>Microsoft Intune</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_Toc478476019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49</w:t>
        </w:r>
        <w:r w:rsidR="00B96C82" w:rsidRPr="00B96C82">
          <w:rPr>
            <w:rFonts w:cstheme="minorHAnsi"/>
            <w:noProof/>
            <w:webHidden/>
          </w:rPr>
          <w:fldChar w:fldCharType="end"/>
        </w:r>
      </w:hyperlink>
    </w:p>
    <w:p w14:paraId="594FBBC1" w14:textId="52866F08" w:rsidR="00B96C82" w:rsidRPr="00B96C82" w:rsidRDefault="00E543F1">
      <w:pPr>
        <w:pStyle w:val="TOC4"/>
        <w:tabs>
          <w:tab w:val="right" w:leader="dot" w:pos="5030"/>
        </w:tabs>
        <w:rPr>
          <w:rFonts w:eastAsiaTheme="minorEastAsia" w:cstheme="minorHAnsi"/>
          <w:smallCaps w:val="0"/>
          <w:noProof/>
          <w:sz w:val="22"/>
          <w:lang w:val="en-US" w:eastAsia="en-US" w:bidi="ar-SA"/>
        </w:rPr>
      </w:pPr>
      <w:hyperlink w:anchor="_Toc478476020" w:history="1">
        <w:r w:rsidR="00B96C82" w:rsidRPr="00B96C82">
          <w:rPr>
            <w:rStyle w:val="Hyperlink"/>
            <w:rFonts w:cstheme="minorHAnsi"/>
            <w:noProof/>
          </w:rPr>
          <w:t>Microsoft PowerApps</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_Toc478476020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49</w:t>
        </w:r>
        <w:r w:rsidR="00B96C82" w:rsidRPr="00B96C82">
          <w:rPr>
            <w:rFonts w:cstheme="minorHAnsi"/>
            <w:noProof/>
            <w:webHidden/>
          </w:rPr>
          <w:fldChar w:fldCharType="end"/>
        </w:r>
      </w:hyperlink>
    </w:p>
    <w:p w14:paraId="62E2BBFE" w14:textId="53FB1B08" w:rsidR="00B96C82" w:rsidRPr="00B96C82" w:rsidRDefault="00E543F1">
      <w:pPr>
        <w:pStyle w:val="TOC4"/>
        <w:tabs>
          <w:tab w:val="right" w:leader="dot" w:pos="5030"/>
        </w:tabs>
        <w:rPr>
          <w:rFonts w:eastAsiaTheme="minorEastAsia" w:cstheme="minorHAnsi"/>
          <w:smallCaps w:val="0"/>
          <w:noProof/>
          <w:sz w:val="22"/>
          <w:lang w:val="en-US" w:eastAsia="en-US" w:bidi="ar-SA"/>
        </w:rPr>
      </w:pPr>
      <w:hyperlink w:anchor="_Toc478476021" w:history="1">
        <w:r w:rsidR="00B96C82" w:rsidRPr="00B96C82">
          <w:rPr>
            <w:rStyle w:val="Hyperlink"/>
            <w:rFonts w:cstheme="minorHAnsi"/>
            <w:noProof/>
          </w:rPr>
          <w:t>Minecraft: Education Edition</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_Toc478476021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49</w:t>
        </w:r>
        <w:r w:rsidR="00B96C82" w:rsidRPr="00B96C82">
          <w:rPr>
            <w:rFonts w:cstheme="minorHAnsi"/>
            <w:noProof/>
            <w:webHidden/>
          </w:rPr>
          <w:fldChar w:fldCharType="end"/>
        </w:r>
      </w:hyperlink>
    </w:p>
    <w:p w14:paraId="2F52FA28" w14:textId="4FFE2538" w:rsidR="00B96C82" w:rsidRPr="00B96C82" w:rsidRDefault="00E543F1">
      <w:pPr>
        <w:pStyle w:val="TOC4"/>
        <w:tabs>
          <w:tab w:val="right" w:leader="dot" w:pos="5030"/>
        </w:tabs>
        <w:rPr>
          <w:rFonts w:eastAsiaTheme="minorEastAsia" w:cstheme="minorHAnsi"/>
          <w:smallCaps w:val="0"/>
          <w:noProof/>
          <w:sz w:val="22"/>
          <w:lang w:val="en-US" w:eastAsia="en-US" w:bidi="ar-SA"/>
        </w:rPr>
      </w:pPr>
      <w:hyperlink w:anchor="_Toc478476022" w:history="1">
        <w:r w:rsidR="00B96C82" w:rsidRPr="00B96C82">
          <w:rPr>
            <w:rStyle w:val="Hyperlink"/>
            <w:rFonts w:cstheme="minorHAnsi"/>
            <w:noProof/>
          </w:rPr>
          <w:t>Power BI Embedded</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_Toc478476022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50</w:t>
        </w:r>
        <w:r w:rsidR="00B96C82" w:rsidRPr="00B96C82">
          <w:rPr>
            <w:rFonts w:cstheme="minorHAnsi"/>
            <w:noProof/>
            <w:webHidden/>
          </w:rPr>
          <w:fldChar w:fldCharType="end"/>
        </w:r>
      </w:hyperlink>
    </w:p>
    <w:p w14:paraId="1D53A62D" w14:textId="22CC07FB" w:rsidR="00B96C82" w:rsidRPr="00B96C82" w:rsidRDefault="00E543F1">
      <w:pPr>
        <w:pStyle w:val="TOC4"/>
        <w:tabs>
          <w:tab w:val="right" w:leader="dot" w:pos="5030"/>
        </w:tabs>
        <w:rPr>
          <w:rFonts w:eastAsiaTheme="minorEastAsia" w:cstheme="minorHAnsi"/>
          <w:smallCaps w:val="0"/>
          <w:noProof/>
          <w:sz w:val="22"/>
          <w:lang w:val="en-US" w:eastAsia="en-US" w:bidi="ar-SA"/>
        </w:rPr>
      </w:pPr>
      <w:hyperlink w:anchor="_Toc478476023" w:history="1">
        <w:r w:rsidR="00B96C82" w:rsidRPr="00B96C82">
          <w:rPr>
            <w:rStyle w:val="Hyperlink"/>
            <w:rFonts w:cstheme="minorHAnsi"/>
            <w:noProof/>
          </w:rPr>
          <w:t>Power BI Pro</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_Toc478476023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50</w:t>
        </w:r>
        <w:r w:rsidR="00B96C82" w:rsidRPr="00B96C82">
          <w:rPr>
            <w:rFonts w:cstheme="minorHAnsi"/>
            <w:noProof/>
            <w:webHidden/>
          </w:rPr>
          <w:fldChar w:fldCharType="end"/>
        </w:r>
      </w:hyperlink>
    </w:p>
    <w:p w14:paraId="2D1AD76D" w14:textId="48A8764C" w:rsidR="00B96C82" w:rsidRPr="00B96C82" w:rsidRDefault="00E543F1">
      <w:pPr>
        <w:pStyle w:val="TOC4"/>
        <w:tabs>
          <w:tab w:val="right" w:leader="dot" w:pos="5030"/>
        </w:tabs>
        <w:rPr>
          <w:rFonts w:eastAsiaTheme="minorEastAsia" w:cstheme="minorHAnsi"/>
          <w:smallCaps w:val="0"/>
          <w:noProof/>
          <w:sz w:val="22"/>
          <w:lang w:val="en-US" w:eastAsia="en-US" w:bidi="ar-SA"/>
        </w:rPr>
      </w:pPr>
      <w:hyperlink w:anchor="_Toc478476024" w:history="1">
        <w:r w:rsidR="00B96C82" w:rsidRPr="00B96C82">
          <w:rPr>
            <w:rStyle w:val="Hyperlink"/>
            <w:rFonts w:cstheme="minorHAnsi"/>
            <w:noProof/>
          </w:rPr>
          <w:t>Translator API</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_Toc478476024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51</w:t>
        </w:r>
        <w:r w:rsidR="00B96C82" w:rsidRPr="00B96C82">
          <w:rPr>
            <w:rFonts w:cstheme="minorHAnsi"/>
            <w:noProof/>
            <w:webHidden/>
          </w:rPr>
          <w:fldChar w:fldCharType="end"/>
        </w:r>
      </w:hyperlink>
    </w:p>
    <w:p w14:paraId="79C74A95" w14:textId="28A083F2" w:rsidR="00B96C82" w:rsidRPr="00B96C82" w:rsidRDefault="00E543F1">
      <w:pPr>
        <w:pStyle w:val="TOC4"/>
        <w:tabs>
          <w:tab w:val="right" w:leader="dot" w:pos="5030"/>
        </w:tabs>
        <w:rPr>
          <w:rFonts w:eastAsiaTheme="minorEastAsia" w:cstheme="minorHAnsi"/>
          <w:smallCaps w:val="0"/>
          <w:noProof/>
          <w:sz w:val="22"/>
          <w:lang w:val="en-US" w:eastAsia="en-US" w:bidi="ar-SA"/>
        </w:rPr>
      </w:pPr>
      <w:hyperlink w:anchor="_Toc478476025" w:history="1">
        <w:r w:rsidR="00B96C82" w:rsidRPr="00B96C82">
          <w:rPr>
            <w:rStyle w:val="Hyperlink"/>
            <w:rFonts w:cstheme="minorHAnsi"/>
            <w:noProof/>
          </w:rPr>
          <w:t>Windows-datamaskinoperativsystem</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_Toc478476025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51</w:t>
        </w:r>
        <w:r w:rsidR="00B96C82" w:rsidRPr="00B96C82">
          <w:rPr>
            <w:rFonts w:cstheme="minorHAnsi"/>
            <w:noProof/>
            <w:webHidden/>
          </w:rPr>
          <w:fldChar w:fldCharType="end"/>
        </w:r>
      </w:hyperlink>
    </w:p>
    <w:p w14:paraId="6D853C19" w14:textId="101BF0F5" w:rsidR="00B96C82" w:rsidRPr="00B96C82" w:rsidRDefault="00E543F1">
      <w:pPr>
        <w:pStyle w:val="TOC1"/>
        <w:tabs>
          <w:tab w:val="right" w:leader="dot" w:pos="5030"/>
        </w:tabs>
        <w:rPr>
          <w:rFonts w:eastAsiaTheme="minorEastAsia" w:cstheme="minorHAnsi"/>
          <w:b w:val="0"/>
          <w:caps w:val="0"/>
          <w:noProof/>
          <w:sz w:val="22"/>
          <w:lang w:val="en-US" w:eastAsia="en-US" w:bidi="ar-SA"/>
        </w:rPr>
      </w:pPr>
      <w:hyperlink w:anchor="_Toc478476026" w:history="1">
        <w:r w:rsidR="00B96C82" w:rsidRPr="00B96C82">
          <w:rPr>
            <w:rStyle w:val="Hyperlink"/>
            <w:rFonts w:cstheme="minorHAnsi"/>
            <w:noProof/>
          </w:rPr>
          <w:t>Vedlegg A – Tjenestenivåforpliktelse for Virussporing og -blokkering, Søppelposteffektivitet eller Falske Positiver</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_Toc478476026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52</w:t>
        </w:r>
        <w:r w:rsidR="00B96C82" w:rsidRPr="00B96C82">
          <w:rPr>
            <w:rFonts w:cstheme="minorHAnsi"/>
            <w:noProof/>
            <w:webHidden/>
          </w:rPr>
          <w:fldChar w:fldCharType="end"/>
        </w:r>
      </w:hyperlink>
    </w:p>
    <w:p w14:paraId="2B5F8298" w14:textId="64942BBE" w:rsidR="00B96C82" w:rsidRPr="00B96C82" w:rsidRDefault="00E543F1">
      <w:pPr>
        <w:pStyle w:val="TOC1"/>
        <w:tabs>
          <w:tab w:val="right" w:leader="dot" w:pos="5030"/>
        </w:tabs>
        <w:rPr>
          <w:rFonts w:eastAsiaTheme="minorEastAsia" w:cstheme="minorHAnsi"/>
          <w:b w:val="0"/>
          <w:caps w:val="0"/>
          <w:noProof/>
          <w:sz w:val="22"/>
          <w:lang w:val="en-US" w:eastAsia="en-US" w:bidi="ar-SA"/>
        </w:rPr>
      </w:pPr>
      <w:hyperlink w:anchor="_Toc478476027" w:history="1">
        <w:r w:rsidR="00B96C82" w:rsidRPr="00B96C82">
          <w:rPr>
            <w:rStyle w:val="Hyperlink"/>
            <w:rFonts w:cstheme="minorHAnsi"/>
            <w:noProof/>
          </w:rPr>
          <w:t>Vedlegg B – Tjenestenivåforpliktelse for Oppetid og E-postlevering</w:t>
        </w:r>
        <w:r w:rsidR="00B96C82" w:rsidRPr="00B96C82">
          <w:rPr>
            <w:rFonts w:cstheme="minorHAnsi"/>
            <w:noProof/>
            <w:webHidden/>
          </w:rPr>
          <w:tab/>
        </w:r>
        <w:r w:rsidR="00B96C82" w:rsidRPr="00B96C82">
          <w:rPr>
            <w:rFonts w:cstheme="minorHAnsi"/>
            <w:noProof/>
            <w:webHidden/>
          </w:rPr>
          <w:fldChar w:fldCharType="begin"/>
        </w:r>
        <w:r w:rsidR="00B96C82" w:rsidRPr="00B96C82">
          <w:rPr>
            <w:rFonts w:cstheme="minorHAnsi"/>
            <w:noProof/>
            <w:webHidden/>
          </w:rPr>
          <w:instrText xml:space="preserve"> PAGEREF _Toc478476027 \h </w:instrText>
        </w:r>
        <w:r w:rsidR="00B96C82" w:rsidRPr="00B96C82">
          <w:rPr>
            <w:rFonts w:cstheme="minorHAnsi"/>
            <w:noProof/>
            <w:webHidden/>
          </w:rPr>
        </w:r>
        <w:r w:rsidR="00B96C82" w:rsidRPr="00B96C82">
          <w:rPr>
            <w:rFonts w:cstheme="minorHAnsi"/>
            <w:noProof/>
            <w:webHidden/>
          </w:rPr>
          <w:fldChar w:fldCharType="separate"/>
        </w:r>
        <w:r w:rsidR="00B96C82" w:rsidRPr="00B96C82">
          <w:rPr>
            <w:rFonts w:cstheme="minorHAnsi"/>
            <w:noProof/>
            <w:webHidden/>
          </w:rPr>
          <w:t>54</w:t>
        </w:r>
        <w:r w:rsidR="00B96C82" w:rsidRPr="00B96C82">
          <w:rPr>
            <w:rFonts w:cstheme="minorHAnsi"/>
            <w:noProof/>
            <w:webHidden/>
          </w:rPr>
          <w:fldChar w:fldCharType="end"/>
        </w:r>
      </w:hyperlink>
    </w:p>
    <w:p w14:paraId="16ED5D8F" w14:textId="440314DF" w:rsidR="00FA110B" w:rsidRPr="00083CE9" w:rsidRDefault="00AD5C31" w:rsidP="00083CE9">
      <w:pPr>
        <w:pStyle w:val="TOC1"/>
        <w:tabs>
          <w:tab w:val="right" w:leader="dot" w:pos="5030"/>
        </w:tabs>
        <w:rPr>
          <w:sz w:val="22"/>
        </w:rPr>
      </w:pPr>
      <w:r w:rsidRPr="00B96C82">
        <w:rPr>
          <w:rFonts w:cstheme="minorHAnsi"/>
        </w:rPr>
        <w:fldChar w:fldCharType="end"/>
      </w:r>
    </w:p>
    <w:p w14:paraId="3CA6B7A7" w14:textId="77777777" w:rsidR="00E03E25" w:rsidRPr="007D7400" w:rsidRDefault="00E03E25" w:rsidP="002024BF">
      <w:pPr>
        <w:pStyle w:val="ProductList-Body"/>
        <w:tabs>
          <w:tab w:val="clear" w:pos="360"/>
          <w:tab w:val="clear" w:pos="720"/>
          <w:tab w:val="clear" w:pos="1080"/>
        </w:tabs>
        <w:rPr>
          <w:sz w:val="16"/>
          <w:szCs w:val="16"/>
        </w:rPr>
        <w:sectPr w:rsidR="00E03E25" w:rsidRPr="007D7400"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78475918"/>
      <w:bookmarkStart w:id="5" w:name="Introduction"/>
      <w:r>
        <w:lastRenderedPageBreak/>
        <w:t>Innledning</w:t>
      </w:r>
      <w:bookmarkEnd w:id="4"/>
    </w:p>
    <w:bookmarkEnd w:id="5"/>
    <w:p w14:paraId="0B3153E8" w14:textId="533C83C4" w:rsidR="00FA110B" w:rsidRPr="00FB368F" w:rsidRDefault="008D1A52" w:rsidP="001B1079">
      <w:pPr>
        <w:pStyle w:val="ProductList-SubSection1Heading"/>
      </w:pPr>
      <w:r>
        <w:t>Om dette Dokumentet</w:t>
      </w:r>
    </w:p>
    <w:p w14:paraId="77CF1F44" w14:textId="353F57EB" w:rsidR="00E11454" w:rsidRPr="00FB368F" w:rsidRDefault="00E11454" w:rsidP="00106C29">
      <w:pPr>
        <w:pStyle w:val="ProductList-Body"/>
        <w:tabs>
          <w:tab w:val="clear" w:pos="360"/>
          <w:tab w:val="clear" w:pos="720"/>
          <w:tab w:val="clear" w:pos="1080"/>
        </w:tabs>
      </w:pPr>
      <w:r>
        <w:t>Denne Tjenestenivåavtalen for Microsofts Elektroniske Tjenester (</w:t>
      </w:r>
      <w:r w:rsidR="005C4ED2">
        <w:t>“</w:t>
      </w:r>
      <w:r>
        <w:t>SLAen</w:t>
      </w:r>
      <w:r w:rsidR="005C4ED2">
        <w:t>”</w:t>
      </w:r>
      <w:r>
        <w:t>) er en del av Microsofts volumlisensavtale (</w:t>
      </w:r>
      <w:r w:rsidR="005C4ED2">
        <w:t>“</w:t>
      </w:r>
      <w:r>
        <w:t>Avtalen</w:t>
      </w:r>
      <w:r w:rsidR="005C4ED2">
        <w:t>”</w:t>
      </w:r>
      <w:r>
        <w:t>). Begreper med store forbokstaver som er brukt i denne SLAen, men som ikke er definert her, skal ha betydningene de har fått i Avtalen. Denne SLAen gjelder Microsofts Elektroniske Tjenester som er angitt her (</w:t>
      </w:r>
      <w:r w:rsidR="005C4ED2">
        <w:t>“</w:t>
      </w:r>
      <w:r>
        <w:t>Tjeneste</w:t>
      </w:r>
      <w:r w:rsidR="005C4ED2">
        <w:t>”</w:t>
      </w:r>
      <w:r>
        <w:t xml:space="preserve"> eller </w:t>
      </w:r>
      <w:r w:rsidR="005C4ED2">
        <w:t>“</w:t>
      </w:r>
      <w:r>
        <w:t>Tjenestene</w:t>
      </w:r>
      <w:r w:rsidR="005C4ED2">
        <w:t>”</w:t>
      </w:r>
      <w:r>
        <w:t xml:space="preserve">), men gjelder ikke separat merkede tjenester som gjøres tilgjengelige gjennom eller er koblet til Tjenestene, eller eventuell programvare på stedet som er en del av en Tjeneste.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Hvis vi ikke oppfyller og opprettholder Tjenestenivået for hver Tjeneste som er beskrevet i denne SLAen, kan du kvalifisere for kreditt på deler av de månedlige tjenestegebyrene dine. Vilkårene for SLAen vil ikke bli endret i løpet av den første perioden av abonnementet ditt, men hvis du fornyer abonnementet, vil versjonen av SLAen som er gjeldende på tidspunktet for fornyelsen, være gjeldende i fornyelsesperioden. Vi gir minst 90 dagers varsel om vesentlige endringer i denne SLAen. Du kan når som helst lese gjennom den nyeste versjonen av SLAen ved å gå til </w:t>
      </w:r>
      <w:hyperlink r:id="rId14"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B1079">
      <w:pPr>
        <w:pStyle w:val="ProductList-SubSection1Heading"/>
      </w:pPr>
      <w:r>
        <w:t>Tidli</w:t>
      </w:r>
      <w:r w:rsidRPr="004133C3">
        <w:t>g</w:t>
      </w:r>
      <w:r>
        <w:t>ere versjoner av dette Dokumentet</w:t>
      </w:r>
    </w:p>
    <w:p w14:paraId="69561C1A" w14:textId="2C21BF8F" w:rsidR="0035123C" w:rsidRPr="004133C3" w:rsidRDefault="007804B9" w:rsidP="00106C29">
      <w:pPr>
        <w:pStyle w:val="ProductList-Body"/>
        <w:tabs>
          <w:tab w:val="clear" w:pos="360"/>
          <w:tab w:val="clear" w:pos="720"/>
          <w:tab w:val="clear" w:pos="1080"/>
        </w:tabs>
        <w:rPr>
          <w:color w:val="000000" w:themeColor="text1"/>
        </w:rPr>
      </w:pPr>
      <w:r>
        <w:t xml:space="preserve">Denne SLAen inneholder informasjon om tilgjengelige Tjenester. Tidligere versjoner av dette dokumentet finnes på </w:t>
      </w:r>
      <w:hyperlink r:id="rId15" w:history="1">
        <w:r>
          <w:rPr>
            <w:rStyle w:val="Hyperlink"/>
          </w:rPr>
          <w:t>http://www.microsoftvolumelicensing.com</w:t>
        </w:r>
      </w:hyperlink>
      <w:r>
        <w:t>. Kunder kan kontakte forhandleren sin eller Microsoft Account Manager for å finne den gjeldende versjonen.</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B1079">
      <w:pPr>
        <w:pStyle w:val="ProductList-SubSection1Heading"/>
      </w:pPr>
      <w:r>
        <w:t>Oppklaringer og sammendrag av endringer i dette Dokumentet</w:t>
      </w:r>
    </w:p>
    <w:p w14:paraId="2487F2A9" w14:textId="64288103" w:rsidR="0035123C" w:rsidRPr="00FB368F" w:rsidRDefault="0035123C" w:rsidP="00106C29">
      <w:pPr>
        <w:pStyle w:val="ProductList-Body"/>
        <w:tabs>
          <w:tab w:val="clear" w:pos="360"/>
          <w:tab w:val="clear" w:pos="720"/>
          <w:tab w:val="clear" w:pos="1080"/>
        </w:tabs>
      </w:pPr>
      <w:r>
        <w:t>Nedenfor finner du de nyeste tilleggene, slettingene og andre endringer i denne SLAen. Her finner du også klargjøringer av Microsofts policy som svar på vanlige kundespørsmål.</w:t>
      </w:r>
    </w:p>
    <w:p w14:paraId="0E7501E2" w14:textId="77777777" w:rsidR="0035123C" w:rsidRPr="00FB368F" w:rsidRDefault="0035123C" w:rsidP="00106C29">
      <w:pPr>
        <w:pStyle w:val="ProductList-Body"/>
        <w:tabs>
          <w:tab w:val="clear" w:pos="360"/>
          <w:tab w:val="clear" w:pos="720"/>
          <w:tab w:val="clear" w:pos="1080"/>
        </w:tabs>
      </w:pPr>
    </w:p>
    <w:p w14:paraId="2B1A7290" w14:textId="77777777" w:rsidR="00C15D7C" w:rsidRPr="00C15D7C" w:rsidRDefault="00C15D7C" w:rsidP="00C15D7C">
      <w:pPr>
        <w:pStyle w:val="ProductList-ClauseHeading"/>
        <w:rPr>
          <w:szCs w:val="18"/>
        </w:rPr>
      </w:pPr>
      <w:r w:rsidRPr="00C15D7C">
        <w:rPr>
          <w:szCs w:val="18"/>
        </w:rPr>
        <w:t>Generelle Vilkår</w:t>
      </w:r>
    </w:p>
    <w:p w14:paraId="30A9CFD6" w14:textId="77777777" w:rsidR="00C15D7C" w:rsidRPr="00C15D7C" w:rsidRDefault="00E543F1" w:rsidP="00C15D7C">
      <w:pPr>
        <w:pStyle w:val="ProductList-Body"/>
        <w:rPr>
          <w:szCs w:val="18"/>
        </w:rPr>
      </w:pPr>
      <w:hyperlink w:anchor="Generelle Vilkår for Krav" w:history="1">
        <w:r w:rsidR="00C15D7C" w:rsidRPr="00C15D7C">
          <w:rPr>
            <w:rStyle w:val="Hyperlink"/>
            <w:szCs w:val="18"/>
          </w:rPr>
          <w:t>Krav</w:t>
        </w:r>
      </w:hyperlink>
      <w:r w:rsidR="00C15D7C" w:rsidRPr="00C15D7C">
        <w:rPr>
          <w:szCs w:val="18"/>
        </w:rPr>
        <w:t>: Oppdatert for å tydeliggjøre at bare én Tjenestekreditt er tillatt per Tjeneste for en Gjeldende Månedsperiode</w:t>
      </w:r>
    </w:p>
    <w:p w14:paraId="7D971031" w14:textId="77777777" w:rsidR="00C15D7C" w:rsidRPr="00C15D7C" w:rsidRDefault="00C15D7C" w:rsidP="00C15D7C">
      <w:pPr>
        <w:pStyle w:val="ProductList-Body"/>
        <w:rPr>
          <w:szCs w:val="18"/>
        </w:rPr>
      </w:pPr>
    </w:p>
    <w:p w14:paraId="275524A2" w14:textId="77777777" w:rsidR="00C15D7C" w:rsidRPr="00C15D7C" w:rsidRDefault="00C15D7C" w:rsidP="00C15D7C">
      <w:pPr>
        <w:pStyle w:val="ProductList-ClauseHeading"/>
        <w:rPr>
          <w:szCs w:val="18"/>
        </w:rPr>
      </w:pPr>
      <w:r w:rsidRPr="00C15D7C">
        <w:rPr>
          <w:szCs w:val="18"/>
        </w:rPr>
        <w:t>Tjenestespesifikke Vilkår</w:t>
      </w:r>
    </w:p>
    <w:p w14:paraId="086B2602" w14:textId="77777777" w:rsidR="00C15D7C" w:rsidRPr="00C15D7C" w:rsidRDefault="00C15D7C" w:rsidP="00C15D7C">
      <w:pPr>
        <w:rPr>
          <w:sz w:val="18"/>
          <w:szCs w:val="18"/>
        </w:rPr>
      </w:pPr>
      <w:r w:rsidRPr="00C15D7C">
        <w:rPr>
          <w:sz w:val="18"/>
          <w:szCs w:val="18"/>
        </w:rPr>
        <w:t xml:space="preserve">Definisjonen og beregningene av den Månedlige Oppetiden i Prosent er oppdatert for </w:t>
      </w:r>
      <w:hyperlink w:anchor="Batch-tjeneste" w:history="1">
        <w:r w:rsidRPr="00C15D7C">
          <w:rPr>
            <w:rStyle w:val="Hyperlink"/>
            <w:sz w:val="18"/>
            <w:szCs w:val="18"/>
          </w:rPr>
          <w:t>Batch-tjenesten</w:t>
        </w:r>
      </w:hyperlink>
      <w:r w:rsidRPr="00C15D7C">
        <w:rPr>
          <w:sz w:val="18"/>
          <w:szCs w:val="18"/>
        </w:rPr>
        <w:t xml:space="preserve">, </w:t>
      </w:r>
      <w:bookmarkStart w:id="6" w:name="CloudServices"/>
      <w:r w:rsidRPr="00C15D7C">
        <w:rPr>
          <w:sz w:val="18"/>
          <w:szCs w:val="18"/>
        </w:rPr>
        <w:t>Skytjenester</w:t>
      </w:r>
      <w:bookmarkEnd w:id="6"/>
      <w:r w:rsidRPr="00C15D7C">
        <w:rPr>
          <w:sz w:val="18"/>
          <w:szCs w:val="18"/>
        </w:rPr>
        <w:t xml:space="preserve">, </w:t>
      </w:r>
      <w:bookmarkStart w:id="7" w:name="DataFactory_APICalls"/>
      <w:r w:rsidRPr="00C15D7C">
        <w:rPr>
          <w:sz w:val="18"/>
          <w:szCs w:val="18"/>
        </w:rPr>
        <w:t>Data Factory – API-kall</w:t>
      </w:r>
      <w:bookmarkEnd w:id="7"/>
      <w:r w:rsidRPr="00C15D7C">
        <w:rPr>
          <w:sz w:val="18"/>
          <w:szCs w:val="18"/>
        </w:rPr>
        <w:t xml:space="preserve">, </w:t>
      </w:r>
      <w:hyperlink w:anchor="MicrosoftCognitiveServices" w:history="1">
        <w:r w:rsidRPr="00C15D7C">
          <w:rPr>
            <w:rStyle w:val="Hyperlink"/>
            <w:sz w:val="18"/>
            <w:szCs w:val="18"/>
          </w:rPr>
          <w:t>Microsoft Cognitive Services</w:t>
        </w:r>
      </w:hyperlink>
      <w:r w:rsidRPr="00C15D7C">
        <w:rPr>
          <w:sz w:val="18"/>
          <w:szCs w:val="18"/>
        </w:rPr>
        <w:t xml:space="preserve"> og </w:t>
      </w:r>
      <w:hyperlink w:anchor="VirtualMachines" w:history="1">
        <w:r w:rsidRPr="00C15D7C">
          <w:rPr>
            <w:rStyle w:val="Hyperlink"/>
            <w:sz w:val="18"/>
            <w:szCs w:val="18"/>
          </w:rPr>
          <w:t>Virtuelle Maskiner</w:t>
        </w:r>
      </w:hyperlink>
      <w:r w:rsidRPr="00C15D7C">
        <w:rPr>
          <w:sz w:val="18"/>
          <w:szCs w:val="18"/>
        </w:rPr>
        <w:t>.</w:t>
      </w:r>
    </w:p>
    <w:p w14:paraId="68462076" w14:textId="761C6E93" w:rsidR="00AF5CF1" w:rsidRPr="00FB368F" w:rsidRDefault="00E543F1" w:rsidP="00AF5CF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5CF1">
          <w:rPr>
            <w:rStyle w:val="Hyperlink"/>
            <w:sz w:val="16"/>
            <w:szCs w:val="16"/>
          </w:rPr>
          <w:t>Innholdsfortegnelse</w:t>
        </w:r>
      </w:hyperlink>
      <w:r w:rsidR="00B20EA7">
        <w:rPr>
          <w:rStyle w:val="Hyperlink"/>
          <w:sz w:val="16"/>
          <w:szCs w:val="16"/>
        </w:rPr>
        <w:t xml:space="preserve"> </w:t>
      </w:r>
      <w:r w:rsidR="00AF5CF1">
        <w:rPr>
          <w:sz w:val="16"/>
          <w:szCs w:val="16"/>
        </w:rPr>
        <w:t>/</w:t>
      </w:r>
      <w:r w:rsidR="00B20EA7">
        <w:rPr>
          <w:sz w:val="16"/>
          <w:szCs w:val="16"/>
        </w:rPr>
        <w:t xml:space="preserve"> </w:t>
      </w:r>
      <w:hyperlink w:anchor="Definitions" w:history="1">
        <w:r w:rsidR="00AF5CF1">
          <w:rPr>
            <w:rStyle w:val="Hyperlink"/>
            <w:sz w:val="16"/>
            <w:szCs w:val="16"/>
          </w:rPr>
          <w:t>Definisjoner</w:t>
        </w:r>
      </w:hyperlink>
    </w:p>
    <w:p w14:paraId="0E9DB1AD" w14:textId="77777777" w:rsidR="00AF5CF1" w:rsidRDefault="00AF5CF1" w:rsidP="00106C29">
      <w:pPr>
        <w:pStyle w:val="ProductList-Body"/>
        <w:tabs>
          <w:tab w:val="clear" w:pos="360"/>
          <w:tab w:val="clear" w:pos="720"/>
          <w:tab w:val="clear" w:pos="1080"/>
        </w:tabs>
      </w:pPr>
    </w:p>
    <w:p w14:paraId="477A22F4" w14:textId="77777777" w:rsidR="002E7A4B" w:rsidRPr="00FB368F" w:rsidRDefault="002E7A4B"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478475919"/>
      <w:bookmarkStart w:id="9" w:name="GeneralTerms"/>
      <w:r>
        <w:lastRenderedPageBreak/>
        <w:t>Generelle Vilkår</w:t>
      </w:r>
      <w:bookmarkEnd w:id="8"/>
    </w:p>
    <w:p w14:paraId="0BDF752D" w14:textId="5F0E96A9" w:rsidR="00045C64" w:rsidRPr="00FB368F" w:rsidRDefault="00E11454" w:rsidP="00AF5CF1">
      <w:pPr>
        <w:pStyle w:val="ProductList-SubSection1Heading"/>
      </w:pPr>
      <w:bookmarkStart w:id="10" w:name="Definitions"/>
      <w:bookmarkEnd w:id="9"/>
      <w:r w:rsidRPr="00B96C82">
        <w:rPr>
          <w:lang w:eastAsia="en-US" w:bidi="ar-SA"/>
        </w:rPr>
        <w:t>Definisjoner</w:t>
      </w:r>
    </w:p>
    <w:bookmarkEnd w:id="10"/>
    <w:p w14:paraId="6464F94E" w14:textId="0D298B04" w:rsidR="001D1C2C" w:rsidRPr="00FB368F" w:rsidRDefault="005C4ED2" w:rsidP="001D1C2C">
      <w:pPr>
        <w:pStyle w:val="ProductList-Body"/>
        <w:spacing w:after="40"/>
      </w:pPr>
      <w:r>
        <w:rPr>
          <w:color w:val="000000" w:themeColor="text1"/>
        </w:rPr>
        <w:t>“</w:t>
      </w:r>
      <w:r w:rsidR="00F575B8">
        <w:rPr>
          <w:b/>
          <w:color w:val="00188F"/>
        </w:rPr>
        <w:t>Gjeldende Månedsperiode</w:t>
      </w:r>
      <w:r>
        <w:rPr>
          <w:color w:val="000000" w:themeColor="text1"/>
        </w:rPr>
        <w:t>”</w:t>
      </w:r>
      <w:r w:rsidR="00F575B8">
        <w:t xml:space="preserve"> betyr, for en kalendermåned en Tjenestekreditt er skyldig i, antall dager du abonnerer på en Tjeneste.</w:t>
      </w:r>
      <w:r w:rsidR="00F575B8">
        <w:rPr>
          <w:color w:val="000000" w:themeColor="text1"/>
        </w:rPr>
        <w:t xml:space="preserve"> </w:t>
      </w:r>
    </w:p>
    <w:p w14:paraId="10BD05D9" w14:textId="35D19F37" w:rsidR="001D1C2C" w:rsidRPr="00FB368F" w:rsidRDefault="005C4ED2" w:rsidP="001D1C2C">
      <w:pPr>
        <w:pStyle w:val="ProductList-Body"/>
        <w:spacing w:after="40"/>
      </w:pPr>
      <w:r>
        <w:rPr>
          <w:color w:val="000000" w:themeColor="text1"/>
        </w:rPr>
        <w:t>“</w:t>
      </w:r>
      <w:r w:rsidR="00F575B8">
        <w:rPr>
          <w:b/>
          <w:color w:val="00188F"/>
        </w:rPr>
        <w:t>Gjeldende Månedlige Tjenestegebyrer</w:t>
      </w:r>
      <w:r>
        <w:rPr>
          <w:color w:val="000000" w:themeColor="text1"/>
        </w:rPr>
        <w:t>”</w:t>
      </w:r>
      <w:r w:rsidR="00F575B8">
        <w:rPr>
          <w:color w:val="000000" w:themeColor="text1"/>
        </w:rPr>
        <w:t xml:space="preserve"> betyr de totale avgiftene du faktisk betaler for en Tjeneste, som gjelder for måneden en Tjenestekreditt er skyldig i.</w:t>
      </w:r>
    </w:p>
    <w:p w14:paraId="3E960783" w14:textId="5613C8B4" w:rsidR="001D1C2C" w:rsidRPr="00FB368F" w:rsidRDefault="005C4ED2" w:rsidP="001D1C2C">
      <w:pPr>
        <w:pStyle w:val="ProductList-Body"/>
        <w:spacing w:after="40"/>
      </w:pPr>
      <w:r>
        <w:rPr>
          <w:color w:val="000000" w:themeColor="text1"/>
        </w:rPr>
        <w:t>“</w:t>
      </w:r>
      <w:r w:rsidR="00F575B8">
        <w:rPr>
          <w:b/>
          <w:color w:val="00188F"/>
        </w:rPr>
        <w:t>Nedetid</w:t>
      </w:r>
      <w:r>
        <w:rPr>
          <w:color w:val="000000" w:themeColor="text1"/>
        </w:rPr>
        <w:t>”</w:t>
      </w:r>
      <w:r w:rsidR="00F575B8">
        <w:t xml:space="preserve"> er definert for hver Tjeneste i de Tjenestespesifikke Vilkårene nedenfor. Med unntak av Microsoft Azure-tjenester omfatter ikke Nedetid Planlagt Nedetid. Nedetid omfatter ikke en Tjeneste som er ute av drift på grunn av begrensninger som er beskrevet nedenfor og i de Tjenestespesifikke Vilkårene.</w:t>
      </w:r>
    </w:p>
    <w:p w14:paraId="1CAAF07A" w14:textId="0FF6C252"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Feilkode</w:t>
      </w:r>
      <w:r w:rsidR="005C4ED2">
        <w:rPr>
          <w:color w:val="000000" w:themeColor="text1"/>
        </w:rPr>
        <w:t>”</w:t>
      </w:r>
      <w:r>
        <w:t xml:space="preserve"> menes en indikasjon om at en operasjon har mislyktes, for eksempel en HTTP-statuskode i 5xx-området.</w:t>
      </w:r>
    </w:p>
    <w:p w14:paraId="64D84186" w14:textId="05C232B4" w:rsidR="001D1C2C" w:rsidRPr="00FB368F" w:rsidRDefault="005C4ED2" w:rsidP="001D1C2C">
      <w:pPr>
        <w:pStyle w:val="ProductList-Body"/>
        <w:spacing w:after="40"/>
      </w:pPr>
      <w:r>
        <w:rPr>
          <w:color w:val="000000" w:themeColor="text1"/>
        </w:rPr>
        <w:t>“</w:t>
      </w:r>
      <w:r w:rsidR="00F575B8">
        <w:rPr>
          <w:b/>
          <w:color w:val="00188F"/>
        </w:rPr>
        <w:t>Ekstern Tilkobling</w:t>
      </w:r>
      <w:r>
        <w:rPr>
          <w:color w:val="000000" w:themeColor="text1"/>
        </w:rPr>
        <w:t>”</w:t>
      </w:r>
      <w:r w:rsidR="00F575B8">
        <w:t xml:space="preserve"> er toveis nettverkstrafikk via støttede protokoller, for eksempel HTTP og HTTPS, som kan sendes og mottas fra en offentlig IP</w:t>
      </w:r>
      <w:r w:rsidR="004F3058">
        <w:t>­</w:t>
      </w:r>
      <w:r w:rsidR="00F575B8">
        <w:t>adresse.</w:t>
      </w:r>
    </w:p>
    <w:p w14:paraId="57569D47" w14:textId="1538DE4A"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Hendelse</w:t>
      </w:r>
      <w:r w:rsidR="005C4ED2">
        <w:rPr>
          <w:color w:val="000000" w:themeColor="text1"/>
        </w:rPr>
        <w:t>”</w:t>
      </w:r>
      <w:r>
        <w:rPr>
          <w:color w:val="000000" w:themeColor="text1"/>
        </w:rPr>
        <w:t xml:space="preserve"> menes (i) enhver enkeltstående hendelse eller (ii) et sett med hendelser som fører til Nedetid&gt;.</w:t>
      </w:r>
    </w:p>
    <w:p w14:paraId="30DC8057" w14:textId="528C096A" w:rsidR="001D1C2C" w:rsidRPr="00FB368F" w:rsidRDefault="005C4ED2" w:rsidP="001D1C2C">
      <w:pPr>
        <w:pStyle w:val="ProductList-Body"/>
        <w:spacing w:after="40"/>
      </w:pPr>
      <w:r>
        <w:rPr>
          <w:color w:val="000000" w:themeColor="text1"/>
        </w:rPr>
        <w:t>“</w:t>
      </w:r>
      <w:r w:rsidR="00F575B8">
        <w:rPr>
          <w:b/>
          <w:color w:val="00188F"/>
        </w:rPr>
        <w:t>Administrasjonsportal</w:t>
      </w:r>
      <w:r>
        <w:rPr>
          <w:color w:val="000000" w:themeColor="text1"/>
        </w:rPr>
        <w:t>”</w:t>
      </w:r>
      <w:r w:rsidR="00F575B8">
        <w:t xml:space="preserve"> er webgrensesnittet, levert av Microsoft, som kundene kan administrere Tjenesten gjennom.</w:t>
      </w:r>
    </w:p>
    <w:p w14:paraId="16345164" w14:textId="44E4727B" w:rsidR="001D1C2C" w:rsidRPr="00FB368F" w:rsidRDefault="005C4ED2" w:rsidP="001D1C2C">
      <w:pPr>
        <w:pStyle w:val="ProductList-Body"/>
        <w:spacing w:after="40"/>
      </w:pPr>
      <w:r>
        <w:rPr>
          <w:color w:val="000000" w:themeColor="text1"/>
        </w:rPr>
        <w:t>“</w:t>
      </w:r>
      <w:r w:rsidR="00F575B8">
        <w:rPr>
          <w:b/>
          <w:color w:val="00188F"/>
        </w:rPr>
        <w:t>Planlagt Nedetid</w:t>
      </w:r>
      <w:r>
        <w:rPr>
          <w:color w:val="000000" w:themeColor="text1"/>
        </w:rPr>
        <w:t>”</w:t>
      </w:r>
      <w:r w:rsidR="00F575B8">
        <w:rPr>
          <w:color w:val="000000" w:themeColor="text1"/>
        </w:rPr>
        <w:t xml:space="preserve"> betyr perioder med Nedetid knyttet til vedlikehold eller oppgraderinger av nettverk, maskinvare eller Tjenester. Vi legger ut en</w:t>
      </w:r>
      <w:r w:rsidR="00A81BC0">
        <w:rPr>
          <w:color w:val="000000" w:themeColor="text1"/>
        </w:rPr>
        <w:t> </w:t>
      </w:r>
      <w:r w:rsidR="00F575B8">
        <w:rPr>
          <w:color w:val="000000" w:themeColor="text1"/>
        </w:rPr>
        <w:t>melding eller varsler deg minimum (5) dager før oppstart av en slik Nedetid.</w:t>
      </w:r>
    </w:p>
    <w:p w14:paraId="70231D40" w14:textId="44082AA2" w:rsidR="001D1C2C" w:rsidRPr="00FB368F" w:rsidRDefault="005C4ED2" w:rsidP="001D1C2C">
      <w:pPr>
        <w:pStyle w:val="ProductList-Body"/>
        <w:spacing w:after="40"/>
      </w:pPr>
      <w:r>
        <w:rPr>
          <w:color w:val="000000" w:themeColor="text1"/>
        </w:rPr>
        <w:t>“</w:t>
      </w:r>
      <w:r w:rsidR="00F575B8">
        <w:rPr>
          <w:b/>
          <w:color w:val="00188F"/>
        </w:rPr>
        <w:t>Tjenestekreditt</w:t>
      </w:r>
      <w:r>
        <w:rPr>
          <w:color w:val="000000" w:themeColor="text1"/>
        </w:rPr>
        <w:t>”</w:t>
      </w:r>
      <w:r w:rsidR="00F575B8">
        <w:rPr>
          <w:color w:val="000000" w:themeColor="text1"/>
        </w:rPr>
        <w:t xml:space="preserve"> er prosentandelen av Gjeldende Månedlige Tjenestegebyrer som du krediteres når Microsoft har godkjent kravet.</w:t>
      </w:r>
    </w:p>
    <w:p w14:paraId="0E261BBC" w14:textId="692B3F89" w:rsidR="001D1C2C" w:rsidRPr="00FB368F" w:rsidRDefault="005C4ED2" w:rsidP="001D1C2C">
      <w:pPr>
        <w:pStyle w:val="ProductList-Body"/>
        <w:spacing w:after="40"/>
      </w:pPr>
      <w:r>
        <w:rPr>
          <w:color w:val="000000" w:themeColor="text1"/>
        </w:rPr>
        <w:t>“</w:t>
      </w:r>
      <w:r w:rsidR="00F575B8">
        <w:rPr>
          <w:b/>
          <w:color w:val="00188F"/>
        </w:rPr>
        <w:t>Tjenestenivå</w:t>
      </w:r>
      <w:r>
        <w:rPr>
          <w:color w:val="000000" w:themeColor="text1"/>
        </w:rPr>
        <w:t>”</w:t>
      </w:r>
      <w:r w:rsidR="00F575B8">
        <w:rPr>
          <w:color w:val="000000" w:themeColor="text1"/>
        </w:rPr>
        <w:t xml:space="preserve"> betyr ytelsesmetrikken(e) som er fremsatt i denne SLAen, som Microsoft godtar å overholde i forbindelse med levering av</w:t>
      </w:r>
      <w:r w:rsidR="00A81BC0">
        <w:rPr>
          <w:color w:val="000000" w:themeColor="text1"/>
        </w:rPr>
        <w:t> </w:t>
      </w:r>
      <w:r w:rsidR="00F575B8">
        <w:rPr>
          <w:color w:val="000000" w:themeColor="text1"/>
        </w:rPr>
        <w:t>Tjenestene.</w:t>
      </w:r>
    </w:p>
    <w:p w14:paraId="6702BBF5" w14:textId="0505D6C7"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Tjenesteressurs</w:t>
      </w:r>
      <w:r w:rsidR="005C4ED2">
        <w:rPr>
          <w:color w:val="000000" w:themeColor="text1"/>
        </w:rPr>
        <w:t>”</w:t>
      </w:r>
      <w:r>
        <w:t xml:space="preserve"> menes en individuell ressurs som er tilgjengelig for bruk innenfor en Tjeneste.</w:t>
      </w:r>
    </w:p>
    <w:p w14:paraId="6EF19CD6" w14:textId="7BFA78EF"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Suksesskode</w:t>
      </w:r>
      <w:r w:rsidR="005C4ED2">
        <w:rPr>
          <w:color w:val="000000" w:themeColor="text1"/>
        </w:rPr>
        <w:t>”</w:t>
      </w:r>
      <w:r>
        <w:t xml:space="preserve"> menes en indikasjon om at en operasjon har lyktes, for eksempel en HTTP-statuskode i 2xx-området.</w:t>
      </w:r>
    </w:p>
    <w:p w14:paraId="461AC117" w14:textId="70DA4BF6"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Støtteperiode</w:t>
      </w:r>
      <w:r w:rsidR="005C4ED2">
        <w:rPr>
          <w:color w:val="000000" w:themeColor="text1"/>
        </w:rPr>
        <w:t>”</w:t>
      </w:r>
      <w:r>
        <w:t xml:space="preserve"> menes tidsperioden for støtte til en Funksjonalitet eller kompatibilitet med et separat produkt eller en tjeneste.</w:t>
      </w:r>
    </w:p>
    <w:p w14:paraId="0B6E793C" w14:textId="347B0097" w:rsidR="001D1C2C" w:rsidRPr="00FB368F" w:rsidRDefault="005C4ED2" w:rsidP="001D1C2C">
      <w:pPr>
        <w:pStyle w:val="ProductList-Body"/>
        <w:spacing w:after="40"/>
      </w:pPr>
      <w:r>
        <w:rPr>
          <w:color w:val="000000" w:themeColor="text1"/>
        </w:rPr>
        <w:t>“</w:t>
      </w:r>
      <w:r w:rsidR="00F575B8">
        <w:rPr>
          <w:b/>
          <w:color w:val="00188F"/>
        </w:rPr>
        <w:t>Brukerminutter</w:t>
      </w:r>
      <w:r>
        <w:rPr>
          <w:color w:val="000000" w:themeColor="text1"/>
        </w:rPr>
        <w:t>”</w:t>
      </w:r>
      <w:r w:rsidR="00F575B8">
        <w:rPr>
          <w:color w:val="000000" w:themeColor="text1"/>
        </w:rPr>
        <w:t xml:space="preserve"> er det totalte antallet minutter i en måned, minus all Planlagt Nedetid, multiplisert med totalt antall brukere.</w:t>
      </w:r>
    </w:p>
    <w:p w14:paraId="394EB171" w14:textId="77777777" w:rsidR="003631EE" w:rsidRPr="00FB368F" w:rsidRDefault="003631EE" w:rsidP="001D1C2C">
      <w:pPr>
        <w:pStyle w:val="ProductList-Body"/>
      </w:pPr>
    </w:p>
    <w:p w14:paraId="637752EC" w14:textId="23513F1A" w:rsidR="001D1C2C" w:rsidRPr="00FB368F" w:rsidRDefault="001D1C2C" w:rsidP="00AF5CF1">
      <w:pPr>
        <w:pStyle w:val="ProductList-SubSection1Heading"/>
      </w:pPr>
      <w:bookmarkStart w:id="11" w:name="Terms"/>
      <w:r w:rsidRPr="00B20EA7">
        <w:rPr>
          <w:lang w:eastAsia="en-US" w:bidi="ar-SA"/>
        </w:rPr>
        <w:t>Vilkår</w:t>
      </w:r>
    </w:p>
    <w:p w14:paraId="7371D222" w14:textId="77777777" w:rsidR="001D1C2C" w:rsidRPr="00FB368F" w:rsidRDefault="001D1C2C" w:rsidP="001D1C2C">
      <w:pPr>
        <w:pStyle w:val="ProductList-ClauseHeading"/>
      </w:pPr>
      <w:bookmarkStart w:id="12" w:name="GeneralTerms_Claims"/>
      <w:bookmarkEnd w:id="11"/>
      <w:r>
        <w:t>Krav</w:t>
      </w:r>
    </w:p>
    <w:bookmarkEnd w:id="12"/>
    <w:p w14:paraId="70975357" w14:textId="272CD8EE" w:rsidR="001D1C2C" w:rsidRPr="00FB368F" w:rsidRDefault="001D1C2C" w:rsidP="001D1C2C">
      <w:pPr>
        <w:pStyle w:val="ProductList-Body"/>
      </w:pPr>
      <w:r>
        <w:t>For at Microsoft skal vurdere et krav, må du sende inn kravet til kundestøtten hos Microsoft Corporation sammen med all informasjon som er nødvendig for at Microsoft skal validere kravet, inkludert, men ikke begrenset til: (i) en detaljert beskrivelse av Hendelsen, (ii) informasjon om tidspunktet og varigheten for Nedetiden, (iii) antallet og plasseringen(e) for brukerne som påvirkes (hvis aktuelt), og (iv) beskrivelser av forsøkene dine på å løse Hendelsen da den inntraff.</w:t>
      </w:r>
    </w:p>
    <w:p w14:paraId="78652D82" w14:textId="77777777" w:rsidR="001D1C2C" w:rsidRPr="00FB368F" w:rsidRDefault="001D1C2C" w:rsidP="001D1C2C">
      <w:pPr>
        <w:pStyle w:val="ProductList-Body"/>
      </w:pPr>
    </w:p>
    <w:p w14:paraId="5C8FCCA3" w14:textId="5175072F" w:rsidR="001D1C2C" w:rsidRPr="00FB368F" w:rsidRDefault="001D1C2C" w:rsidP="001D1C2C">
      <w:pPr>
        <w:pStyle w:val="ProductList-Body"/>
      </w:pPr>
      <w:r>
        <w:t>For krav som er relatert til Microsoft Azure, må vi motta kravet innen to måneder etter slutten av faktureringsmåneden da Hendelsen som Kravet gjelder, inntraff. For krav som gjelder alle andre Tjenester, må vi motta kravet innen utgangen av kalendermåneden etter måneden da Hendelsen inntraff. Hvis Hendelsen eksempelvis inntraff 15. februar, må vi motta kravet og all nødven</w:t>
      </w:r>
      <w:r w:rsidR="0057531F">
        <w:t>dig informasjon innen 31. mars.</w:t>
      </w:r>
    </w:p>
    <w:p w14:paraId="13AA5F29" w14:textId="77777777" w:rsidR="001D1C2C" w:rsidRPr="00FB368F" w:rsidRDefault="001D1C2C" w:rsidP="001D1C2C">
      <w:pPr>
        <w:pStyle w:val="ProductList-Body"/>
      </w:pPr>
    </w:p>
    <w:p w14:paraId="0A11687D" w14:textId="443BCD67" w:rsidR="001D1C2C" w:rsidRPr="00FB368F" w:rsidRDefault="001D1C2C" w:rsidP="001D1C2C">
      <w:pPr>
        <w:pStyle w:val="ProductList-Body"/>
      </w:pPr>
      <w:r>
        <w:t>Vi evaluerer all informasjon som er rimelig tilgjengelig for oss, og tar en avgjørelse i god tro om hvorvidt en Tjenestekreditt er skyldig. Vi bruker rimelige kommersielle ressurser for å behandle krav i løpet av den påfølgende måneden og innen førtifem (45) dager etter mottak. Du må overholde Avtalen for å være kvalifisert for en Tjenestekreditt. Hvis vi fastsetter at du har krav på en Tjenestekreditt, vil Tjenestekreditten trekkes fra de Gjeldende Månedlig</w:t>
      </w:r>
      <w:r w:rsidR="0057531F">
        <w:t>e Tjenestegebyrene dine.</w:t>
      </w:r>
    </w:p>
    <w:p w14:paraId="58E2268D" w14:textId="77777777" w:rsidR="001D1C2C" w:rsidRPr="00FB368F" w:rsidRDefault="001D1C2C" w:rsidP="001D1C2C">
      <w:pPr>
        <w:pStyle w:val="ProductList-Body"/>
      </w:pPr>
    </w:p>
    <w:p w14:paraId="76EDD054" w14:textId="72ECD187" w:rsidR="001D1C2C" w:rsidRPr="00FB368F" w:rsidRDefault="001D1C2C" w:rsidP="001D1C2C">
      <w:pPr>
        <w:pStyle w:val="ProductList-Body"/>
      </w:pPr>
      <w:r>
        <w:t>Hvis du har kjøpt mer enn én Tjeneste (ikke som en serie), kan du sende inn krav i henhold til prosessen som er beskrevet over, som om hver Tjeneste er dekket av en individuell SLA. Hvis du for eksempel har kjøpt både Exchange Online og SharePoint Online (ikke som en del av en serie), og en Hendelse har ført til Nedetid for begge Tjenestene i løpet av abonnementsperioden, kan du være berettiget til to separate Tjenestekreditter (én for hver Tjeneste), og du kan sende inn to krav i henhold til denne SLAen. Hvis den samme hendelsen fører til at mer enn ett Tjenestenivå for en</w:t>
      </w:r>
      <w:r w:rsidR="00B92D1B">
        <w:t> </w:t>
      </w:r>
      <w:r>
        <w:t>bestemt Tjeneste ikke innfris, kan du bare velge ett Tjenestenivå for Kravet basert på Hendelsen.</w:t>
      </w:r>
      <w:r w:rsidR="00C15D7C">
        <w:t xml:space="preserve"> Med mindre annet er oppgitt i en spesifikk SLA, er bare én Tjenestekreditt tillatt per Tjeneste for en Gjeldende Månedsperiode.</w:t>
      </w:r>
    </w:p>
    <w:p w14:paraId="48EACB70" w14:textId="77777777" w:rsidR="001D1C2C" w:rsidRDefault="001D1C2C" w:rsidP="001D1C2C">
      <w:pPr>
        <w:pStyle w:val="ProductList-Body"/>
      </w:pPr>
    </w:p>
    <w:p w14:paraId="1C5E0FF1" w14:textId="77777777" w:rsidR="001D1C2C" w:rsidRPr="00FB368F" w:rsidRDefault="001D1C2C" w:rsidP="001D1C2C">
      <w:pPr>
        <w:pStyle w:val="ProductList-ClauseHeading"/>
      </w:pPr>
      <w:r>
        <w:t>Tjenestekreditt</w:t>
      </w:r>
    </w:p>
    <w:p w14:paraId="5F9659E7" w14:textId="30392D20" w:rsidR="001D1C2C" w:rsidRPr="00FB368F" w:rsidRDefault="001D1C2C" w:rsidP="001D1C2C">
      <w:pPr>
        <w:pStyle w:val="ProductList-Body"/>
      </w:pPr>
      <w:r>
        <w:t>Tjenestekreditter er ditt eneste krav ved eventuelle problemer knyttet til ytelse eller tilgjengelighet for alle Tjenester i henhold til Avtalen og denne SLAen. Du kan ikke kompensere for eventuelle ytelses- eller tilgjengelighetsproblemer ved å justere de Gjeldende Månedlige Tjenestegebyrene.</w:t>
      </w:r>
    </w:p>
    <w:p w14:paraId="2603EC74" w14:textId="335141DB" w:rsidR="001D1C2C" w:rsidRPr="00FB368F" w:rsidRDefault="001D1C2C" w:rsidP="001D1C2C">
      <w:pPr>
        <w:pStyle w:val="ProductList-Body"/>
      </w:pPr>
      <w:r>
        <w:lastRenderedPageBreak/>
        <w:t>Tjenestekreditter gjelder bare for gebyrer for den bestemte Tjenesten, Tjenesteressursen eller det Servicenivået et Tjenestenivå ikke er innfridd for. I tilfeller der Tjenestenivåer gjelder for individuelle Tjenesteressurser eller for separate Servicenivåer, gjelder Tjenestekreditter bare for gebyrer som er betalt for den aktuelle Tjenesteressursen eller det aktuelle Tjenestelaget, i henhold til hva som gjelder. Tjenestekreditter som tildeles i en faktureringsmåned for en bestemt Tjeneste eller Tjenesteressurs, skal ikke under noen omstendigheter overskride dine månedlige Tjenestegebyrer for Tjenesten eller Tjenesteressursen i faktureringsmåneden, i henhold til hva som gjelder.</w:t>
      </w:r>
    </w:p>
    <w:p w14:paraId="7F92E971" w14:textId="7C6891FB" w:rsidR="001D1C2C" w:rsidRPr="00FB368F" w:rsidRDefault="001D1C2C" w:rsidP="001D1C2C">
      <w:pPr>
        <w:pStyle w:val="ProductList-Body"/>
      </w:pPr>
      <w:r>
        <w:t>Hvis du har kjøpt Tjenester som en del av en serie eller et annet enkeltstående tilbud, skal de Gjeldende Månedlige Tjenestegebyrene og Tjenestekreditten for hver Tjene</w:t>
      </w:r>
      <w:r w:rsidR="0057531F">
        <w:t>ste utregnes på pro rata-basis.</w:t>
      </w:r>
    </w:p>
    <w:p w14:paraId="421282F2" w14:textId="4F583105" w:rsidR="001D1C2C" w:rsidRPr="00FB368F" w:rsidRDefault="001D1C2C" w:rsidP="001D1C2C">
      <w:pPr>
        <w:pStyle w:val="ProductList-Body"/>
      </w:pPr>
      <w:r>
        <w:t>Hvis du kjøpte en Tjeneste fra en forhandler, får du en tjenestekreditt direkte fra forhandleren, og forhandleren vil motta en Tjenestekreditt direkte fra oss. Tjenestekreditten baseres på estimert utsalgspris for gjeldende Tjeneste, som fastsettes av oss etter rimelig skjønn.</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Begrensninger</w:t>
      </w:r>
    </w:p>
    <w:p w14:paraId="4DD4642A" w14:textId="77777777" w:rsidR="001D1C2C" w:rsidRPr="00FB368F" w:rsidRDefault="001D1C2C" w:rsidP="001D1C2C">
      <w:pPr>
        <w:pStyle w:val="ProductList-Body"/>
      </w:pPr>
      <w:r>
        <w:t>Denne SLAen og gjeldende Tjenestenivåer gjelder ikke ytelses- og tilgjengelighetsproblemer som</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skyldes faktorer utenfor vår rimelige kontroll (for eksempel naturkatastrofer, krig, terror, tiltak fra myndighetene eller nettverks- eller enhetsfeil utenfor våre datasentre, herunder i dine lokaler eller mellom dine lokaler og vårt datasenter),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er forårsaket av bruk av tjenester, maskinvare eller programvare som ikke er levert av oss, herunder, men ikke begrenset til, problemer som er forårsaket av utilstrekkelig båndbredde, eller som er knyttet til tredjeparts programvare eller tjenester,</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er forårsaket av din bruk av Tjenesten hvis du ikke endret bruken av Tjenesten etter anbefalinger fra Microsoft,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oppstår i løpet av eller i tilknytning til forhåndsvisninger, forhåndsversjoner, betaversjoner eller prøveversjoner av en Tjeneste, funksjon eller programvare (som fastsatt av oss), eller kjøp utført med Microsoft-abonnementskreditter,</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er forårsaket av din uautoriserte handling eller manglende handling når dette er påkrevd, eller av dine ansatte, agenter, kontraktører eller leverandører eller andre som får tilgang til nettverket ditt ved hjelp av dine passord eller ditt utstyr, eller på andre måter som skyldes din manglende overholdelse av gjeldende sikkerhetspraksis,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skyldes din manglende bruk av eventuelle påkrevde konfigurasjoner og støttede plattformer og manglende overholdelse av retningslinjer for akseptabel bruk, eller din bruk av Tjenesten på en måte som ikke er i samsvar med egenskapene og funksjonaliteten til Tjenesten (f.eks. forsøk på å utføre operasjoner som ikke støttes), eller som ikke er i samsvar med Microsofts publiserte dokumentasjon eller veiledninger,</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oppstår som følge av feil dataregistrering, instruksjoner eller argumenter (f.eks. forespørsler om tilgang til filer som ikke finnes),</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oppstår som følge av ditt forsøk på å utføre operasjoner som overskred foreskrevne kvoter, eller som skyldes vår begrensning av mistenkt støtende adferd,</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skyldes din bruk av Funksjonalitet som er utenfor tilknyttede Støtteperioder, eller</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er knyttet til lisenser som er reservert, men ikke betalt, på tidspunktet for Hendelsen.</w:t>
      </w:r>
    </w:p>
    <w:p w14:paraId="4B72C513" w14:textId="77777777" w:rsidR="001D1C2C" w:rsidRPr="00FB368F" w:rsidRDefault="001D1C2C" w:rsidP="001D1C2C">
      <w:pPr>
        <w:pStyle w:val="ProductList-Body"/>
        <w:tabs>
          <w:tab w:val="left" w:pos="6647"/>
        </w:tabs>
      </w:pPr>
    </w:p>
    <w:p w14:paraId="61871B44" w14:textId="0706BDBD" w:rsidR="001D1C2C" w:rsidRDefault="001D1C2C" w:rsidP="001D1C2C">
      <w:pPr>
        <w:pStyle w:val="ProductList-Body"/>
      </w:pPr>
      <w:r>
        <w:t>Tjenester som er kjøpt via Open-, Open Value- og Open Value Subscription-volumlisensavtaler, og Tjenester i en Office 365 Small Business Premium-serie som er kjøpt i form av en produktnøkkel, er ikke berettiget til Tjenestekreditter basert på tjenestegebyrer. For disse Tjenestene vil</w:t>
      </w:r>
      <w:r w:rsidR="00D94DF9">
        <w:t> </w:t>
      </w:r>
      <w:r>
        <w:t xml:space="preserve">eventuell Tjenestekreditt du har krav på, krediteres i form av tjenestetid (dvs. dager) i motsetning til tjenestegebyrer, og eventuelle henvisninger til </w:t>
      </w:r>
      <w:r w:rsidR="005C4ED2">
        <w:t>“</w:t>
      </w:r>
      <w:r>
        <w:t>Gjeldende Månedlige Tjenestegebyrer</w:t>
      </w:r>
      <w:r w:rsidR="005C4ED2">
        <w:t>”</w:t>
      </w:r>
      <w:r>
        <w:t xml:space="preserve"> slettes og erstattes av </w:t>
      </w:r>
      <w:r w:rsidR="006D7772">
        <w:t>“</w:t>
      </w:r>
      <w:r>
        <w:t>Gjeldende Månedsperiode</w:t>
      </w:r>
      <w:r w:rsidR="006D7772">
        <w:t>”</w:t>
      </w:r>
      <w:r>
        <w:t>.</w:t>
      </w:r>
    </w:p>
    <w:p w14:paraId="4ED9BE71" w14:textId="77777777" w:rsidR="00B20EA7" w:rsidRPr="00FB368F" w:rsidRDefault="00E543F1"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3" w:name="_Toc478475920"/>
      <w:bookmarkStart w:id="14" w:name="ServiceSpecificTerms"/>
      <w:r>
        <w:lastRenderedPageBreak/>
        <w:t>Tjenestespesifikke Vilkår</w:t>
      </w:r>
      <w:bookmarkEnd w:id="13"/>
    </w:p>
    <w:p w14:paraId="689FCF1C" w14:textId="77777777" w:rsidR="001B1079" w:rsidRPr="00C84C65" w:rsidRDefault="001B1079" w:rsidP="001B1079">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478475921"/>
      <w:bookmarkEnd w:id="14"/>
      <w:r>
        <w:t>Microsoft Dynamics</w:t>
      </w:r>
      <w:bookmarkEnd w:id="15"/>
      <w:bookmarkEnd w:id="16"/>
      <w:r>
        <w:t xml:space="preserve"> 365</w:t>
      </w:r>
      <w:bookmarkEnd w:id="17"/>
      <w:bookmarkEnd w:id="18"/>
    </w:p>
    <w:p w14:paraId="55D94D19" w14:textId="77777777" w:rsidR="001B1079" w:rsidRPr="00C84C65" w:rsidRDefault="001B1079" w:rsidP="001B1079">
      <w:pPr>
        <w:pStyle w:val="ProductList-Offering2Heading"/>
        <w:pBdr>
          <w:between w:val="single" w:sz="4" w:space="1" w:color="auto"/>
        </w:pBdr>
        <w:tabs>
          <w:tab w:val="clear" w:pos="360"/>
          <w:tab w:val="clear" w:pos="720"/>
          <w:tab w:val="clear" w:pos="1080"/>
        </w:tabs>
        <w:outlineLvl w:val="2"/>
      </w:pPr>
      <w:bookmarkStart w:id="19" w:name="_Toc461003233"/>
      <w:bookmarkStart w:id="20" w:name="_Toc463347123"/>
      <w:bookmarkStart w:id="21" w:name="_Toc478475922"/>
      <w:bookmarkStart w:id="22" w:name="_Toc438127029"/>
      <w:bookmarkStart w:id="23" w:name="_Toc457821509"/>
      <w:r>
        <w:t xml:space="preserve">Microsoft Dynamics </w:t>
      </w:r>
      <w:bookmarkEnd w:id="19"/>
      <w:r>
        <w:t>365 for kundeservice</w:t>
      </w:r>
      <w:bookmarkEnd w:id="20"/>
      <w:bookmarkEnd w:id="21"/>
    </w:p>
    <w:p w14:paraId="0C6F8F74" w14:textId="77777777" w:rsidR="001B1079" w:rsidRPr="00C84C65" w:rsidRDefault="001B1079" w:rsidP="001B1079">
      <w:pPr>
        <w:pStyle w:val="ProductList-Body"/>
        <w:spacing w:after="120"/>
      </w:pPr>
      <w:r>
        <w:rPr>
          <w:b/>
          <w:color w:val="00188F"/>
        </w:rPr>
        <w:t>Nedetid</w:t>
      </w:r>
      <w:r>
        <w:t>: En tidsperiode da sluttbrukere ikke kan skrive eller lese Tjenestedata som de har gyldig tilgang til, men dette omfatter ikke manglende tilgang til tilleggsfunksjoner til Tjenesten.</w:t>
      </w:r>
    </w:p>
    <w:p w14:paraId="2EDF00AD" w14:textId="181FB57A" w:rsidR="001B1079" w:rsidRDefault="001B1079" w:rsidP="00B20EA7">
      <w:pPr>
        <w:pStyle w:val="ProductList-Body"/>
      </w:pPr>
      <w:r>
        <w:rPr>
          <w:b/>
          <w:color w:val="00188F"/>
        </w:rPr>
        <w:t>Månedlig Oppetid i Prosent</w:t>
      </w:r>
      <w:r>
        <w:t>: Månedlig Oppetid i Prosent beregnes ved hjelp av følgende formel:</w:t>
      </w:r>
    </w:p>
    <w:p w14:paraId="1381DA65" w14:textId="77777777" w:rsidR="00B20EA7" w:rsidRPr="00C84C65" w:rsidRDefault="00B20EA7" w:rsidP="00B20EA7">
      <w:pPr>
        <w:pStyle w:val="ProductList-Body"/>
      </w:pPr>
    </w:p>
    <w:p w14:paraId="3C29B4C8" w14:textId="77777777" w:rsidR="001B1079" w:rsidRPr="00C84C65" w:rsidRDefault="00E543F1" w:rsidP="001B107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27091E85" w14:textId="77777777" w:rsidR="001B1079" w:rsidRPr="00C84C65" w:rsidRDefault="001B1079" w:rsidP="001B1079">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23E4A132" w14:textId="77777777" w:rsidR="001B1079" w:rsidRPr="00C84C65" w:rsidRDefault="001B1079" w:rsidP="001B1079">
      <w:pPr>
        <w:pStyle w:val="ProductList-Body"/>
      </w:pPr>
    </w:p>
    <w:p w14:paraId="1508BC94" w14:textId="77777777" w:rsidR="001B1079" w:rsidRPr="00C84C65" w:rsidRDefault="001B1079" w:rsidP="001B1079">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9D0B2F" w14:paraId="0E670A85" w14:textId="77777777" w:rsidTr="00C15D7C">
        <w:trPr>
          <w:tblHeader/>
        </w:trPr>
        <w:tc>
          <w:tcPr>
            <w:tcW w:w="5400" w:type="dxa"/>
            <w:shd w:val="clear" w:color="auto" w:fill="0072C6"/>
          </w:tcPr>
          <w:p w14:paraId="0B374333" w14:textId="77777777" w:rsidR="001B1079" w:rsidRPr="001A0074" w:rsidRDefault="001B1079"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219AF4D" w14:textId="77777777" w:rsidR="001B1079" w:rsidRPr="001A0074" w:rsidRDefault="001B1079" w:rsidP="00C15D7C">
            <w:pPr>
              <w:pStyle w:val="ProductList-OfferingBody"/>
              <w:jc w:val="center"/>
              <w:rPr>
                <w:color w:val="FFFFFF" w:themeColor="background1"/>
              </w:rPr>
            </w:pPr>
            <w:r>
              <w:rPr>
                <w:color w:val="FFFFFF" w:themeColor="background1"/>
              </w:rPr>
              <w:t>Tjenestekreditt</w:t>
            </w:r>
          </w:p>
        </w:tc>
      </w:tr>
      <w:tr w:rsidR="001B1079" w:rsidRPr="009D0B2F" w14:paraId="1FD8F2FE" w14:textId="77777777" w:rsidTr="00C15D7C">
        <w:tc>
          <w:tcPr>
            <w:tcW w:w="5400" w:type="dxa"/>
          </w:tcPr>
          <w:p w14:paraId="220B5939" w14:textId="77777777" w:rsidR="001B1079" w:rsidRPr="0076238C" w:rsidRDefault="001B1079" w:rsidP="00C15D7C">
            <w:pPr>
              <w:pStyle w:val="ProductList-OfferingBody"/>
              <w:jc w:val="center"/>
            </w:pPr>
            <w:r>
              <w:t>&lt; 99,9 %</w:t>
            </w:r>
          </w:p>
        </w:tc>
        <w:tc>
          <w:tcPr>
            <w:tcW w:w="5400" w:type="dxa"/>
          </w:tcPr>
          <w:p w14:paraId="286AAF6F" w14:textId="77777777" w:rsidR="001B1079" w:rsidRPr="0076238C" w:rsidRDefault="001B1079" w:rsidP="00C15D7C">
            <w:pPr>
              <w:pStyle w:val="ProductList-OfferingBody"/>
              <w:jc w:val="center"/>
            </w:pPr>
            <w:r>
              <w:t>25%</w:t>
            </w:r>
          </w:p>
        </w:tc>
      </w:tr>
      <w:tr w:rsidR="001B1079" w:rsidRPr="009D0B2F" w14:paraId="28CB8B2F" w14:textId="77777777" w:rsidTr="00C15D7C">
        <w:tc>
          <w:tcPr>
            <w:tcW w:w="5400" w:type="dxa"/>
          </w:tcPr>
          <w:p w14:paraId="60EEC08E" w14:textId="77777777" w:rsidR="001B1079" w:rsidRPr="0076238C" w:rsidRDefault="001B1079" w:rsidP="00C15D7C">
            <w:pPr>
              <w:pStyle w:val="ProductList-OfferingBody"/>
              <w:jc w:val="center"/>
            </w:pPr>
            <w:r>
              <w:t>&lt; 99 %</w:t>
            </w:r>
          </w:p>
        </w:tc>
        <w:tc>
          <w:tcPr>
            <w:tcW w:w="5400" w:type="dxa"/>
          </w:tcPr>
          <w:p w14:paraId="425DEFF6" w14:textId="77777777" w:rsidR="001B1079" w:rsidRPr="0076238C" w:rsidRDefault="001B1079" w:rsidP="00C15D7C">
            <w:pPr>
              <w:pStyle w:val="ProductList-OfferingBody"/>
              <w:jc w:val="center"/>
            </w:pPr>
            <w:r>
              <w:t>50%</w:t>
            </w:r>
          </w:p>
        </w:tc>
      </w:tr>
      <w:tr w:rsidR="001B1079" w:rsidRPr="009D0B2F" w14:paraId="36AF6946" w14:textId="77777777" w:rsidTr="00C15D7C">
        <w:tc>
          <w:tcPr>
            <w:tcW w:w="5400" w:type="dxa"/>
          </w:tcPr>
          <w:p w14:paraId="23A7433F" w14:textId="77777777" w:rsidR="001B1079" w:rsidRPr="0076238C" w:rsidRDefault="001B1079" w:rsidP="00C15D7C">
            <w:pPr>
              <w:pStyle w:val="ProductList-OfferingBody"/>
              <w:jc w:val="center"/>
            </w:pPr>
            <w:r>
              <w:t>&lt; 95 %</w:t>
            </w:r>
          </w:p>
        </w:tc>
        <w:tc>
          <w:tcPr>
            <w:tcW w:w="5400" w:type="dxa"/>
          </w:tcPr>
          <w:p w14:paraId="62CB9210" w14:textId="77777777" w:rsidR="001B1079" w:rsidRPr="0076238C" w:rsidRDefault="001B1079" w:rsidP="00C15D7C">
            <w:pPr>
              <w:pStyle w:val="ProductList-OfferingBody"/>
              <w:jc w:val="center"/>
            </w:pPr>
            <w:r>
              <w:t>100%</w:t>
            </w:r>
          </w:p>
        </w:tc>
      </w:tr>
    </w:tbl>
    <w:bookmarkStart w:id="24" w:name="_Toc463347124"/>
    <w:p w14:paraId="173424AF"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2D8139DB" w14:textId="77777777" w:rsidR="001B1079" w:rsidRPr="00C84C65" w:rsidRDefault="001B1079" w:rsidP="001B1079">
      <w:pPr>
        <w:pStyle w:val="ProductList-Offering2Heading"/>
        <w:pBdr>
          <w:between w:val="single" w:sz="4" w:space="1" w:color="auto"/>
        </w:pBdr>
        <w:tabs>
          <w:tab w:val="clear" w:pos="360"/>
          <w:tab w:val="clear" w:pos="720"/>
          <w:tab w:val="clear" w:pos="1080"/>
        </w:tabs>
        <w:outlineLvl w:val="2"/>
      </w:pPr>
      <w:bookmarkStart w:id="25" w:name="_Toc478475923"/>
      <w:r>
        <w:t>Microsoft Dynamics 365 for Økonomi</w:t>
      </w:r>
      <w:bookmarkEnd w:id="24"/>
      <w:bookmarkEnd w:id="25"/>
    </w:p>
    <w:p w14:paraId="5195596E" w14:textId="77777777" w:rsidR="001B1079" w:rsidRPr="00C84C65" w:rsidRDefault="001B1079" w:rsidP="001B1079">
      <w:pPr>
        <w:pStyle w:val="ProductList-Body"/>
        <w:spacing w:after="120"/>
      </w:pPr>
      <w:r>
        <w:rPr>
          <w:b/>
          <w:color w:val="00188F"/>
        </w:rPr>
        <w:t>Nedetid</w:t>
      </w:r>
      <w:r>
        <w:t>: En tidsperiode da sluttbrukere ikke kan logge på forekomsten sin.</w:t>
      </w:r>
    </w:p>
    <w:p w14:paraId="6994BDC1" w14:textId="17630D55" w:rsidR="001B1079" w:rsidRDefault="001B1079" w:rsidP="00B20EA7">
      <w:pPr>
        <w:pStyle w:val="ProductList-Body"/>
      </w:pPr>
      <w:r>
        <w:rPr>
          <w:b/>
          <w:color w:val="00188F"/>
        </w:rPr>
        <w:t>Månedlig Oppetid i Prosent</w:t>
      </w:r>
      <w:r>
        <w:t>: Månedlig Oppetid i Prosent beregnes ved hjelp av følgende formel:</w:t>
      </w:r>
    </w:p>
    <w:p w14:paraId="4E03448E" w14:textId="77777777" w:rsidR="00B20EA7" w:rsidRPr="00C84C65" w:rsidRDefault="00B20EA7" w:rsidP="00B20EA7">
      <w:pPr>
        <w:pStyle w:val="ProductList-Body"/>
      </w:pPr>
    </w:p>
    <w:p w14:paraId="0A408B6E" w14:textId="77777777" w:rsidR="001B1079" w:rsidRPr="00C84C65" w:rsidRDefault="00E543F1" w:rsidP="001B107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931A72B" w14:textId="77777777" w:rsidR="001B1079" w:rsidRPr="00C84C65" w:rsidRDefault="001B1079" w:rsidP="001B1079">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30E6FCE8" w14:textId="77777777" w:rsidR="001B1079" w:rsidRPr="00C84C65" w:rsidRDefault="001B1079" w:rsidP="001B1079">
      <w:pPr>
        <w:pStyle w:val="ProductList-Body"/>
      </w:pPr>
    </w:p>
    <w:p w14:paraId="2881136B" w14:textId="77777777" w:rsidR="001B1079" w:rsidRPr="00C84C65" w:rsidRDefault="001B1079" w:rsidP="001B1079">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9D0B2F" w14:paraId="4DD558EB" w14:textId="77777777" w:rsidTr="00C15D7C">
        <w:trPr>
          <w:tblHeader/>
        </w:trPr>
        <w:tc>
          <w:tcPr>
            <w:tcW w:w="5400" w:type="dxa"/>
            <w:shd w:val="clear" w:color="auto" w:fill="0072C6"/>
          </w:tcPr>
          <w:p w14:paraId="7AD2C01E" w14:textId="77777777" w:rsidR="001B1079" w:rsidRPr="001A0074" w:rsidRDefault="001B1079"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2212D59" w14:textId="77777777" w:rsidR="001B1079" w:rsidRPr="001A0074" w:rsidRDefault="001B1079" w:rsidP="00C15D7C">
            <w:pPr>
              <w:pStyle w:val="ProductList-OfferingBody"/>
              <w:jc w:val="center"/>
              <w:rPr>
                <w:color w:val="FFFFFF" w:themeColor="background1"/>
              </w:rPr>
            </w:pPr>
            <w:r>
              <w:rPr>
                <w:color w:val="FFFFFF" w:themeColor="background1"/>
              </w:rPr>
              <w:t>Tjenestekreditt</w:t>
            </w:r>
          </w:p>
        </w:tc>
      </w:tr>
      <w:tr w:rsidR="001B1079" w:rsidRPr="009D0B2F" w14:paraId="053FFF2E" w14:textId="77777777" w:rsidTr="00C15D7C">
        <w:tc>
          <w:tcPr>
            <w:tcW w:w="5400" w:type="dxa"/>
          </w:tcPr>
          <w:p w14:paraId="0CC101F3" w14:textId="77777777" w:rsidR="001B1079" w:rsidRPr="0076238C" w:rsidRDefault="001B1079" w:rsidP="00C15D7C">
            <w:pPr>
              <w:pStyle w:val="ProductList-OfferingBody"/>
              <w:jc w:val="center"/>
            </w:pPr>
            <w:r>
              <w:t>&lt; 99,9 %</w:t>
            </w:r>
          </w:p>
        </w:tc>
        <w:tc>
          <w:tcPr>
            <w:tcW w:w="5400" w:type="dxa"/>
          </w:tcPr>
          <w:p w14:paraId="637471D6" w14:textId="77777777" w:rsidR="001B1079" w:rsidRPr="0076238C" w:rsidRDefault="001B1079" w:rsidP="00C15D7C">
            <w:pPr>
              <w:pStyle w:val="ProductList-OfferingBody"/>
              <w:jc w:val="center"/>
            </w:pPr>
            <w:r>
              <w:t>25%</w:t>
            </w:r>
          </w:p>
        </w:tc>
      </w:tr>
      <w:tr w:rsidR="001B1079" w:rsidRPr="009D0B2F" w14:paraId="6BAC105B" w14:textId="77777777" w:rsidTr="00C15D7C">
        <w:tc>
          <w:tcPr>
            <w:tcW w:w="5400" w:type="dxa"/>
          </w:tcPr>
          <w:p w14:paraId="032D326D" w14:textId="77777777" w:rsidR="001B1079" w:rsidRPr="0076238C" w:rsidRDefault="001B1079" w:rsidP="00C15D7C">
            <w:pPr>
              <w:pStyle w:val="ProductList-OfferingBody"/>
              <w:jc w:val="center"/>
            </w:pPr>
            <w:r>
              <w:t>&lt; 99 %</w:t>
            </w:r>
          </w:p>
        </w:tc>
        <w:tc>
          <w:tcPr>
            <w:tcW w:w="5400" w:type="dxa"/>
          </w:tcPr>
          <w:p w14:paraId="77F4213D" w14:textId="77777777" w:rsidR="001B1079" w:rsidRPr="0076238C" w:rsidRDefault="001B1079" w:rsidP="00C15D7C">
            <w:pPr>
              <w:pStyle w:val="ProductList-OfferingBody"/>
              <w:jc w:val="center"/>
            </w:pPr>
            <w:r>
              <w:t>50%</w:t>
            </w:r>
          </w:p>
        </w:tc>
      </w:tr>
      <w:tr w:rsidR="001B1079" w:rsidRPr="009D0B2F" w14:paraId="0650B296" w14:textId="77777777" w:rsidTr="00C15D7C">
        <w:tc>
          <w:tcPr>
            <w:tcW w:w="5400" w:type="dxa"/>
          </w:tcPr>
          <w:p w14:paraId="42FC52E4" w14:textId="77777777" w:rsidR="001B1079" w:rsidRPr="0076238C" w:rsidRDefault="001B1079" w:rsidP="00C15D7C">
            <w:pPr>
              <w:pStyle w:val="ProductList-OfferingBody"/>
              <w:jc w:val="center"/>
            </w:pPr>
            <w:r>
              <w:t>&lt; 95 %</w:t>
            </w:r>
          </w:p>
        </w:tc>
        <w:tc>
          <w:tcPr>
            <w:tcW w:w="5400" w:type="dxa"/>
          </w:tcPr>
          <w:p w14:paraId="6504DAF4" w14:textId="77777777" w:rsidR="001B1079" w:rsidRPr="0076238C" w:rsidRDefault="001B1079" w:rsidP="00C15D7C">
            <w:pPr>
              <w:pStyle w:val="ProductList-OfferingBody"/>
              <w:jc w:val="center"/>
            </w:pPr>
            <w:r>
              <w:t>100%</w:t>
            </w:r>
          </w:p>
        </w:tc>
      </w:tr>
    </w:tbl>
    <w:bookmarkStart w:id="26" w:name="_Toc463347125"/>
    <w:p w14:paraId="53684C13"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088F3E33" w14:textId="77777777" w:rsidR="001B1079" w:rsidRPr="00C84C65" w:rsidRDefault="001B1079" w:rsidP="001B1079">
      <w:pPr>
        <w:pStyle w:val="ProductList-Offering2Heading"/>
        <w:pBdr>
          <w:between w:val="single" w:sz="4" w:space="1" w:color="auto"/>
        </w:pBdr>
        <w:tabs>
          <w:tab w:val="clear" w:pos="360"/>
          <w:tab w:val="clear" w:pos="720"/>
          <w:tab w:val="clear" w:pos="1080"/>
        </w:tabs>
        <w:outlineLvl w:val="2"/>
      </w:pPr>
      <w:bookmarkStart w:id="27" w:name="_Toc478475924"/>
      <w:r>
        <w:t>Microsoft Dynamics 365 for Drift</w:t>
      </w:r>
      <w:bookmarkEnd w:id="22"/>
      <w:bookmarkEnd w:id="23"/>
      <w:bookmarkEnd w:id="26"/>
      <w:bookmarkEnd w:id="27"/>
    </w:p>
    <w:p w14:paraId="65C5F6E7" w14:textId="77777777" w:rsidR="00283FF2" w:rsidRPr="000E25B2" w:rsidRDefault="00283FF2" w:rsidP="00283FF2">
      <w:pPr>
        <w:pStyle w:val="ProductList-Body"/>
      </w:pPr>
      <w:r>
        <w:rPr>
          <w:b/>
          <w:color w:val="00188F"/>
        </w:rPr>
        <w:t>Tilleggs</w:t>
      </w:r>
      <w:bookmarkStart w:id="28" w:name="AdditionalDefinitions"/>
      <w:bookmarkEnd w:id="28"/>
      <w:r>
        <w:rPr>
          <w:b/>
          <w:color w:val="00188F"/>
        </w:rPr>
        <w:t>definisjoner</w:t>
      </w:r>
      <w:r w:rsidRPr="00CB6897">
        <w:rPr>
          <w:b/>
        </w:rPr>
        <w:t>:</w:t>
      </w:r>
    </w:p>
    <w:p w14:paraId="769DDE85" w14:textId="77777777" w:rsidR="00283FF2" w:rsidRPr="000E25B2" w:rsidRDefault="00283FF2" w:rsidP="00283FF2">
      <w:pPr>
        <w:pStyle w:val="ProductList-Body"/>
        <w:tabs>
          <w:tab w:val="clear" w:pos="360"/>
          <w:tab w:val="clear" w:pos="720"/>
          <w:tab w:val="clear" w:pos="1080"/>
        </w:tabs>
        <w:spacing w:after="40"/>
      </w:pPr>
      <w:r>
        <w:rPr>
          <w:rFonts w:eastAsia="Segoe UI" w:cs="Segoe UI"/>
          <w:szCs w:val="18"/>
        </w:rPr>
        <w:t>Med “</w:t>
      </w:r>
      <w:r>
        <w:rPr>
          <w:rFonts w:eastAsia="Segoe UI" w:cs="Segoe UI"/>
          <w:b/>
          <w:color w:val="00188F"/>
          <w:szCs w:val="18"/>
        </w:rPr>
        <w:t>Aktiv Leier</w:t>
      </w:r>
      <w:r>
        <w:rPr>
          <w:rFonts w:eastAsia="Segoe UI" w:cs="Segoe UI"/>
          <w:szCs w:val="18"/>
        </w:rPr>
        <w:t>” menes en leier med en aktiv produksjonstopologi med høy tilgjengelighet i Administrasjonsportalen som (A) har blitt distribuert til en Partnerprogramtjeneste, og som (B) har en aktiv database brukere kan logge seg på.</w:t>
      </w:r>
    </w:p>
    <w:p w14:paraId="216E9605" w14:textId="77777777" w:rsidR="00283FF2" w:rsidRPr="000E25B2" w:rsidRDefault="00283FF2" w:rsidP="00283FF2">
      <w:pPr>
        <w:spacing w:after="40"/>
      </w:pPr>
      <w:r>
        <w:rPr>
          <w:rFonts w:cs="Segoe UI"/>
          <w:sz w:val="18"/>
          <w:szCs w:val="18"/>
        </w:rPr>
        <w:t>Med “</w:t>
      </w:r>
      <w:r>
        <w:rPr>
          <w:rFonts w:cs="Segoe UI"/>
          <w:b/>
          <w:color w:val="00188F"/>
          <w:sz w:val="18"/>
          <w:szCs w:val="18"/>
        </w:rPr>
        <w:t>Partnerprogramtjeneste</w:t>
      </w:r>
      <w:r>
        <w:rPr>
          <w:rFonts w:cs="Segoe UI"/>
          <w:sz w:val="18"/>
          <w:szCs w:val="18"/>
        </w:rPr>
        <w:t>”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A7E017A" w14:textId="77777777" w:rsidR="00283FF2" w:rsidRPr="000E25B2" w:rsidRDefault="00283FF2" w:rsidP="00283FF2">
      <w:pPr>
        <w:pStyle w:val="ProductList-Body"/>
        <w:spacing w:after="40"/>
      </w:pPr>
      <w:r>
        <w:rPr>
          <w:szCs w:val="18"/>
        </w:rPr>
        <w:t>Med “</w:t>
      </w:r>
      <w:r>
        <w:rPr>
          <w:b/>
          <w:color w:val="00188F"/>
          <w:szCs w:val="18"/>
        </w:rPr>
        <w:t>Maksimalt Antall Tilgjengelige Minutter</w:t>
      </w:r>
      <w:r>
        <w:rPr>
          <w:szCs w:val="18"/>
        </w:rPr>
        <w:t xml:space="preserve">” menes det totale antallet minutter en Aktiv Leier har vært distribuert i en Partnerprogramtjeneste med en aktiv produksjonstopologi med høy tilgjengelighet i løpet av en faktureringsmåned. </w:t>
      </w:r>
    </w:p>
    <w:p w14:paraId="3F0B7FFC" w14:textId="77777777" w:rsidR="00283FF2" w:rsidRPr="000E25B2" w:rsidRDefault="00283FF2" w:rsidP="00283FF2">
      <w:pPr>
        <w:pStyle w:val="ProductList-Body"/>
        <w:spacing w:after="40"/>
      </w:pPr>
      <w:r>
        <w:rPr>
          <w:rFonts w:cs="Segoe UI"/>
          <w:szCs w:val="18"/>
        </w:rPr>
        <w:t>Med “</w:t>
      </w:r>
      <w:r>
        <w:rPr>
          <w:rFonts w:cs="Segoe UI"/>
          <w:b/>
          <w:color w:val="00188F"/>
          <w:szCs w:val="18"/>
        </w:rPr>
        <w:t>Plattform</w:t>
      </w:r>
      <w:r>
        <w:rPr>
          <w:rFonts w:cs="Segoe UI"/>
          <w:szCs w:val="18"/>
        </w:rPr>
        <w:t xml:space="preserve">” menes Tjenestens klientskjema, SQL-serverrapporter, satsvise operasjoner og API-endepunkter, eller Tjenestens detaljhandels-API-er som bare brukes til kommersielle formål eller detaljhandelsformål. </w:t>
      </w:r>
    </w:p>
    <w:p w14:paraId="3739B825" w14:textId="77777777" w:rsidR="00283FF2" w:rsidRPr="000E25B2" w:rsidRDefault="00283FF2" w:rsidP="00283FF2">
      <w:pPr>
        <w:pStyle w:val="ProductList-Body"/>
        <w:spacing w:after="40"/>
      </w:pPr>
      <w:r>
        <w:rPr>
          <w:color w:val="000000" w:themeColor="text1"/>
          <w:szCs w:val="18"/>
        </w:rPr>
        <w:lastRenderedPageBreak/>
        <w:t>Med “</w:t>
      </w:r>
      <w:r>
        <w:rPr>
          <w:b/>
          <w:bCs/>
          <w:color w:val="00188F"/>
          <w:szCs w:val="18"/>
        </w:rPr>
        <w:t>Skaleringsenhet</w:t>
      </w:r>
      <w:r>
        <w:rPr>
          <w:color w:val="000000" w:themeColor="text1"/>
          <w:szCs w:val="18"/>
        </w:rPr>
        <w:t xml:space="preserve">” menes de trinnene med databehandlings- og lagringsressurser som blir lagt til eller fjernet fra en Partnerprogramtjeneste. </w:t>
      </w:r>
    </w:p>
    <w:p w14:paraId="3C5A35DD" w14:textId="77777777" w:rsidR="00283FF2" w:rsidRPr="000E25B2" w:rsidRDefault="00283FF2" w:rsidP="00283FF2">
      <w:pPr>
        <w:pStyle w:val="ProductList-Body"/>
      </w:pPr>
      <w:r>
        <w:rPr>
          <w:color w:val="000000" w:themeColor="text1"/>
          <w:szCs w:val="18"/>
        </w:rPr>
        <w:t>Med “</w:t>
      </w:r>
      <w:r>
        <w:rPr>
          <w:b/>
          <w:color w:val="00188F"/>
          <w:szCs w:val="18"/>
        </w:rPr>
        <w:t>Tjenesteinfrastruktur</w:t>
      </w:r>
      <w:r>
        <w:rPr>
          <w:color w:val="000000" w:themeColor="text1"/>
          <w:szCs w:val="18"/>
        </w:rPr>
        <w:t>” menes de godkjennings-, databehandlings- og lagringsressurser som Microsoft leverer i forbindelse med Tjenesten.</w:t>
      </w:r>
    </w:p>
    <w:p w14:paraId="6BD131A1" w14:textId="77777777" w:rsidR="00283FF2" w:rsidRPr="000E25B2" w:rsidRDefault="00283FF2" w:rsidP="00283FF2">
      <w:pPr>
        <w:pStyle w:val="ProductList-Body"/>
      </w:pPr>
    </w:p>
    <w:p w14:paraId="5369DF3B" w14:textId="77777777" w:rsidR="00283FF2" w:rsidRPr="000E25B2" w:rsidRDefault="00283FF2" w:rsidP="00283FF2">
      <w:pPr>
        <w:pStyle w:val="ProductList-Body"/>
      </w:pPr>
      <w:r>
        <w:rPr>
          <w:b/>
          <w:color w:val="00188F"/>
        </w:rPr>
        <w:t>Nedetid</w:t>
      </w:r>
      <w:r w:rsidRPr="00CB6897">
        <w:rPr>
          <w:b/>
        </w:rPr>
        <w:t>:</w:t>
      </w:r>
      <w:r>
        <w:t xml:space="preserve"> Den tiden da sluttbrukere ikke kan logge seg på sin Aktive Leier på grunn av feil i Tjenesteinfrastrukturen eller i en Plattform som ikke er 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1FA5AA16" w14:textId="77777777" w:rsidR="00283FF2" w:rsidRPr="000E25B2" w:rsidRDefault="00283FF2" w:rsidP="00283FF2">
      <w:pPr>
        <w:pStyle w:val="ProductList-Body"/>
      </w:pPr>
    </w:p>
    <w:p w14:paraId="317AC4B1" w14:textId="75162201" w:rsidR="00283FF2" w:rsidRDefault="00283FF2" w:rsidP="00283FF2">
      <w:pPr>
        <w:pStyle w:val="ProductList-Body"/>
      </w:pPr>
      <w:r>
        <w:rPr>
          <w:b/>
          <w:color w:val="00188F"/>
        </w:rPr>
        <w:t>Månedlig Oppetid i Prosent</w:t>
      </w:r>
      <w:r w:rsidRPr="00CB6897">
        <w:rPr>
          <w:b/>
        </w:rPr>
        <w:t>:</w:t>
      </w:r>
      <w:r>
        <w:t xml:space="preserve"> Månedlig Oppetid i Prosent for en gitt Aktiv Leier i en kalendermåned beregnes ved hjelp av følgende formel:</w:t>
      </w:r>
    </w:p>
    <w:p w14:paraId="6D2364B1" w14:textId="77777777" w:rsidR="00B20EA7" w:rsidRPr="000E25B2" w:rsidRDefault="00B20EA7" w:rsidP="00283FF2">
      <w:pPr>
        <w:pStyle w:val="ProductList-Body"/>
      </w:pPr>
    </w:p>
    <w:p w14:paraId="4DD884B4" w14:textId="77777777" w:rsidR="00283FF2" w:rsidRPr="000E25B2" w:rsidRDefault="00E543F1" w:rsidP="00283FF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667D565" w14:textId="77777777" w:rsidR="00283FF2" w:rsidRPr="000E25B2" w:rsidRDefault="00283FF2" w:rsidP="00283FF2">
      <w:pPr>
        <w:pStyle w:val="ProductList-Body"/>
      </w:pPr>
      <w:r>
        <w:rPr>
          <w:b/>
          <w:color w:val="00188F"/>
        </w:rPr>
        <w:t>Tjenestekreditt</w:t>
      </w:r>
      <w:r w:rsidRPr="00CB6897">
        <w:rPr>
          <w:rFonts w:eastAsiaTheme="minorEastAsia"/>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FF2" w:rsidRPr="009D0B2F" w14:paraId="72D26E13" w14:textId="77777777" w:rsidTr="008259FD">
        <w:trPr>
          <w:tblHeader/>
        </w:trPr>
        <w:tc>
          <w:tcPr>
            <w:tcW w:w="5400" w:type="dxa"/>
            <w:shd w:val="clear" w:color="auto" w:fill="0072C6"/>
          </w:tcPr>
          <w:p w14:paraId="58723BA9" w14:textId="77777777" w:rsidR="00283FF2" w:rsidRPr="001A0074" w:rsidRDefault="00283FF2"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167B689" w14:textId="77777777" w:rsidR="00283FF2" w:rsidRPr="001A0074" w:rsidRDefault="00283FF2" w:rsidP="00C15D7C">
            <w:pPr>
              <w:pStyle w:val="ProductList-OfferingBody"/>
              <w:jc w:val="center"/>
              <w:rPr>
                <w:color w:val="FFFFFF" w:themeColor="background1"/>
              </w:rPr>
            </w:pPr>
            <w:r>
              <w:rPr>
                <w:color w:val="FFFFFF" w:themeColor="background1"/>
              </w:rPr>
              <w:t>Tjenestekreditt</w:t>
            </w:r>
          </w:p>
        </w:tc>
      </w:tr>
      <w:tr w:rsidR="00283FF2" w:rsidRPr="009D0B2F" w14:paraId="01CE4A34" w14:textId="77777777" w:rsidTr="008259FD">
        <w:tc>
          <w:tcPr>
            <w:tcW w:w="5400" w:type="dxa"/>
          </w:tcPr>
          <w:p w14:paraId="0DD5B39C" w14:textId="77777777" w:rsidR="00283FF2" w:rsidRPr="0076238C" w:rsidRDefault="00283FF2" w:rsidP="00C15D7C">
            <w:pPr>
              <w:pStyle w:val="ProductList-OfferingBody"/>
              <w:jc w:val="center"/>
            </w:pPr>
            <w:r>
              <w:t>&lt; 99,5 %</w:t>
            </w:r>
          </w:p>
        </w:tc>
        <w:tc>
          <w:tcPr>
            <w:tcW w:w="5400" w:type="dxa"/>
          </w:tcPr>
          <w:p w14:paraId="5A581FF1" w14:textId="77777777" w:rsidR="00283FF2" w:rsidRPr="0076238C" w:rsidRDefault="00283FF2" w:rsidP="00C15D7C">
            <w:pPr>
              <w:pStyle w:val="ProductList-OfferingBody"/>
              <w:jc w:val="center"/>
            </w:pPr>
            <w:r>
              <w:t>25%</w:t>
            </w:r>
          </w:p>
        </w:tc>
      </w:tr>
      <w:tr w:rsidR="00283FF2" w:rsidRPr="009D0B2F" w14:paraId="0524B158" w14:textId="77777777" w:rsidTr="008259FD">
        <w:tc>
          <w:tcPr>
            <w:tcW w:w="5400" w:type="dxa"/>
          </w:tcPr>
          <w:p w14:paraId="620164B6" w14:textId="77777777" w:rsidR="00283FF2" w:rsidRPr="0076238C" w:rsidRDefault="00283FF2" w:rsidP="00C15D7C">
            <w:pPr>
              <w:pStyle w:val="ProductList-OfferingBody"/>
              <w:jc w:val="center"/>
            </w:pPr>
            <w:r>
              <w:t>&lt; 99 %</w:t>
            </w:r>
          </w:p>
        </w:tc>
        <w:tc>
          <w:tcPr>
            <w:tcW w:w="5400" w:type="dxa"/>
          </w:tcPr>
          <w:p w14:paraId="6A818052" w14:textId="77777777" w:rsidR="00283FF2" w:rsidRPr="0076238C" w:rsidRDefault="00283FF2" w:rsidP="00C15D7C">
            <w:pPr>
              <w:pStyle w:val="ProductList-OfferingBody"/>
              <w:jc w:val="center"/>
            </w:pPr>
            <w:r>
              <w:t>50%</w:t>
            </w:r>
          </w:p>
        </w:tc>
      </w:tr>
      <w:tr w:rsidR="00283FF2" w:rsidRPr="009D0B2F" w14:paraId="54FA8ADA" w14:textId="77777777" w:rsidTr="008259FD">
        <w:tc>
          <w:tcPr>
            <w:tcW w:w="5400" w:type="dxa"/>
          </w:tcPr>
          <w:p w14:paraId="6BB4317E" w14:textId="77777777" w:rsidR="00283FF2" w:rsidRPr="0076238C" w:rsidRDefault="00283FF2" w:rsidP="00C15D7C">
            <w:pPr>
              <w:pStyle w:val="ProductList-OfferingBody"/>
              <w:jc w:val="center"/>
            </w:pPr>
            <w:r>
              <w:t>&lt; 95 %</w:t>
            </w:r>
          </w:p>
        </w:tc>
        <w:tc>
          <w:tcPr>
            <w:tcW w:w="5400" w:type="dxa"/>
          </w:tcPr>
          <w:p w14:paraId="7ADB9546" w14:textId="77777777" w:rsidR="00283FF2" w:rsidRPr="0076238C" w:rsidRDefault="00283FF2" w:rsidP="00C15D7C">
            <w:pPr>
              <w:pStyle w:val="ProductList-OfferingBody"/>
              <w:jc w:val="center"/>
            </w:pPr>
            <w:r>
              <w:t>100%</w:t>
            </w:r>
          </w:p>
        </w:tc>
      </w:tr>
    </w:tbl>
    <w:bookmarkStart w:id="29" w:name="_Toc461003234"/>
    <w:bookmarkStart w:id="30" w:name="_Toc457821510"/>
    <w:bookmarkStart w:id="31" w:name="_Toc463347126"/>
    <w:p w14:paraId="1598CB40"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22422D3" w14:textId="77777777" w:rsidR="001B1079" w:rsidRPr="00C84C65" w:rsidRDefault="001B1079" w:rsidP="001B1079">
      <w:pPr>
        <w:pStyle w:val="ProductList-Offering2Heading"/>
        <w:pBdr>
          <w:between w:val="single" w:sz="4" w:space="1" w:color="auto"/>
        </w:pBdr>
        <w:tabs>
          <w:tab w:val="clear" w:pos="360"/>
          <w:tab w:val="clear" w:pos="720"/>
          <w:tab w:val="clear" w:pos="1080"/>
        </w:tabs>
        <w:outlineLvl w:val="2"/>
      </w:pPr>
      <w:bookmarkStart w:id="32" w:name="_Toc478475925"/>
      <w:r>
        <w:t xml:space="preserve">Microsoft Dynamics </w:t>
      </w:r>
      <w:bookmarkEnd w:id="29"/>
      <w:r>
        <w:t>365 for Salg</w:t>
      </w:r>
      <w:bookmarkEnd w:id="30"/>
      <w:bookmarkEnd w:id="31"/>
      <w:bookmarkEnd w:id="32"/>
    </w:p>
    <w:p w14:paraId="08D0BEED" w14:textId="055D6B15" w:rsidR="0076238C" w:rsidRPr="00FB368F" w:rsidRDefault="0076238C" w:rsidP="0076238C">
      <w:pPr>
        <w:pStyle w:val="ProductList-Body"/>
      </w:pPr>
      <w:r>
        <w:rPr>
          <w:b/>
          <w:color w:val="00188F"/>
        </w:rPr>
        <w:t>Nedetid</w:t>
      </w:r>
      <w:r w:rsidRPr="001653C6">
        <w:rPr>
          <w:b/>
          <w:color w:val="00188F"/>
        </w:rPr>
        <w:t>:</w:t>
      </w:r>
      <w:r>
        <w:t xml:space="preserve"> En tidsperiode sluttbrukere ikke kan skrive eller lese Tjenestedata som de har gyldig tilgang til, men dette omfatter ikke manglende tilgang til tilleggsfunksjoner til Tjenesten.</w:t>
      </w:r>
    </w:p>
    <w:p w14:paraId="6DD983A0" w14:textId="77777777" w:rsidR="0076238C" w:rsidRPr="00FB368F" w:rsidRDefault="0076238C" w:rsidP="0076238C">
      <w:pPr>
        <w:pStyle w:val="ProductList-Body"/>
      </w:pPr>
    </w:p>
    <w:p w14:paraId="0504D0F7" w14:textId="6BE1A512" w:rsidR="0076238C" w:rsidRPr="00FB368F" w:rsidRDefault="0076238C" w:rsidP="0076238C">
      <w:pPr>
        <w:pStyle w:val="ProductList-Body"/>
      </w:pPr>
      <w:r>
        <w:rPr>
          <w:b/>
          <w:color w:val="00188F"/>
        </w:rPr>
        <w:t>Månedlig Oppetid i Prosent</w:t>
      </w:r>
      <w:r w:rsidRPr="001653C6">
        <w:rPr>
          <w:b/>
          <w:color w:val="00188F"/>
        </w:rPr>
        <w:t xml:space="preserve">: </w:t>
      </w:r>
      <w:r>
        <w:t>Månedlig Oppetid i Prosent beregnes med følgende formel:</w:t>
      </w:r>
    </w:p>
    <w:p w14:paraId="4F9018CD" w14:textId="77777777" w:rsidR="0076238C" w:rsidRPr="00FB368F" w:rsidRDefault="0076238C" w:rsidP="0076238C">
      <w:pPr>
        <w:pStyle w:val="ProductList-Body"/>
      </w:pPr>
    </w:p>
    <w:p w14:paraId="6819AE28" w14:textId="4895117D" w:rsidR="0076238C" w:rsidRPr="00FB368F" w:rsidRDefault="00E543F1"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10F25A93" w14:textId="77777777" w:rsidR="0076238C" w:rsidRPr="00FB368F" w:rsidRDefault="0076238C" w:rsidP="0076238C">
      <w:pPr>
        <w:pStyle w:val="ProductList-Body"/>
      </w:pPr>
    </w:p>
    <w:p w14:paraId="34A18328" w14:textId="2841F8D9" w:rsidR="0076238C" w:rsidRPr="00FB368F" w:rsidRDefault="0076238C" w:rsidP="0076238C">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8259FD">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Tjenestekreditt</w:t>
            </w:r>
          </w:p>
        </w:tc>
      </w:tr>
      <w:tr w:rsidR="0076238C" w:rsidRPr="009D0B2F" w14:paraId="5F18EE95" w14:textId="77777777" w:rsidTr="008259FD">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3C4E8AF4" w:rsidR="0076238C" w:rsidRPr="0076238C" w:rsidRDefault="0076238C" w:rsidP="003034CF">
            <w:pPr>
              <w:pStyle w:val="ProductList-OfferingBody"/>
              <w:jc w:val="center"/>
            </w:pPr>
            <w:r>
              <w:t>25</w:t>
            </w:r>
            <w:r w:rsidR="00317543">
              <w:t xml:space="preserve"> </w:t>
            </w:r>
            <w:r>
              <w:t>%</w:t>
            </w:r>
          </w:p>
        </w:tc>
      </w:tr>
      <w:tr w:rsidR="0076238C" w:rsidRPr="009D0B2F" w14:paraId="7F687C21" w14:textId="77777777" w:rsidTr="008259FD">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2C3592A0" w:rsidR="0076238C" w:rsidRPr="0076238C" w:rsidRDefault="0076238C" w:rsidP="003034CF">
            <w:pPr>
              <w:pStyle w:val="ProductList-OfferingBody"/>
              <w:jc w:val="center"/>
            </w:pPr>
            <w:r>
              <w:t>50</w:t>
            </w:r>
            <w:r w:rsidR="00317543">
              <w:t xml:space="preserve"> </w:t>
            </w:r>
            <w:r>
              <w:t>%</w:t>
            </w:r>
          </w:p>
        </w:tc>
      </w:tr>
      <w:tr w:rsidR="0076238C" w:rsidRPr="009D0B2F" w14:paraId="33EA408C" w14:textId="77777777" w:rsidTr="008259FD">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1E46D1C1" w:rsidR="0076238C" w:rsidRPr="0076238C" w:rsidRDefault="0076238C" w:rsidP="003034CF">
            <w:pPr>
              <w:pStyle w:val="ProductList-OfferingBody"/>
              <w:jc w:val="center"/>
            </w:pPr>
            <w:r>
              <w:t>100</w:t>
            </w:r>
            <w:r w:rsidR="00317543">
              <w:t xml:space="preserve"> </w:t>
            </w:r>
            <w:r>
              <w:t>%</w:t>
            </w:r>
          </w:p>
        </w:tc>
      </w:tr>
    </w:tbl>
    <w:p w14:paraId="0FD5F1CE" w14:textId="77777777" w:rsidR="00B20EA7" w:rsidRPr="00FB368F" w:rsidRDefault="00E543F1"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00DD0F59" w14:textId="50C907E7" w:rsidR="00774CA1" w:rsidRPr="00FB368F" w:rsidRDefault="00774CA1" w:rsidP="008259FD">
      <w:pPr>
        <w:pStyle w:val="ProductList-OfferingGroupHeading"/>
        <w:keepNext/>
        <w:tabs>
          <w:tab w:val="clear" w:pos="360"/>
          <w:tab w:val="clear" w:pos="720"/>
          <w:tab w:val="clear" w:pos="1080"/>
        </w:tabs>
        <w:outlineLvl w:val="1"/>
      </w:pPr>
      <w:bookmarkStart w:id="33" w:name="_Toc478475926"/>
      <w:r>
        <w:t>Office 365-tjenester</w:t>
      </w:r>
      <w:bookmarkEnd w:id="33"/>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34" w:name="_Toc478475927"/>
      <w:r>
        <w:t>Duet Enterprise Online</w:t>
      </w:r>
      <w:bookmarkEnd w:id="34"/>
    </w:p>
    <w:p w14:paraId="190CEC04" w14:textId="05F458A1" w:rsidR="00457D2C" w:rsidRPr="00FB368F" w:rsidRDefault="00457D2C" w:rsidP="00457D2C">
      <w:pPr>
        <w:pStyle w:val="ProductList-Body"/>
      </w:pPr>
      <w:r>
        <w:rPr>
          <w:b/>
          <w:color w:val="00188F"/>
        </w:rPr>
        <w:t>Nedetid</w:t>
      </w:r>
      <w:r w:rsidRPr="001653C6">
        <w:rPr>
          <w:b/>
          <w:color w:val="00188F"/>
        </w:rPr>
        <w:t>:</w:t>
      </w:r>
      <w:r>
        <w:t xml:space="preserve"> En tidsperiode brukere ikke kan skrive eller lese noen deler av en SharePoint Online-områdesamling som de har gyldig tilgang til.</w:t>
      </w:r>
    </w:p>
    <w:p w14:paraId="30B44F63" w14:textId="77777777" w:rsidR="00457D2C" w:rsidRPr="00FB368F" w:rsidRDefault="00457D2C" w:rsidP="00457D2C">
      <w:pPr>
        <w:pStyle w:val="ProductList-Body"/>
      </w:pPr>
    </w:p>
    <w:p w14:paraId="243E6003" w14:textId="09F8CA05" w:rsidR="00457D2C" w:rsidRPr="00FB368F" w:rsidRDefault="00457D2C" w:rsidP="00457D2C">
      <w:pPr>
        <w:pStyle w:val="ProductList-Body"/>
      </w:pPr>
      <w:r>
        <w:rPr>
          <w:b/>
          <w:color w:val="00188F"/>
        </w:rPr>
        <w:t>Månedlig Oppetid i Prosent</w:t>
      </w:r>
      <w:r w:rsidRPr="001653C6">
        <w:rPr>
          <w:b/>
          <w:color w:val="00188F"/>
        </w:rPr>
        <w:t>:</w:t>
      </w:r>
      <w:r>
        <w:t xml:space="preserve"> Månedlig Oppetid i Prosent beregnes med følgende formel: </w:t>
      </w:r>
    </w:p>
    <w:p w14:paraId="07F60FC9" w14:textId="77777777" w:rsidR="00457D2C" w:rsidRPr="00FB368F" w:rsidRDefault="00457D2C" w:rsidP="00457D2C">
      <w:pPr>
        <w:pStyle w:val="ProductList-Body"/>
      </w:pPr>
    </w:p>
    <w:p w14:paraId="05C84A72" w14:textId="61670A59" w:rsidR="00457D2C" w:rsidRPr="00FB368F" w:rsidRDefault="00E543F1"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E4A2D5E" w14:textId="77777777" w:rsidR="00457D2C" w:rsidRPr="00FB368F" w:rsidRDefault="00457D2C" w:rsidP="00457D2C">
      <w:pPr>
        <w:pStyle w:val="ProductList-Body"/>
      </w:pPr>
    </w:p>
    <w:p w14:paraId="7EBB7C89" w14:textId="25E44BA7" w:rsidR="00457D2C" w:rsidRPr="00FB368F" w:rsidRDefault="00457D2C" w:rsidP="00B20EA7">
      <w:pPr>
        <w:pStyle w:val="ProductList-Body"/>
        <w:keepNext/>
      </w:pPr>
      <w:r>
        <w:rPr>
          <w:b/>
          <w:color w:val="00188F"/>
        </w:rPr>
        <w:lastRenderedPageBreak/>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8259FD">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Tjenestekreditt</w:t>
            </w:r>
          </w:p>
        </w:tc>
      </w:tr>
      <w:tr w:rsidR="00457D2C" w:rsidRPr="009D0B2F" w14:paraId="58F94D70" w14:textId="77777777" w:rsidTr="008259FD">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1DE9937C" w:rsidR="00457D2C" w:rsidRPr="0076238C" w:rsidRDefault="00457D2C" w:rsidP="003034CF">
            <w:pPr>
              <w:pStyle w:val="ProductList-OfferingBody"/>
              <w:jc w:val="center"/>
            </w:pPr>
            <w:r>
              <w:t>25</w:t>
            </w:r>
            <w:r w:rsidR="00317543">
              <w:t xml:space="preserve"> </w:t>
            </w:r>
            <w:r>
              <w:t>%</w:t>
            </w:r>
          </w:p>
        </w:tc>
      </w:tr>
      <w:tr w:rsidR="00457D2C" w:rsidRPr="009D0B2F" w14:paraId="42FEB8E8" w14:textId="77777777" w:rsidTr="008259FD">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24CBC2A2" w:rsidR="00457D2C" w:rsidRPr="0076238C" w:rsidRDefault="00457D2C" w:rsidP="003034CF">
            <w:pPr>
              <w:pStyle w:val="ProductList-OfferingBody"/>
              <w:jc w:val="center"/>
            </w:pPr>
            <w:r>
              <w:t>50</w:t>
            </w:r>
            <w:r w:rsidR="00317543">
              <w:t xml:space="preserve"> </w:t>
            </w:r>
            <w:r>
              <w:t>%</w:t>
            </w:r>
          </w:p>
        </w:tc>
      </w:tr>
      <w:tr w:rsidR="00457D2C" w:rsidRPr="009D0B2F" w14:paraId="04233D54" w14:textId="77777777" w:rsidTr="008259FD">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37F67860" w:rsidR="00457D2C" w:rsidRPr="0076238C" w:rsidRDefault="00457D2C" w:rsidP="003034CF">
            <w:pPr>
              <w:pStyle w:val="ProductList-OfferingBody"/>
              <w:jc w:val="center"/>
            </w:pPr>
            <w:r>
              <w:t>100</w:t>
            </w:r>
            <w:r w:rsidR="00317543">
              <w:t xml:space="preserve"> </w:t>
            </w:r>
            <w:r>
              <w:t>%</w:t>
            </w:r>
          </w:p>
        </w:tc>
      </w:tr>
    </w:tbl>
    <w:p w14:paraId="054A3300" w14:textId="4805DEBA" w:rsidR="00457D2C" w:rsidRPr="00FB368F" w:rsidRDefault="00457D2C" w:rsidP="007A1DD7">
      <w:pPr>
        <w:pStyle w:val="ProductList-Body"/>
      </w:pPr>
    </w:p>
    <w:p w14:paraId="08E6E950" w14:textId="42370A27" w:rsidR="00457D2C" w:rsidRPr="00FB368F" w:rsidRDefault="00457D2C" w:rsidP="00457D2C">
      <w:pPr>
        <w:pStyle w:val="ProductList-Body"/>
      </w:pPr>
      <w:r>
        <w:rPr>
          <w:b/>
          <w:color w:val="00188F"/>
        </w:rPr>
        <w:t>Unntak for Tjenestenivå</w:t>
      </w:r>
      <w:r w:rsidRPr="001653C6">
        <w:rPr>
          <w:b/>
          <w:color w:val="00188F"/>
        </w:rPr>
        <w:t>:</w:t>
      </w:r>
      <w:r>
        <w:t xml:space="preserve"> Denne SLAen gjelder ikke når manglende evne til å lese eller skrive deler av et SharePoint Online-område, skyldes feil i programvare, utstyr eller tjenester fra tredjepart som er utenfor Microsoft kontroll, eller Microsoft-programvare som ikke kjøres av Microsoft som en del av Tjenesten.</w:t>
      </w:r>
    </w:p>
    <w:p w14:paraId="3404DCEC" w14:textId="77777777" w:rsidR="00457D2C" w:rsidRPr="00FB368F" w:rsidRDefault="00457D2C" w:rsidP="00457D2C">
      <w:pPr>
        <w:pStyle w:val="ProductList-Body"/>
      </w:pPr>
    </w:p>
    <w:p w14:paraId="0A933C0E" w14:textId="548D54C1" w:rsidR="00457D2C" w:rsidRPr="00FB368F" w:rsidRDefault="00457D2C" w:rsidP="00457D2C">
      <w:pPr>
        <w:pStyle w:val="ProductList-Body"/>
      </w:pPr>
      <w:r>
        <w:rPr>
          <w:b/>
          <w:color w:val="00188F"/>
        </w:rPr>
        <w:t>Tilleggsvilkår</w:t>
      </w:r>
      <w:r w:rsidRPr="001653C6">
        <w:rPr>
          <w:b/>
          <w:color w:val="00188F"/>
        </w:rPr>
        <w:t>:</w:t>
      </w:r>
      <w:r>
        <w:t xml:space="preserve"> Du er bare kvalifisert for en Tjenestekreditt for Duet Enterprise Online når du er kvalifisert for en Tjenestekreditt for SharePoint Online Plan 2-Bruker-SLene du kjøpte som en forutsetning for Duet Enterprise Online-Bruker-SLene.</w:t>
      </w:r>
    </w:p>
    <w:p w14:paraId="5FDC7384" w14:textId="77777777" w:rsidR="00B20EA7" w:rsidRPr="00FB368F" w:rsidRDefault="00E543F1"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1EE46691" w14:textId="63634FA2" w:rsidR="00D1684A" w:rsidRPr="00FB368F" w:rsidRDefault="00457D2C" w:rsidP="002E7A4B">
      <w:pPr>
        <w:pStyle w:val="ProductList-Offering2Heading"/>
        <w:keepNext/>
      </w:pPr>
      <w:bookmarkStart w:id="35" w:name="_Toc478475928"/>
      <w:r>
        <w:t>Exchange Online</w:t>
      </w:r>
      <w:bookmarkEnd w:id="35"/>
    </w:p>
    <w:p w14:paraId="37204401" w14:textId="16B65720" w:rsidR="008C5EDB" w:rsidRPr="00FB368F" w:rsidRDefault="008C5EDB" w:rsidP="008C5EDB">
      <w:pPr>
        <w:pStyle w:val="ProductList-Body"/>
      </w:pPr>
      <w:r>
        <w:rPr>
          <w:b/>
          <w:color w:val="00188F"/>
        </w:rPr>
        <w:t>Nedetid</w:t>
      </w:r>
      <w:r w:rsidRPr="001653C6">
        <w:rPr>
          <w:b/>
          <w:color w:val="00188F"/>
        </w:rPr>
        <w:t>:</w:t>
      </w:r>
      <w:r>
        <w:t xml:space="preserve"> En tidsperiode brukerne ikke kan sende eller motta e-postmeldinger via Outlook Web Access.</w:t>
      </w:r>
      <w:r w:rsidR="00200C70">
        <w:t xml:space="preserve"> Det er ingen planlagt nedetid for denne tjenesten.</w:t>
      </w:r>
    </w:p>
    <w:p w14:paraId="6BDDB5D9" w14:textId="77777777" w:rsidR="008C5EDB" w:rsidRPr="00FB368F" w:rsidRDefault="008C5EDB" w:rsidP="008C5EDB">
      <w:pPr>
        <w:pStyle w:val="ProductList-Body"/>
      </w:pPr>
    </w:p>
    <w:p w14:paraId="33963DB8" w14:textId="160F1F5B" w:rsidR="008C5EDB" w:rsidRPr="00FB368F" w:rsidRDefault="008C5EDB" w:rsidP="008C5EDB">
      <w:pPr>
        <w:pStyle w:val="ProductList-Body"/>
      </w:pPr>
      <w:r>
        <w:rPr>
          <w:b/>
          <w:color w:val="00188F"/>
        </w:rPr>
        <w:t>Månedlig Oppetid i Prosent</w:t>
      </w:r>
      <w:r w:rsidRPr="001653C6">
        <w:rPr>
          <w:b/>
          <w:color w:val="00188F"/>
        </w:rPr>
        <w:t>:</w:t>
      </w:r>
      <w:r>
        <w:t xml:space="preserve"> Månedlig Oppetid i Prosent beregnes med følgende formel: </w:t>
      </w:r>
    </w:p>
    <w:p w14:paraId="25CA874C" w14:textId="77777777" w:rsidR="008C5EDB" w:rsidRPr="00FB368F" w:rsidRDefault="008C5EDB" w:rsidP="008C5EDB">
      <w:pPr>
        <w:pStyle w:val="ProductList-Body"/>
      </w:pPr>
    </w:p>
    <w:p w14:paraId="65B54513" w14:textId="5C528D60" w:rsidR="008C5EDB" w:rsidRPr="00FB368F" w:rsidRDefault="00E543F1"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213B916" w14:textId="77777777" w:rsidR="008C5EDB" w:rsidRPr="00FB368F" w:rsidRDefault="008C5EDB" w:rsidP="008C5EDB">
      <w:pPr>
        <w:pStyle w:val="ProductList-Body"/>
      </w:pPr>
    </w:p>
    <w:p w14:paraId="79B064B8" w14:textId="780B1C04" w:rsidR="008C5EDB" w:rsidRPr="00FB368F" w:rsidRDefault="008C5EDB" w:rsidP="008C5EDB">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8259FD">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Tjenestekreditt</w:t>
            </w:r>
          </w:p>
        </w:tc>
      </w:tr>
      <w:tr w:rsidR="008C5EDB" w:rsidRPr="009D0B2F" w14:paraId="0D8E35A8" w14:textId="77777777" w:rsidTr="008259FD">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0574C535" w:rsidR="008C5EDB" w:rsidRPr="0076238C" w:rsidRDefault="008C5EDB" w:rsidP="003034CF">
            <w:pPr>
              <w:pStyle w:val="ProductList-OfferingBody"/>
              <w:jc w:val="center"/>
            </w:pPr>
            <w:r>
              <w:t>25</w:t>
            </w:r>
            <w:r w:rsidR="00317543">
              <w:t xml:space="preserve"> </w:t>
            </w:r>
            <w:r>
              <w:t>%</w:t>
            </w:r>
          </w:p>
        </w:tc>
      </w:tr>
      <w:tr w:rsidR="008C5EDB" w:rsidRPr="009D0B2F" w14:paraId="2C28970C" w14:textId="77777777" w:rsidTr="008259FD">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6BBE3CEC" w:rsidR="008C5EDB" w:rsidRPr="0076238C" w:rsidRDefault="008C5EDB" w:rsidP="003034CF">
            <w:pPr>
              <w:pStyle w:val="ProductList-OfferingBody"/>
              <w:jc w:val="center"/>
            </w:pPr>
            <w:r>
              <w:t>50</w:t>
            </w:r>
            <w:r w:rsidR="00317543">
              <w:t xml:space="preserve"> </w:t>
            </w:r>
            <w:r>
              <w:t>%</w:t>
            </w:r>
          </w:p>
        </w:tc>
      </w:tr>
      <w:tr w:rsidR="008C5EDB" w:rsidRPr="009D0B2F" w14:paraId="63DFBD57" w14:textId="77777777" w:rsidTr="008259FD">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7C340C30" w:rsidR="008C5EDB" w:rsidRPr="0076238C" w:rsidRDefault="008C5EDB" w:rsidP="003034CF">
            <w:pPr>
              <w:pStyle w:val="ProductList-OfferingBody"/>
              <w:jc w:val="center"/>
            </w:pPr>
            <w:r>
              <w:t>100</w:t>
            </w:r>
            <w:r w:rsidR="00317543">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5D3ECFEB" w:rsidR="00457D2C" w:rsidRPr="00FB368F" w:rsidRDefault="008C5EDB" w:rsidP="002024BF">
      <w:pPr>
        <w:pStyle w:val="ProductList-Body"/>
        <w:tabs>
          <w:tab w:val="clear" w:pos="360"/>
          <w:tab w:val="clear" w:pos="720"/>
          <w:tab w:val="clear" w:pos="1080"/>
        </w:tabs>
      </w:pPr>
      <w:r>
        <w:rPr>
          <w:b/>
          <w:color w:val="00188F"/>
        </w:rPr>
        <w:t>Tilleggsvilkår</w:t>
      </w:r>
      <w:r w:rsidRPr="005B197F">
        <w:rPr>
          <w:b/>
          <w:color w:val="00188F"/>
        </w:rPr>
        <w:t>:</w:t>
      </w:r>
      <w:r>
        <w:t xml:space="preserve"> Se Vedlegg 1 – Tjenestenivåforpliktelse for Virussporing og -blokkering, Søppelposteffektivitet eller Falske Positiver.</w:t>
      </w:r>
    </w:p>
    <w:p w14:paraId="526441A6" w14:textId="77777777" w:rsidR="00B20EA7" w:rsidRPr="00FB368F" w:rsidRDefault="00E543F1"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24A7A089" w14:textId="0BD27785" w:rsidR="008C5EDB" w:rsidRPr="00FB368F" w:rsidRDefault="008C5EDB" w:rsidP="008C5EDB">
      <w:pPr>
        <w:pStyle w:val="ProductList-Offering2Heading"/>
      </w:pPr>
      <w:bookmarkStart w:id="36" w:name="_Toc478475929"/>
      <w:r>
        <w:t>Exchange Online Archiving</w:t>
      </w:r>
      <w:bookmarkEnd w:id="36"/>
    </w:p>
    <w:p w14:paraId="4DC67B77" w14:textId="6115F6DB" w:rsidR="008C5EDB" w:rsidRPr="00FB368F" w:rsidRDefault="008C5EDB" w:rsidP="008C5EDB">
      <w:pPr>
        <w:pStyle w:val="ProductList-Body"/>
      </w:pPr>
      <w:r>
        <w:rPr>
          <w:b/>
          <w:color w:val="00188F"/>
        </w:rPr>
        <w:t>Nedetid</w:t>
      </w:r>
      <w:r w:rsidRPr="005B197F">
        <w:rPr>
          <w:b/>
          <w:color w:val="00188F"/>
        </w:rPr>
        <w:t>:</w:t>
      </w:r>
      <w:r>
        <w:t xml:space="preserve"> En tidsperiode brukerne ikke får tilgang til e-postmeldinger som er lagret i arkivet.</w:t>
      </w:r>
      <w:r w:rsidR="00200C70">
        <w:t xml:space="preserve"> Det er ingen planlagt nedetid for denne tjenesten.</w:t>
      </w:r>
    </w:p>
    <w:p w14:paraId="527B59F3" w14:textId="77777777" w:rsidR="008C5EDB" w:rsidRPr="00FB368F" w:rsidRDefault="008C5EDB" w:rsidP="008C5EDB">
      <w:pPr>
        <w:pStyle w:val="ProductList-Body"/>
      </w:pPr>
    </w:p>
    <w:p w14:paraId="61369152" w14:textId="281170CD" w:rsidR="008C5EDB" w:rsidRPr="00FB368F" w:rsidRDefault="008C5EDB" w:rsidP="008C5EDB">
      <w:pPr>
        <w:pStyle w:val="ProductList-Body"/>
      </w:pPr>
      <w:r>
        <w:rPr>
          <w:b/>
          <w:color w:val="00188F"/>
        </w:rPr>
        <w:t>Månedlig Oppetid i Prosent</w:t>
      </w:r>
      <w:r w:rsidRPr="005B197F">
        <w:rPr>
          <w:b/>
          <w:color w:val="00188F"/>
        </w:rPr>
        <w:t>:</w:t>
      </w:r>
      <w:r>
        <w:t xml:space="preserve"> Månedlig Oppetid i Prosent beregnes med følgende formel: </w:t>
      </w:r>
    </w:p>
    <w:p w14:paraId="0571F306" w14:textId="77777777" w:rsidR="008C5EDB" w:rsidRPr="00FB368F" w:rsidRDefault="008C5EDB" w:rsidP="008C5EDB">
      <w:pPr>
        <w:pStyle w:val="ProductList-Body"/>
      </w:pPr>
    </w:p>
    <w:p w14:paraId="7F84E6CC" w14:textId="21F8727B" w:rsidR="008C5EDB" w:rsidRPr="00FB368F" w:rsidRDefault="00E543F1"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6EAE3D0" w14:textId="77777777" w:rsidR="008C5EDB" w:rsidRPr="00FB368F" w:rsidRDefault="008C5EDB" w:rsidP="008C5EDB">
      <w:pPr>
        <w:pStyle w:val="ProductList-Body"/>
      </w:pPr>
    </w:p>
    <w:p w14:paraId="3C328F82" w14:textId="572D8668" w:rsidR="008C5EDB" w:rsidRPr="00FB368F" w:rsidRDefault="008C5EDB" w:rsidP="008C5EDB">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8259FD">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Tjenestekreditt</w:t>
            </w:r>
          </w:p>
        </w:tc>
      </w:tr>
      <w:tr w:rsidR="008C5EDB" w:rsidRPr="009D0B2F" w14:paraId="610345B0" w14:textId="77777777" w:rsidTr="008259FD">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3C48133" w:rsidR="008C5EDB" w:rsidRPr="0076238C" w:rsidRDefault="008C5EDB" w:rsidP="003034CF">
            <w:pPr>
              <w:pStyle w:val="ProductList-OfferingBody"/>
              <w:jc w:val="center"/>
            </w:pPr>
            <w:r>
              <w:t>25</w:t>
            </w:r>
            <w:r w:rsidR="00317543">
              <w:t xml:space="preserve"> </w:t>
            </w:r>
            <w:r>
              <w:t>%</w:t>
            </w:r>
          </w:p>
        </w:tc>
      </w:tr>
      <w:tr w:rsidR="008C5EDB" w:rsidRPr="009D0B2F" w14:paraId="593FE832" w14:textId="77777777" w:rsidTr="008259FD">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549D73CB" w:rsidR="008C5EDB" w:rsidRPr="0076238C" w:rsidRDefault="008C5EDB" w:rsidP="003034CF">
            <w:pPr>
              <w:pStyle w:val="ProductList-OfferingBody"/>
              <w:jc w:val="center"/>
            </w:pPr>
            <w:r>
              <w:t>50</w:t>
            </w:r>
            <w:r w:rsidR="00317543">
              <w:t xml:space="preserve"> </w:t>
            </w:r>
            <w:r>
              <w:t>%</w:t>
            </w:r>
          </w:p>
        </w:tc>
      </w:tr>
      <w:tr w:rsidR="008C5EDB" w:rsidRPr="009D0B2F" w14:paraId="5D8417F0" w14:textId="77777777" w:rsidTr="008259FD">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37700CBC" w:rsidR="008C5EDB" w:rsidRPr="0076238C" w:rsidRDefault="008C5EDB" w:rsidP="003034CF">
            <w:pPr>
              <w:pStyle w:val="ProductList-OfferingBody"/>
              <w:jc w:val="center"/>
            </w:pPr>
            <w:r>
              <w:t>100</w:t>
            </w:r>
            <w:r w:rsidR="00317543">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088A1FB9" w:rsidR="008C5EDB" w:rsidRPr="00FB368F" w:rsidRDefault="008C5EDB" w:rsidP="008C5EDB">
      <w:pPr>
        <w:pStyle w:val="ProductList-Body"/>
      </w:pPr>
      <w:r>
        <w:rPr>
          <w:b/>
          <w:color w:val="00188F"/>
        </w:rPr>
        <w:t>Unntak for Tjenestenivå</w:t>
      </w:r>
      <w:r w:rsidRPr="005B197F">
        <w:rPr>
          <w:b/>
          <w:color w:val="00188F"/>
        </w:rPr>
        <w:t>:</w:t>
      </w:r>
      <w:r>
        <w:t xml:space="preserve"> Denne SLAen gjelder ikke Enterprise CAL Suite kjøpt via Open Value- og Open Value Subscription-volumlisensavtaler.</w:t>
      </w:r>
    </w:p>
    <w:p w14:paraId="0A5F2B10" w14:textId="77777777" w:rsidR="00B20EA7" w:rsidRPr="00FB368F" w:rsidRDefault="00E543F1"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34F2BB32" w14:textId="123C632E" w:rsidR="008C5EDB" w:rsidRPr="00FB368F" w:rsidRDefault="008C5EDB" w:rsidP="001B1079">
      <w:pPr>
        <w:pStyle w:val="ProductList-Offering2Heading"/>
        <w:keepNext/>
      </w:pPr>
      <w:bookmarkStart w:id="37" w:name="_Toc478475930"/>
      <w:r>
        <w:lastRenderedPageBreak/>
        <w:t>Exchange Online Protection</w:t>
      </w:r>
      <w:bookmarkEnd w:id="37"/>
    </w:p>
    <w:p w14:paraId="5F043877" w14:textId="3A877CDB" w:rsidR="008C5EDB" w:rsidRPr="00FB368F" w:rsidRDefault="008C5EDB" w:rsidP="008C5EDB">
      <w:pPr>
        <w:pStyle w:val="ProductList-Body"/>
      </w:pPr>
      <w:r>
        <w:rPr>
          <w:b/>
          <w:color w:val="00188F"/>
        </w:rPr>
        <w:t>Nedetid</w:t>
      </w:r>
      <w:r w:rsidRPr="001653C6">
        <w:rPr>
          <w:b/>
          <w:color w:val="00188F"/>
        </w:rPr>
        <w:t>:</w:t>
      </w:r>
      <w:r>
        <w:t xml:space="preserve"> En tidsperiode nettverket ikke kan motta eller behandle e-postmeldinger.</w:t>
      </w:r>
      <w:r w:rsidR="00200C70">
        <w:t xml:space="preserve"> Det er ingen planlagt nedetid for denne tjenesten.</w:t>
      </w:r>
    </w:p>
    <w:p w14:paraId="3FF71C20" w14:textId="77777777" w:rsidR="008C5EDB" w:rsidRPr="00FB368F" w:rsidRDefault="008C5EDB" w:rsidP="008C5EDB">
      <w:pPr>
        <w:pStyle w:val="ProductList-Body"/>
      </w:pPr>
    </w:p>
    <w:p w14:paraId="05FECAE0" w14:textId="4678C6A7" w:rsidR="008C5EDB" w:rsidRPr="00FB368F" w:rsidRDefault="008C5EDB" w:rsidP="008C5EDB">
      <w:pPr>
        <w:pStyle w:val="ProductList-Body"/>
      </w:pPr>
      <w:r>
        <w:rPr>
          <w:b/>
          <w:color w:val="00188F"/>
        </w:rPr>
        <w:t>Månedlig Oppetid i Prosent</w:t>
      </w:r>
      <w:r w:rsidRPr="001653C6">
        <w:rPr>
          <w:b/>
          <w:color w:val="00188F"/>
        </w:rPr>
        <w:t>:</w:t>
      </w:r>
      <w:r>
        <w:t xml:space="preserve"> Månedlig Oppetid i Prosent beregnes med følgende formel: </w:t>
      </w:r>
    </w:p>
    <w:p w14:paraId="1AB99F49" w14:textId="77777777" w:rsidR="008C5EDB" w:rsidRPr="00FB368F" w:rsidRDefault="008C5EDB" w:rsidP="008C5EDB">
      <w:pPr>
        <w:pStyle w:val="ProductList-Body"/>
      </w:pPr>
    </w:p>
    <w:p w14:paraId="5E2077ED" w14:textId="3D50340C" w:rsidR="008C5EDB" w:rsidRPr="00FB368F" w:rsidRDefault="00E543F1"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56BA2961" w14:textId="77777777" w:rsidR="008C5EDB" w:rsidRPr="00FB368F" w:rsidRDefault="008C5EDB" w:rsidP="008C5EDB">
      <w:pPr>
        <w:pStyle w:val="ProductList-Body"/>
      </w:pPr>
    </w:p>
    <w:p w14:paraId="3ED24468" w14:textId="4FF904D6" w:rsidR="008C5EDB" w:rsidRPr="00FB368F" w:rsidRDefault="008C5EDB" w:rsidP="002E7A4B">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8259FD">
        <w:trPr>
          <w:tblHeader/>
        </w:trPr>
        <w:tc>
          <w:tcPr>
            <w:tcW w:w="5400" w:type="dxa"/>
            <w:shd w:val="clear" w:color="auto" w:fill="0072C6"/>
          </w:tcPr>
          <w:p w14:paraId="23971F47" w14:textId="77777777" w:rsidR="008C5EDB" w:rsidRPr="001A0074" w:rsidRDefault="008C5EDB" w:rsidP="002E7A4B">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797A3EE" w14:textId="77777777" w:rsidR="008C5EDB" w:rsidRPr="001A0074" w:rsidRDefault="008C5EDB" w:rsidP="002E7A4B">
            <w:pPr>
              <w:pStyle w:val="ProductList-OfferingBody"/>
              <w:jc w:val="center"/>
              <w:rPr>
                <w:color w:val="FFFFFF" w:themeColor="background1"/>
              </w:rPr>
            </w:pPr>
            <w:r>
              <w:rPr>
                <w:color w:val="FFFFFF" w:themeColor="background1"/>
              </w:rPr>
              <w:t>Tjenestekreditt</w:t>
            </w:r>
          </w:p>
        </w:tc>
      </w:tr>
      <w:tr w:rsidR="008C5EDB" w:rsidRPr="009D0B2F" w14:paraId="6A9DF485" w14:textId="77777777" w:rsidTr="008259FD">
        <w:tc>
          <w:tcPr>
            <w:tcW w:w="5400" w:type="dxa"/>
          </w:tcPr>
          <w:p w14:paraId="2CB7FA06" w14:textId="6D5AB9F1" w:rsidR="008C5EDB" w:rsidRPr="0076238C" w:rsidRDefault="008C5EDB" w:rsidP="002E7A4B">
            <w:pPr>
              <w:pStyle w:val="ProductList-OfferingBody"/>
              <w:jc w:val="center"/>
            </w:pPr>
            <w:r>
              <w:t>&lt; 99,9 %</w:t>
            </w:r>
          </w:p>
        </w:tc>
        <w:tc>
          <w:tcPr>
            <w:tcW w:w="5400" w:type="dxa"/>
          </w:tcPr>
          <w:p w14:paraId="28FF70FA" w14:textId="60A567E7" w:rsidR="008C5EDB" w:rsidRPr="0076238C" w:rsidRDefault="008C5EDB" w:rsidP="002E7A4B">
            <w:pPr>
              <w:pStyle w:val="ProductList-OfferingBody"/>
              <w:jc w:val="center"/>
            </w:pPr>
            <w:r>
              <w:t>25</w:t>
            </w:r>
            <w:r w:rsidR="00317543">
              <w:t xml:space="preserve"> </w:t>
            </w:r>
            <w:r>
              <w:t>%</w:t>
            </w:r>
          </w:p>
        </w:tc>
      </w:tr>
      <w:tr w:rsidR="008C5EDB" w:rsidRPr="009D0B2F" w14:paraId="3CC7860E" w14:textId="77777777" w:rsidTr="008259FD">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4490006E" w:rsidR="008C5EDB" w:rsidRPr="0076238C" w:rsidRDefault="008C5EDB" w:rsidP="003034CF">
            <w:pPr>
              <w:pStyle w:val="ProductList-OfferingBody"/>
              <w:jc w:val="center"/>
            </w:pPr>
            <w:r>
              <w:t>50</w:t>
            </w:r>
            <w:r w:rsidR="00317543">
              <w:t xml:space="preserve"> </w:t>
            </w:r>
            <w:r>
              <w:t>%</w:t>
            </w:r>
          </w:p>
        </w:tc>
      </w:tr>
      <w:tr w:rsidR="008C5EDB" w:rsidRPr="009D0B2F" w14:paraId="1675CFBB" w14:textId="77777777" w:rsidTr="008259FD">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636D4AEF" w:rsidR="008C5EDB" w:rsidRPr="0076238C" w:rsidRDefault="008C5EDB" w:rsidP="003034CF">
            <w:pPr>
              <w:pStyle w:val="ProductList-OfferingBody"/>
              <w:jc w:val="center"/>
            </w:pPr>
            <w:r>
              <w:t>100</w:t>
            </w:r>
            <w:r w:rsidR="00317543">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F3B7696" w:rsidR="008C5EDB" w:rsidRPr="00FB368F" w:rsidRDefault="008C5EDB" w:rsidP="008C5EDB">
      <w:pPr>
        <w:pStyle w:val="ProductList-Body"/>
      </w:pPr>
      <w:r>
        <w:rPr>
          <w:b/>
          <w:color w:val="00188F"/>
        </w:rPr>
        <w:t>Unntak for Tjenestenivå</w:t>
      </w:r>
      <w:r w:rsidRPr="001653C6">
        <w:rPr>
          <w:b/>
          <w:color w:val="00188F"/>
        </w:rPr>
        <w:t>:</w:t>
      </w:r>
      <w:r>
        <w:t xml:space="preserve"> Denne SLAen gjelder ikke Enterprise CAL Suite kjøpt via Open Value- og Open Value Subscription-volumlisensavtaler.</w:t>
      </w:r>
    </w:p>
    <w:p w14:paraId="39F9D7A3" w14:textId="77777777" w:rsidR="008C5EDB" w:rsidRPr="00FB368F" w:rsidRDefault="008C5EDB" w:rsidP="008C5EDB">
      <w:pPr>
        <w:pStyle w:val="ProductList-Body"/>
      </w:pPr>
    </w:p>
    <w:p w14:paraId="40D25923" w14:textId="47412119" w:rsidR="008C5EDB" w:rsidRPr="00FB368F" w:rsidRDefault="008C5EDB" w:rsidP="008C5EDB">
      <w:pPr>
        <w:pStyle w:val="ProductList-Body"/>
      </w:pPr>
      <w:r>
        <w:rPr>
          <w:b/>
          <w:color w:val="00188F"/>
        </w:rPr>
        <w:t>Tilleggsvilkår</w:t>
      </w:r>
      <w:r w:rsidRPr="001653C6">
        <w:rPr>
          <w:b/>
          <w:color w:val="00188F"/>
        </w:rPr>
        <w:t>:</w:t>
      </w:r>
      <w:r>
        <w:t xml:space="preserve"> Se (i) Vedlegg 1 – Tjenestenivåforpliktelse for Virussporing og -blokkering, Søppelposthåndtering eller Falske Positiver og (ii) Vedlegg 2 – Tjenestenivåforpliktelse for Oppetid og E-postlevering.</w:t>
      </w:r>
    </w:p>
    <w:bookmarkStart w:id="38" w:name="_Toc463094232"/>
    <w:bookmarkStart w:id="39" w:name="_Toc465333695"/>
    <w:p w14:paraId="1B857E0B"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2209511A" w14:textId="77777777" w:rsidR="00073D5A" w:rsidRPr="00E82568" w:rsidRDefault="00073D5A" w:rsidP="00073D5A">
      <w:pPr>
        <w:pStyle w:val="ProductList-Offering2Heading"/>
        <w:outlineLvl w:val="2"/>
      </w:pPr>
      <w:bookmarkStart w:id="40" w:name="_Toc478475931"/>
      <w:r>
        <w:t>Microsoft-team</w:t>
      </w:r>
      <w:bookmarkEnd w:id="38"/>
      <w:bookmarkEnd w:id="39"/>
      <w:bookmarkEnd w:id="40"/>
    </w:p>
    <w:p w14:paraId="5A791654" w14:textId="77777777" w:rsidR="00073D5A" w:rsidRPr="00E82568" w:rsidRDefault="00073D5A" w:rsidP="00073D5A">
      <w:pPr>
        <w:pStyle w:val="ProductList-Body"/>
      </w:pPr>
      <w:r>
        <w:rPr>
          <w:b/>
          <w:color w:val="00188F"/>
        </w:rPr>
        <w:t>Nedetid</w:t>
      </w:r>
      <w:r w:rsidRPr="00C10FEA">
        <w:rPr>
          <w:b/>
          <w:bCs/>
        </w:rPr>
        <w:t>:</w:t>
      </w:r>
      <w:r>
        <w:t xml:space="preserve"> En tidsperiode da sluttbrukere ikke kan lese eller opprette innlegg i chatsamtaler som de har gyldig tilgang til.</w:t>
      </w:r>
    </w:p>
    <w:p w14:paraId="725A8415" w14:textId="77777777" w:rsidR="00073D5A" w:rsidRPr="00E82568" w:rsidRDefault="00073D5A" w:rsidP="00073D5A">
      <w:pPr>
        <w:pStyle w:val="ProductList-Body"/>
      </w:pPr>
    </w:p>
    <w:p w14:paraId="158A053B" w14:textId="77777777" w:rsidR="00073D5A" w:rsidRPr="00E82568" w:rsidRDefault="00073D5A" w:rsidP="00073D5A">
      <w:pPr>
        <w:pStyle w:val="ProductList-Body"/>
      </w:pPr>
      <w:r>
        <w:rPr>
          <w:b/>
          <w:color w:val="00188F"/>
        </w:rPr>
        <w:t>Månedlig Oppetid i Prosent</w:t>
      </w:r>
      <w:r w:rsidRPr="00C10FEA">
        <w:rPr>
          <w:b/>
          <w:bCs/>
        </w:rPr>
        <w:t>:</w:t>
      </w:r>
      <w:r>
        <w:t xml:space="preserve"> Månedlig Oppetid i Prosent beregnes ved hjelp av følgende formel:</w:t>
      </w:r>
    </w:p>
    <w:p w14:paraId="6AF7559D" w14:textId="77777777" w:rsidR="00073D5A" w:rsidRPr="00E82568" w:rsidRDefault="00073D5A" w:rsidP="00073D5A">
      <w:pPr>
        <w:pStyle w:val="ProductList-Body"/>
      </w:pPr>
    </w:p>
    <w:p w14:paraId="2D9C562E" w14:textId="77777777" w:rsidR="00073D5A" w:rsidRPr="00E82568" w:rsidRDefault="00E543F1" w:rsidP="00073D5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1A2FD26" w14:textId="77777777" w:rsidR="00073D5A" w:rsidRPr="00E82568" w:rsidRDefault="00073D5A" w:rsidP="00073D5A">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4D67DDC" w14:textId="77777777" w:rsidR="00073D5A" w:rsidRPr="00E82568" w:rsidRDefault="00073D5A" w:rsidP="00073D5A">
      <w:pPr>
        <w:pStyle w:val="ProductList-Body"/>
      </w:pPr>
    </w:p>
    <w:p w14:paraId="73A73FB4" w14:textId="77777777" w:rsidR="00073D5A" w:rsidRPr="00E82568" w:rsidRDefault="00073D5A" w:rsidP="00073D5A">
      <w:pPr>
        <w:pStyle w:val="ProductList-Body"/>
      </w:pPr>
      <w:r>
        <w:rPr>
          <w:b/>
          <w:color w:val="00188F"/>
        </w:rPr>
        <w:t>Tjenestekreditt</w:t>
      </w:r>
      <w:r w:rsidRPr="00557C4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3D5A" w:rsidRPr="009D0B2F" w14:paraId="2ABF66DE" w14:textId="77777777" w:rsidTr="00C15D7C">
        <w:trPr>
          <w:tblHeader/>
        </w:trPr>
        <w:tc>
          <w:tcPr>
            <w:tcW w:w="5400" w:type="dxa"/>
            <w:shd w:val="clear" w:color="auto" w:fill="0072C6"/>
          </w:tcPr>
          <w:p w14:paraId="7243D3F9" w14:textId="77777777" w:rsidR="00073D5A" w:rsidRPr="001A0074" w:rsidRDefault="00073D5A"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F27F3C4" w14:textId="77777777" w:rsidR="00073D5A" w:rsidRPr="001A0074" w:rsidRDefault="00073D5A" w:rsidP="00C15D7C">
            <w:pPr>
              <w:pStyle w:val="ProductList-OfferingBody"/>
              <w:jc w:val="center"/>
              <w:rPr>
                <w:color w:val="FFFFFF" w:themeColor="background1"/>
              </w:rPr>
            </w:pPr>
            <w:r>
              <w:rPr>
                <w:color w:val="FFFFFF" w:themeColor="background1"/>
              </w:rPr>
              <w:t>Tjenestekreditt</w:t>
            </w:r>
          </w:p>
        </w:tc>
      </w:tr>
      <w:tr w:rsidR="00073D5A" w:rsidRPr="009D0B2F" w14:paraId="00DB0FB1" w14:textId="77777777" w:rsidTr="00C15D7C">
        <w:tc>
          <w:tcPr>
            <w:tcW w:w="5400" w:type="dxa"/>
          </w:tcPr>
          <w:p w14:paraId="0BDA2320" w14:textId="77777777" w:rsidR="00073D5A" w:rsidRPr="0076238C" w:rsidRDefault="00073D5A" w:rsidP="00C15D7C">
            <w:pPr>
              <w:pStyle w:val="ProductList-OfferingBody"/>
              <w:jc w:val="center"/>
            </w:pPr>
            <w:r>
              <w:t>&lt; 99,9%</w:t>
            </w:r>
          </w:p>
        </w:tc>
        <w:tc>
          <w:tcPr>
            <w:tcW w:w="5400" w:type="dxa"/>
          </w:tcPr>
          <w:p w14:paraId="4A82393F" w14:textId="77777777" w:rsidR="00073D5A" w:rsidRPr="0076238C" w:rsidRDefault="00073D5A" w:rsidP="00C15D7C">
            <w:pPr>
              <w:pStyle w:val="ProductList-OfferingBody"/>
              <w:jc w:val="center"/>
            </w:pPr>
            <w:r>
              <w:t>25%</w:t>
            </w:r>
          </w:p>
        </w:tc>
      </w:tr>
      <w:tr w:rsidR="00073D5A" w:rsidRPr="009D0B2F" w14:paraId="2F0A50F6" w14:textId="77777777" w:rsidTr="00C15D7C">
        <w:tc>
          <w:tcPr>
            <w:tcW w:w="5400" w:type="dxa"/>
          </w:tcPr>
          <w:p w14:paraId="6EF598B1" w14:textId="77777777" w:rsidR="00073D5A" w:rsidRPr="0076238C" w:rsidRDefault="00073D5A" w:rsidP="00C15D7C">
            <w:pPr>
              <w:pStyle w:val="ProductList-OfferingBody"/>
              <w:jc w:val="center"/>
            </w:pPr>
            <w:r>
              <w:t>&lt; 99%</w:t>
            </w:r>
          </w:p>
        </w:tc>
        <w:tc>
          <w:tcPr>
            <w:tcW w:w="5400" w:type="dxa"/>
          </w:tcPr>
          <w:p w14:paraId="5EEFC2A0" w14:textId="77777777" w:rsidR="00073D5A" w:rsidRPr="0076238C" w:rsidRDefault="00073D5A" w:rsidP="00C15D7C">
            <w:pPr>
              <w:pStyle w:val="ProductList-OfferingBody"/>
              <w:jc w:val="center"/>
            </w:pPr>
            <w:r>
              <w:t>50%</w:t>
            </w:r>
          </w:p>
        </w:tc>
      </w:tr>
      <w:tr w:rsidR="00073D5A" w:rsidRPr="009D0B2F" w14:paraId="28CB4189" w14:textId="77777777" w:rsidTr="00C15D7C">
        <w:tc>
          <w:tcPr>
            <w:tcW w:w="5400" w:type="dxa"/>
          </w:tcPr>
          <w:p w14:paraId="39D0C93B" w14:textId="77777777" w:rsidR="00073D5A" w:rsidRPr="0076238C" w:rsidRDefault="00073D5A" w:rsidP="00C15D7C">
            <w:pPr>
              <w:pStyle w:val="ProductList-OfferingBody"/>
              <w:jc w:val="center"/>
            </w:pPr>
            <w:r>
              <w:t>&lt; 95%</w:t>
            </w:r>
          </w:p>
        </w:tc>
        <w:tc>
          <w:tcPr>
            <w:tcW w:w="5400" w:type="dxa"/>
          </w:tcPr>
          <w:p w14:paraId="19C4AA70" w14:textId="77777777" w:rsidR="00073D5A" w:rsidRPr="0076238C" w:rsidRDefault="00073D5A" w:rsidP="00C15D7C">
            <w:pPr>
              <w:pStyle w:val="ProductList-OfferingBody"/>
              <w:jc w:val="center"/>
            </w:pPr>
            <w:r>
              <w:t>100%</w:t>
            </w:r>
          </w:p>
        </w:tc>
      </w:tr>
    </w:tbl>
    <w:bookmarkStart w:id="41" w:name="_Toc468346539"/>
    <w:p w14:paraId="03DAE302"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1496BC32" w14:textId="77777777" w:rsidR="00B20EA7" w:rsidRPr="0051699C" w:rsidRDefault="00B20EA7" w:rsidP="00B20EA7">
      <w:pPr>
        <w:pStyle w:val="ProductList-Offering2Heading"/>
        <w:outlineLvl w:val="2"/>
      </w:pPr>
      <w:bookmarkStart w:id="42" w:name="_Toc478475932"/>
      <w:r>
        <w:t>Microsoft MyAnalytics</w:t>
      </w:r>
      <w:bookmarkEnd w:id="41"/>
      <w:bookmarkEnd w:id="42"/>
    </w:p>
    <w:p w14:paraId="75BE7997" w14:textId="77777777" w:rsidR="00B20EA7" w:rsidRPr="0051699C" w:rsidRDefault="00B20EA7" w:rsidP="00B20EA7">
      <w:pPr>
        <w:pStyle w:val="ProductList-Body"/>
      </w:pPr>
      <w:r>
        <w:rPr>
          <w:b/>
          <w:color w:val="00188F"/>
        </w:rPr>
        <w:t>Nedetid</w:t>
      </w:r>
      <w:r w:rsidRPr="00967122">
        <w:rPr>
          <w:b/>
          <w:bCs/>
        </w:rPr>
        <w:t>:</w:t>
      </w:r>
      <w:r>
        <w:t xml:space="preserve"> </w:t>
      </w:r>
      <w:r>
        <w:rPr>
          <w:iCs/>
        </w:rPr>
        <w:t>En tidsperiode sluttbrukerne ikke får tilgang til MyAnalytics-instrumentbordet</w:t>
      </w:r>
      <w:r>
        <w:rPr>
          <w:i/>
          <w:iCs/>
        </w:rPr>
        <w:t>.</w:t>
      </w:r>
    </w:p>
    <w:p w14:paraId="274B953C" w14:textId="77777777" w:rsidR="00B20EA7" w:rsidRPr="0051699C" w:rsidRDefault="00B20EA7" w:rsidP="00B20EA7">
      <w:pPr>
        <w:pStyle w:val="ProductList-Body"/>
      </w:pPr>
    </w:p>
    <w:p w14:paraId="19A8F08C" w14:textId="77777777" w:rsidR="00B20EA7" w:rsidRPr="0051699C" w:rsidRDefault="00B20EA7" w:rsidP="00B20EA7">
      <w:pPr>
        <w:pStyle w:val="ProductList-Body"/>
      </w:pPr>
      <w:r>
        <w:rPr>
          <w:b/>
          <w:color w:val="00188F"/>
        </w:rPr>
        <w:t>Månedlig Oppetid i Prosent</w:t>
      </w:r>
      <w:r w:rsidRPr="00967122">
        <w:rPr>
          <w:b/>
          <w:bCs/>
        </w:rPr>
        <w:t>:</w:t>
      </w:r>
      <w:r>
        <w:t xml:space="preserve"> Månedlig Oppetid i Prosent beregnes ved hjelp av følgende formel:</w:t>
      </w:r>
    </w:p>
    <w:p w14:paraId="0120E4DC" w14:textId="77777777" w:rsidR="00B20EA7" w:rsidRPr="0051699C" w:rsidRDefault="00B20EA7" w:rsidP="00B20EA7">
      <w:pPr>
        <w:pStyle w:val="ProductList-Body"/>
      </w:pPr>
    </w:p>
    <w:p w14:paraId="65F86FA9" w14:textId="77777777" w:rsidR="00B20EA7" w:rsidRPr="0051699C" w:rsidRDefault="00E543F1" w:rsidP="00B20EA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6E098E4" w14:textId="77777777" w:rsidR="00B20EA7" w:rsidRPr="0051699C" w:rsidRDefault="00B20EA7" w:rsidP="00B20EA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1561062" w14:textId="77777777" w:rsidR="00B20EA7" w:rsidRPr="0051699C" w:rsidRDefault="00B20EA7" w:rsidP="00B20EA7">
      <w:pPr>
        <w:pStyle w:val="ProductList-Body"/>
      </w:pPr>
    </w:p>
    <w:p w14:paraId="0DBF6A3A" w14:textId="77777777" w:rsidR="00B20EA7" w:rsidRPr="0051699C" w:rsidRDefault="00B20EA7" w:rsidP="00B20EA7">
      <w:pPr>
        <w:pStyle w:val="ProductList-Body"/>
        <w:keepNext/>
      </w:pPr>
      <w:r>
        <w:rPr>
          <w:b/>
          <w:color w:val="00188F"/>
        </w:rPr>
        <w:lastRenderedPageBreak/>
        <w:t>Tjenestekreditt</w:t>
      </w:r>
      <w:r w:rsidRPr="0096712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A7" w:rsidRPr="009D0B2F" w14:paraId="6DF9DA1D" w14:textId="77777777" w:rsidTr="00C15D7C">
        <w:trPr>
          <w:tblHeader/>
        </w:trPr>
        <w:tc>
          <w:tcPr>
            <w:tcW w:w="5400" w:type="dxa"/>
            <w:shd w:val="clear" w:color="auto" w:fill="0072C6"/>
          </w:tcPr>
          <w:p w14:paraId="035AF8D5" w14:textId="77777777" w:rsidR="00B20EA7" w:rsidRPr="001A0074" w:rsidRDefault="00B20EA7"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408BAFA" w14:textId="77777777" w:rsidR="00B20EA7" w:rsidRPr="001A0074" w:rsidRDefault="00B20EA7" w:rsidP="00C15D7C">
            <w:pPr>
              <w:pStyle w:val="ProductList-OfferingBody"/>
              <w:jc w:val="center"/>
              <w:rPr>
                <w:color w:val="FFFFFF" w:themeColor="background1"/>
              </w:rPr>
            </w:pPr>
            <w:r>
              <w:rPr>
                <w:color w:val="FFFFFF" w:themeColor="background1"/>
              </w:rPr>
              <w:t>Tjenestekreditt</w:t>
            </w:r>
          </w:p>
        </w:tc>
      </w:tr>
      <w:tr w:rsidR="00B20EA7" w:rsidRPr="009D0B2F" w14:paraId="7A71F9C8" w14:textId="77777777" w:rsidTr="00C15D7C">
        <w:tc>
          <w:tcPr>
            <w:tcW w:w="5400" w:type="dxa"/>
          </w:tcPr>
          <w:p w14:paraId="25318DD0" w14:textId="77777777" w:rsidR="00B20EA7" w:rsidRPr="0076238C" w:rsidRDefault="00B20EA7" w:rsidP="00C15D7C">
            <w:pPr>
              <w:pStyle w:val="ProductList-OfferingBody"/>
              <w:jc w:val="center"/>
            </w:pPr>
            <w:r>
              <w:t>&lt; 99,9 %</w:t>
            </w:r>
          </w:p>
        </w:tc>
        <w:tc>
          <w:tcPr>
            <w:tcW w:w="5400" w:type="dxa"/>
          </w:tcPr>
          <w:p w14:paraId="791A2107" w14:textId="77777777" w:rsidR="00B20EA7" w:rsidRPr="0076238C" w:rsidRDefault="00B20EA7" w:rsidP="00C15D7C">
            <w:pPr>
              <w:pStyle w:val="ProductList-OfferingBody"/>
              <w:jc w:val="center"/>
            </w:pPr>
            <w:r>
              <w:t>25 %</w:t>
            </w:r>
          </w:p>
        </w:tc>
      </w:tr>
      <w:tr w:rsidR="00B20EA7" w:rsidRPr="009D0B2F" w14:paraId="6C829CCB" w14:textId="77777777" w:rsidTr="00C15D7C">
        <w:tc>
          <w:tcPr>
            <w:tcW w:w="5400" w:type="dxa"/>
          </w:tcPr>
          <w:p w14:paraId="018871C2" w14:textId="77777777" w:rsidR="00B20EA7" w:rsidRPr="0076238C" w:rsidRDefault="00B20EA7" w:rsidP="00C15D7C">
            <w:pPr>
              <w:pStyle w:val="ProductList-OfferingBody"/>
              <w:jc w:val="center"/>
            </w:pPr>
            <w:r>
              <w:t>&lt; 99 %</w:t>
            </w:r>
          </w:p>
        </w:tc>
        <w:tc>
          <w:tcPr>
            <w:tcW w:w="5400" w:type="dxa"/>
          </w:tcPr>
          <w:p w14:paraId="6A80DBF1" w14:textId="77777777" w:rsidR="00B20EA7" w:rsidRPr="0076238C" w:rsidRDefault="00B20EA7" w:rsidP="00C15D7C">
            <w:pPr>
              <w:pStyle w:val="ProductList-OfferingBody"/>
              <w:jc w:val="center"/>
            </w:pPr>
            <w:r>
              <w:t>50 %</w:t>
            </w:r>
          </w:p>
        </w:tc>
      </w:tr>
      <w:tr w:rsidR="00B20EA7" w:rsidRPr="009D0B2F" w14:paraId="2460B132" w14:textId="77777777" w:rsidTr="00C15D7C">
        <w:tc>
          <w:tcPr>
            <w:tcW w:w="5400" w:type="dxa"/>
          </w:tcPr>
          <w:p w14:paraId="69C600CB" w14:textId="77777777" w:rsidR="00B20EA7" w:rsidRPr="0076238C" w:rsidRDefault="00B20EA7" w:rsidP="00C15D7C">
            <w:pPr>
              <w:pStyle w:val="ProductList-OfferingBody"/>
              <w:jc w:val="center"/>
            </w:pPr>
            <w:r>
              <w:t>&lt; 95 %</w:t>
            </w:r>
          </w:p>
        </w:tc>
        <w:tc>
          <w:tcPr>
            <w:tcW w:w="5400" w:type="dxa"/>
          </w:tcPr>
          <w:p w14:paraId="6C195F0F" w14:textId="77777777" w:rsidR="00B20EA7" w:rsidRPr="0076238C" w:rsidRDefault="00B20EA7" w:rsidP="00C15D7C">
            <w:pPr>
              <w:pStyle w:val="ProductList-OfferingBody"/>
              <w:jc w:val="center"/>
            </w:pPr>
            <w:r>
              <w:t>100 %</w:t>
            </w:r>
          </w:p>
        </w:tc>
      </w:tr>
    </w:tbl>
    <w:p w14:paraId="54B40BD0" w14:textId="77777777" w:rsidR="00B20EA7" w:rsidRPr="00FB368F" w:rsidRDefault="00E543F1"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2C31189D" w14:textId="55D52661" w:rsidR="008C5EDB" w:rsidRPr="00FB368F" w:rsidRDefault="008C5EDB" w:rsidP="008C5EDB">
      <w:pPr>
        <w:pStyle w:val="ProductList-Offering2Heading"/>
      </w:pPr>
      <w:bookmarkStart w:id="43" w:name="_Toc478475933"/>
      <w:r>
        <w:t>Office 365 Business</w:t>
      </w:r>
      <w:bookmarkEnd w:id="43"/>
    </w:p>
    <w:p w14:paraId="7289F7AE" w14:textId="289F964C" w:rsidR="008C5EDB" w:rsidRPr="00FB368F" w:rsidRDefault="008C5EDB" w:rsidP="008C5EDB">
      <w:pPr>
        <w:pStyle w:val="ProductList-Body"/>
      </w:pPr>
      <w:r>
        <w:rPr>
          <w:b/>
          <w:color w:val="00188F"/>
        </w:rPr>
        <w:t>Nedetid</w:t>
      </w:r>
      <w:r w:rsidRPr="001653C6">
        <w:rPr>
          <w:b/>
          <w:color w:val="00188F"/>
        </w:rPr>
        <w:t>:</w:t>
      </w:r>
      <w:r>
        <w:t xml:space="preserve"> </w:t>
      </w:r>
      <w:r>
        <w:rPr>
          <w:szCs w:val="18"/>
        </w:rPr>
        <w:t>En tidsperiode Office-programmer settes i modus for redusert funksjonalitet på grunn av et problem med Office 365-aktivering</w:t>
      </w:r>
      <w:r>
        <w:t>.</w:t>
      </w:r>
    </w:p>
    <w:p w14:paraId="31EFB457" w14:textId="77777777" w:rsidR="008C5EDB" w:rsidRPr="00FB368F" w:rsidRDefault="008C5EDB" w:rsidP="008C5EDB">
      <w:pPr>
        <w:pStyle w:val="ProductList-Body"/>
      </w:pPr>
    </w:p>
    <w:p w14:paraId="53E63742" w14:textId="0D55AFC3" w:rsidR="008C5EDB" w:rsidRPr="00FB368F" w:rsidRDefault="008C5EDB" w:rsidP="008C5EDB">
      <w:pPr>
        <w:pStyle w:val="ProductList-Body"/>
      </w:pPr>
      <w:r>
        <w:rPr>
          <w:b/>
          <w:color w:val="00188F"/>
        </w:rPr>
        <w:t>Månedlig Oppetid i Prosent</w:t>
      </w:r>
      <w:r w:rsidRPr="001653C6">
        <w:rPr>
          <w:b/>
          <w:color w:val="00188F"/>
        </w:rPr>
        <w:t>:</w:t>
      </w:r>
      <w:r>
        <w:t xml:space="preserve"> Månedlig Oppetid i Prosent beregnes med følgende formel: </w:t>
      </w:r>
    </w:p>
    <w:p w14:paraId="41E2CE05" w14:textId="77777777" w:rsidR="008C5EDB" w:rsidRPr="00FB368F" w:rsidRDefault="008C5EDB" w:rsidP="008C5EDB">
      <w:pPr>
        <w:pStyle w:val="ProductList-Body"/>
      </w:pPr>
    </w:p>
    <w:p w14:paraId="35067700" w14:textId="4050F041" w:rsidR="008C5EDB" w:rsidRPr="00FB368F" w:rsidRDefault="00E543F1"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059DC912" w14:textId="77777777" w:rsidR="008C5EDB" w:rsidRPr="00FB368F" w:rsidRDefault="008C5EDB" w:rsidP="008C5EDB">
      <w:pPr>
        <w:pStyle w:val="ProductList-Body"/>
      </w:pPr>
    </w:p>
    <w:p w14:paraId="11375DC1" w14:textId="006D1A3A" w:rsidR="008C5EDB" w:rsidRPr="00FB368F" w:rsidRDefault="008C5EDB" w:rsidP="00073D5A">
      <w:pPr>
        <w:pStyle w:val="ProductList-Body"/>
        <w:keepNext/>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8259FD">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Tjenestekreditt</w:t>
            </w:r>
          </w:p>
        </w:tc>
      </w:tr>
      <w:tr w:rsidR="008C5EDB" w:rsidRPr="009D0B2F" w14:paraId="7F314A2F" w14:textId="77777777" w:rsidTr="008259FD">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2E09DE5" w:rsidR="008C5EDB" w:rsidRPr="0076238C" w:rsidRDefault="008C5EDB" w:rsidP="003034CF">
            <w:pPr>
              <w:pStyle w:val="ProductList-OfferingBody"/>
              <w:jc w:val="center"/>
            </w:pPr>
            <w:r>
              <w:t>25</w:t>
            </w:r>
            <w:r w:rsidR="00317543">
              <w:t xml:space="preserve"> </w:t>
            </w:r>
            <w:r>
              <w:t>%</w:t>
            </w:r>
          </w:p>
        </w:tc>
      </w:tr>
      <w:tr w:rsidR="008C5EDB" w:rsidRPr="009D0B2F" w14:paraId="3B51D863" w14:textId="77777777" w:rsidTr="008259FD">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2E1649B0" w:rsidR="008C5EDB" w:rsidRPr="0076238C" w:rsidRDefault="008C5EDB" w:rsidP="003034CF">
            <w:pPr>
              <w:pStyle w:val="ProductList-OfferingBody"/>
              <w:jc w:val="center"/>
            </w:pPr>
            <w:r>
              <w:t>50</w:t>
            </w:r>
            <w:r w:rsidR="00317543">
              <w:t xml:space="preserve"> </w:t>
            </w:r>
            <w:r>
              <w:t>%</w:t>
            </w:r>
          </w:p>
        </w:tc>
      </w:tr>
      <w:tr w:rsidR="008C5EDB" w:rsidRPr="009D0B2F" w14:paraId="6129A967" w14:textId="77777777" w:rsidTr="008259FD">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2815A334" w:rsidR="008C5EDB" w:rsidRPr="0076238C" w:rsidRDefault="008C5EDB" w:rsidP="003034CF">
            <w:pPr>
              <w:pStyle w:val="ProductList-OfferingBody"/>
              <w:jc w:val="center"/>
            </w:pPr>
            <w:r>
              <w:t>100</w:t>
            </w:r>
            <w:r w:rsidR="00317543">
              <w:t xml:space="preserve"> </w:t>
            </w:r>
            <w:r>
              <w:t>%</w:t>
            </w:r>
          </w:p>
        </w:tc>
      </w:tr>
    </w:tbl>
    <w:bookmarkStart w:id="44" w:name="_Toc433975816"/>
    <w:p w14:paraId="56ABFFB9"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028E072F" w14:textId="77777777" w:rsidR="001A0DDC" w:rsidRPr="0007323F" w:rsidRDefault="001A0DDC" w:rsidP="001A0DDC">
      <w:pPr>
        <w:pStyle w:val="ProductList-Offering2Heading"/>
      </w:pPr>
      <w:bookmarkStart w:id="45" w:name="_Toc478475934"/>
      <w:r>
        <w:t>Office 365 Customer Lockbox</w:t>
      </w:r>
      <w:bookmarkEnd w:id="44"/>
      <w:bookmarkEnd w:id="45"/>
    </w:p>
    <w:p w14:paraId="1DB6352C" w14:textId="77777777" w:rsidR="001A0DDC" w:rsidRPr="0007323F" w:rsidRDefault="001A0DDC" w:rsidP="001A0DDC">
      <w:pPr>
        <w:pStyle w:val="ProductList-Body"/>
        <w:tabs>
          <w:tab w:val="clear" w:pos="360"/>
        </w:tabs>
      </w:pPr>
      <w:r>
        <w:rPr>
          <w:b/>
          <w:bCs/>
          <w:color w:val="00188F"/>
        </w:rPr>
        <w:t>Nedetid</w:t>
      </w:r>
      <w:r w:rsidRPr="00E23FC0">
        <w:rPr>
          <w:b/>
          <w:color w:val="00188F"/>
        </w:rPr>
        <w:t>:</w:t>
      </w:r>
      <w:r>
        <w:t xml:space="preserve"> En tidsperiode Kundenøkkelsafen settes i modus for redusert funksjonalitet på grunn av et problem med Office 365.</w:t>
      </w:r>
    </w:p>
    <w:p w14:paraId="72229B12" w14:textId="77777777" w:rsidR="001A0DDC" w:rsidRPr="0007323F" w:rsidRDefault="001A0DDC" w:rsidP="001A0DDC">
      <w:pPr>
        <w:pStyle w:val="ProductList-Body"/>
        <w:ind w:left="360"/>
      </w:pPr>
    </w:p>
    <w:p w14:paraId="34A3FA53" w14:textId="77777777" w:rsidR="001A0DDC" w:rsidRPr="0007323F" w:rsidRDefault="001A0DDC" w:rsidP="001A0DDC">
      <w:pPr>
        <w:pStyle w:val="ProductList-Body"/>
        <w:tabs>
          <w:tab w:val="clear" w:pos="360"/>
        </w:tabs>
      </w:pPr>
      <w:r>
        <w:rPr>
          <w:b/>
          <w:bCs/>
          <w:color w:val="00188F"/>
        </w:rPr>
        <w:t>Månedlig oppetid i prosent</w:t>
      </w:r>
      <w:r w:rsidRPr="00E23FC0">
        <w:rPr>
          <w:b/>
          <w:color w:val="00188F"/>
        </w:rPr>
        <w:t>:</w:t>
      </w:r>
      <w:r>
        <w:t xml:space="preserve"> Månedlig oppetid i prosent beregnes for en gitt kalendermåned ved hjelp av følgende formel:</w:t>
      </w:r>
    </w:p>
    <w:p w14:paraId="11C71480" w14:textId="77777777" w:rsidR="001A0DDC" w:rsidRPr="0007323F" w:rsidRDefault="001A0DDC" w:rsidP="001A0DDC">
      <w:pPr>
        <w:pStyle w:val="ProductList-Body"/>
        <w:ind w:left="360"/>
      </w:pPr>
    </w:p>
    <w:p w14:paraId="1D6A3DE1" w14:textId="77777777" w:rsidR="001A0DDC" w:rsidRPr="0007323F" w:rsidRDefault="00E543F1" w:rsidP="001A0DDC">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Brukerminutter – Nedetid </m:t>
              </m:r>
            </m:num>
            <m:den>
              <m:r>
                <w:rPr>
                  <w:rFonts w:ascii="Cambria Math" w:hAnsi="Cambria Math"/>
                  <w:sz w:val="18"/>
                  <w:szCs w:val="18"/>
                </w:rPr>
                <m:t>Brukerminutter</m:t>
              </m:r>
            </m:den>
          </m:f>
          <m:r>
            <w:rPr>
              <w:rFonts w:ascii="Cambria Math" w:hAnsi="Cambria Math"/>
              <w:sz w:val="18"/>
              <w:szCs w:val="18"/>
            </w:rPr>
            <m:t xml:space="preserve"> x 100</m:t>
          </m:r>
        </m:oMath>
      </m:oMathPara>
    </w:p>
    <w:p w14:paraId="0FD4B03E" w14:textId="77777777" w:rsidR="001A0DDC" w:rsidRPr="0007323F" w:rsidRDefault="001A0DDC" w:rsidP="001A0DDC">
      <w:pPr>
        <w:pStyle w:val="ProductList-Body"/>
        <w:tabs>
          <w:tab w:val="clear" w:pos="360"/>
        </w:tabs>
      </w:pPr>
      <w:r>
        <w:t>Når Nedetid måles i brukerminutter, det vil si for hver måned, er Nedetid summen av lengden (i minutter) på hver Hendelse som inntreffer i løpet av måneden, multiplisert med antall brukere som påvirkes av Hendelsen.</w:t>
      </w:r>
    </w:p>
    <w:p w14:paraId="6D79E348" w14:textId="77777777" w:rsidR="001A0DDC" w:rsidRPr="0007323F" w:rsidRDefault="001A0DDC" w:rsidP="001A0DDC">
      <w:pPr>
        <w:pStyle w:val="ProductList-Body"/>
        <w:ind w:left="360"/>
      </w:pPr>
    </w:p>
    <w:p w14:paraId="78113A2A" w14:textId="77777777" w:rsidR="001A0DDC" w:rsidRPr="0007323F" w:rsidRDefault="001A0DDC" w:rsidP="001B1079">
      <w:pPr>
        <w:pStyle w:val="ProductList-Body"/>
        <w:keepNext/>
      </w:pPr>
      <w:r>
        <w:rPr>
          <w:b/>
          <w:bCs/>
          <w:color w:val="00188F"/>
        </w:rPr>
        <w:t>Tjenestekreditt</w:t>
      </w:r>
      <w:r w:rsidRPr="00CF3C8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0DDC" w:rsidRPr="009D0B2F" w14:paraId="0A1298B2" w14:textId="77777777" w:rsidTr="008259FD">
        <w:trPr>
          <w:tblHeader/>
        </w:trPr>
        <w:tc>
          <w:tcPr>
            <w:tcW w:w="5400" w:type="dxa"/>
            <w:shd w:val="clear" w:color="auto" w:fill="0072C6"/>
          </w:tcPr>
          <w:p w14:paraId="47F14495" w14:textId="77777777" w:rsidR="001A0DDC" w:rsidRPr="001A0074" w:rsidRDefault="001A0DDC"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DE0F48E" w14:textId="77777777" w:rsidR="001A0DDC" w:rsidRPr="001A0074" w:rsidRDefault="001A0DDC" w:rsidP="00C15D7C">
            <w:pPr>
              <w:pStyle w:val="ProductList-OfferingBody"/>
              <w:jc w:val="center"/>
              <w:rPr>
                <w:color w:val="FFFFFF" w:themeColor="background1"/>
              </w:rPr>
            </w:pPr>
            <w:r>
              <w:rPr>
                <w:color w:val="FFFFFF" w:themeColor="background1"/>
              </w:rPr>
              <w:t>Tjenestekreditt</w:t>
            </w:r>
          </w:p>
        </w:tc>
      </w:tr>
      <w:tr w:rsidR="001A0DDC" w:rsidRPr="009D0B2F" w14:paraId="56A835AD" w14:textId="77777777" w:rsidTr="008259FD">
        <w:tc>
          <w:tcPr>
            <w:tcW w:w="5400" w:type="dxa"/>
          </w:tcPr>
          <w:p w14:paraId="0678A57B" w14:textId="77777777" w:rsidR="001A0DDC" w:rsidRPr="0076238C" w:rsidRDefault="001A0DDC" w:rsidP="00C15D7C">
            <w:pPr>
              <w:pStyle w:val="ProductList-OfferingBody"/>
              <w:jc w:val="center"/>
            </w:pPr>
            <w:r>
              <w:t>&lt; 99,9 %</w:t>
            </w:r>
          </w:p>
        </w:tc>
        <w:tc>
          <w:tcPr>
            <w:tcW w:w="5400" w:type="dxa"/>
          </w:tcPr>
          <w:p w14:paraId="5D7117BA" w14:textId="77777777" w:rsidR="001A0DDC" w:rsidRPr="0076238C" w:rsidRDefault="001A0DDC" w:rsidP="00C15D7C">
            <w:pPr>
              <w:pStyle w:val="ProductList-OfferingBody"/>
              <w:jc w:val="center"/>
            </w:pPr>
            <w:r>
              <w:t>25%</w:t>
            </w:r>
          </w:p>
        </w:tc>
      </w:tr>
      <w:tr w:rsidR="001A0DDC" w:rsidRPr="009D0B2F" w14:paraId="4E4DC3AE" w14:textId="77777777" w:rsidTr="008259FD">
        <w:tc>
          <w:tcPr>
            <w:tcW w:w="5400" w:type="dxa"/>
          </w:tcPr>
          <w:p w14:paraId="0E201866" w14:textId="77777777" w:rsidR="001A0DDC" w:rsidRPr="0076238C" w:rsidRDefault="001A0DDC" w:rsidP="00C15D7C">
            <w:pPr>
              <w:pStyle w:val="ProductList-OfferingBody"/>
              <w:jc w:val="center"/>
            </w:pPr>
            <w:r>
              <w:t>&lt; 99 %</w:t>
            </w:r>
          </w:p>
        </w:tc>
        <w:tc>
          <w:tcPr>
            <w:tcW w:w="5400" w:type="dxa"/>
          </w:tcPr>
          <w:p w14:paraId="0054BFC6" w14:textId="77777777" w:rsidR="001A0DDC" w:rsidRPr="0076238C" w:rsidRDefault="001A0DDC" w:rsidP="00C15D7C">
            <w:pPr>
              <w:pStyle w:val="ProductList-OfferingBody"/>
              <w:jc w:val="center"/>
            </w:pPr>
            <w:r>
              <w:t>50%</w:t>
            </w:r>
          </w:p>
        </w:tc>
      </w:tr>
      <w:tr w:rsidR="001A0DDC" w:rsidRPr="009D0B2F" w14:paraId="7384823F" w14:textId="77777777" w:rsidTr="008259FD">
        <w:tc>
          <w:tcPr>
            <w:tcW w:w="5400" w:type="dxa"/>
          </w:tcPr>
          <w:p w14:paraId="1858BF42" w14:textId="77777777" w:rsidR="001A0DDC" w:rsidRPr="0076238C" w:rsidRDefault="001A0DDC" w:rsidP="00C15D7C">
            <w:pPr>
              <w:pStyle w:val="ProductList-OfferingBody"/>
              <w:jc w:val="center"/>
            </w:pPr>
            <w:r>
              <w:t>&lt; 95 %</w:t>
            </w:r>
          </w:p>
        </w:tc>
        <w:tc>
          <w:tcPr>
            <w:tcW w:w="5400" w:type="dxa"/>
          </w:tcPr>
          <w:p w14:paraId="1FAE0F0F" w14:textId="77777777" w:rsidR="001A0DDC" w:rsidRPr="0076238C" w:rsidRDefault="001A0DDC" w:rsidP="00C15D7C">
            <w:pPr>
              <w:pStyle w:val="ProductList-OfferingBody"/>
              <w:jc w:val="center"/>
            </w:pPr>
            <w:r>
              <w:t>100%</w:t>
            </w:r>
          </w:p>
        </w:tc>
      </w:tr>
    </w:tbl>
    <w:p w14:paraId="58E9D45C" w14:textId="77777777" w:rsidR="00B20EA7" w:rsidRPr="00FB368F" w:rsidRDefault="00E543F1"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5FC93245" w14:textId="30B3A4D9" w:rsidR="000C13D4" w:rsidRPr="00FB368F" w:rsidRDefault="000C13D4" w:rsidP="000C13D4">
      <w:pPr>
        <w:pStyle w:val="ProductList-Offering2Heading"/>
      </w:pPr>
      <w:bookmarkStart w:id="46" w:name="_Toc478475935"/>
      <w:r>
        <w:t>Office 365 ProPlus</w:t>
      </w:r>
      <w:bookmarkEnd w:id="46"/>
    </w:p>
    <w:p w14:paraId="449A5D9A" w14:textId="7493DD36" w:rsidR="000C13D4" w:rsidRPr="00FB368F" w:rsidRDefault="000C13D4" w:rsidP="000C13D4">
      <w:pPr>
        <w:pStyle w:val="ProductList-Body"/>
      </w:pPr>
      <w:r>
        <w:rPr>
          <w:b/>
          <w:color w:val="00188F"/>
        </w:rPr>
        <w:t>Nedetid</w:t>
      </w:r>
      <w:r w:rsidRPr="005B197F">
        <w:rPr>
          <w:b/>
          <w:color w:val="00188F"/>
        </w:rPr>
        <w:t>:</w:t>
      </w:r>
      <w:r>
        <w:t xml:space="preserve"> </w:t>
      </w:r>
      <w:r>
        <w:rPr>
          <w:szCs w:val="18"/>
        </w:rPr>
        <w:t>En tidsperiode Office-programmer settes i modus for redusert funksjonalitet på grunn av et problem med Office 365-aktivering.</w:t>
      </w:r>
    </w:p>
    <w:p w14:paraId="7105C34B" w14:textId="77777777" w:rsidR="000C13D4" w:rsidRPr="00FB368F" w:rsidRDefault="000C13D4" w:rsidP="000C13D4">
      <w:pPr>
        <w:pStyle w:val="ProductList-Body"/>
      </w:pPr>
    </w:p>
    <w:p w14:paraId="05221919" w14:textId="679A5F05" w:rsidR="000C13D4" w:rsidRPr="00FB368F" w:rsidRDefault="000C13D4" w:rsidP="000C13D4">
      <w:pPr>
        <w:pStyle w:val="ProductList-Body"/>
      </w:pPr>
      <w:r>
        <w:rPr>
          <w:b/>
          <w:color w:val="00188F"/>
        </w:rPr>
        <w:t>Månedlig Oppetid i Prosent</w:t>
      </w:r>
      <w:r w:rsidRPr="005B197F">
        <w:rPr>
          <w:b/>
          <w:color w:val="00188F"/>
        </w:rPr>
        <w:t>:</w:t>
      </w:r>
      <w:r>
        <w:t xml:space="preserve"> Månedlig Oppetid i Prosent beregnes med følgende formel: </w:t>
      </w:r>
    </w:p>
    <w:p w14:paraId="08298982" w14:textId="77777777" w:rsidR="000C13D4" w:rsidRPr="00FB368F" w:rsidRDefault="000C13D4" w:rsidP="000C13D4">
      <w:pPr>
        <w:pStyle w:val="ProductList-Body"/>
      </w:pPr>
    </w:p>
    <w:p w14:paraId="3C8D0742" w14:textId="1D4B80E2" w:rsidR="000C13D4" w:rsidRPr="00FB368F" w:rsidRDefault="00E543F1"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3581BEAA" w14:textId="77777777" w:rsidR="000C13D4" w:rsidRPr="00FB368F" w:rsidRDefault="000C13D4" w:rsidP="000C13D4">
      <w:pPr>
        <w:pStyle w:val="ProductList-Body"/>
      </w:pPr>
    </w:p>
    <w:p w14:paraId="4D7C630A" w14:textId="29517A98" w:rsidR="000C13D4" w:rsidRPr="00FB368F" w:rsidRDefault="000C13D4" w:rsidP="000C13D4">
      <w:pPr>
        <w:pStyle w:val="ProductList-Body"/>
      </w:pPr>
      <w:r>
        <w:rPr>
          <w:b/>
          <w:color w:val="00188F"/>
        </w:rPr>
        <w:t>Tjenestekreditt</w:t>
      </w:r>
      <w:r w:rsidRPr="00807BD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8259FD">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5277ABA6" w14:textId="77777777" w:rsidTr="008259FD">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6122D98E" w:rsidR="000C13D4" w:rsidRPr="0076238C" w:rsidRDefault="000C13D4" w:rsidP="003034CF">
            <w:pPr>
              <w:pStyle w:val="ProductList-OfferingBody"/>
              <w:jc w:val="center"/>
            </w:pPr>
            <w:r>
              <w:t>25</w:t>
            </w:r>
            <w:r w:rsidR="00317543">
              <w:t xml:space="preserve"> </w:t>
            </w:r>
            <w:r>
              <w:t>%</w:t>
            </w:r>
          </w:p>
        </w:tc>
      </w:tr>
      <w:tr w:rsidR="000C13D4" w:rsidRPr="009D0B2F" w14:paraId="1C8A9049" w14:textId="77777777" w:rsidTr="008259FD">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11010A5C" w:rsidR="000C13D4" w:rsidRPr="0076238C" w:rsidRDefault="000C13D4" w:rsidP="003034CF">
            <w:pPr>
              <w:pStyle w:val="ProductList-OfferingBody"/>
              <w:jc w:val="center"/>
            </w:pPr>
            <w:r>
              <w:t>50</w:t>
            </w:r>
            <w:r w:rsidR="00317543">
              <w:t xml:space="preserve"> </w:t>
            </w:r>
            <w:r>
              <w:t>%</w:t>
            </w:r>
          </w:p>
        </w:tc>
      </w:tr>
      <w:tr w:rsidR="000C13D4" w:rsidRPr="009D0B2F" w14:paraId="7BC013DA" w14:textId="77777777" w:rsidTr="008259FD">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6FF722DE" w:rsidR="000C13D4" w:rsidRPr="0076238C" w:rsidRDefault="000C13D4" w:rsidP="003034CF">
            <w:pPr>
              <w:pStyle w:val="ProductList-OfferingBody"/>
              <w:jc w:val="center"/>
            </w:pPr>
            <w:r>
              <w:t>100</w:t>
            </w:r>
            <w:r w:rsidR="00317543">
              <w:t xml:space="preserve"> </w:t>
            </w:r>
            <w:r>
              <w:t>%</w:t>
            </w:r>
          </w:p>
        </w:tc>
      </w:tr>
    </w:tbl>
    <w:p w14:paraId="5A2B9419" w14:textId="77777777" w:rsidR="00B20EA7" w:rsidRPr="00FB368F" w:rsidRDefault="00E543F1"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0F8FB09B" w14:textId="6E361585" w:rsidR="000C13D4" w:rsidRPr="00FB368F" w:rsidRDefault="004F25AA" w:rsidP="000C13D4">
      <w:pPr>
        <w:pStyle w:val="ProductList-Offering2Heading"/>
      </w:pPr>
      <w:bookmarkStart w:id="47" w:name="_Toc478475936"/>
      <w:r>
        <w:t>Office Online</w:t>
      </w:r>
      <w:bookmarkEnd w:id="47"/>
    </w:p>
    <w:p w14:paraId="1676D4F2" w14:textId="2FACCEC4" w:rsidR="000C13D4" w:rsidRPr="00FB368F" w:rsidRDefault="000C13D4" w:rsidP="000C13D4">
      <w:pPr>
        <w:pStyle w:val="ProductList-Body"/>
      </w:pPr>
      <w:r>
        <w:rPr>
          <w:b/>
          <w:color w:val="00188F"/>
        </w:rPr>
        <w:t>Nedetid</w:t>
      </w:r>
      <w:r w:rsidRPr="001653C6">
        <w:rPr>
          <w:b/>
          <w:color w:val="00188F"/>
        </w:rPr>
        <w:t>:</w:t>
      </w:r>
      <w:r>
        <w:t xml:space="preserve"> </w:t>
      </w:r>
      <w:r>
        <w:rPr>
          <w:szCs w:val="18"/>
        </w:rPr>
        <w:t>En tidsperiode brukere ikke kan bruke Webprogrammer til å vise eller redigere Office-dokumenter som er lagret på en SharePoint Online</w:t>
      </w:r>
      <w:r w:rsidR="00424172">
        <w:rPr>
          <w:szCs w:val="18"/>
        </w:rPr>
        <w:t>­</w:t>
      </w:r>
      <w:r>
        <w:rPr>
          <w:szCs w:val="18"/>
        </w:rPr>
        <w:t>områdesamling som de har gyldig tilgang til</w:t>
      </w:r>
      <w:r>
        <w:t>.</w:t>
      </w:r>
    </w:p>
    <w:p w14:paraId="67D408F3" w14:textId="77777777" w:rsidR="000C13D4" w:rsidRPr="00FB368F" w:rsidRDefault="000C13D4" w:rsidP="000C13D4">
      <w:pPr>
        <w:pStyle w:val="ProductList-Body"/>
      </w:pPr>
    </w:p>
    <w:p w14:paraId="4C684597" w14:textId="5F19964F" w:rsidR="000C13D4" w:rsidRPr="00FB368F" w:rsidRDefault="000C13D4" w:rsidP="000C13D4">
      <w:pPr>
        <w:pStyle w:val="ProductList-Body"/>
      </w:pPr>
      <w:r>
        <w:rPr>
          <w:b/>
          <w:color w:val="00188F"/>
        </w:rPr>
        <w:t>Månedlig Oppetid i Prosent</w:t>
      </w:r>
      <w:r w:rsidRPr="001653C6">
        <w:rPr>
          <w:b/>
          <w:color w:val="00188F"/>
        </w:rPr>
        <w:t>:</w:t>
      </w:r>
      <w:r>
        <w:t xml:space="preserve"> Månedlig Oppetid i Prosent beregnes med følgende formel: </w:t>
      </w:r>
    </w:p>
    <w:p w14:paraId="5742A099" w14:textId="77777777" w:rsidR="000C13D4" w:rsidRPr="00FB368F" w:rsidRDefault="000C13D4" w:rsidP="000C13D4">
      <w:pPr>
        <w:pStyle w:val="ProductList-Body"/>
      </w:pPr>
    </w:p>
    <w:p w14:paraId="3217F941" w14:textId="266BBDA0" w:rsidR="000C13D4" w:rsidRPr="00FB368F" w:rsidRDefault="00E543F1"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1B7E6EA7" w14:textId="77777777" w:rsidR="000C13D4" w:rsidRPr="00FB368F" w:rsidRDefault="000C13D4" w:rsidP="000C13D4">
      <w:pPr>
        <w:pStyle w:val="ProductList-Body"/>
      </w:pPr>
    </w:p>
    <w:p w14:paraId="5C67B0F7" w14:textId="49C3B035" w:rsidR="000C13D4" w:rsidRPr="00FB368F" w:rsidRDefault="000C13D4" w:rsidP="000C13D4">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8259FD">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3A2E8D8F" w14:textId="77777777" w:rsidTr="008259FD">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7701885F" w:rsidR="000C13D4" w:rsidRPr="0076238C" w:rsidRDefault="000C13D4" w:rsidP="003034CF">
            <w:pPr>
              <w:pStyle w:val="ProductList-OfferingBody"/>
              <w:jc w:val="center"/>
            </w:pPr>
            <w:r>
              <w:t>25</w:t>
            </w:r>
            <w:r w:rsidR="00317543">
              <w:t xml:space="preserve"> </w:t>
            </w:r>
            <w:r>
              <w:t>%</w:t>
            </w:r>
          </w:p>
        </w:tc>
      </w:tr>
      <w:tr w:rsidR="000C13D4" w:rsidRPr="009D0B2F" w14:paraId="521E17F9" w14:textId="77777777" w:rsidTr="008259FD">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10D989BE" w:rsidR="000C13D4" w:rsidRPr="0076238C" w:rsidRDefault="000C13D4" w:rsidP="003034CF">
            <w:pPr>
              <w:pStyle w:val="ProductList-OfferingBody"/>
              <w:jc w:val="center"/>
            </w:pPr>
            <w:r>
              <w:t>50</w:t>
            </w:r>
            <w:r w:rsidR="00317543">
              <w:t xml:space="preserve"> </w:t>
            </w:r>
            <w:r>
              <w:t>%</w:t>
            </w:r>
          </w:p>
        </w:tc>
      </w:tr>
      <w:tr w:rsidR="000C13D4" w:rsidRPr="009D0B2F" w14:paraId="59DF70FE" w14:textId="77777777" w:rsidTr="008259FD">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048600CA" w:rsidR="000C13D4" w:rsidRPr="0076238C" w:rsidRDefault="000C13D4" w:rsidP="003034CF">
            <w:pPr>
              <w:pStyle w:val="ProductList-OfferingBody"/>
              <w:jc w:val="center"/>
            </w:pPr>
            <w:r>
              <w:t>100</w:t>
            </w:r>
            <w:r w:rsidR="00317543">
              <w:t xml:space="preserve"> </w:t>
            </w:r>
            <w:r>
              <w:t>%</w:t>
            </w:r>
          </w:p>
        </w:tc>
      </w:tr>
    </w:tbl>
    <w:p w14:paraId="738C1E94" w14:textId="77777777" w:rsidR="00B20EA7" w:rsidRPr="00FB368F" w:rsidRDefault="00E543F1"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2D4E9369" w14:textId="591EABAD" w:rsidR="000C13D4" w:rsidRPr="00FB368F" w:rsidRDefault="000C13D4" w:rsidP="000C13D4">
      <w:pPr>
        <w:pStyle w:val="ProductList-Offering2Heading"/>
      </w:pPr>
      <w:bookmarkStart w:id="48" w:name="_Toc478475937"/>
      <w:r>
        <w:t>Office 365-video</w:t>
      </w:r>
      <w:bookmarkEnd w:id="48"/>
    </w:p>
    <w:p w14:paraId="3A79F112" w14:textId="734BC20F" w:rsidR="000C13D4" w:rsidRPr="00FB368F" w:rsidRDefault="000C13D4" w:rsidP="000C13D4">
      <w:pPr>
        <w:pStyle w:val="ProductList-Body"/>
      </w:pPr>
      <w:r>
        <w:rPr>
          <w:b/>
          <w:color w:val="00188F"/>
        </w:rPr>
        <w:t>Nedetid</w:t>
      </w:r>
      <w:r w:rsidRPr="001653C6">
        <w:rPr>
          <w:b/>
          <w:color w:val="00188F"/>
        </w:rPr>
        <w:t>:</w:t>
      </w:r>
      <w:r>
        <w:t xml:space="preserve"> </w:t>
      </w:r>
      <w:r>
        <w:rPr>
          <w:szCs w:val="18"/>
        </w:rPr>
        <w:t>En tidsperiode brukere ikke kan laste opp, vise eller redigere videoer på videoportalen når de har nødvendig tillatelse og gyldig innhold.</w:t>
      </w:r>
    </w:p>
    <w:p w14:paraId="732215C7" w14:textId="77777777" w:rsidR="000C13D4" w:rsidRPr="00FB368F" w:rsidRDefault="000C13D4" w:rsidP="000C13D4">
      <w:pPr>
        <w:pStyle w:val="ProductList-Body"/>
      </w:pPr>
    </w:p>
    <w:p w14:paraId="7DAA761D" w14:textId="4856A5CC" w:rsidR="000C13D4" w:rsidRPr="00FB368F" w:rsidRDefault="000C13D4" w:rsidP="000C13D4">
      <w:pPr>
        <w:pStyle w:val="ProductList-Body"/>
      </w:pPr>
      <w:r>
        <w:rPr>
          <w:b/>
          <w:color w:val="00188F"/>
        </w:rPr>
        <w:t>Månedlig Oppetid i Prosent</w:t>
      </w:r>
      <w:r w:rsidRPr="001653C6">
        <w:rPr>
          <w:b/>
          <w:color w:val="00188F"/>
        </w:rPr>
        <w:t>:</w:t>
      </w:r>
      <w:r>
        <w:t xml:space="preserve"> Månedlig Oppetid i Prosent beregnes med følgende formel: </w:t>
      </w:r>
    </w:p>
    <w:p w14:paraId="0F823C6F" w14:textId="77777777" w:rsidR="000C13D4" w:rsidRPr="00FB368F" w:rsidRDefault="000C13D4" w:rsidP="000C13D4">
      <w:pPr>
        <w:pStyle w:val="ProductList-Body"/>
      </w:pPr>
    </w:p>
    <w:p w14:paraId="12553895" w14:textId="21DA9CE5" w:rsidR="000C13D4" w:rsidRPr="00FB368F" w:rsidRDefault="00E543F1"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1312E98" w14:textId="77777777" w:rsidR="000C13D4" w:rsidRPr="00FB368F" w:rsidRDefault="000C13D4" w:rsidP="000C13D4">
      <w:pPr>
        <w:pStyle w:val="ProductList-Body"/>
      </w:pPr>
    </w:p>
    <w:p w14:paraId="16D54A3F" w14:textId="4AA068BA" w:rsidR="000C13D4" w:rsidRPr="00FB368F" w:rsidRDefault="000C13D4" w:rsidP="000C13D4">
      <w:pPr>
        <w:pStyle w:val="ProductList-Body"/>
      </w:pPr>
      <w:r>
        <w:rPr>
          <w:b/>
          <w:color w:val="00188F"/>
        </w:rPr>
        <w:t>Tjenestenivåforpliktelse</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8259FD">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35535E60" w14:textId="77777777" w:rsidTr="008259FD">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23D8F2CB" w:rsidR="000C13D4" w:rsidRPr="0076238C" w:rsidRDefault="000C13D4" w:rsidP="003034CF">
            <w:pPr>
              <w:pStyle w:val="ProductList-OfferingBody"/>
              <w:jc w:val="center"/>
            </w:pPr>
            <w:r>
              <w:t>25</w:t>
            </w:r>
            <w:r w:rsidR="00317543">
              <w:t xml:space="preserve"> </w:t>
            </w:r>
            <w:r>
              <w:t>%</w:t>
            </w:r>
          </w:p>
        </w:tc>
      </w:tr>
      <w:tr w:rsidR="000C13D4" w:rsidRPr="009D0B2F" w14:paraId="6F5A79E8" w14:textId="77777777" w:rsidTr="008259FD">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54E70C11" w:rsidR="000C13D4" w:rsidRPr="0076238C" w:rsidRDefault="000C13D4" w:rsidP="003034CF">
            <w:pPr>
              <w:pStyle w:val="ProductList-OfferingBody"/>
              <w:jc w:val="center"/>
            </w:pPr>
            <w:r>
              <w:t>50</w:t>
            </w:r>
            <w:r w:rsidR="00317543">
              <w:t xml:space="preserve"> </w:t>
            </w:r>
            <w:r>
              <w:t>%</w:t>
            </w:r>
          </w:p>
        </w:tc>
      </w:tr>
      <w:tr w:rsidR="000C13D4" w:rsidRPr="009D0B2F" w14:paraId="50CD9FEA" w14:textId="77777777" w:rsidTr="008259FD">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3EC6DC77" w:rsidR="000C13D4" w:rsidRPr="0076238C" w:rsidRDefault="000C13D4" w:rsidP="003034CF">
            <w:pPr>
              <w:pStyle w:val="ProductList-OfferingBody"/>
              <w:jc w:val="center"/>
            </w:pPr>
            <w:r>
              <w:t>100</w:t>
            </w:r>
            <w:r w:rsidR="00317543">
              <w:t xml:space="preserve"> </w:t>
            </w:r>
            <w:r>
              <w:t>%</w:t>
            </w:r>
          </w:p>
        </w:tc>
      </w:tr>
    </w:tbl>
    <w:p w14:paraId="403B9E85" w14:textId="77777777" w:rsidR="00B20EA7" w:rsidRPr="00FB368F" w:rsidRDefault="00E543F1"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7FA062E2" w14:textId="2C218826" w:rsidR="000C13D4" w:rsidRPr="00FB368F" w:rsidRDefault="000C13D4" w:rsidP="000C13D4">
      <w:pPr>
        <w:pStyle w:val="ProductList-Offering2Heading"/>
      </w:pPr>
      <w:bookmarkStart w:id="49" w:name="_Toc478475938"/>
      <w:r>
        <w:t>OneDrive for Business</w:t>
      </w:r>
      <w:bookmarkEnd w:id="49"/>
    </w:p>
    <w:p w14:paraId="46FE7562" w14:textId="06DE7354" w:rsidR="000C13D4" w:rsidRPr="00FB368F" w:rsidRDefault="000C13D4" w:rsidP="000C13D4">
      <w:pPr>
        <w:pStyle w:val="ProductList-Body"/>
      </w:pPr>
      <w:r>
        <w:rPr>
          <w:b/>
          <w:color w:val="00188F"/>
        </w:rPr>
        <w:t>Nedetid</w:t>
      </w:r>
      <w:r w:rsidRPr="001653C6">
        <w:rPr>
          <w:b/>
          <w:color w:val="00188F"/>
        </w:rPr>
        <w:t>:</w:t>
      </w:r>
      <w:r>
        <w:t xml:space="preserve"> </w:t>
      </w:r>
      <w:r>
        <w:rPr>
          <w:szCs w:val="18"/>
        </w:rPr>
        <w:t>En tidsperiode brukerne ikke kan vise eller redigere filer som er lagret på det personlige OneDrive for Business-lageret deres.</w:t>
      </w:r>
    </w:p>
    <w:p w14:paraId="2AE9FF0E" w14:textId="77777777" w:rsidR="000C13D4" w:rsidRPr="00FB368F" w:rsidRDefault="000C13D4" w:rsidP="000C13D4">
      <w:pPr>
        <w:pStyle w:val="ProductList-Body"/>
      </w:pPr>
    </w:p>
    <w:p w14:paraId="6DEA7661" w14:textId="1EFB0322" w:rsidR="000C13D4" w:rsidRPr="00FB368F" w:rsidRDefault="000C13D4" w:rsidP="000C13D4">
      <w:pPr>
        <w:pStyle w:val="ProductList-Body"/>
      </w:pPr>
      <w:r>
        <w:rPr>
          <w:b/>
          <w:color w:val="00188F"/>
        </w:rPr>
        <w:t>Månedlig Oppetid i Prosent</w:t>
      </w:r>
      <w:r w:rsidRPr="001653C6">
        <w:rPr>
          <w:b/>
          <w:color w:val="00188F"/>
        </w:rPr>
        <w:t>:</w:t>
      </w:r>
      <w:r>
        <w:t xml:space="preserve"> Månedlig Oppetid i Prosent beregnes med følgende formel: </w:t>
      </w:r>
    </w:p>
    <w:p w14:paraId="56CC4D37" w14:textId="77777777" w:rsidR="000C13D4" w:rsidRPr="00FB368F" w:rsidRDefault="000C13D4" w:rsidP="000C13D4">
      <w:pPr>
        <w:pStyle w:val="ProductList-Body"/>
      </w:pPr>
    </w:p>
    <w:p w14:paraId="76BB190F" w14:textId="55F38727" w:rsidR="000C13D4" w:rsidRPr="00FB368F" w:rsidRDefault="00E543F1"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lastRenderedPageBreak/>
        <w:t>Når Nedetid måles i brukerminutter, det vil si for hver måned, er Nedetid summen av lengden (i minutter) på hver Hendelse som inntreffer i løpet av måneden, multiplisert med antall brukere som påvirkes av Hendelsen.</w:t>
      </w:r>
    </w:p>
    <w:p w14:paraId="330F4BBB" w14:textId="77777777" w:rsidR="000C13D4" w:rsidRPr="00FB368F" w:rsidRDefault="000C13D4" w:rsidP="000C13D4">
      <w:pPr>
        <w:pStyle w:val="ProductList-Body"/>
      </w:pPr>
    </w:p>
    <w:p w14:paraId="6CD91602" w14:textId="771FE487" w:rsidR="000C13D4" w:rsidRPr="00FB368F" w:rsidRDefault="000C13D4" w:rsidP="000C13D4">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8259FD">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0D0F33A9" w14:textId="77777777" w:rsidTr="008259FD">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6E049778" w:rsidR="000C13D4" w:rsidRPr="0076238C" w:rsidRDefault="000C13D4" w:rsidP="003034CF">
            <w:pPr>
              <w:pStyle w:val="ProductList-OfferingBody"/>
              <w:jc w:val="center"/>
            </w:pPr>
            <w:r>
              <w:t>25</w:t>
            </w:r>
            <w:r w:rsidR="00317543">
              <w:t xml:space="preserve"> </w:t>
            </w:r>
            <w:r>
              <w:t>%</w:t>
            </w:r>
          </w:p>
        </w:tc>
      </w:tr>
      <w:tr w:rsidR="000C13D4" w:rsidRPr="009D0B2F" w14:paraId="15FDE30A" w14:textId="77777777" w:rsidTr="008259FD">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4133D96B" w:rsidR="000C13D4" w:rsidRPr="0076238C" w:rsidRDefault="000C13D4" w:rsidP="003034CF">
            <w:pPr>
              <w:pStyle w:val="ProductList-OfferingBody"/>
              <w:jc w:val="center"/>
            </w:pPr>
            <w:r>
              <w:t>50</w:t>
            </w:r>
            <w:r w:rsidR="00317543">
              <w:t xml:space="preserve"> </w:t>
            </w:r>
            <w:r>
              <w:t>%</w:t>
            </w:r>
          </w:p>
        </w:tc>
      </w:tr>
      <w:tr w:rsidR="000C13D4" w:rsidRPr="009D0B2F" w14:paraId="512DA71F" w14:textId="77777777" w:rsidTr="008259FD">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D28BD40" w:rsidR="000C13D4" w:rsidRPr="0076238C" w:rsidRDefault="000C13D4" w:rsidP="003034CF">
            <w:pPr>
              <w:pStyle w:val="ProductList-OfferingBody"/>
              <w:jc w:val="center"/>
            </w:pPr>
            <w:r>
              <w:t>100</w:t>
            </w:r>
            <w:r w:rsidR="00317543">
              <w:t xml:space="preserve"> </w:t>
            </w:r>
            <w:r>
              <w:t>%</w:t>
            </w:r>
          </w:p>
        </w:tc>
      </w:tr>
    </w:tbl>
    <w:p w14:paraId="4063866B" w14:textId="77777777" w:rsidR="00B20EA7" w:rsidRPr="00FB368F" w:rsidRDefault="00E543F1"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25750250" w14:textId="6E020F9B" w:rsidR="00C86427" w:rsidRPr="00FB368F" w:rsidRDefault="00C86427" w:rsidP="00C86427">
      <w:pPr>
        <w:pStyle w:val="ProductList-Offering2Heading"/>
      </w:pPr>
      <w:bookmarkStart w:id="50" w:name="_Toc478475939"/>
      <w:r>
        <w:t>Project Online</w:t>
      </w:r>
      <w:bookmarkEnd w:id="50"/>
    </w:p>
    <w:p w14:paraId="14E68B6F" w14:textId="1D8F0B0D" w:rsidR="00C86427" w:rsidRPr="00FB368F" w:rsidRDefault="00C86427" w:rsidP="00C86427">
      <w:pPr>
        <w:pStyle w:val="ProductList-Body"/>
      </w:pPr>
      <w:r>
        <w:rPr>
          <w:b/>
          <w:color w:val="00188F"/>
        </w:rPr>
        <w:t>Nedetid</w:t>
      </w:r>
      <w:r w:rsidRPr="001653C6">
        <w:rPr>
          <w:b/>
          <w:color w:val="00188F"/>
        </w:rPr>
        <w:t>:</w:t>
      </w:r>
      <w:r>
        <w:t xml:space="preserve"> </w:t>
      </w:r>
      <w:r>
        <w:rPr>
          <w:szCs w:val="18"/>
        </w:rPr>
        <w:t>En tidsperiode brukere ikke kan skrive eller lese noen deler av en SharePoint Online-områdesamling med Project Web App som de har gyldig tilgang til.</w:t>
      </w:r>
    </w:p>
    <w:p w14:paraId="6B7FE907" w14:textId="77777777" w:rsidR="00C86427" w:rsidRPr="00FB368F" w:rsidRDefault="00C86427" w:rsidP="00C86427">
      <w:pPr>
        <w:pStyle w:val="ProductList-Body"/>
      </w:pPr>
    </w:p>
    <w:p w14:paraId="251BAB3A" w14:textId="13A7BCE1" w:rsidR="00C86427" w:rsidRPr="00FB368F" w:rsidRDefault="00C86427" w:rsidP="00C86427">
      <w:pPr>
        <w:pStyle w:val="ProductList-Body"/>
      </w:pPr>
      <w:r>
        <w:rPr>
          <w:b/>
          <w:color w:val="00188F"/>
        </w:rPr>
        <w:t>Månedlig Oppetid i Prosent</w:t>
      </w:r>
      <w:r w:rsidRPr="001653C6">
        <w:rPr>
          <w:b/>
          <w:color w:val="00188F"/>
        </w:rPr>
        <w:t xml:space="preserve">: </w:t>
      </w:r>
      <w:r>
        <w:t xml:space="preserve">Månedlig Oppetid i Prosent beregnes med følgende formel: </w:t>
      </w:r>
    </w:p>
    <w:p w14:paraId="3184A950" w14:textId="77777777" w:rsidR="00C86427" w:rsidRPr="00FB368F" w:rsidRDefault="00C86427" w:rsidP="00C86427">
      <w:pPr>
        <w:pStyle w:val="ProductList-Body"/>
      </w:pPr>
    </w:p>
    <w:p w14:paraId="4960225A" w14:textId="3654D0B6" w:rsidR="00C86427" w:rsidRPr="00FB368F" w:rsidRDefault="00E543F1"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F2B1387" w14:textId="77777777" w:rsidR="00C86427" w:rsidRPr="00FB368F" w:rsidRDefault="00C86427" w:rsidP="00C86427">
      <w:pPr>
        <w:pStyle w:val="ProductList-Body"/>
      </w:pPr>
    </w:p>
    <w:p w14:paraId="429909F8" w14:textId="68639E5D" w:rsidR="00C86427" w:rsidRPr="00FB368F" w:rsidRDefault="00C86427" w:rsidP="00C86427">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8259FD">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51125E5A" w14:textId="77777777" w:rsidTr="008259FD">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1EF14939" w:rsidR="00C86427" w:rsidRPr="0076238C" w:rsidRDefault="00C86427" w:rsidP="003034CF">
            <w:pPr>
              <w:pStyle w:val="ProductList-OfferingBody"/>
              <w:jc w:val="center"/>
            </w:pPr>
            <w:r>
              <w:t>25</w:t>
            </w:r>
            <w:r w:rsidR="00317543">
              <w:t xml:space="preserve"> </w:t>
            </w:r>
            <w:r>
              <w:t>%</w:t>
            </w:r>
          </w:p>
        </w:tc>
      </w:tr>
      <w:tr w:rsidR="00C86427" w:rsidRPr="009D0B2F" w14:paraId="6BFFAB67" w14:textId="77777777" w:rsidTr="008259FD">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2992C4AF" w:rsidR="00C86427" w:rsidRPr="0076238C" w:rsidRDefault="00C86427" w:rsidP="003034CF">
            <w:pPr>
              <w:pStyle w:val="ProductList-OfferingBody"/>
              <w:jc w:val="center"/>
            </w:pPr>
            <w:r>
              <w:t>50</w:t>
            </w:r>
            <w:r w:rsidR="00317543">
              <w:t xml:space="preserve"> </w:t>
            </w:r>
            <w:r>
              <w:t>%</w:t>
            </w:r>
          </w:p>
        </w:tc>
      </w:tr>
      <w:tr w:rsidR="00C86427" w:rsidRPr="009D0B2F" w14:paraId="70A14F4B" w14:textId="77777777" w:rsidTr="008259FD">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7E903128" w:rsidR="00C86427" w:rsidRPr="0076238C" w:rsidRDefault="00C86427" w:rsidP="003034CF">
            <w:pPr>
              <w:pStyle w:val="ProductList-OfferingBody"/>
              <w:jc w:val="center"/>
            </w:pPr>
            <w:r>
              <w:t>100</w:t>
            </w:r>
            <w:r w:rsidR="00317543">
              <w:t xml:space="preserve"> </w:t>
            </w:r>
            <w:r>
              <w:t>%</w:t>
            </w:r>
          </w:p>
        </w:tc>
      </w:tr>
    </w:tbl>
    <w:p w14:paraId="1B2001DD" w14:textId="77777777" w:rsidR="00B20EA7" w:rsidRPr="00FB368F" w:rsidRDefault="00E543F1"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6051EC5D" w14:textId="20237168" w:rsidR="00C86427" w:rsidRPr="00FB368F" w:rsidRDefault="00C86427" w:rsidP="00C86427">
      <w:pPr>
        <w:pStyle w:val="ProductList-Offering2Heading"/>
      </w:pPr>
      <w:bookmarkStart w:id="51" w:name="_Toc478475940"/>
      <w:r>
        <w:t>SharePoint Online</w:t>
      </w:r>
      <w:bookmarkEnd w:id="51"/>
    </w:p>
    <w:p w14:paraId="41E58B9E" w14:textId="50BF4DAB" w:rsidR="00C86427" w:rsidRPr="00FB368F" w:rsidRDefault="00C86427" w:rsidP="00C86427">
      <w:pPr>
        <w:pStyle w:val="ProductList-Body"/>
      </w:pPr>
      <w:r>
        <w:rPr>
          <w:b/>
          <w:color w:val="00188F"/>
        </w:rPr>
        <w:t>Nedetid</w:t>
      </w:r>
      <w:r w:rsidRPr="001653C6">
        <w:rPr>
          <w:b/>
          <w:color w:val="00188F"/>
        </w:rPr>
        <w:t>:</w:t>
      </w:r>
      <w:r>
        <w:t xml:space="preserve"> </w:t>
      </w:r>
      <w:r>
        <w:rPr>
          <w:szCs w:val="18"/>
        </w:rPr>
        <w:t>En tidsperiode brukere ikke kan skrive eller lese noen deler av en SharePoint Online-områdesamling som de har gyldig tilgang til.</w:t>
      </w:r>
    </w:p>
    <w:p w14:paraId="1E2A1274" w14:textId="77777777" w:rsidR="00C86427" w:rsidRPr="00FB368F" w:rsidRDefault="00C86427" w:rsidP="00C86427">
      <w:pPr>
        <w:pStyle w:val="ProductList-Body"/>
      </w:pPr>
    </w:p>
    <w:p w14:paraId="4F12AEC0" w14:textId="56138AF0" w:rsidR="00C86427" w:rsidRPr="00FB368F" w:rsidRDefault="00C86427" w:rsidP="00C86427">
      <w:pPr>
        <w:pStyle w:val="ProductList-Body"/>
      </w:pPr>
      <w:r>
        <w:rPr>
          <w:b/>
          <w:color w:val="00188F"/>
        </w:rPr>
        <w:t>Månedlig Oppetid i Prosent</w:t>
      </w:r>
      <w:r w:rsidRPr="001653C6">
        <w:rPr>
          <w:b/>
          <w:color w:val="00188F"/>
        </w:rPr>
        <w:t>:</w:t>
      </w:r>
      <w:r>
        <w:t xml:space="preserve"> Månedlig Oppetid i Prosent beregnes med følgende formel: </w:t>
      </w:r>
    </w:p>
    <w:p w14:paraId="1AC6E7F3" w14:textId="77777777" w:rsidR="00C86427" w:rsidRPr="00FB368F" w:rsidRDefault="00C86427" w:rsidP="00C86427">
      <w:pPr>
        <w:pStyle w:val="ProductList-Body"/>
      </w:pPr>
    </w:p>
    <w:p w14:paraId="5BBD13D7" w14:textId="61EDEE0A" w:rsidR="00C86427" w:rsidRPr="00FB368F" w:rsidRDefault="00E543F1"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A6B2139" w14:textId="77777777" w:rsidR="00C86427" w:rsidRPr="00FB368F" w:rsidRDefault="00C86427" w:rsidP="00C86427">
      <w:pPr>
        <w:pStyle w:val="ProductList-Body"/>
      </w:pPr>
    </w:p>
    <w:p w14:paraId="7AE68D73" w14:textId="3287CB09" w:rsidR="00C86427" w:rsidRPr="00FB368F" w:rsidRDefault="00C86427" w:rsidP="00C86427">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8259FD">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292393E9" w14:textId="77777777" w:rsidTr="008259FD">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CBAC596" w:rsidR="00C86427" w:rsidRPr="0076238C" w:rsidRDefault="00C86427" w:rsidP="003034CF">
            <w:pPr>
              <w:pStyle w:val="ProductList-OfferingBody"/>
              <w:jc w:val="center"/>
            </w:pPr>
            <w:r>
              <w:t>25</w:t>
            </w:r>
            <w:r w:rsidR="00317543">
              <w:t xml:space="preserve"> </w:t>
            </w:r>
            <w:r>
              <w:t>%</w:t>
            </w:r>
          </w:p>
        </w:tc>
      </w:tr>
      <w:tr w:rsidR="00C86427" w:rsidRPr="009D0B2F" w14:paraId="742E7780" w14:textId="77777777" w:rsidTr="008259FD">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243B07A7" w:rsidR="00C86427" w:rsidRPr="0076238C" w:rsidRDefault="00C86427" w:rsidP="003034CF">
            <w:pPr>
              <w:pStyle w:val="ProductList-OfferingBody"/>
              <w:jc w:val="center"/>
            </w:pPr>
            <w:r>
              <w:t>50</w:t>
            </w:r>
            <w:r w:rsidR="00317543">
              <w:t xml:space="preserve"> </w:t>
            </w:r>
            <w:r>
              <w:t>%</w:t>
            </w:r>
          </w:p>
        </w:tc>
      </w:tr>
      <w:tr w:rsidR="00C86427" w:rsidRPr="009D0B2F" w14:paraId="74478D49" w14:textId="77777777" w:rsidTr="008259FD">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07A14466" w:rsidR="00C86427" w:rsidRPr="0076238C" w:rsidRDefault="00C86427" w:rsidP="003034CF">
            <w:pPr>
              <w:pStyle w:val="ProductList-OfferingBody"/>
              <w:jc w:val="center"/>
            </w:pPr>
            <w:r>
              <w:t>100</w:t>
            </w:r>
            <w:r w:rsidR="00317543">
              <w:t xml:space="preserve"> </w:t>
            </w:r>
            <w:r>
              <w:t>%</w:t>
            </w:r>
          </w:p>
        </w:tc>
      </w:tr>
    </w:tbl>
    <w:p w14:paraId="39CC1077" w14:textId="77777777" w:rsidR="00B20EA7" w:rsidRPr="00FB368F" w:rsidRDefault="00E543F1"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782865B7" w14:textId="0CEF977F" w:rsidR="00C86427" w:rsidRPr="00FB368F" w:rsidRDefault="00C86427" w:rsidP="00C86427">
      <w:pPr>
        <w:pStyle w:val="ProductList-Offering2Heading"/>
      </w:pPr>
      <w:bookmarkStart w:id="52" w:name="_Toc478475941"/>
      <w:r>
        <w:t>Skype for Business Online</w:t>
      </w:r>
      <w:bookmarkEnd w:id="52"/>
    </w:p>
    <w:p w14:paraId="40D3082E" w14:textId="1E84EB4B" w:rsidR="00C86427" w:rsidRPr="00FB368F" w:rsidRDefault="00C86427" w:rsidP="00C86427">
      <w:pPr>
        <w:pStyle w:val="ProductList-Body"/>
      </w:pPr>
      <w:r>
        <w:rPr>
          <w:b/>
          <w:color w:val="00188F"/>
        </w:rPr>
        <w:t>Nedetid</w:t>
      </w:r>
      <w:r w:rsidRPr="001653C6">
        <w:rPr>
          <w:b/>
          <w:color w:val="00188F"/>
        </w:rPr>
        <w:t>:</w:t>
      </w:r>
      <w:r>
        <w:t xml:space="preserve"> </w:t>
      </w:r>
      <w:r>
        <w:rPr>
          <w:szCs w:val="18"/>
        </w:rPr>
        <w:t>En tidsperiode sluttbrukerne ikke kan se tilstedeværelsesstatus, føre direktemeldingssamtaler eller starte nettmøter.</w:t>
      </w:r>
      <w:r>
        <w:rPr>
          <w:szCs w:val="16"/>
          <w:vertAlign w:val="superscript"/>
        </w:rPr>
        <w:t>1</w:t>
      </w:r>
    </w:p>
    <w:p w14:paraId="7AED995C" w14:textId="77777777" w:rsidR="00C86427" w:rsidRPr="00FB368F" w:rsidRDefault="00C86427" w:rsidP="00C86427">
      <w:pPr>
        <w:pStyle w:val="ProductList-Body"/>
      </w:pPr>
    </w:p>
    <w:p w14:paraId="082157A9" w14:textId="6C43599C" w:rsidR="00C86427" w:rsidRPr="00FB368F" w:rsidRDefault="00C86427" w:rsidP="00C86427">
      <w:pPr>
        <w:pStyle w:val="ProductList-Body"/>
      </w:pPr>
      <w:r>
        <w:rPr>
          <w:b/>
          <w:color w:val="00188F"/>
        </w:rPr>
        <w:t>Månedlig Oppetid i Prosent</w:t>
      </w:r>
      <w:r w:rsidRPr="001653C6">
        <w:rPr>
          <w:b/>
          <w:color w:val="00188F"/>
        </w:rPr>
        <w:t>:</w:t>
      </w:r>
      <w:r>
        <w:t xml:space="preserve"> Månedlig Oppetid i Prosent beregnes med følgende formel: </w:t>
      </w:r>
    </w:p>
    <w:p w14:paraId="022C9DFA" w14:textId="77777777" w:rsidR="00C86427" w:rsidRPr="00FB368F" w:rsidRDefault="00C86427" w:rsidP="00C86427">
      <w:pPr>
        <w:pStyle w:val="ProductList-Body"/>
      </w:pPr>
    </w:p>
    <w:p w14:paraId="04B5406A" w14:textId="30759698" w:rsidR="00C86427" w:rsidRPr="00FB368F" w:rsidRDefault="00E543F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2CF6967" w14:textId="77777777" w:rsidR="00C86427" w:rsidRPr="00FB368F" w:rsidRDefault="00C86427" w:rsidP="00C86427">
      <w:pPr>
        <w:pStyle w:val="ProductList-Body"/>
      </w:pPr>
    </w:p>
    <w:p w14:paraId="1A0B8BDB" w14:textId="6ED1ACCE" w:rsidR="00C86427" w:rsidRPr="00FB368F" w:rsidRDefault="00C86427" w:rsidP="00C86427">
      <w:pPr>
        <w:pStyle w:val="ProductList-Body"/>
      </w:pPr>
      <w:r>
        <w:rPr>
          <w:b/>
          <w:color w:val="00188F"/>
        </w:rPr>
        <w:t>Tjenestekreditt</w:t>
      </w:r>
      <w:r w:rsidRPr="001653C6">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8259FD">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48E7D968" w14:textId="77777777" w:rsidTr="008259FD">
        <w:tc>
          <w:tcPr>
            <w:tcW w:w="5400" w:type="dxa"/>
          </w:tcPr>
          <w:p w14:paraId="570ACFD0" w14:textId="31FB822F" w:rsidR="00C86427" w:rsidRPr="0076238C" w:rsidRDefault="00C86427" w:rsidP="003034CF">
            <w:pPr>
              <w:pStyle w:val="ProductList-OfferingBody"/>
              <w:jc w:val="center"/>
            </w:pPr>
            <w:r>
              <w:t>&lt; 99,9 %</w:t>
            </w:r>
          </w:p>
        </w:tc>
        <w:tc>
          <w:tcPr>
            <w:tcW w:w="5400" w:type="dxa"/>
          </w:tcPr>
          <w:p w14:paraId="54D34AC2" w14:textId="50C9AF68" w:rsidR="00C86427" w:rsidRPr="0076238C" w:rsidRDefault="00C86427" w:rsidP="003034CF">
            <w:pPr>
              <w:pStyle w:val="ProductList-OfferingBody"/>
              <w:jc w:val="center"/>
            </w:pPr>
            <w:r>
              <w:t>25</w:t>
            </w:r>
            <w:r w:rsidR="00317543">
              <w:t xml:space="preserve"> </w:t>
            </w:r>
            <w:r>
              <w:t>%</w:t>
            </w:r>
          </w:p>
        </w:tc>
      </w:tr>
      <w:tr w:rsidR="00C86427" w:rsidRPr="009D0B2F" w14:paraId="1CC4E932" w14:textId="77777777" w:rsidTr="008259FD">
        <w:tc>
          <w:tcPr>
            <w:tcW w:w="5400" w:type="dxa"/>
          </w:tcPr>
          <w:p w14:paraId="018C37F6" w14:textId="18BE2210" w:rsidR="00C86427" w:rsidRPr="0076238C" w:rsidRDefault="00C86427" w:rsidP="003034CF">
            <w:pPr>
              <w:pStyle w:val="ProductList-OfferingBody"/>
              <w:jc w:val="center"/>
            </w:pPr>
            <w:r>
              <w:t>&lt; 99 %</w:t>
            </w:r>
          </w:p>
        </w:tc>
        <w:tc>
          <w:tcPr>
            <w:tcW w:w="5400" w:type="dxa"/>
          </w:tcPr>
          <w:p w14:paraId="7B4B8F49" w14:textId="645B0504" w:rsidR="00C86427" w:rsidRPr="0076238C" w:rsidRDefault="00C86427" w:rsidP="003034CF">
            <w:pPr>
              <w:pStyle w:val="ProductList-OfferingBody"/>
              <w:jc w:val="center"/>
            </w:pPr>
            <w:r>
              <w:t>50</w:t>
            </w:r>
            <w:r w:rsidR="00317543">
              <w:t xml:space="preserve"> </w:t>
            </w:r>
            <w:r>
              <w:t>%</w:t>
            </w:r>
          </w:p>
        </w:tc>
      </w:tr>
      <w:tr w:rsidR="00C86427" w:rsidRPr="009D0B2F" w14:paraId="5C87C82D" w14:textId="77777777" w:rsidTr="008259FD">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12DC5B4C" w:rsidR="00C86427" w:rsidRPr="0076238C" w:rsidRDefault="00C86427" w:rsidP="003034CF">
            <w:pPr>
              <w:pStyle w:val="ProductList-OfferingBody"/>
              <w:jc w:val="center"/>
            </w:pPr>
            <w:r>
              <w:t>100</w:t>
            </w:r>
            <w:r w:rsidR="00317543">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Nettmøtefunksjonalitet som bare gjelder Skype for Business Online Plan 2-tjenesten.</w:t>
      </w:r>
    </w:p>
    <w:bookmarkStart w:id="53" w:name="_Toc440269628"/>
    <w:bookmarkStart w:id="54" w:name="SfB_PSTN"/>
    <w:bookmarkStart w:id="55" w:name="_Toc441215707"/>
    <w:p w14:paraId="15B8DA48"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E4697E5" w14:textId="77777777" w:rsidR="009C43D3" w:rsidRPr="0005250E" w:rsidRDefault="009C43D3" w:rsidP="009C43D3">
      <w:pPr>
        <w:pStyle w:val="ProductList-Offering2Heading"/>
      </w:pPr>
      <w:bookmarkStart w:id="56" w:name="_Toc478475942"/>
      <w:r>
        <w:t>Skype for Business Online – PSTN-anrop</w:t>
      </w:r>
      <w:bookmarkEnd w:id="53"/>
      <w:r>
        <w:t xml:space="preserve"> og PSTN-konferanser</w:t>
      </w:r>
      <w:bookmarkEnd w:id="54"/>
      <w:bookmarkEnd w:id="55"/>
      <w:bookmarkEnd w:id="56"/>
    </w:p>
    <w:p w14:paraId="753E1DB4" w14:textId="77777777" w:rsidR="009C43D3" w:rsidRPr="00F960D9" w:rsidRDefault="009C43D3" w:rsidP="009C43D3">
      <w:pPr>
        <w:spacing w:after="0" w:line="240" w:lineRule="auto"/>
        <w:rPr>
          <w:sz w:val="18"/>
          <w:szCs w:val="18"/>
        </w:rPr>
      </w:pPr>
      <w:r w:rsidRPr="00F960D9">
        <w:rPr>
          <w:rFonts w:ascii="Calibri" w:eastAsia="Calibri" w:hAnsi="Calibri" w:cs="Times New Roman"/>
          <w:b/>
          <w:color w:val="00188F"/>
          <w:sz w:val="18"/>
          <w:szCs w:val="18"/>
        </w:rPr>
        <w:t xml:space="preserve">Nedetid: </w:t>
      </w:r>
      <w:r w:rsidRPr="00F960D9">
        <w:rPr>
          <w:rFonts w:ascii="Calibri" w:eastAsia="Calibri" w:hAnsi="Calibri" w:cs="Times New Roman"/>
          <w:sz w:val="18"/>
          <w:szCs w:val="18"/>
        </w:rPr>
        <w:t>Enhver tidsperiode der det ikke er mulig for sluttbrukere å starte en PSTN-samtale eller ikke er mulig å ringe inn til en PSTN-konferanse.</w:t>
      </w:r>
    </w:p>
    <w:p w14:paraId="6B0689C9" w14:textId="77777777" w:rsidR="009C43D3" w:rsidRPr="00F960D9" w:rsidRDefault="009C43D3" w:rsidP="009C43D3">
      <w:pPr>
        <w:spacing w:after="0" w:line="240" w:lineRule="auto"/>
        <w:rPr>
          <w:rFonts w:ascii="Calibri" w:eastAsia="Calibri" w:hAnsi="Calibri" w:cs="Times New Roman"/>
          <w:sz w:val="18"/>
          <w:szCs w:val="18"/>
        </w:rPr>
      </w:pPr>
    </w:p>
    <w:p w14:paraId="74E0C68C" w14:textId="77777777" w:rsidR="009C43D3" w:rsidRPr="00F960D9" w:rsidRDefault="009C43D3" w:rsidP="009C43D3">
      <w:pPr>
        <w:spacing w:after="0" w:line="240" w:lineRule="auto"/>
        <w:rPr>
          <w:sz w:val="18"/>
          <w:szCs w:val="18"/>
        </w:rPr>
      </w:pPr>
      <w:r w:rsidRPr="00F960D9">
        <w:rPr>
          <w:rFonts w:ascii="Calibri" w:eastAsia="Calibri" w:hAnsi="Calibri" w:cs="Times New Roman"/>
          <w:b/>
          <w:color w:val="00188F"/>
          <w:sz w:val="18"/>
          <w:szCs w:val="18"/>
        </w:rPr>
        <w:t>Månedlig Oppetid i Prosent:</w:t>
      </w:r>
      <w:r w:rsidRPr="00F960D9">
        <w:rPr>
          <w:rFonts w:ascii="Calibri" w:eastAsia="Calibri" w:hAnsi="Calibri" w:cs="Times New Roman"/>
          <w:color w:val="002060"/>
          <w:sz w:val="18"/>
          <w:szCs w:val="18"/>
        </w:rPr>
        <w:t xml:space="preserve"> </w:t>
      </w:r>
      <w:r w:rsidRPr="00F960D9">
        <w:rPr>
          <w:rFonts w:ascii="Calibri" w:eastAsia="Calibri" w:hAnsi="Calibri" w:cs="Times New Roman"/>
          <w:sz w:val="18"/>
          <w:szCs w:val="18"/>
        </w:rPr>
        <w:t>Månedlig Oppetid i Prosent beregnes med følgende formel:</w:t>
      </w:r>
    </w:p>
    <w:p w14:paraId="6E2DE3AA" w14:textId="77777777" w:rsidR="009C43D3" w:rsidRPr="00B20EA7" w:rsidRDefault="009C43D3" w:rsidP="009C43D3">
      <w:pPr>
        <w:spacing w:after="0" w:line="240" w:lineRule="auto"/>
        <w:rPr>
          <w:sz w:val="18"/>
        </w:rPr>
      </w:pPr>
    </w:p>
    <w:p w14:paraId="7183E5DE" w14:textId="77777777" w:rsidR="009C43D3" w:rsidRPr="0005250E" w:rsidRDefault="00E543F1" w:rsidP="009C43D3">
      <w:pPr>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Brukerminutter –Nedetid </m:t>
              </m:r>
            </m:num>
            <m:den>
              <m:r>
                <w:rPr>
                  <w:rFonts w:ascii="Cambria Math" w:eastAsia="Calibri" w:hAnsi="Cambria Math" w:cs="Calibri"/>
                  <w:sz w:val="18"/>
                  <w:szCs w:val="18"/>
                </w:rPr>
                <m:t>Brukerminutter</m:t>
              </m:r>
            </m:den>
          </m:f>
          <m:r>
            <w:rPr>
              <w:rFonts w:ascii="Cambria Math" w:eastAsia="Calibri" w:hAnsi="Cambria Math" w:cs="Calibri"/>
              <w:sz w:val="18"/>
              <w:szCs w:val="18"/>
            </w:rPr>
            <m:t xml:space="preserve"> x  100</m:t>
          </m:r>
        </m:oMath>
      </m:oMathPara>
    </w:p>
    <w:p w14:paraId="6C167240" w14:textId="77777777" w:rsidR="009C43D3" w:rsidRPr="00F960D9" w:rsidRDefault="009C43D3" w:rsidP="009C43D3">
      <w:pPr>
        <w:spacing w:after="0" w:line="240" w:lineRule="auto"/>
        <w:rPr>
          <w:sz w:val="18"/>
          <w:szCs w:val="18"/>
        </w:rPr>
      </w:pPr>
      <w:r w:rsidRPr="00F960D9">
        <w:rPr>
          <w:rFonts w:ascii="Calibri" w:eastAsia="Calibri" w:hAnsi="Calibri" w:cs="Times New Roman"/>
          <w:sz w:val="18"/>
          <w:szCs w:val="18"/>
        </w:rPr>
        <w:t>Når Nedetid måles i brukerminutter, det vil si for hver måned, er Nedetid summen av lengden (i minutter) på hver hendelse som inntreffer i løpet av måneden, multiplisert med antall brukere som påvirkes av hendelsen.</w:t>
      </w:r>
    </w:p>
    <w:p w14:paraId="342A0427" w14:textId="77777777" w:rsidR="009C43D3" w:rsidRPr="0005250E" w:rsidRDefault="009C43D3" w:rsidP="009C43D3">
      <w:pPr>
        <w:spacing w:after="0" w:line="240" w:lineRule="auto"/>
      </w:pPr>
    </w:p>
    <w:p w14:paraId="4AEE0C3B" w14:textId="77777777" w:rsidR="009C43D3" w:rsidRPr="0005250E" w:rsidRDefault="009C43D3" w:rsidP="009C43D3">
      <w:pPr>
        <w:pStyle w:val="ProductList-Body"/>
      </w:pPr>
      <w:r>
        <w:rPr>
          <w:b/>
          <w:color w:val="00188F"/>
        </w:rPr>
        <w:t>Tjenestekreditt</w:t>
      </w:r>
      <w:r w:rsidRPr="00F960D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9D0B2F" w14:paraId="579FC3E3" w14:textId="77777777" w:rsidTr="00C15D7C">
        <w:trPr>
          <w:tblHeader/>
        </w:trPr>
        <w:tc>
          <w:tcPr>
            <w:tcW w:w="5400" w:type="dxa"/>
            <w:shd w:val="clear" w:color="auto" w:fill="0072C6"/>
          </w:tcPr>
          <w:p w14:paraId="295818E3" w14:textId="77777777" w:rsidR="009C43D3" w:rsidRPr="001A0074" w:rsidRDefault="009C43D3"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3BF940F" w14:textId="77777777" w:rsidR="009C43D3" w:rsidRPr="001A0074" w:rsidRDefault="009C43D3" w:rsidP="00C15D7C">
            <w:pPr>
              <w:pStyle w:val="ProductList-OfferingBody"/>
              <w:jc w:val="center"/>
              <w:rPr>
                <w:color w:val="FFFFFF" w:themeColor="background1"/>
              </w:rPr>
            </w:pPr>
            <w:r>
              <w:rPr>
                <w:color w:val="FFFFFF" w:themeColor="background1"/>
              </w:rPr>
              <w:t>Tjenestekreditt</w:t>
            </w:r>
          </w:p>
        </w:tc>
      </w:tr>
      <w:tr w:rsidR="009C43D3" w:rsidRPr="009D0B2F" w14:paraId="6F1E294E" w14:textId="77777777" w:rsidTr="00C15D7C">
        <w:tc>
          <w:tcPr>
            <w:tcW w:w="5400" w:type="dxa"/>
          </w:tcPr>
          <w:p w14:paraId="272ABD66" w14:textId="77777777" w:rsidR="009C43D3" w:rsidRPr="0076238C" w:rsidRDefault="009C43D3" w:rsidP="00C15D7C">
            <w:pPr>
              <w:pStyle w:val="ProductList-OfferingBody"/>
              <w:jc w:val="center"/>
            </w:pPr>
            <w:r>
              <w:t>&lt; 99,9 %</w:t>
            </w:r>
          </w:p>
        </w:tc>
        <w:tc>
          <w:tcPr>
            <w:tcW w:w="5400" w:type="dxa"/>
          </w:tcPr>
          <w:p w14:paraId="2DB0B50B" w14:textId="77777777" w:rsidR="009C43D3" w:rsidRPr="0076238C" w:rsidRDefault="009C43D3" w:rsidP="00C15D7C">
            <w:pPr>
              <w:pStyle w:val="ProductList-OfferingBody"/>
              <w:jc w:val="center"/>
            </w:pPr>
            <w:r>
              <w:t>25 %</w:t>
            </w:r>
          </w:p>
        </w:tc>
      </w:tr>
      <w:tr w:rsidR="009C43D3" w:rsidRPr="009D0B2F" w14:paraId="11335030" w14:textId="77777777" w:rsidTr="00C15D7C">
        <w:tc>
          <w:tcPr>
            <w:tcW w:w="5400" w:type="dxa"/>
          </w:tcPr>
          <w:p w14:paraId="73238C05" w14:textId="77777777" w:rsidR="009C43D3" w:rsidRPr="0076238C" w:rsidRDefault="009C43D3" w:rsidP="00C15D7C">
            <w:pPr>
              <w:pStyle w:val="ProductList-OfferingBody"/>
              <w:jc w:val="center"/>
            </w:pPr>
            <w:r>
              <w:t>&lt; 99 %</w:t>
            </w:r>
          </w:p>
        </w:tc>
        <w:tc>
          <w:tcPr>
            <w:tcW w:w="5400" w:type="dxa"/>
          </w:tcPr>
          <w:p w14:paraId="35BF913B" w14:textId="77777777" w:rsidR="009C43D3" w:rsidRPr="0076238C" w:rsidRDefault="009C43D3" w:rsidP="00C15D7C">
            <w:pPr>
              <w:pStyle w:val="ProductList-OfferingBody"/>
              <w:jc w:val="center"/>
            </w:pPr>
            <w:r>
              <w:t>50 %</w:t>
            </w:r>
          </w:p>
        </w:tc>
      </w:tr>
      <w:tr w:rsidR="009C43D3" w:rsidRPr="009D0B2F" w14:paraId="5D7BDCEC" w14:textId="77777777" w:rsidTr="00C15D7C">
        <w:tc>
          <w:tcPr>
            <w:tcW w:w="5400" w:type="dxa"/>
          </w:tcPr>
          <w:p w14:paraId="78980D69" w14:textId="77777777" w:rsidR="009C43D3" w:rsidRPr="0076238C" w:rsidRDefault="009C43D3" w:rsidP="00C15D7C">
            <w:pPr>
              <w:pStyle w:val="ProductList-OfferingBody"/>
              <w:jc w:val="center"/>
            </w:pPr>
            <w:r>
              <w:t>&lt; 95 %</w:t>
            </w:r>
          </w:p>
        </w:tc>
        <w:tc>
          <w:tcPr>
            <w:tcW w:w="5400" w:type="dxa"/>
          </w:tcPr>
          <w:p w14:paraId="7C477C63" w14:textId="77777777" w:rsidR="009C43D3" w:rsidRPr="0076238C" w:rsidRDefault="009C43D3" w:rsidP="00C15D7C">
            <w:pPr>
              <w:pStyle w:val="ProductList-OfferingBody"/>
              <w:jc w:val="center"/>
            </w:pPr>
            <w:r>
              <w:t>100 %</w:t>
            </w:r>
          </w:p>
        </w:tc>
      </w:tr>
    </w:tbl>
    <w:bookmarkStart w:id="57" w:name="_Toc444249041"/>
    <w:p w14:paraId="69D2205B"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F08F43F" w14:textId="77777777" w:rsidR="008259FD" w:rsidRPr="00407019" w:rsidRDefault="008259FD" w:rsidP="008259FD">
      <w:pPr>
        <w:pStyle w:val="ProductList-Offering2Heading"/>
      </w:pPr>
      <w:bookmarkStart w:id="58" w:name="_Toc478475943"/>
      <w:r>
        <w:t>Skype for Business Online – Talekvalitet</w:t>
      </w:r>
      <w:bookmarkEnd w:id="57"/>
      <w:bookmarkEnd w:id="58"/>
    </w:p>
    <w:p w14:paraId="158F1F82" w14:textId="77777777" w:rsidR="008259FD" w:rsidRPr="00827654" w:rsidRDefault="008259FD" w:rsidP="008259FD">
      <w:pPr>
        <w:pStyle w:val="ProductList-Body"/>
      </w:pPr>
      <w:r>
        <w:t>Denne SLA-en gjelder for alle kvalifiserte samtaler som gjennomføres av brukere av taletjenesten i abonnementet (aktivert for VOIP- eller PSTN-samtaler).</w:t>
      </w:r>
    </w:p>
    <w:p w14:paraId="2EB87334" w14:textId="77777777" w:rsidR="008259FD" w:rsidRDefault="008259FD" w:rsidP="008259FD">
      <w:pPr>
        <w:pStyle w:val="ProductList-Body"/>
        <w:rPr>
          <w:b/>
          <w:color w:val="00188F"/>
        </w:rPr>
      </w:pPr>
    </w:p>
    <w:p w14:paraId="75285579" w14:textId="77777777" w:rsidR="008259FD" w:rsidRPr="00DA6241" w:rsidRDefault="008259FD" w:rsidP="008259FD">
      <w:pPr>
        <w:pStyle w:val="ProductList-Body"/>
      </w:pPr>
      <w:r>
        <w:rPr>
          <w:b/>
          <w:color w:val="00188F"/>
        </w:rPr>
        <w:t>Tilleggsdefinisjoner</w:t>
      </w:r>
      <w:r w:rsidRPr="00320A63">
        <w:rPr>
          <w:b/>
          <w:bCs/>
        </w:rPr>
        <w:t>:</w:t>
      </w:r>
    </w:p>
    <w:p w14:paraId="2763FD04" w14:textId="77777777" w:rsidR="008259FD" w:rsidRPr="00E25E0F" w:rsidRDefault="008259FD" w:rsidP="008259FD">
      <w:pPr>
        <w:pStyle w:val="ProductList-Body"/>
      </w:pPr>
      <w:r>
        <w:t>“</w:t>
      </w:r>
      <w:r>
        <w:rPr>
          <w:b/>
          <w:color w:val="00188F"/>
        </w:rPr>
        <w:t>Kvalifisert Samtale</w:t>
      </w:r>
      <w:r>
        <w:t xml:space="preserve">” er en samtale via Skype for Business (i et abonnement) som oppfyller begge vilkårene nedenfor: </w:t>
      </w:r>
    </w:p>
    <w:p w14:paraId="41EE583F" w14:textId="77777777" w:rsidR="008259FD" w:rsidRPr="00E25E0F" w:rsidRDefault="008259FD" w:rsidP="008259FD">
      <w:pPr>
        <w:pStyle w:val="ProductList-Body"/>
        <w:numPr>
          <w:ilvl w:val="0"/>
          <w:numId w:val="14"/>
        </w:numPr>
      </w:pPr>
      <w:r>
        <w:t>Samtalen ble gjennomført fra en Skype for Business Certified IP Desk-telefon på kabelbasert Ethernet</w:t>
      </w:r>
    </w:p>
    <w:p w14:paraId="6FBC41E6" w14:textId="77777777" w:rsidR="008259FD" w:rsidRPr="00E25E0F" w:rsidRDefault="008259FD" w:rsidP="008259FD">
      <w:pPr>
        <w:pStyle w:val="ProductList-Body"/>
        <w:numPr>
          <w:ilvl w:val="0"/>
          <w:numId w:val="14"/>
        </w:numPr>
      </w:pPr>
      <w:r>
        <w:t xml:space="preserve">Problemer med Pakketap, Jitter og Ventetid skyldtes nettverk som er administrert av Microsoft. </w:t>
      </w:r>
    </w:p>
    <w:p w14:paraId="24390CAB" w14:textId="77777777" w:rsidR="008259FD" w:rsidRPr="00E25E0F" w:rsidRDefault="008259FD" w:rsidP="008259FD">
      <w:pPr>
        <w:pStyle w:val="ProductList-Body"/>
      </w:pPr>
      <w:r>
        <w:t>“</w:t>
      </w:r>
      <w:r>
        <w:rPr>
          <w:b/>
          <w:color w:val="00188F"/>
        </w:rPr>
        <w:t>Samtaler Totalt</w:t>
      </w:r>
      <w:r>
        <w:t>” er det totale antallet Kvalifiserte Samtaler</w:t>
      </w:r>
    </w:p>
    <w:p w14:paraId="3BA7B631" w14:textId="77777777" w:rsidR="008259FD" w:rsidRPr="00E25E0F" w:rsidRDefault="008259FD" w:rsidP="008259FD">
      <w:pPr>
        <w:pStyle w:val="ProductList-Body"/>
      </w:pPr>
      <w:r>
        <w:t>“</w:t>
      </w:r>
      <w:r>
        <w:rPr>
          <w:b/>
          <w:color w:val="00188F"/>
        </w:rPr>
        <w:t>Samtaler med Dårlig Kvalitet</w:t>
      </w:r>
      <w:r>
        <w:t>” er det totale antallet Kvalifiserte Samtaler som er klassifisert som dårlige, basert på en rekke faktorer som kan påvirke samtalekvaliteten i nettverkene som er administrert av Microsoft. Den gjeldende klassifiseringen av Dårlig samtalekvalitet bygger først og fremst på nettverksparameter som RTT (Roundtrip Time), Pakketapfrekvens, Jitter og Faktorer for å Skjule Pakketap og Forsinkelser, men den er samtidig dynamisk og blir hele tiden oppdatert basert på analyser av millioner av Skype- og Skype for Business-samtaler og utviklingen av Enheter, Algoritmer og sluttbrukervurderinger.</w:t>
      </w:r>
    </w:p>
    <w:p w14:paraId="17414832" w14:textId="77777777" w:rsidR="009C43D3" w:rsidRPr="0005250E" w:rsidRDefault="009C43D3" w:rsidP="009C43D3">
      <w:pPr>
        <w:pStyle w:val="ProductList-Body"/>
      </w:pPr>
    </w:p>
    <w:p w14:paraId="3E7B5585" w14:textId="77777777" w:rsidR="009C43D3" w:rsidRPr="0005250E" w:rsidRDefault="009C43D3" w:rsidP="009C43D3">
      <w:pPr>
        <w:spacing w:after="0" w:line="240" w:lineRule="auto"/>
      </w:pPr>
      <w:r>
        <w:rPr>
          <w:rFonts w:ascii="Calibri" w:eastAsia="Calibri" w:hAnsi="Calibri" w:cs="Times New Roman"/>
          <w:b/>
          <w:color w:val="00188F"/>
          <w:sz w:val="18"/>
        </w:rPr>
        <w:t>Månedlig Andel Gode Samtaler:</w:t>
      </w:r>
      <w:r>
        <w:rPr>
          <w:rFonts w:ascii="Calibri" w:eastAsia="Calibri" w:hAnsi="Calibri" w:cs="Times New Roman"/>
          <w:color w:val="002060"/>
          <w:sz w:val="18"/>
          <w:szCs w:val="18"/>
        </w:rPr>
        <w:t xml:space="preserve"> </w:t>
      </w:r>
      <w:r>
        <w:rPr>
          <w:rFonts w:ascii="Calibri" w:eastAsia="Calibri" w:hAnsi="Calibri" w:cs="Times New Roman"/>
          <w:sz w:val="18"/>
          <w:szCs w:val="18"/>
        </w:rPr>
        <w:t>Månedlig Andel Gode Samtaler beregnes med følgende formel:</w:t>
      </w:r>
    </w:p>
    <w:p w14:paraId="1C8CA15E" w14:textId="77777777" w:rsidR="009C43D3" w:rsidRPr="00B20EA7" w:rsidRDefault="009C43D3" w:rsidP="009C43D3">
      <w:pPr>
        <w:spacing w:after="0" w:line="240" w:lineRule="auto"/>
        <w:rPr>
          <w:sz w:val="18"/>
        </w:rPr>
      </w:pPr>
    </w:p>
    <w:p w14:paraId="5A1742A7" w14:textId="77777777" w:rsidR="009C43D3" w:rsidRPr="0005250E" w:rsidRDefault="00E543F1" w:rsidP="009C43D3">
      <w:pPr>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Samtaler Totalt – Samtaler med Dårlig Kvalitet</m:t>
              </m:r>
            </m:num>
            <m:den>
              <m:r>
                <w:rPr>
                  <w:rFonts w:ascii="Cambria Math" w:eastAsia="Calibri" w:hAnsi="Cambria Math" w:cs="Calibri"/>
                  <w:sz w:val="18"/>
                  <w:szCs w:val="18"/>
                </w:rPr>
                <m:t>Samtaler Totalt</m:t>
              </m:r>
            </m:den>
          </m:f>
          <m:r>
            <w:rPr>
              <w:rFonts w:ascii="Cambria Math" w:eastAsia="Calibri" w:hAnsi="Cambria Math" w:cs="Calibri"/>
              <w:sz w:val="18"/>
              <w:szCs w:val="18"/>
            </w:rPr>
            <m:t xml:space="preserve"> x  100</m:t>
          </m:r>
        </m:oMath>
      </m:oMathPara>
    </w:p>
    <w:p w14:paraId="4964E0A7" w14:textId="77777777" w:rsidR="009C43D3" w:rsidRPr="0005250E" w:rsidRDefault="009C43D3" w:rsidP="009C43D3">
      <w:pPr>
        <w:pStyle w:val="ProductList-Body"/>
      </w:pPr>
      <w:r>
        <w:rPr>
          <w:b/>
          <w:color w:val="00188F"/>
        </w:rPr>
        <w:t>Tjenestekreditt</w:t>
      </w:r>
      <w:r w:rsidRPr="00483FC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9D0B2F" w14:paraId="4F72C0C4" w14:textId="77777777" w:rsidTr="00C15D7C">
        <w:trPr>
          <w:tblHeader/>
        </w:trPr>
        <w:tc>
          <w:tcPr>
            <w:tcW w:w="5400" w:type="dxa"/>
            <w:shd w:val="clear" w:color="auto" w:fill="0072C6"/>
          </w:tcPr>
          <w:p w14:paraId="3E0B344B" w14:textId="77777777" w:rsidR="009C43D3" w:rsidRPr="001A0074" w:rsidRDefault="009C43D3" w:rsidP="00C15D7C">
            <w:pPr>
              <w:pStyle w:val="ProductList-OfferingBody"/>
              <w:jc w:val="center"/>
              <w:rPr>
                <w:color w:val="FFFFFF" w:themeColor="background1"/>
              </w:rPr>
            </w:pPr>
            <w:r>
              <w:rPr>
                <w:color w:val="FFFFFF" w:themeColor="background1"/>
              </w:rPr>
              <w:t>Månedlig Andel Gode Samtaler</w:t>
            </w:r>
          </w:p>
        </w:tc>
        <w:tc>
          <w:tcPr>
            <w:tcW w:w="5400" w:type="dxa"/>
            <w:shd w:val="clear" w:color="auto" w:fill="0072C6"/>
          </w:tcPr>
          <w:p w14:paraId="4EE201FA" w14:textId="77777777" w:rsidR="009C43D3" w:rsidRPr="001A0074" w:rsidRDefault="009C43D3" w:rsidP="00C15D7C">
            <w:pPr>
              <w:pStyle w:val="ProductList-OfferingBody"/>
              <w:jc w:val="center"/>
              <w:rPr>
                <w:color w:val="FFFFFF" w:themeColor="background1"/>
              </w:rPr>
            </w:pPr>
            <w:r>
              <w:rPr>
                <w:color w:val="FFFFFF" w:themeColor="background1"/>
              </w:rPr>
              <w:t>Tjenestekreditt</w:t>
            </w:r>
          </w:p>
        </w:tc>
      </w:tr>
      <w:tr w:rsidR="009C43D3" w:rsidRPr="009D0B2F" w14:paraId="52658B9B" w14:textId="77777777" w:rsidTr="00C15D7C">
        <w:tc>
          <w:tcPr>
            <w:tcW w:w="5400" w:type="dxa"/>
          </w:tcPr>
          <w:p w14:paraId="0059FD18" w14:textId="77777777" w:rsidR="009C43D3" w:rsidRPr="0076238C" w:rsidRDefault="009C43D3" w:rsidP="00C15D7C">
            <w:pPr>
              <w:pStyle w:val="ProductList-OfferingBody"/>
              <w:jc w:val="center"/>
            </w:pPr>
            <w:r>
              <w:t>&lt; 99,9 %</w:t>
            </w:r>
          </w:p>
        </w:tc>
        <w:tc>
          <w:tcPr>
            <w:tcW w:w="5400" w:type="dxa"/>
          </w:tcPr>
          <w:p w14:paraId="174F25B0" w14:textId="77777777" w:rsidR="009C43D3" w:rsidRPr="0076238C" w:rsidRDefault="009C43D3" w:rsidP="00C15D7C">
            <w:pPr>
              <w:pStyle w:val="ProductList-OfferingBody"/>
              <w:jc w:val="center"/>
            </w:pPr>
            <w:r>
              <w:t>25 %</w:t>
            </w:r>
          </w:p>
        </w:tc>
      </w:tr>
      <w:tr w:rsidR="009C43D3" w:rsidRPr="009D0B2F" w14:paraId="32D63DA4" w14:textId="77777777" w:rsidTr="00C15D7C">
        <w:tc>
          <w:tcPr>
            <w:tcW w:w="5400" w:type="dxa"/>
          </w:tcPr>
          <w:p w14:paraId="1CA9AA22" w14:textId="77777777" w:rsidR="009C43D3" w:rsidRPr="0076238C" w:rsidRDefault="009C43D3" w:rsidP="00C15D7C">
            <w:pPr>
              <w:pStyle w:val="ProductList-OfferingBody"/>
              <w:jc w:val="center"/>
            </w:pPr>
            <w:r>
              <w:lastRenderedPageBreak/>
              <w:t>&lt; 99 %</w:t>
            </w:r>
          </w:p>
        </w:tc>
        <w:tc>
          <w:tcPr>
            <w:tcW w:w="5400" w:type="dxa"/>
          </w:tcPr>
          <w:p w14:paraId="33F0AAD3" w14:textId="77777777" w:rsidR="009C43D3" w:rsidRPr="0076238C" w:rsidRDefault="009C43D3" w:rsidP="00C15D7C">
            <w:pPr>
              <w:pStyle w:val="ProductList-OfferingBody"/>
              <w:jc w:val="center"/>
            </w:pPr>
            <w:r>
              <w:t>50 %</w:t>
            </w:r>
          </w:p>
        </w:tc>
      </w:tr>
      <w:tr w:rsidR="009C43D3" w:rsidRPr="009D0B2F" w14:paraId="5A6DF893" w14:textId="77777777" w:rsidTr="00C15D7C">
        <w:tc>
          <w:tcPr>
            <w:tcW w:w="5400" w:type="dxa"/>
          </w:tcPr>
          <w:p w14:paraId="60078003" w14:textId="77777777" w:rsidR="009C43D3" w:rsidRPr="0076238C" w:rsidRDefault="009C43D3" w:rsidP="00C15D7C">
            <w:pPr>
              <w:pStyle w:val="ProductList-OfferingBody"/>
              <w:jc w:val="center"/>
            </w:pPr>
            <w:r>
              <w:t>&lt; 95 %</w:t>
            </w:r>
          </w:p>
        </w:tc>
        <w:tc>
          <w:tcPr>
            <w:tcW w:w="5400" w:type="dxa"/>
          </w:tcPr>
          <w:p w14:paraId="1AC6DF37" w14:textId="77777777" w:rsidR="009C43D3" w:rsidRPr="0076238C" w:rsidRDefault="009C43D3" w:rsidP="00C15D7C">
            <w:pPr>
              <w:pStyle w:val="ProductList-OfferingBody"/>
              <w:jc w:val="center"/>
            </w:pPr>
            <w:r>
              <w:t>100 %</w:t>
            </w:r>
          </w:p>
        </w:tc>
      </w:tr>
    </w:tbl>
    <w:p w14:paraId="5BF0FB4B" w14:textId="77777777" w:rsidR="00B20EA7" w:rsidRPr="00FB368F" w:rsidRDefault="00E543F1"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386C3629" w14:textId="38B6DF97" w:rsidR="00C86427" w:rsidRPr="00FB368F" w:rsidRDefault="00C86427" w:rsidP="00C86427">
      <w:pPr>
        <w:pStyle w:val="ProductList-Offering2Heading"/>
      </w:pPr>
      <w:bookmarkStart w:id="59" w:name="_Toc478475944"/>
      <w:r>
        <w:t>Yammer Enterprise</w:t>
      </w:r>
      <w:bookmarkEnd w:id="59"/>
    </w:p>
    <w:p w14:paraId="2A669564" w14:textId="7CDF53B1" w:rsidR="00C86427" w:rsidRPr="00FB368F" w:rsidRDefault="00C86427" w:rsidP="00C86427">
      <w:pPr>
        <w:pStyle w:val="ProductList-Body"/>
      </w:pPr>
      <w:r>
        <w:rPr>
          <w:b/>
          <w:color w:val="00188F"/>
        </w:rPr>
        <w:t>Nedetid</w:t>
      </w:r>
      <w:r w:rsidRPr="001653C6">
        <w:rPr>
          <w:b/>
          <w:color w:val="00188F"/>
        </w:rPr>
        <w:t>:</w:t>
      </w:r>
      <w:r>
        <w:t xml:space="preserve"> </w:t>
      </w:r>
      <w:r>
        <w:rPr>
          <w:szCs w:val="18"/>
        </w:rPr>
        <w:t>Et tidsperiode på mer en ti minutter når mer enn fem prosent av sluttbrukerne ikke kan legge inn eller lese meldinger på noen deler av Yammer-nettverket som de har gyldig tilgang til.</w:t>
      </w:r>
    </w:p>
    <w:p w14:paraId="3C7DF6A5" w14:textId="77777777" w:rsidR="00C86427" w:rsidRPr="00FB368F" w:rsidRDefault="00C86427" w:rsidP="00C86427">
      <w:pPr>
        <w:pStyle w:val="ProductList-Body"/>
      </w:pPr>
    </w:p>
    <w:p w14:paraId="476BDF33" w14:textId="1E9AAD0E" w:rsidR="00C86427" w:rsidRPr="00FB368F" w:rsidRDefault="00C86427" w:rsidP="00C86427">
      <w:pPr>
        <w:pStyle w:val="ProductList-Body"/>
      </w:pPr>
      <w:r>
        <w:rPr>
          <w:b/>
          <w:color w:val="00188F"/>
        </w:rPr>
        <w:t>Månedlig Oppetid i Prosent</w:t>
      </w:r>
      <w:r w:rsidRPr="001653C6">
        <w:rPr>
          <w:b/>
          <w:color w:val="00188F"/>
        </w:rPr>
        <w:t>:</w:t>
      </w:r>
      <w:r>
        <w:t xml:space="preserve"> Månedlig Oppetid i Prosent beregnes med følgende formel: </w:t>
      </w:r>
    </w:p>
    <w:p w14:paraId="105E7767" w14:textId="77777777" w:rsidR="00C86427" w:rsidRPr="00FB368F" w:rsidRDefault="00C86427" w:rsidP="00C86427">
      <w:pPr>
        <w:pStyle w:val="ProductList-Body"/>
      </w:pPr>
    </w:p>
    <w:p w14:paraId="13177606" w14:textId="050EAA1C" w:rsidR="00C86427" w:rsidRPr="00FB368F" w:rsidRDefault="00E543F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EEB8778" w14:textId="77777777" w:rsidR="00C86427" w:rsidRPr="00FB368F" w:rsidRDefault="00C86427" w:rsidP="00C86427">
      <w:pPr>
        <w:pStyle w:val="ProductList-Body"/>
      </w:pPr>
    </w:p>
    <w:p w14:paraId="3CB8DA5D" w14:textId="2EEDC063" w:rsidR="00C86427" w:rsidRPr="00FB368F" w:rsidRDefault="00C86427" w:rsidP="00073D5A">
      <w:pPr>
        <w:pStyle w:val="ProductList-Body"/>
        <w:keepNext/>
      </w:pPr>
      <w:r>
        <w:rPr>
          <w:b/>
          <w:color w:val="00188F"/>
        </w:rPr>
        <w:t>Tjenestekreditt</w:t>
      </w:r>
      <w:r w:rsidRPr="001653C6">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8259FD">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6C555692" w14:textId="77777777" w:rsidTr="008259FD">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2AA73B37" w:rsidR="00C86427" w:rsidRPr="0076238C" w:rsidRDefault="00C86427" w:rsidP="003034CF">
            <w:pPr>
              <w:pStyle w:val="ProductList-OfferingBody"/>
              <w:jc w:val="center"/>
            </w:pPr>
            <w:r>
              <w:t>25</w:t>
            </w:r>
            <w:r w:rsidR="00317543">
              <w:t xml:space="preserve"> </w:t>
            </w:r>
            <w:r>
              <w:t>%</w:t>
            </w:r>
          </w:p>
        </w:tc>
      </w:tr>
      <w:tr w:rsidR="00C86427" w:rsidRPr="009D0B2F" w14:paraId="7022003C" w14:textId="77777777" w:rsidTr="008259FD">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6C978731" w:rsidR="00C86427" w:rsidRPr="0076238C" w:rsidRDefault="00C86427" w:rsidP="003034CF">
            <w:pPr>
              <w:pStyle w:val="ProductList-OfferingBody"/>
              <w:jc w:val="center"/>
            </w:pPr>
            <w:r>
              <w:t>50</w:t>
            </w:r>
            <w:r w:rsidR="00317543">
              <w:t xml:space="preserve"> </w:t>
            </w:r>
            <w:r>
              <w:t>%</w:t>
            </w:r>
          </w:p>
        </w:tc>
      </w:tr>
      <w:tr w:rsidR="00C86427" w:rsidRPr="009D0B2F" w14:paraId="370A5AC6" w14:textId="77777777" w:rsidTr="008259FD">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0C2A5751" w:rsidR="00C86427" w:rsidRPr="0076238C" w:rsidRDefault="00C86427" w:rsidP="003034CF">
            <w:pPr>
              <w:pStyle w:val="ProductList-OfferingBody"/>
              <w:jc w:val="center"/>
            </w:pPr>
            <w:r>
              <w:t>100</w:t>
            </w:r>
            <w:r w:rsidR="00317543">
              <w:t xml:space="preserve"> </w:t>
            </w:r>
            <w:r>
              <w:t>%</w:t>
            </w:r>
          </w:p>
        </w:tc>
      </w:tr>
    </w:tbl>
    <w:p w14:paraId="7A9C18F2" w14:textId="77777777" w:rsidR="00B20EA7" w:rsidRPr="00FB368F" w:rsidRDefault="00E543F1"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5D6378AE" w14:textId="04C47E87" w:rsidR="00DA6241" w:rsidRPr="00FB368F" w:rsidRDefault="00DA6241" w:rsidP="00E90409">
      <w:pPr>
        <w:pStyle w:val="ProductList-OfferingGroupHeading"/>
        <w:tabs>
          <w:tab w:val="clear" w:pos="360"/>
          <w:tab w:val="clear" w:pos="720"/>
          <w:tab w:val="clear" w:pos="1080"/>
        </w:tabs>
        <w:outlineLvl w:val="1"/>
      </w:pPr>
      <w:bookmarkStart w:id="60" w:name="_Toc478475945"/>
      <w:r>
        <w:t>Microsoft Azure-tjenester</w:t>
      </w:r>
      <w:bookmarkEnd w:id="60"/>
    </w:p>
    <w:p w14:paraId="67B4A46D" w14:textId="77777777" w:rsidR="00B57B58" w:rsidRPr="00171176" w:rsidRDefault="00B57B58" w:rsidP="00B57B58">
      <w:pPr>
        <w:pStyle w:val="ProductList-Offering2Heading"/>
        <w:tabs>
          <w:tab w:val="clear" w:pos="360"/>
          <w:tab w:val="clear" w:pos="720"/>
          <w:tab w:val="clear" w:pos="1080"/>
        </w:tabs>
        <w:outlineLvl w:val="2"/>
      </w:pPr>
      <w:bookmarkStart w:id="61" w:name="_Toc464226287"/>
      <w:bookmarkStart w:id="62" w:name="_Toc478475946"/>
      <w:r>
        <w:t>AD-domenetjenester</w:t>
      </w:r>
      <w:bookmarkEnd w:id="61"/>
      <w:bookmarkEnd w:id="62"/>
    </w:p>
    <w:p w14:paraId="1814D0C7" w14:textId="77777777" w:rsidR="00B57B58" w:rsidRPr="002611F2" w:rsidRDefault="00B57B58" w:rsidP="00B57B58">
      <w:pPr>
        <w:pStyle w:val="ProductList-Body"/>
        <w:rPr>
          <w:szCs w:val="18"/>
        </w:rPr>
      </w:pPr>
      <w:r w:rsidRPr="002611F2">
        <w:rPr>
          <w:b/>
          <w:color w:val="00188F"/>
          <w:szCs w:val="18"/>
        </w:rPr>
        <w:t>Tilleggsdefinisjoner</w:t>
      </w:r>
      <w:r w:rsidRPr="002611F2">
        <w:rPr>
          <w:szCs w:val="18"/>
        </w:rPr>
        <w:t>:</w:t>
      </w:r>
    </w:p>
    <w:p w14:paraId="719A1A56" w14:textId="77777777" w:rsidR="00B57B58" w:rsidRPr="002611F2" w:rsidRDefault="00B57B58" w:rsidP="00B57B58">
      <w:pPr>
        <w:spacing w:after="0" w:line="240" w:lineRule="auto"/>
        <w:rPr>
          <w:sz w:val="18"/>
          <w:szCs w:val="18"/>
        </w:rPr>
      </w:pPr>
      <w:r w:rsidRPr="00C15D7C">
        <w:rPr>
          <w:sz w:val="18"/>
          <w:szCs w:val="18"/>
        </w:rPr>
        <w:t>“</w:t>
      </w:r>
      <w:r w:rsidRPr="002611F2">
        <w:rPr>
          <w:b/>
          <w:color w:val="00188F"/>
          <w:sz w:val="18"/>
          <w:szCs w:val="18"/>
        </w:rPr>
        <w:t>Administrert domene</w:t>
      </w:r>
      <w:r w:rsidRPr="00C15D7C">
        <w:rPr>
          <w:sz w:val="18"/>
          <w:szCs w:val="18"/>
        </w:rPr>
        <w:t>”</w:t>
      </w:r>
      <w:r w:rsidRPr="002611F2">
        <w:rPr>
          <w:sz w:val="18"/>
          <w:szCs w:val="18"/>
        </w:rPr>
        <w:t xml:space="preserve"> viser til et Active Directory-domene som leveres og administreres av Azure Active Directory-domenetjenester.</w:t>
      </w:r>
    </w:p>
    <w:p w14:paraId="27A450F5" w14:textId="77777777" w:rsidR="00B57B58" w:rsidRPr="002611F2" w:rsidRDefault="00B57B58" w:rsidP="00B57B58">
      <w:pPr>
        <w:spacing w:after="0" w:line="240" w:lineRule="auto"/>
        <w:rPr>
          <w:sz w:val="18"/>
          <w:szCs w:val="18"/>
        </w:rPr>
      </w:pPr>
      <w:r w:rsidRPr="002611F2">
        <w:rPr>
          <w:sz w:val="18"/>
          <w:szCs w:val="18"/>
        </w:rPr>
        <w:t xml:space="preserve">Med </w:t>
      </w:r>
      <w:r w:rsidRPr="00C15D7C">
        <w:rPr>
          <w:sz w:val="18"/>
          <w:szCs w:val="18"/>
        </w:rPr>
        <w:t>“</w:t>
      </w:r>
      <w:r w:rsidRPr="002611F2">
        <w:rPr>
          <w:b/>
          <w:color w:val="00188F"/>
          <w:sz w:val="18"/>
          <w:szCs w:val="18"/>
        </w:rPr>
        <w:t>Maksimalt Antall Tilgjengelige Minutter</w:t>
      </w:r>
      <w:r w:rsidRPr="00C15D7C">
        <w:rPr>
          <w:sz w:val="18"/>
          <w:szCs w:val="18"/>
        </w:rPr>
        <w:t>”</w:t>
      </w:r>
      <w:r w:rsidRPr="002611F2">
        <w:rPr>
          <w:sz w:val="18"/>
          <w:szCs w:val="18"/>
        </w:rPr>
        <w:t xml:space="preserve"> menes det totale antallet minutter som et gitt Administrert Domene har vært benyttet av Kunden i Microsoft Azure i løpet av en faktureringsmåned i et g</w:t>
      </w:r>
      <w:r>
        <w:rPr>
          <w:sz w:val="18"/>
          <w:szCs w:val="18"/>
        </w:rPr>
        <w:t>itt Microsoft Azure-abonnement.</w:t>
      </w:r>
    </w:p>
    <w:p w14:paraId="65C28CAF" w14:textId="77777777" w:rsidR="00B57B58" w:rsidRPr="002611F2" w:rsidRDefault="00B57B58" w:rsidP="00B57B58">
      <w:pPr>
        <w:spacing w:after="0" w:line="240" w:lineRule="auto"/>
        <w:rPr>
          <w:sz w:val="18"/>
          <w:szCs w:val="18"/>
        </w:rPr>
      </w:pPr>
      <w:r w:rsidRPr="002611F2">
        <w:rPr>
          <w:sz w:val="18"/>
          <w:szCs w:val="18"/>
        </w:rPr>
        <w:t xml:space="preserve">Med </w:t>
      </w:r>
      <w:r w:rsidRPr="00C15D7C">
        <w:rPr>
          <w:sz w:val="18"/>
          <w:szCs w:val="18"/>
        </w:rPr>
        <w:t>“</w:t>
      </w:r>
      <w:r w:rsidRPr="002611F2">
        <w:rPr>
          <w:b/>
          <w:color w:val="00188F"/>
          <w:sz w:val="18"/>
          <w:szCs w:val="18"/>
        </w:rPr>
        <w:t>Nedetid</w:t>
      </w:r>
      <w:r w:rsidRPr="00C15D7C">
        <w:rPr>
          <w:sz w:val="18"/>
          <w:szCs w:val="18"/>
        </w:rPr>
        <w:t>”</w:t>
      </w:r>
      <w:r w:rsidRPr="002611F2">
        <w:rPr>
          <w:sz w:val="18"/>
          <w:szCs w:val="18"/>
        </w:rPr>
        <w:t xml:space="preserve"> menes det totale antallet minutter i en faktureringsmåned for et gitt Microsoft Azure-abonnement som et gitt Administrert Domene ikke er tilgjengelig. Et minutt anses utilgjengelig hvis alle anmodninger om domeneautentisering av brukerkontoer tilhørende det Administrerte Domenet, LDAP-binding til rot-DSE eller DNS-oppslag av poster utført fra innsiden av det virtuelle nettverket der det Administrerte Domenet er aktivert, enten returnerer en Feilkode eller ikke returnerer en Resultatkode innen 30 sekunder.</w:t>
      </w:r>
    </w:p>
    <w:p w14:paraId="739C12ED" w14:textId="77777777" w:rsidR="00B57B58" w:rsidRPr="002611F2" w:rsidRDefault="00B57B58" w:rsidP="00B57B58">
      <w:pPr>
        <w:pStyle w:val="ProductList-Body"/>
        <w:rPr>
          <w:szCs w:val="18"/>
        </w:rPr>
      </w:pPr>
    </w:p>
    <w:p w14:paraId="458F09E1" w14:textId="77777777" w:rsidR="00B57B58" w:rsidRPr="002611F2" w:rsidRDefault="00B57B58" w:rsidP="00B57B58">
      <w:pPr>
        <w:pStyle w:val="ProductList-Body"/>
        <w:rPr>
          <w:szCs w:val="18"/>
        </w:rPr>
      </w:pPr>
      <w:r w:rsidRPr="002611F2">
        <w:rPr>
          <w:b/>
          <w:color w:val="00188F"/>
          <w:szCs w:val="18"/>
        </w:rPr>
        <w:t>Månedlig Oppetid i Prosent</w:t>
      </w:r>
      <w:r w:rsidRPr="002611F2">
        <w:rPr>
          <w:szCs w:val="18"/>
        </w:rPr>
        <w:t xml:space="preserve">: Månedlig Oppetid i Prosent beregnes ved hjelp av følgende formel: </w:t>
      </w:r>
    </w:p>
    <w:p w14:paraId="1B7AD947" w14:textId="77777777" w:rsidR="00B57B58" w:rsidRPr="002611F2" w:rsidRDefault="00B57B58" w:rsidP="00B57B58">
      <w:pPr>
        <w:pStyle w:val="ProductList-Body"/>
        <w:rPr>
          <w:szCs w:val="18"/>
        </w:rPr>
      </w:pPr>
    </w:p>
    <w:p w14:paraId="52EE38C8" w14:textId="77777777" w:rsidR="00B57B58" w:rsidRPr="00171176" w:rsidRDefault="00E543F1" w:rsidP="00B57B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052F25" w14:textId="77777777" w:rsidR="00B57B58" w:rsidRPr="00171176" w:rsidRDefault="00B57B58" w:rsidP="00B57B58">
      <w:pPr>
        <w:pStyle w:val="ProductList-Body"/>
      </w:pPr>
      <w:r>
        <w:rPr>
          <w:b/>
          <w:color w:val="00188F"/>
        </w:rPr>
        <w:t>Tjenestenivåer og Tjenestekreditter gjelder for Kundens bruk av Azure Active Directory Domain-tjenester: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9D0B2F" w14:paraId="1EA2B4A8" w14:textId="77777777" w:rsidTr="00C15D7C">
        <w:trPr>
          <w:tblHeader/>
        </w:trPr>
        <w:tc>
          <w:tcPr>
            <w:tcW w:w="5400" w:type="dxa"/>
            <w:shd w:val="clear" w:color="auto" w:fill="0072C6"/>
          </w:tcPr>
          <w:p w14:paraId="19EE53CB" w14:textId="77777777" w:rsidR="00B57B58" w:rsidRPr="001A0074" w:rsidRDefault="00B57B58"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71152CF" w14:textId="77777777" w:rsidR="00B57B58" w:rsidRPr="001A0074" w:rsidRDefault="00B57B58" w:rsidP="00C15D7C">
            <w:pPr>
              <w:pStyle w:val="ProductList-OfferingBody"/>
              <w:jc w:val="center"/>
              <w:rPr>
                <w:color w:val="FFFFFF" w:themeColor="background1"/>
              </w:rPr>
            </w:pPr>
            <w:r>
              <w:rPr>
                <w:color w:val="FFFFFF" w:themeColor="background1"/>
              </w:rPr>
              <w:t>Tjenestekreditt</w:t>
            </w:r>
          </w:p>
        </w:tc>
      </w:tr>
      <w:tr w:rsidR="00B57B58" w:rsidRPr="009D0B2F" w14:paraId="4DDCE839" w14:textId="77777777" w:rsidTr="00C15D7C">
        <w:tc>
          <w:tcPr>
            <w:tcW w:w="5400" w:type="dxa"/>
          </w:tcPr>
          <w:p w14:paraId="62F94242" w14:textId="77777777" w:rsidR="00B57B58" w:rsidRPr="0076238C" w:rsidRDefault="00B57B58" w:rsidP="00C15D7C">
            <w:pPr>
              <w:pStyle w:val="ProductList-OfferingBody"/>
              <w:jc w:val="center"/>
            </w:pPr>
            <w:r>
              <w:t>&lt; 99,9 %</w:t>
            </w:r>
          </w:p>
        </w:tc>
        <w:tc>
          <w:tcPr>
            <w:tcW w:w="5400" w:type="dxa"/>
          </w:tcPr>
          <w:p w14:paraId="0F6FC4C8" w14:textId="77777777" w:rsidR="00B57B58" w:rsidRPr="0076238C" w:rsidRDefault="00B57B58" w:rsidP="00C15D7C">
            <w:pPr>
              <w:pStyle w:val="ProductList-OfferingBody"/>
              <w:jc w:val="center"/>
            </w:pPr>
            <w:r>
              <w:t>10 %</w:t>
            </w:r>
          </w:p>
        </w:tc>
      </w:tr>
      <w:tr w:rsidR="00B57B58" w:rsidRPr="009D0B2F" w14:paraId="22D0022A" w14:textId="77777777" w:rsidTr="00C15D7C">
        <w:tc>
          <w:tcPr>
            <w:tcW w:w="5400" w:type="dxa"/>
          </w:tcPr>
          <w:p w14:paraId="2EC5BC0F" w14:textId="77777777" w:rsidR="00B57B58" w:rsidRPr="0076238C" w:rsidRDefault="00B57B58" w:rsidP="00C15D7C">
            <w:pPr>
              <w:pStyle w:val="ProductList-OfferingBody"/>
              <w:jc w:val="center"/>
            </w:pPr>
            <w:r>
              <w:t>&lt; 99 %</w:t>
            </w:r>
          </w:p>
        </w:tc>
        <w:tc>
          <w:tcPr>
            <w:tcW w:w="5400" w:type="dxa"/>
          </w:tcPr>
          <w:p w14:paraId="72CC4DC2" w14:textId="77777777" w:rsidR="00B57B58" w:rsidRPr="0076238C" w:rsidRDefault="00B57B58" w:rsidP="00C15D7C">
            <w:pPr>
              <w:pStyle w:val="ProductList-OfferingBody"/>
              <w:jc w:val="center"/>
            </w:pPr>
            <w:r>
              <w:t>25 %</w:t>
            </w:r>
          </w:p>
        </w:tc>
      </w:tr>
    </w:tbl>
    <w:p w14:paraId="0C59B95B" w14:textId="77777777" w:rsidR="00B20EA7" w:rsidRPr="00FB368F" w:rsidRDefault="00E543F1"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4C198C8B" w14:textId="3490AB06" w:rsidR="00DA6241" w:rsidRPr="00FB368F" w:rsidRDefault="00DA6241" w:rsidP="00E90409">
      <w:pPr>
        <w:pStyle w:val="ProductList-Offering2Heading"/>
        <w:tabs>
          <w:tab w:val="clear" w:pos="360"/>
          <w:tab w:val="clear" w:pos="720"/>
          <w:tab w:val="clear" w:pos="1080"/>
        </w:tabs>
        <w:outlineLvl w:val="2"/>
      </w:pPr>
      <w:bookmarkStart w:id="63" w:name="_Toc478475947"/>
      <w:r>
        <w:t>API Management-tjenester</w:t>
      </w:r>
      <w:bookmarkEnd w:id="63"/>
    </w:p>
    <w:p w14:paraId="2CC7525C" w14:textId="77777777" w:rsidR="00DA6241" w:rsidRPr="00FB368F" w:rsidRDefault="00DA6241" w:rsidP="00E90409">
      <w:pPr>
        <w:pStyle w:val="ProductList-Body"/>
      </w:pPr>
      <w:r>
        <w:rPr>
          <w:b/>
          <w:color w:val="00188F"/>
        </w:rPr>
        <w:t>Tilleggsdefinisjoner</w:t>
      </w:r>
      <w:r w:rsidRPr="005B197F">
        <w:rPr>
          <w:b/>
          <w:color w:val="00188F"/>
        </w:rPr>
        <w:t>:</w:t>
      </w:r>
    </w:p>
    <w:p w14:paraId="75AF6FBB" w14:textId="3DB675E0" w:rsidR="00DA6241" w:rsidRPr="00FB368F" w:rsidRDefault="00ED7C82" w:rsidP="00DA6241">
      <w:pPr>
        <w:pStyle w:val="ProductList-Body"/>
        <w:spacing w:after="40"/>
      </w:pPr>
      <w:r>
        <w:t>“</w:t>
      </w:r>
      <w:r w:rsidR="00DA6241">
        <w:rPr>
          <w:b/>
          <w:color w:val="00188F"/>
        </w:rPr>
        <w:t>Distribusjonsminutter</w:t>
      </w:r>
      <w:r>
        <w:t>”</w:t>
      </w:r>
      <w:r w:rsidR="00DA6241">
        <w:t xml:space="preserve"> er det totale antallet minutter som en gitt API Management-forekomst har vært distribuert i Microsoft Azure i løpet av en faktureringsmåned.</w:t>
      </w:r>
    </w:p>
    <w:p w14:paraId="665E50BE" w14:textId="22B1D256" w:rsidR="00DA6241" w:rsidRPr="00FB368F" w:rsidRDefault="00ED7C82" w:rsidP="00DA6241">
      <w:pPr>
        <w:pStyle w:val="ProductList-Body"/>
        <w:spacing w:after="40"/>
      </w:pPr>
      <w:r>
        <w:lastRenderedPageBreak/>
        <w:t>“</w:t>
      </w:r>
      <w:r w:rsidR="00DA6241">
        <w:rPr>
          <w:b/>
          <w:color w:val="00188F"/>
        </w:rPr>
        <w:t>Maksimalt Antall Tilgjengelige Minutter</w:t>
      </w:r>
      <w:r>
        <w:t>”</w:t>
      </w:r>
      <w:r w:rsidR="00DA6241">
        <w:t xml:space="preserve"> er summen av alle Distribusjonsminutter for alle API Management-forekomster distribuert av deg i et gitt Microsoft Azure-abonnement i løpet av en faktureringsmåned.</w:t>
      </w:r>
    </w:p>
    <w:p w14:paraId="4B4C73F2" w14:textId="6DF6A83A" w:rsidR="00DA6241" w:rsidRPr="00FB368F" w:rsidRDefault="00ED7C82" w:rsidP="00DA6241">
      <w:pPr>
        <w:pStyle w:val="ProductList-Body"/>
      </w:pPr>
      <w:r>
        <w:t>“</w:t>
      </w:r>
      <w:r w:rsidR="00DA6241">
        <w:rPr>
          <w:b/>
          <w:color w:val="00188F"/>
        </w:rPr>
        <w:t>Proxy</w:t>
      </w:r>
      <w:r>
        <w:t>”</w:t>
      </w:r>
      <w:r w:rsidR="00DA6241">
        <w:t xml:space="preserve"> er komponenten i API Management-tjenesten som mottar API-forespørsler og videresender dem til den konfigurerte, avhengige APIen.</w:t>
      </w:r>
    </w:p>
    <w:p w14:paraId="71602456" w14:textId="77777777" w:rsidR="00DA6241" w:rsidRPr="00FB368F" w:rsidRDefault="00DA6241" w:rsidP="00DA6241">
      <w:pPr>
        <w:pStyle w:val="ProductList-Body"/>
      </w:pPr>
    </w:p>
    <w:p w14:paraId="064CFA27" w14:textId="7940E92F" w:rsidR="00DA6241" w:rsidRPr="00FB368F" w:rsidRDefault="00DA6241" w:rsidP="00DA6241">
      <w:pPr>
        <w:pStyle w:val="ProductList-Body"/>
      </w:pPr>
      <w:r>
        <w:rPr>
          <w:b/>
          <w:color w:val="00188F"/>
        </w:rPr>
        <w:t>Nedetid</w:t>
      </w:r>
      <w:r w:rsidRPr="005B197F">
        <w:rPr>
          <w:b/>
          <w:color w:val="00188F"/>
        </w:rPr>
        <w:t>:</w:t>
      </w:r>
      <w:r>
        <w:t xml:space="preserve"> Totalt antall Distribusjonsminutter for alle API Management-forekomster som er distribuert av deg i et gitt Microsoft Azure-abonnement, som API Management-tjenesten er utilgjengelig. Et minutt anses som utilgjengelig for en gitt API Management-forekomst hvis alle kontinuerlige forsøk på å utføre operasjoner via proxyen gjennom hele minuttet, enten fører til en Feilkode eller ikke returnerer en Suksesskode innen fem minutter.</w:t>
      </w:r>
    </w:p>
    <w:p w14:paraId="2464A477" w14:textId="77777777" w:rsidR="00DA6241" w:rsidRPr="00FB368F" w:rsidRDefault="00DA6241" w:rsidP="00DA6241">
      <w:pPr>
        <w:pStyle w:val="ProductList-Body"/>
      </w:pPr>
    </w:p>
    <w:p w14:paraId="6D8EF5BF" w14:textId="77777777" w:rsidR="00EA6FE4" w:rsidRDefault="00EA6FE4" w:rsidP="00EA6FE4">
      <w:pPr>
        <w:pStyle w:val="ProductList-Body"/>
      </w:pPr>
      <w:r>
        <w:rPr>
          <w:b/>
          <w:color w:val="00188F"/>
        </w:rPr>
        <w:t>Månedlig Oppetid i Prosent</w:t>
      </w:r>
      <w:r w:rsidRPr="00A77D12">
        <w:rPr>
          <w:b/>
          <w:bCs/>
        </w:rPr>
        <w:t>:</w:t>
      </w:r>
      <w:r>
        <w:t xml:space="preserve"> Månedlig Oppetid i Prosent beregnes med følgende formel: </w:t>
      </w:r>
    </w:p>
    <w:p w14:paraId="20769F2B" w14:textId="77777777" w:rsidR="00EA6FE4" w:rsidRDefault="00EA6FE4" w:rsidP="00EA6FE4">
      <w:pPr>
        <w:pStyle w:val="ProductList-Body"/>
      </w:pPr>
    </w:p>
    <w:p w14:paraId="01C4F4FD" w14:textId="77777777" w:rsidR="00EA6FE4" w:rsidRPr="001A0DDC" w:rsidRDefault="00E543F1" w:rsidP="00EA6FE4">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3BEE03CD" w:rsidR="00DA6241" w:rsidRPr="00FB368F" w:rsidRDefault="00DA6241" w:rsidP="00DA6241">
      <w:pPr>
        <w:pStyle w:val="ProductList-Body"/>
      </w:pPr>
      <w:r>
        <w:rPr>
          <w:b/>
          <w:color w:val="00188F"/>
        </w:rPr>
        <w:t>Tjenestekreditt for Standardnivå</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8259FD">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Tjenestekreditt</w:t>
            </w:r>
          </w:p>
        </w:tc>
      </w:tr>
      <w:tr w:rsidR="007A24E0" w:rsidRPr="009D0B2F" w14:paraId="377704E8" w14:textId="77777777" w:rsidTr="008259FD">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2D7FF8E9" w:rsidR="007A24E0" w:rsidRPr="0076238C" w:rsidRDefault="007A24E0" w:rsidP="003034CF">
            <w:pPr>
              <w:pStyle w:val="ProductList-OfferingBody"/>
              <w:jc w:val="center"/>
            </w:pPr>
            <w:r>
              <w:t>10</w:t>
            </w:r>
            <w:r w:rsidR="00317543">
              <w:t xml:space="preserve"> </w:t>
            </w:r>
            <w:r>
              <w:t>%</w:t>
            </w:r>
          </w:p>
        </w:tc>
      </w:tr>
      <w:tr w:rsidR="007A24E0" w:rsidRPr="009D0B2F" w14:paraId="4D17223A" w14:textId="77777777" w:rsidTr="008259FD">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217CCD6D" w:rsidR="007A24E0" w:rsidRPr="0076238C" w:rsidRDefault="007A24E0" w:rsidP="003034CF">
            <w:pPr>
              <w:pStyle w:val="ProductList-OfferingBody"/>
              <w:jc w:val="center"/>
            </w:pPr>
            <w:r>
              <w:t>25</w:t>
            </w:r>
            <w:r w:rsidR="00317543">
              <w:t xml:space="preserve"> </w:t>
            </w:r>
            <w:r>
              <w:t>%</w:t>
            </w:r>
          </w:p>
        </w:tc>
      </w:tr>
    </w:tbl>
    <w:p w14:paraId="26781FF4" w14:textId="77777777" w:rsidR="00A071CE" w:rsidRPr="00FB368F" w:rsidRDefault="00A071CE" w:rsidP="00A071CE">
      <w:pPr>
        <w:pStyle w:val="ProductList-Body"/>
      </w:pPr>
    </w:p>
    <w:p w14:paraId="39906667" w14:textId="70FB9E69" w:rsidR="00A071CE" w:rsidRPr="00FB368F" w:rsidRDefault="00A071CE" w:rsidP="00A071CE">
      <w:pPr>
        <w:pStyle w:val="ProductList-Body"/>
      </w:pPr>
      <w:r>
        <w:rPr>
          <w:b/>
          <w:color w:val="00188F"/>
        </w:rPr>
        <w:t>Tjenestekreditt for Premium-nivådistribusjoner skalert på tvers av to eller flere områder: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8259FD">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Tjenestekreditt</w:t>
            </w:r>
          </w:p>
        </w:tc>
      </w:tr>
      <w:tr w:rsidR="00A071CE" w:rsidRPr="009D0B2F" w14:paraId="799DD959" w14:textId="77777777" w:rsidTr="008259FD">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4BE18CB6" w:rsidR="00A071CE" w:rsidRPr="0076238C" w:rsidRDefault="00A071CE" w:rsidP="003034CF">
            <w:pPr>
              <w:pStyle w:val="ProductList-OfferingBody"/>
              <w:jc w:val="center"/>
            </w:pPr>
            <w:r>
              <w:t>10</w:t>
            </w:r>
            <w:r w:rsidR="00317543">
              <w:t xml:space="preserve"> </w:t>
            </w:r>
            <w:r>
              <w:t>%</w:t>
            </w:r>
          </w:p>
        </w:tc>
      </w:tr>
      <w:tr w:rsidR="00A071CE" w:rsidRPr="009D0B2F" w14:paraId="55EE3580" w14:textId="77777777" w:rsidTr="008259FD">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26E01236" w:rsidR="00A071CE" w:rsidRPr="0076238C" w:rsidRDefault="00A071CE" w:rsidP="003034CF">
            <w:pPr>
              <w:pStyle w:val="ProductList-OfferingBody"/>
              <w:jc w:val="center"/>
            </w:pPr>
            <w:r>
              <w:t>25</w:t>
            </w:r>
            <w:r w:rsidR="00317543">
              <w:t xml:space="preserve"> </w:t>
            </w:r>
            <w:r>
              <w:t>%</w:t>
            </w:r>
          </w:p>
        </w:tc>
      </w:tr>
    </w:tbl>
    <w:bookmarkStart w:id="64" w:name="_Toc433975835"/>
    <w:bookmarkStart w:id="65" w:name="_Toc430180030"/>
    <w:bookmarkStart w:id="66" w:name="_Toc425256416"/>
    <w:p w14:paraId="19DB36B1"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32592558" w14:textId="77777777" w:rsidR="001A0DDC" w:rsidRPr="0007323F" w:rsidRDefault="001A0DDC" w:rsidP="001A0DDC">
      <w:pPr>
        <w:pStyle w:val="ProductList-Offering2Heading"/>
        <w:tabs>
          <w:tab w:val="clear" w:pos="360"/>
          <w:tab w:val="clear" w:pos="720"/>
          <w:tab w:val="clear" w:pos="1080"/>
        </w:tabs>
        <w:outlineLvl w:val="2"/>
      </w:pPr>
      <w:bookmarkStart w:id="67" w:name="_Toc478475948"/>
      <w:r>
        <w:t>Apptjeneste</w:t>
      </w:r>
      <w:bookmarkEnd w:id="67"/>
    </w:p>
    <w:p w14:paraId="6E81DF43" w14:textId="77777777" w:rsidR="00132AB4" w:rsidRPr="0072127E" w:rsidRDefault="00132AB4" w:rsidP="00132AB4">
      <w:pPr>
        <w:pStyle w:val="ProductList-Body"/>
      </w:pPr>
      <w:r>
        <w:rPr>
          <w:b/>
          <w:color w:val="00188F"/>
        </w:rPr>
        <w:t>Tilleggsdefinisjoner</w:t>
      </w:r>
      <w:r w:rsidRPr="00F6427E">
        <w:rPr>
          <w:b/>
        </w:rPr>
        <w:t>:</w:t>
      </w:r>
    </w:p>
    <w:p w14:paraId="075EF5DE" w14:textId="77777777" w:rsidR="00132AB4" w:rsidRPr="0072127E" w:rsidRDefault="00132AB4" w:rsidP="00132AB4">
      <w:pPr>
        <w:pStyle w:val="ProductList-Body"/>
        <w:spacing w:after="40"/>
      </w:pPr>
      <w:r>
        <w:t>“</w:t>
      </w:r>
      <w:r>
        <w:rPr>
          <w:b/>
          <w:color w:val="00188F"/>
        </w:rPr>
        <w:t>App</w:t>
      </w:r>
      <w:r>
        <w:t>” er en API-app, Logikkapp, Nettapp eller Mobilapp distribuert av Kunden som en del av Apptjenesten, unntatt nettapper på nivåene Gratis eller Delt.</w:t>
      </w:r>
    </w:p>
    <w:p w14:paraId="610B081C" w14:textId="77777777" w:rsidR="00132AB4" w:rsidRPr="0072127E" w:rsidRDefault="00132AB4" w:rsidP="00132AB4">
      <w:pPr>
        <w:pStyle w:val="ProductList-Body"/>
        <w:spacing w:after="40"/>
      </w:pPr>
      <w:r>
        <w:t>“</w:t>
      </w:r>
      <w:r>
        <w:rPr>
          <w:b/>
          <w:color w:val="00188F"/>
        </w:rPr>
        <w:t>Distribusjonsminutter</w:t>
      </w:r>
      <w:r>
        <w:t xml:space="preserve">” </w:t>
      </w:r>
      <w:r>
        <w:rPr>
          <w:rFonts w:eastAsia="Tahoma" w:cs="Tahoma"/>
        </w:rPr>
        <w:t xml:space="preserve">er det </w:t>
      </w:r>
      <w:r>
        <w:t>totale antallet minutter som en gitt App har vært angitt til å kjøre i Microsoft Azure i løpet av en faktureringsmåned. Distribusjonsminutter måles fra tidspunktet da Appen ble opprettet eller Kunden initierte en handling som medfører kjøring av Appen, til tidspunktet da Kunden initierte en handling som medfører stans eller sletting av Appen.</w:t>
      </w:r>
    </w:p>
    <w:p w14:paraId="5C6DEEA8" w14:textId="77777777" w:rsidR="001A0DDC" w:rsidRPr="0007323F" w:rsidRDefault="001A0DDC" w:rsidP="001A0DDC">
      <w:pPr>
        <w:pStyle w:val="ProductList-Body"/>
        <w:spacing w:after="40"/>
      </w:pPr>
      <w:r>
        <w:t>“</w:t>
      </w:r>
      <w:r>
        <w:rPr>
          <w:b/>
          <w:color w:val="00188F"/>
        </w:rPr>
        <w:t>Maksimalt Antall Tilgjengelige Minutter</w:t>
      </w:r>
      <w:r>
        <w:t>” er summen av alle Distribusjonsminutter for alle Apper som er distribuert av Kunden i et gitt Microsoft Azure-abonnement i løpet av en faktureringsmåned.</w:t>
      </w:r>
    </w:p>
    <w:p w14:paraId="00698079" w14:textId="77777777" w:rsidR="001A0DDC" w:rsidRPr="0007323F" w:rsidRDefault="001A0DDC" w:rsidP="001A0DDC">
      <w:pPr>
        <w:pStyle w:val="ProductList-Body"/>
      </w:pPr>
    </w:p>
    <w:p w14:paraId="6A7250DC" w14:textId="77777777" w:rsidR="001A0DDC" w:rsidRPr="0007323F" w:rsidRDefault="001A0DDC" w:rsidP="001A0DDC">
      <w:pPr>
        <w:pStyle w:val="ProductList-Body"/>
      </w:pPr>
      <w:r>
        <w:rPr>
          <w:b/>
          <w:color w:val="00188F"/>
        </w:rPr>
        <w:t>Nedetid</w:t>
      </w:r>
      <w:r w:rsidRPr="00E62658">
        <w:rPr>
          <w:b/>
          <w:bCs/>
        </w:rPr>
        <w:t>:</w:t>
      </w:r>
      <w:r>
        <w:t xml:space="preserve"> er det totale antallet Distribusjonsminutter for alle Apper som er distribuert av Kunden i et gitt Microsoft Azure-abonnement, der Appen er utilgjengelig. Et minutt anses som utilgjengelig for en gitt App når det ikke er noen forbindelse mellom Appen og Microsofts Internett-gateway.</w:t>
      </w:r>
    </w:p>
    <w:p w14:paraId="3E94FCE3" w14:textId="77777777" w:rsidR="001A0DDC" w:rsidRPr="0007323F" w:rsidRDefault="001A0DDC" w:rsidP="001A0DDC">
      <w:pPr>
        <w:pStyle w:val="ProductList-Body"/>
      </w:pPr>
    </w:p>
    <w:p w14:paraId="74B66714" w14:textId="77777777" w:rsidR="001A0DDC" w:rsidRPr="0007323F" w:rsidRDefault="001A0DDC" w:rsidP="001A0DDC">
      <w:pPr>
        <w:pStyle w:val="ProductList-Body"/>
      </w:pPr>
      <w:r>
        <w:rPr>
          <w:b/>
          <w:color w:val="00188F"/>
        </w:rPr>
        <w:t>Månedlig Oppetid i Prosent</w:t>
      </w:r>
      <w:r w:rsidRPr="00E23FC0">
        <w:rPr>
          <w:b/>
          <w:color w:val="00188F"/>
        </w:rPr>
        <w:t>:</w:t>
      </w:r>
      <w:r>
        <w:t xml:space="preserve"> Månedlig Oppetid i Prosent beregnes med følgende formel:</w:t>
      </w:r>
    </w:p>
    <w:p w14:paraId="149D6992" w14:textId="77777777" w:rsidR="001A0DDC" w:rsidRPr="0007323F" w:rsidRDefault="001A0DDC" w:rsidP="001A0DDC">
      <w:pPr>
        <w:pStyle w:val="ProductList-Body"/>
      </w:pPr>
    </w:p>
    <w:p w14:paraId="75E7D0E4" w14:textId="77777777" w:rsidR="001A0DDC" w:rsidRPr="0007323F" w:rsidRDefault="00E543F1" w:rsidP="001A0DD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767A2F" w14:textId="77777777" w:rsidR="001A0DDC" w:rsidRPr="0007323F" w:rsidRDefault="001A0DDC" w:rsidP="001A0DDC">
      <w:pPr>
        <w:pStyle w:val="ProductList-Body"/>
      </w:pPr>
      <w:r>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0DDC" w:rsidRPr="009D0B2F" w14:paraId="164F4511" w14:textId="77777777" w:rsidTr="008259FD">
        <w:trPr>
          <w:tblHeader/>
        </w:trPr>
        <w:tc>
          <w:tcPr>
            <w:tcW w:w="5400" w:type="dxa"/>
            <w:shd w:val="clear" w:color="auto" w:fill="0072C6"/>
          </w:tcPr>
          <w:p w14:paraId="613A2E5F" w14:textId="77777777" w:rsidR="001A0DDC" w:rsidRPr="001A0074" w:rsidRDefault="001A0DDC"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011CF6D" w14:textId="77777777" w:rsidR="001A0DDC" w:rsidRPr="001A0074" w:rsidRDefault="001A0DDC" w:rsidP="00C15D7C">
            <w:pPr>
              <w:pStyle w:val="ProductList-OfferingBody"/>
              <w:jc w:val="center"/>
              <w:rPr>
                <w:color w:val="FFFFFF" w:themeColor="background1"/>
              </w:rPr>
            </w:pPr>
            <w:r>
              <w:rPr>
                <w:color w:val="FFFFFF" w:themeColor="background1"/>
              </w:rPr>
              <w:t>Tjenestekreditt</w:t>
            </w:r>
          </w:p>
        </w:tc>
      </w:tr>
      <w:tr w:rsidR="001A0DDC" w:rsidRPr="009D0B2F" w14:paraId="2016D861" w14:textId="77777777" w:rsidTr="008259FD">
        <w:tc>
          <w:tcPr>
            <w:tcW w:w="5400" w:type="dxa"/>
          </w:tcPr>
          <w:p w14:paraId="7A19670D" w14:textId="77777777" w:rsidR="001A0DDC" w:rsidRPr="0076238C" w:rsidRDefault="001A0DDC" w:rsidP="00C15D7C">
            <w:pPr>
              <w:pStyle w:val="ProductList-OfferingBody"/>
              <w:jc w:val="center"/>
            </w:pPr>
            <w:r>
              <w:t>&lt; 99,95 %</w:t>
            </w:r>
          </w:p>
        </w:tc>
        <w:tc>
          <w:tcPr>
            <w:tcW w:w="5400" w:type="dxa"/>
          </w:tcPr>
          <w:p w14:paraId="3B9361AC" w14:textId="77777777" w:rsidR="001A0DDC" w:rsidRPr="0076238C" w:rsidRDefault="001A0DDC" w:rsidP="00C15D7C">
            <w:pPr>
              <w:pStyle w:val="ProductList-OfferingBody"/>
              <w:jc w:val="center"/>
            </w:pPr>
            <w:r>
              <w:t>10%</w:t>
            </w:r>
          </w:p>
        </w:tc>
      </w:tr>
      <w:tr w:rsidR="001A0DDC" w:rsidRPr="009D0B2F" w14:paraId="4944B8D7" w14:textId="77777777" w:rsidTr="008259FD">
        <w:tc>
          <w:tcPr>
            <w:tcW w:w="5400" w:type="dxa"/>
          </w:tcPr>
          <w:p w14:paraId="2777D35D" w14:textId="77777777" w:rsidR="001A0DDC" w:rsidRPr="0076238C" w:rsidRDefault="001A0DDC" w:rsidP="00C15D7C">
            <w:pPr>
              <w:pStyle w:val="ProductList-OfferingBody"/>
              <w:jc w:val="center"/>
            </w:pPr>
            <w:r>
              <w:t>&lt; 99 %</w:t>
            </w:r>
          </w:p>
        </w:tc>
        <w:tc>
          <w:tcPr>
            <w:tcW w:w="5400" w:type="dxa"/>
          </w:tcPr>
          <w:p w14:paraId="3AF44D42" w14:textId="77777777" w:rsidR="001A0DDC" w:rsidRPr="0076238C" w:rsidRDefault="001A0DDC" w:rsidP="00C15D7C">
            <w:pPr>
              <w:pStyle w:val="ProductList-OfferingBody"/>
              <w:jc w:val="center"/>
            </w:pPr>
            <w:r>
              <w:t>25%</w:t>
            </w:r>
          </w:p>
        </w:tc>
      </w:tr>
    </w:tbl>
    <w:p w14:paraId="6C73DE1A" w14:textId="77777777" w:rsidR="001A0DDC" w:rsidRPr="0007323F" w:rsidRDefault="001A0DDC" w:rsidP="001A0DDC">
      <w:pPr>
        <w:pStyle w:val="ProductList-Body"/>
      </w:pPr>
    </w:p>
    <w:p w14:paraId="341C8F05" w14:textId="37969557" w:rsidR="001A0DDC" w:rsidRPr="0007323F" w:rsidRDefault="0007701E" w:rsidP="001A0DDC">
      <w:pPr>
        <w:pStyle w:val="ProductList-Body"/>
      </w:pPr>
      <w:r w:rsidRPr="00D80DF1">
        <w:rPr>
          <w:rFonts w:ascii="Calibri" w:hAnsi="Calibri"/>
          <w:b/>
          <w:bCs/>
          <w:color w:val="00188F"/>
        </w:rPr>
        <w:t xml:space="preserve">Tilleggsvilkår: </w:t>
      </w:r>
      <w:r w:rsidRPr="00D80DF1">
        <w:rPr>
          <w:rFonts w:ascii="Calibri" w:hAnsi="Calibri"/>
        </w:rPr>
        <w:t>Tjenestekreditter gjelder bare for gebyrer som angår din bruk av Nettapper eller Mobilapper, og ikke gebyrer som angår andre typer apper som er tilgjengelige via Apptjenesten, som ikke dekkes av denne SLAen</w:t>
      </w:r>
      <w:r w:rsidR="001A0DDC">
        <w:t>.</w:t>
      </w:r>
    </w:p>
    <w:bookmarkStart w:id="68" w:name="_Toc468346556"/>
    <w:bookmarkEnd w:id="64"/>
    <w:bookmarkEnd w:id="65"/>
    <w:p w14:paraId="7B505110"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2C9D37E9" w14:textId="62CA31C1" w:rsidR="002E7A4B" w:rsidRPr="00937209" w:rsidRDefault="002E7A4B" w:rsidP="00AF5CF1">
      <w:pPr>
        <w:pStyle w:val="ProductList-Offering2Heading"/>
        <w:keepNext/>
        <w:tabs>
          <w:tab w:val="clear" w:pos="360"/>
          <w:tab w:val="clear" w:pos="720"/>
          <w:tab w:val="clear" w:pos="1080"/>
        </w:tabs>
        <w:outlineLvl w:val="2"/>
      </w:pPr>
      <w:bookmarkStart w:id="69" w:name="_Toc478475949"/>
      <w:bookmarkEnd w:id="68"/>
      <w:r w:rsidRPr="00937209">
        <w:lastRenderedPageBreak/>
        <w:t>Application Gateway</w:t>
      </w:r>
      <w:bookmarkEnd w:id="66"/>
      <w:bookmarkEnd w:id="69"/>
    </w:p>
    <w:p w14:paraId="2676A988" w14:textId="77777777" w:rsidR="002E7A4B" w:rsidRPr="00937209" w:rsidRDefault="002E7A4B" w:rsidP="00AF5CF1">
      <w:pPr>
        <w:pStyle w:val="ProductList-Body"/>
        <w:keepNext/>
      </w:pPr>
      <w:r w:rsidRPr="00937209">
        <w:rPr>
          <w:b/>
          <w:color w:val="00188F"/>
        </w:rPr>
        <w:t>Tilleggsdefinisjoner:</w:t>
      </w:r>
    </w:p>
    <w:p w14:paraId="31528F9D" w14:textId="77777777" w:rsidR="002E7A4B" w:rsidRPr="00937209" w:rsidRDefault="002E7A4B" w:rsidP="002E7A4B">
      <w:pPr>
        <w:pStyle w:val="ProductList-Body"/>
        <w:spacing w:after="40"/>
      </w:pPr>
      <w:r w:rsidRPr="00937209">
        <w:t>“</w:t>
      </w:r>
      <w:r w:rsidRPr="00937209">
        <w:rPr>
          <w:b/>
          <w:color w:val="00188F"/>
        </w:rPr>
        <w:t>Application Gateway-skytjeneste</w:t>
      </w:r>
      <w:r w:rsidRPr="00937209">
        <w:t xml:space="preserve">” refererer til en samling av en eller flere Application Gateway-forekomster som er konfigurert til å utføre </w:t>
      </w:r>
      <w:r w:rsidRPr="00937209">
        <w:br/>
        <w:t>HTTP-belastningsfordelingstjenester.</w:t>
      </w:r>
    </w:p>
    <w:p w14:paraId="475C3F45" w14:textId="77777777" w:rsidR="002E7A4B" w:rsidRPr="00937209" w:rsidRDefault="002E7A4B" w:rsidP="002E7A4B">
      <w:pPr>
        <w:pStyle w:val="ProductList-Body"/>
        <w:spacing w:after="40"/>
      </w:pPr>
      <w:r w:rsidRPr="00937209">
        <w:t>“</w:t>
      </w:r>
      <w:r w:rsidRPr="00937209">
        <w:rPr>
          <w:b/>
          <w:color w:val="00188F"/>
        </w:rPr>
        <w:t>Maksimalt Antall Tilgjengelige Minutter</w:t>
      </w:r>
      <w:r w:rsidRPr="00937209">
        <w:t>” er det totale antallet minutter i løpet av en faktureringsmåned som en Application Gateway-skytjeneste bestående av to eller flere mellomstore eller store Application Gateway-forekomster, har vært distribuert i et Microsoft Azure-abonnement.</w:t>
      </w:r>
    </w:p>
    <w:p w14:paraId="38F40D9D" w14:textId="77777777" w:rsidR="002E7A4B" w:rsidRPr="00937209" w:rsidRDefault="002E7A4B" w:rsidP="002E7A4B">
      <w:pPr>
        <w:pStyle w:val="ProductList-Body"/>
      </w:pPr>
    </w:p>
    <w:p w14:paraId="05BB07D2" w14:textId="77777777" w:rsidR="002E7A4B" w:rsidRPr="00937209" w:rsidRDefault="002E7A4B" w:rsidP="002E7A4B">
      <w:pPr>
        <w:pStyle w:val="ProductList-Body"/>
      </w:pPr>
      <w:r w:rsidRPr="00937209">
        <w:rPr>
          <w:b/>
          <w:color w:val="00188F"/>
        </w:rPr>
        <w:t>Nedetid:</w:t>
      </w:r>
      <w:r w:rsidRPr="00937209">
        <w:t xml:space="preserve"> Det totale antallet Maksimalt Antall Tilgjengelige Minutter i en faktureringsmåned for en gitt Application Gateway-skytjeneste som Application Gateway-skytjenesten ikke er tilgjengelig. Et minutt anses som utilgjengelig hvis alle forsøk på å koble til Application Gateway Cloud Service mislykkes gjennom hele minuttet.</w:t>
      </w:r>
    </w:p>
    <w:p w14:paraId="7327B736" w14:textId="77777777" w:rsidR="002E7A4B" w:rsidRPr="00937209" w:rsidRDefault="002E7A4B" w:rsidP="002E7A4B">
      <w:pPr>
        <w:pStyle w:val="ProductList-Body"/>
      </w:pPr>
    </w:p>
    <w:p w14:paraId="55AC8E19"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 </w:t>
      </w:r>
    </w:p>
    <w:p w14:paraId="57D43C1B" w14:textId="77777777" w:rsidR="002E7A4B" w:rsidRPr="00937209" w:rsidRDefault="002E7A4B" w:rsidP="002E7A4B">
      <w:pPr>
        <w:pStyle w:val="ProductList-Body"/>
      </w:pPr>
    </w:p>
    <w:p w14:paraId="0412CEA6" w14:textId="77777777" w:rsidR="002E7A4B" w:rsidRPr="00937209" w:rsidRDefault="00E543F1"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8E6CED" w14:textId="77777777" w:rsidR="002E7A4B" w:rsidRPr="00937209" w:rsidRDefault="002E7A4B" w:rsidP="002E7A4B">
      <w:pPr>
        <w:pStyle w:val="ProductList-Body"/>
      </w:pPr>
      <w:r w:rsidRPr="00937209">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15F6B507" w14:textId="77777777" w:rsidTr="008259FD">
        <w:trPr>
          <w:tblHeader/>
        </w:trPr>
        <w:tc>
          <w:tcPr>
            <w:tcW w:w="5400" w:type="dxa"/>
            <w:shd w:val="clear" w:color="auto" w:fill="0072C6"/>
          </w:tcPr>
          <w:p w14:paraId="52F5A9E5" w14:textId="77777777" w:rsidR="002E7A4B" w:rsidRPr="00937209" w:rsidRDefault="002E7A4B" w:rsidP="00C15D7C">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3583A250" w14:textId="77777777" w:rsidR="002E7A4B" w:rsidRPr="00937209" w:rsidRDefault="002E7A4B" w:rsidP="00C15D7C">
            <w:pPr>
              <w:pStyle w:val="ProductList-OfferingBody"/>
              <w:jc w:val="center"/>
              <w:rPr>
                <w:color w:val="FFFFFF" w:themeColor="background1"/>
              </w:rPr>
            </w:pPr>
            <w:r w:rsidRPr="00937209">
              <w:rPr>
                <w:color w:val="FFFFFF" w:themeColor="background1"/>
              </w:rPr>
              <w:t>Tjenestekreditt</w:t>
            </w:r>
          </w:p>
        </w:tc>
      </w:tr>
      <w:tr w:rsidR="002E7A4B" w:rsidRPr="00937209" w14:paraId="55FD6343" w14:textId="77777777" w:rsidTr="008259FD">
        <w:tc>
          <w:tcPr>
            <w:tcW w:w="5400" w:type="dxa"/>
          </w:tcPr>
          <w:p w14:paraId="348B787A" w14:textId="77777777" w:rsidR="002E7A4B" w:rsidRPr="00937209" w:rsidRDefault="002E7A4B" w:rsidP="00C15D7C">
            <w:pPr>
              <w:pStyle w:val="ProductList-OfferingBody"/>
              <w:jc w:val="center"/>
            </w:pPr>
            <w:r w:rsidRPr="00937209">
              <w:t>&lt; 99,9%</w:t>
            </w:r>
          </w:p>
        </w:tc>
        <w:tc>
          <w:tcPr>
            <w:tcW w:w="5400" w:type="dxa"/>
          </w:tcPr>
          <w:p w14:paraId="6599BD3B" w14:textId="77777777" w:rsidR="002E7A4B" w:rsidRPr="00937209" w:rsidRDefault="002E7A4B" w:rsidP="00C15D7C">
            <w:pPr>
              <w:pStyle w:val="ProductList-OfferingBody"/>
              <w:jc w:val="center"/>
            </w:pPr>
            <w:r w:rsidRPr="00937209">
              <w:t>10%</w:t>
            </w:r>
          </w:p>
        </w:tc>
      </w:tr>
      <w:tr w:rsidR="002E7A4B" w:rsidRPr="00937209" w14:paraId="2E1E4760" w14:textId="77777777" w:rsidTr="008259FD">
        <w:tc>
          <w:tcPr>
            <w:tcW w:w="5400" w:type="dxa"/>
          </w:tcPr>
          <w:p w14:paraId="74D5F194" w14:textId="77777777" w:rsidR="002E7A4B" w:rsidRPr="00937209" w:rsidRDefault="002E7A4B" w:rsidP="00C15D7C">
            <w:pPr>
              <w:pStyle w:val="ProductList-OfferingBody"/>
              <w:jc w:val="center"/>
            </w:pPr>
            <w:r w:rsidRPr="00937209">
              <w:t>&lt; 99%</w:t>
            </w:r>
          </w:p>
        </w:tc>
        <w:tc>
          <w:tcPr>
            <w:tcW w:w="5400" w:type="dxa"/>
          </w:tcPr>
          <w:p w14:paraId="4EA1BEB7" w14:textId="77777777" w:rsidR="002E7A4B" w:rsidRPr="00937209" w:rsidRDefault="002E7A4B" w:rsidP="00C15D7C">
            <w:pPr>
              <w:pStyle w:val="ProductList-OfferingBody"/>
              <w:jc w:val="center"/>
            </w:pPr>
            <w:r w:rsidRPr="00937209">
              <w:t>25%</w:t>
            </w:r>
          </w:p>
        </w:tc>
      </w:tr>
    </w:tbl>
    <w:bookmarkStart w:id="70" w:name="Defination"/>
    <w:bookmarkStart w:id="71" w:name="_Toc441215719"/>
    <w:bookmarkStart w:id="72" w:name="_Toc440269641"/>
    <w:bookmarkStart w:id="73" w:name="AutomationService"/>
    <w:bookmarkStart w:id="74" w:name="_Toc441217624"/>
    <w:bookmarkEnd w:id="70"/>
    <w:p w14:paraId="38D6AA35"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19216233" w14:textId="77777777" w:rsidR="00C15D7C" w:rsidRPr="0051699C" w:rsidRDefault="00C15D7C" w:rsidP="00C15D7C">
      <w:pPr>
        <w:pStyle w:val="ProductList-Offering2Heading"/>
        <w:keepNext/>
        <w:outlineLvl w:val="2"/>
      </w:pPr>
      <w:bookmarkStart w:id="75" w:name="_Toc478475950"/>
      <w:r>
        <w:t>Application Insights</w:t>
      </w:r>
      <w:bookmarkEnd w:id="75"/>
    </w:p>
    <w:p w14:paraId="30C0FEBE" w14:textId="77777777" w:rsidR="00C15D7C" w:rsidRPr="0051699C" w:rsidRDefault="00C15D7C" w:rsidP="00C15D7C">
      <w:pPr>
        <w:pStyle w:val="ProductList-Body"/>
        <w:keepNext/>
      </w:pPr>
      <w:r>
        <w:rPr>
          <w:b/>
          <w:color w:val="00188F"/>
        </w:rPr>
        <w:t>Tilleggsdefinisjoner</w:t>
      </w:r>
      <w:r w:rsidRPr="0077738B">
        <w:rPr>
          <w:b/>
          <w:bCs/>
        </w:rPr>
        <w:t>:</w:t>
      </w:r>
    </w:p>
    <w:p w14:paraId="76F98C0C" w14:textId="77777777" w:rsidR="00C15D7C" w:rsidRPr="0051699C" w:rsidRDefault="00C15D7C" w:rsidP="00C15D7C">
      <w:pPr>
        <w:spacing w:after="0"/>
      </w:pPr>
      <w:r>
        <w:rPr>
          <w:sz w:val="18"/>
        </w:rPr>
        <w:t>“</w:t>
      </w:r>
      <w:r>
        <w:rPr>
          <w:b/>
          <w:color w:val="00188F"/>
          <w:sz w:val="18"/>
        </w:rPr>
        <w:t>Innsikt i programressurser</w:t>
      </w:r>
      <w:r>
        <w:rPr>
          <w:sz w:val="18"/>
        </w:rPr>
        <w:t xml:space="preserve">” </w:t>
      </w:r>
      <w:r>
        <w:rPr>
          <w:sz w:val="18"/>
          <w:szCs w:val="18"/>
        </w:rPr>
        <w:t>er beholderen i Application Insights som samler inn, prosesserer og lagrer data i én enkelt kontrollnøkkel.</w:t>
      </w:r>
    </w:p>
    <w:p w14:paraId="5E7E9E12" w14:textId="77777777" w:rsidR="00C15D7C" w:rsidRPr="0051699C" w:rsidRDefault="00C15D7C" w:rsidP="00C15D7C">
      <w:pPr>
        <w:spacing w:after="0"/>
      </w:pPr>
      <w:r>
        <w:rPr>
          <w:sz w:val="18"/>
        </w:rPr>
        <w:t>“</w:t>
      </w:r>
      <w:r>
        <w:rPr>
          <w:b/>
          <w:color w:val="00188F"/>
          <w:sz w:val="18"/>
        </w:rPr>
        <w:t>Maksimalt antall tilgjengelige minutter</w:t>
      </w:r>
      <w:r>
        <w:rPr>
          <w:sz w:val="18"/>
        </w:rPr>
        <w:t>”</w:t>
      </w:r>
      <w:r>
        <w:rPr>
          <w:sz w:val="18"/>
          <w:szCs w:val="18"/>
        </w:rPr>
        <w:t xml:space="preserve"> er det totale antallet minutter Application Insights Resource(s) har blitt distribuert innenfor et Microsoft Azure-abonnement i løpet av en faktureringsmåned.</w:t>
      </w:r>
    </w:p>
    <w:p w14:paraId="3A83002A" w14:textId="77777777" w:rsidR="00C15D7C" w:rsidRPr="0051699C" w:rsidRDefault="00C15D7C" w:rsidP="00C15D7C">
      <w:pPr>
        <w:spacing w:after="0"/>
      </w:pPr>
      <w:r>
        <w:rPr>
          <w:sz w:val="18"/>
        </w:rPr>
        <w:t>“</w:t>
      </w:r>
      <w:r>
        <w:rPr>
          <w:b/>
          <w:color w:val="00188F"/>
          <w:sz w:val="18"/>
        </w:rPr>
        <w:t>Dataventetid</w:t>
      </w:r>
      <w:r>
        <w:rPr>
          <w:sz w:val="18"/>
        </w:rPr>
        <w:t>”</w:t>
      </w:r>
      <w:r>
        <w:rPr>
          <w:sz w:val="18"/>
          <w:szCs w:val="18"/>
        </w:rPr>
        <w:t xml:space="preserve"> er antall minutter data som mottas fra kontrollpanelet i kundens program er forsinket når den vises i Application Insights-tjenesten der forsinkelsen er større enn 2 timer.</w:t>
      </w:r>
    </w:p>
    <w:p w14:paraId="4EAA2D1D" w14:textId="77777777" w:rsidR="00C15D7C" w:rsidRPr="0051699C" w:rsidRDefault="00C15D7C" w:rsidP="00C15D7C">
      <w:pPr>
        <w:spacing w:after="0"/>
      </w:pPr>
      <w:r>
        <w:rPr>
          <w:sz w:val="18"/>
        </w:rPr>
        <w:t>“</w:t>
      </w:r>
      <w:r>
        <w:rPr>
          <w:b/>
          <w:color w:val="00188F"/>
          <w:sz w:val="18"/>
        </w:rPr>
        <w:t>Nedetid</w:t>
      </w:r>
      <w:r>
        <w:rPr>
          <w:sz w:val="18"/>
        </w:rPr>
        <w:t>”</w:t>
      </w:r>
      <w:r>
        <w:rPr>
          <w:sz w:val="18"/>
          <w:szCs w:val="18"/>
        </w:rPr>
        <w:t xml:space="preserve"> er det totale akkumulerte antallet minutter som er en del av maksimalt antall tilgjengelige minutter som opplever dataventetid.</w:t>
      </w:r>
    </w:p>
    <w:p w14:paraId="719193EA" w14:textId="77777777" w:rsidR="00C15D7C" w:rsidRPr="0051699C" w:rsidRDefault="00C15D7C" w:rsidP="00C15D7C">
      <w:pPr>
        <w:pStyle w:val="ProductList-Body"/>
      </w:pPr>
    </w:p>
    <w:p w14:paraId="78E464CD" w14:textId="77777777" w:rsidR="00C15D7C" w:rsidRPr="0051699C" w:rsidRDefault="00C15D7C" w:rsidP="00C15D7C">
      <w:pPr>
        <w:pStyle w:val="ProductList-Body"/>
      </w:pPr>
      <w:r>
        <w:rPr>
          <w:b/>
          <w:color w:val="00188F"/>
        </w:rPr>
        <w:t>Månedlig Oppetid i Prosent</w:t>
      </w:r>
      <w:r w:rsidRPr="005D6E78">
        <w:rPr>
          <w:b/>
          <w:bCs/>
        </w:rPr>
        <w:t>:</w:t>
      </w:r>
      <w:r>
        <w:t xml:space="preserve"> Månedlig Oppetid i Prosent beregnes ved hjelp av følgende formel:</w:t>
      </w:r>
    </w:p>
    <w:p w14:paraId="6CFC02C8" w14:textId="77777777" w:rsidR="00C15D7C" w:rsidRPr="0051699C" w:rsidRDefault="00C15D7C" w:rsidP="00C15D7C">
      <w:pPr>
        <w:pStyle w:val="ProductList-Body"/>
      </w:pPr>
    </w:p>
    <w:p w14:paraId="1B03ABAB" w14:textId="77777777" w:rsidR="00C15D7C" w:rsidRPr="0051699C" w:rsidRDefault="00E543F1" w:rsidP="00C15D7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DD8015" w14:textId="77777777" w:rsidR="00C15D7C" w:rsidRPr="0051699C" w:rsidRDefault="00C15D7C" w:rsidP="00C15D7C">
      <w:pPr>
        <w:pStyle w:val="ProductList-Body"/>
      </w:pPr>
      <w:r>
        <w:rPr>
          <w:b/>
          <w:color w:val="00188F"/>
        </w:rPr>
        <w:t>Tjenestenivåer og 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D7C" w:rsidRPr="009D0B2F" w14:paraId="1BD124D5" w14:textId="77777777" w:rsidTr="00C15D7C">
        <w:trPr>
          <w:trHeight w:val="249"/>
          <w:tblHeader/>
        </w:trPr>
        <w:tc>
          <w:tcPr>
            <w:tcW w:w="5400" w:type="dxa"/>
            <w:shd w:val="clear" w:color="auto" w:fill="0072C6"/>
          </w:tcPr>
          <w:p w14:paraId="2A8791FA" w14:textId="77777777" w:rsidR="00C15D7C" w:rsidRPr="001A0074" w:rsidRDefault="00C15D7C"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DF7F079" w14:textId="77777777" w:rsidR="00C15D7C" w:rsidRPr="001A0074" w:rsidRDefault="00C15D7C" w:rsidP="00C15D7C">
            <w:pPr>
              <w:pStyle w:val="ProductList-OfferingBody"/>
              <w:jc w:val="center"/>
              <w:rPr>
                <w:color w:val="FFFFFF" w:themeColor="background1"/>
              </w:rPr>
            </w:pPr>
            <w:r>
              <w:rPr>
                <w:color w:val="FFFFFF" w:themeColor="background1"/>
              </w:rPr>
              <w:t>Tjenestekreditt</w:t>
            </w:r>
          </w:p>
        </w:tc>
      </w:tr>
      <w:tr w:rsidR="00C15D7C" w:rsidRPr="009D0B2F" w14:paraId="41E553BA" w14:textId="77777777" w:rsidTr="00C15D7C">
        <w:trPr>
          <w:trHeight w:val="242"/>
        </w:trPr>
        <w:tc>
          <w:tcPr>
            <w:tcW w:w="5400" w:type="dxa"/>
          </w:tcPr>
          <w:p w14:paraId="417EAECF" w14:textId="77777777" w:rsidR="00C15D7C" w:rsidRPr="0076238C" w:rsidRDefault="00C15D7C" w:rsidP="00C15D7C">
            <w:pPr>
              <w:pStyle w:val="ProductList-OfferingBody"/>
              <w:jc w:val="center"/>
            </w:pPr>
            <w:r>
              <w:t>&lt; 99,9 %</w:t>
            </w:r>
          </w:p>
        </w:tc>
        <w:tc>
          <w:tcPr>
            <w:tcW w:w="5400" w:type="dxa"/>
          </w:tcPr>
          <w:p w14:paraId="34051437" w14:textId="77777777" w:rsidR="00C15D7C" w:rsidRPr="0076238C" w:rsidRDefault="00C15D7C" w:rsidP="00C15D7C">
            <w:pPr>
              <w:pStyle w:val="ProductList-OfferingBody"/>
              <w:jc w:val="center"/>
            </w:pPr>
            <w:r>
              <w:t>10 %</w:t>
            </w:r>
          </w:p>
        </w:tc>
      </w:tr>
      <w:tr w:rsidR="00C15D7C" w:rsidRPr="009D0B2F" w14:paraId="714840CD" w14:textId="77777777" w:rsidTr="00C15D7C">
        <w:trPr>
          <w:trHeight w:val="249"/>
        </w:trPr>
        <w:tc>
          <w:tcPr>
            <w:tcW w:w="5400" w:type="dxa"/>
          </w:tcPr>
          <w:p w14:paraId="15C9E6EE" w14:textId="77777777" w:rsidR="00C15D7C" w:rsidRPr="0076238C" w:rsidRDefault="00C15D7C" w:rsidP="00C15D7C">
            <w:pPr>
              <w:pStyle w:val="ProductList-OfferingBody"/>
              <w:jc w:val="center"/>
            </w:pPr>
            <w:r>
              <w:t>&lt; 99 %</w:t>
            </w:r>
          </w:p>
        </w:tc>
        <w:tc>
          <w:tcPr>
            <w:tcW w:w="5400" w:type="dxa"/>
          </w:tcPr>
          <w:p w14:paraId="7DAD0290" w14:textId="77777777" w:rsidR="00C15D7C" w:rsidRPr="0076238C" w:rsidRDefault="00C15D7C" w:rsidP="00C15D7C">
            <w:pPr>
              <w:pStyle w:val="ProductList-OfferingBody"/>
              <w:jc w:val="center"/>
            </w:pPr>
            <w:r>
              <w:t>25 %</w:t>
            </w:r>
          </w:p>
        </w:tc>
      </w:tr>
    </w:tbl>
    <w:p w14:paraId="7BEAE74A" w14:textId="77777777" w:rsidR="00C15D7C" w:rsidRPr="00FB368F" w:rsidRDefault="00E543F1" w:rsidP="00C15D7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15D7C">
          <w:rPr>
            <w:rStyle w:val="Hyperlink"/>
            <w:sz w:val="16"/>
            <w:szCs w:val="16"/>
          </w:rPr>
          <w:t>Innholdsfortegnelse</w:t>
        </w:r>
      </w:hyperlink>
      <w:r w:rsidR="00C15D7C">
        <w:rPr>
          <w:rStyle w:val="Hyperlink"/>
          <w:sz w:val="16"/>
          <w:szCs w:val="16"/>
        </w:rPr>
        <w:t xml:space="preserve"> </w:t>
      </w:r>
      <w:r w:rsidR="00C15D7C">
        <w:rPr>
          <w:sz w:val="16"/>
          <w:szCs w:val="16"/>
        </w:rPr>
        <w:t xml:space="preserve">/ </w:t>
      </w:r>
      <w:hyperlink w:anchor="Definitions" w:history="1">
        <w:r w:rsidR="00C15D7C">
          <w:rPr>
            <w:rStyle w:val="Hyperlink"/>
            <w:sz w:val="16"/>
            <w:szCs w:val="16"/>
          </w:rPr>
          <w:t>Definisjoner</w:t>
        </w:r>
      </w:hyperlink>
    </w:p>
    <w:p w14:paraId="13F8224B" w14:textId="4747F016" w:rsidR="00802446" w:rsidRPr="00624DF2" w:rsidRDefault="00802446" w:rsidP="00802446">
      <w:pPr>
        <w:pStyle w:val="ProductList-Offering2Heading"/>
        <w:tabs>
          <w:tab w:val="clear" w:pos="360"/>
          <w:tab w:val="clear" w:pos="720"/>
          <w:tab w:val="clear" w:pos="1080"/>
        </w:tabs>
        <w:outlineLvl w:val="2"/>
      </w:pPr>
      <w:bookmarkStart w:id="76" w:name="_Toc478475951"/>
      <w:r>
        <w:t>Automatiseringstjeneste</w:t>
      </w:r>
      <w:bookmarkEnd w:id="71"/>
      <w:bookmarkEnd w:id="72"/>
      <w:bookmarkEnd w:id="73"/>
      <w:r>
        <w:t xml:space="preserve"> – Desired State Configuration (DSC)</w:t>
      </w:r>
      <w:bookmarkEnd w:id="74"/>
      <w:bookmarkEnd w:id="76"/>
    </w:p>
    <w:p w14:paraId="314852AA" w14:textId="77777777" w:rsidR="00802446" w:rsidRPr="00624DF2" w:rsidRDefault="00802446" w:rsidP="00802446">
      <w:pPr>
        <w:pStyle w:val="ProductList-Body"/>
      </w:pPr>
      <w:r>
        <w:rPr>
          <w:b/>
          <w:color w:val="00188F"/>
        </w:rPr>
        <w:t>Tilleggsdefinisjoner</w:t>
      </w:r>
      <w:r w:rsidRPr="00DE2D9F">
        <w:rPr>
          <w:b/>
          <w:bCs/>
        </w:rPr>
        <w:t>:</w:t>
      </w:r>
    </w:p>
    <w:p w14:paraId="3E981F2C" w14:textId="77777777" w:rsidR="00802446" w:rsidRPr="00624DF2" w:rsidRDefault="00802446" w:rsidP="00802446">
      <w:pPr>
        <w:pStyle w:val="ProductList-Body"/>
      </w:pPr>
      <w:r w:rsidRPr="00C15D7C">
        <w:rPr>
          <w:bCs/>
        </w:rPr>
        <w:t>“</w:t>
      </w:r>
      <w:r>
        <w:rPr>
          <w:b/>
          <w:color w:val="00188F"/>
        </w:rPr>
        <w:t>Distribusjonsminutter</w:t>
      </w:r>
      <w:r w:rsidRPr="00C15D7C">
        <w:t>”</w:t>
      </w:r>
      <w:r>
        <w:t xml:space="preserve"> er det totale antallet minutter som en gitt Automatiseringskonto har vært distribuert i Microsoft Azure i løpet av en faktureringsmåned.</w:t>
      </w:r>
    </w:p>
    <w:p w14:paraId="6CF0A589" w14:textId="77777777" w:rsidR="00802446" w:rsidRPr="00624DF2" w:rsidRDefault="00802446" w:rsidP="00802446">
      <w:pPr>
        <w:pStyle w:val="ProductList-Body"/>
        <w:spacing w:after="40"/>
      </w:pPr>
      <w:r w:rsidRPr="00C15D7C">
        <w:rPr>
          <w:bCs/>
        </w:rPr>
        <w:t>“</w:t>
      </w:r>
      <w:r>
        <w:rPr>
          <w:b/>
          <w:color w:val="00188F"/>
        </w:rPr>
        <w:t>DSC-Agenttjeneste</w:t>
      </w:r>
      <w:r w:rsidRPr="00C15D7C">
        <w:rPr>
          <w:bCs/>
        </w:rPr>
        <w:t>”</w:t>
      </w:r>
      <w:r>
        <w:t xml:space="preserve"> er </w:t>
      </w:r>
      <w:r>
        <w:rPr>
          <w:shd w:val="clear" w:color="auto" w:fill="FFFFFF"/>
        </w:rPr>
        <w:t>den komponenten i Automatiseringstjenesten som mottar og svarer på pull-, registrerings- og rapporteringsforespørsler fra DSC-noder</w:t>
      </w:r>
      <w:r>
        <w:t>.</w:t>
      </w:r>
    </w:p>
    <w:p w14:paraId="670B6EB4" w14:textId="77777777" w:rsidR="00802446" w:rsidRPr="00624DF2" w:rsidRDefault="00802446" w:rsidP="00802446">
      <w:pPr>
        <w:pStyle w:val="ProductList-Body"/>
        <w:spacing w:after="40"/>
      </w:pPr>
      <w:r w:rsidRPr="00C15D7C">
        <w:rPr>
          <w:bCs/>
        </w:rPr>
        <w:t>“</w:t>
      </w:r>
      <w:r>
        <w:rPr>
          <w:b/>
          <w:color w:val="00188F"/>
        </w:rPr>
        <w:t>Maksimalt Antall Tilgjengelige Minutter</w:t>
      </w:r>
      <w:r w:rsidRPr="00C15D7C">
        <w:rPr>
          <w:bCs/>
        </w:rPr>
        <w:t>”</w:t>
      </w:r>
      <w:r>
        <w:t xml:space="preserve"> er summen av alle Distribusjonsminutter for alle Automatiseringskontoer som er distribuert i et gitt Microsoft Azure-abonnement i løpet av en faktureringsmåned.</w:t>
      </w:r>
    </w:p>
    <w:p w14:paraId="3CA2EBFF" w14:textId="77777777" w:rsidR="00802446" w:rsidRPr="00624DF2" w:rsidRDefault="00802446" w:rsidP="00802446">
      <w:pPr>
        <w:pStyle w:val="ProductList-Body"/>
      </w:pPr>
    </w:p>
    <w:p w14:paraId="51447219" w14:textId="77777777" w:rsidR="00802446" w:rsidRPr="00624DF2" w:rsidRDefault="00802446" w:rsidP="00802446">
      <w:pPr>
        <w:pStyle w:val="ProductList-Body"/>
      </w:pPr>
      <w:r>
        <w:rPr>
          <w:b/>
          <w:color w:val="00188F"/>
        </w:rPr>
        <w:t>Nedetid</w:t>
      </w:r>
      <w:r w:rsidRPr="00DE2D9F">
        <w:rPr>
          <w:b/>
          <w:bCs/>
        </w:rPr>
        <w:t>:</w:t>
      </w:r>
      <w:r>
        <w:t xml:space="preserve"> Det totale antallet Distribusjonsminutter for alle Automatiseringskontoer som er distribuert i et gitt Microsoft Azure-abonnement, der DSC-Agenttjenesten er utilgjengelig. Et minutt anses som utilgjengelig for en Automatiseringskonto hvis alle kontinuerlige pull-, registrerings- og </w:t>
      </w:r>
      <w:r>
        <w:lastRenderedPageBreak/>
        <w:t>rapporteringsforespørsler fra DSC-noden tilknyttet Automatiseringskontoen til DSC-Agenttjenesten gjennom hele minuttet enten fører til en Feilkode eller ikke returnerer en Suksesskode innen fem minutter.</w:t>
      </w:r>
    </w:p>
    <w:p w14:paraId="49DA0877" w14:textId="77777777" w:rsidR="00802446" w:rsidRPr="00624DF2" w:rsidRDefault="00802446" w:rsidP="00802446">
      <w:pPr>
        <w:pStyle w:val="ProductList-Body"/>
      </w:pPr>
    </w:p>
    <w:p w14:paraId="4C839FD6" w14:textId="77777777" w:rsidR="00802446" w:rsidRPr="00624DF2" w:rsidRDefault="00802446" w:rsidP="00802446">
      <w:pPr>
        <w:pStyle w:val="ProductList-Body"/>
      </w:pPr>
      <w:r>
        <w:rPr>
          <w:b/>
          <w:color w:val="00188F"/>
        </w:rPr>
        <w:t>Månedlig Oppetid i Prosent</w:t>
      </w:r>
      <w:r w:rsidRPr="00DE2D9F">
        <w:rPr>
          <w:b/>
          <w:bCs/>
        </w:rPr>
        <w:t>:</w:t>
      </w:r>
      <w:r>
        <w:t xml:space="preserve"> Månedlig Oppetid i Prosent beregnes med følgende formel: </w:t>
      </w:r>
    </w:p>
    <w:p w14:paraId="7097B014" w14:textId="77777777" w:rsidR="00802446" w:rsidRPr="00624DF2" w:rsidRDefault="00802446" w:rsidP="00802446">
      <w:pPr>
        <w:pStyle w:val="ProductList-Body"/>
      </w:pPr>
    </w:p>
    <w:p w14:paraId="064AD938" w14:textId="77777777" w:rsidR="00802446" w:rsidRPr="00624DF2" w:rsidRDefault="00E543F1" w:rsidP="0080244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7BE6D4" w14:textId="77777777" w:rsidR="00802446" w:rsidRPr="00624DF2" w:rsidRDefault="00802446" w:rsidP="00B57B58">
      <w:pPr>
        <w:pStyle w:val="ProductList-Body"/>
        <w:keepNext/>
      </w:pPr>
      <w:r>
        <w:rPr>
          <w:b/>
          <w:color w:val="00188F"/>
        </w:rPr>
        <w:t>Tjenestekreditt</w:t>
      </w:r>
      <w:r w:rsidRPr="00DE2D9F">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446" w:rsidRPr="009D0B2F" w14:paraId="2AD9E6FC" w14:textId="77777777" w:rsidTr="00C15D7C">
        <w:trPr>
          <w:tblHeader/>
        </w:trPr>
        <w:tc>
          <w:tcPr>
            <w:tcW w:w="5400" w:type="dxa"/>
            <w:shd w:val="clear" w:color="auto" w:fill="0072C6"/>
          </w:tcPr>
          <w:p w14:paraId="2C53104F" w14:textId="77777777" w:rsidR="00802446" w:rsidRPr="001A0074" w:rsidRDefault="00802446" w:rsidP="00C15D7C">
            <w:pPr>
              <w:pStyle w:val="ProductList-OfferingBody"/>
              <w:ind w:firstLine="19"/>
              <w:jc w:val="center"/>
              <w:rPr>
                <w:color w:val="FFFFFF" w:themeColor="background1"/>
              </w:rPr>
            </w:pPr>
            <w:r>
              <w:rPr>
                <w:color w:val="FFFFFF" w:themeColor="background1"/>
              </w:rPr>
              <w:t>Månedlig Oppetid i Prosent</w:t>
            </w:r>
          </w:p>
        </w:tc>
        <w:tc>
          <w:tcPr>
            <w:tcW w:w="5400" w:type="dxa"/>
            <w:shd w:val="clear" w:color="auto" w:fill="0072C6"/>
          </w:tcPr>
          <w:p w14:paraId="09A57082" w14:textId="77777777" w:rsidR="00802446" w:rsidRPr="001A0074" w:rsidRDefault="00802446" w:rsidP="00C15D7C">
            <w:pPr>
              <w:pStyle w:val="ProductList-OfferingBody"/>
              <w:jc w:val="center"/>
              <w:rPr>
                <w:color w:val="FFFFFF" w:themeColor="background1"/>
              </w:rPr>
            </w:pPr>
            <w:r>
              <w:rPr>
                <w:color w:val="FFFFFF" w:themeColor="background1"/>
              </w:rPr>
              <w:t>Tjenestekreditt</w:t>
            </w:r>
          </w:p>
        </w:tc>
      </w:tr>
      <w:tr w:rsidR="00802446" w:rsidRPr="009D0B2F" w14:paraId="0D37D386" w14:textId="77777777" w:rsidTr="00C15D7C">
        <w:tc>
          <w:tcPr>
            <w:tcW w:w="5400" w:type="dxa"/>
          </w:tcPr>
          <w:p w14:paraId="047F12C7" w14:textId="77777777" w:rsidR="00802446" w:rsidRPr="0076238C" w:rsidRDefault="00802446" w:rsidP="00C15D7C">
            <w:pPr>
              <w:pStyle w:val="ProductList-OfferingBody"/>
              <w:jc w:val="center"/>
            </w:pPr>
            <w:r>
              <w:t>&lt; 99,9 %</w:t>
            </w:r>
          </w:p>
        </w:tc>
        <w:tc>
          <w:tcPr>
            <w:tcW w:w="5400" w:type="dxa"/>
          </w:tcPr>
          <w:p w14:paraId="1A00011F" w14:textId="77777777" w:rsidR="00802446" w:rsidRPr="0076238C" w:rsidRDefault="00802446" w:rsidP="00C15D7C">
            <w:pPr>
              <w:pStyle w:val="ProductList-OfferingBody"/>
              <w:jc w:val="center"/>
            </w:pPr>
            <w:r>
              <w:t>10 %</w:t>
            </w:r>
          </w:p>
        </w:tc>
      </w:tr>
      <w:tr w:rsidR="00802446" w:rsidRPr="009D0B2F" w14:paraId="2404F8E5" w14:textId="77777777" w:rsidTr="00C15D7C">
        <w:tc>
          <w:tcPr>
            <w:tcW w:w="5400" w:type="dxa"/>
          </w:tcPr>
          <w:p w14:paraId="31BA81ED" w14:textId="77777777" w:rsidR="00802446" w:rsidRPr="0076238C" w:rsidRDefault="00802446" w:rsidP="00C15D7C">
            <w:pPr>
              <w:pStyle w:val="ProductList-OfferingBody"/>
              <w:jc w:val="center"/>
            </w:pPr>
            <w:r>
              <w:t>&lt; 99 %</w:t>
            </w:r>
          </w:p>
        </w:tc>
        <w:tc>
          <w:tcPr>
            <w:tcW w:w="5400" w:type="dxa"/>
          </w:tcPr>
          <w:p w14:paraId="5B1732CE" w14:textId="77777777" w:rsidR="00802446" w:rsidRPr="0076238C" w:rsidRDefault="00802446" w:rsidP="00C15D7C">
            <w:pPr>
              <w:pStyle w:val="ProductList-OfferingBody"/>
              <w:jc w:val="center"/>
            </w:pPr>
            <w:r>
              <w:t>25 %</w:t>
            </w:r>
          </w:p>
        </w:tc>
      </w:tr>
    </w:tbl>
    <w:bookmarkStart w:id="77" w:name="_Toc441217625"/>
    <w:p w14:paraId="2172ABDB"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1A37459" w14:textId="77777777" w:rsidR="00802446" w:rsidRPr="00624DF2" w:rsidRDefault="00802446" w:rsidP="004B3B86">
      <w:pPr>
        <w:pStyle w:val="ProductList-Offering2Heading"/>
        <w:keepNext/>
        <w:tabs>
          <w:tab w:val="clear" w:pos="360"/>
          <w:tab w:val="clear" w:pos="720"/>
          <w:tab w:val="clear" w:pos="1080"/>
        </w:tabs>
        <w:outlineLvl w:val="2"/>
      </w:pPr>
      <w:bookmarkStart w:id="78" w:name="_Toc478475952"/>
      <w:r>
        <w:t>Automatiseringstjeneste – prosessautomatisering</w:t>
      </w:r>
      <w:bookmarkEnd w:id="77"/>
      <w:bookmarkEnd w:id="78"/>
    </w:p>
    <w:p w14:paraId="48AA4058" w14:textId="77777777" w:rsidR="00DA6241" w:rsidRPr="00FB368F" w:rsidRDefault="00DA6241" w:rsidP="004B3B86">
      <w:pPr>
        <w:pStyle w:val="ProductList-Body"/>
        <w:keepNext/>
      </w:pPr>
      <w:r>
        <w:rPr>
          <w:b/>
          <w:color w:val="00188F"/>
        </w:rPr>
        <w:t>Tilleggsdefinisjoner</w:t>
      </w:r>
      <w:r w:rsidRPr="005B197F">
        <w:rPr>
          <w:b/>
          <w:color w:val="00188F"/>
        </w:rPr>
        <w:t>:</w:t>
      </w:r>
    </w:p>
    <w:p w14:paraId="0BAF60AA" w14:textId="6A90AE55" w:rsidR="00DA6241" w:rsidRPr="00FB368F" w:rsidRDefault="00ED7C82" w:rsidP="00DA6241">
      <w:pPr>
        <w:pStyle w:val="ProductList-Body"/>
        <w:spacing w:after="40"/>
      </w:pPr>
      <w:r>
        <w:t>“</w:t>
      </w:r>
      <w:r w:rsidR="00DA6241">
        <w:rPr>
          <w:b/>
          <w:color w:val="00188F"/>
        </w:rPr>
        <w:t>Forsinkede Jobber</w:t>
      </w:r>
      <w:r>
        <w:t>”</w:t>
      </w:r>
      <w:r w:rsidR="00DA6241">
        <w:t xml:space="preserve"> er det totale antallet Jobber for et gitt Microsoft Azure-abonnement som ikke starter innen tretti (30) minutter etter Planlagt Starttidspunkt.</w:t>
      </w:r>
    </w:p>
    <w:p w14:paraId="621C0B95" w14:textId="6D7505D4" w:rsidR="00DA6241" w:rsidRPr="00FB368F" w:rsidRDefault="00DA6241" w:rsidP="00DA6241">
      <w:pPr>
        <w:pStyle w:val="ProductList-Body"/>
        <w:spacing w:after="40"/>
      </w:pPr>
      <w:r>
        <w:t xml:space="preserve">Med </w:t>
      </w:r>
      <w:r w:rsidR="00ED7C82">
        <w:t>“</w:t>
      </w:r>
      <w:r>
        <w:rPr>
          <w:b/>
          <w:color w:val="00188F"/>
        </w:rPr>
        <w:t>Jobb</w:t>
      </w:r>
      <w:r w:rsidR="00ED7C82">
        <w:t>”</w:t>
      </w:r>
      <w:r>
        <w:t xml:space="preserve"> menes utførelsen av en Kjørebok.</w:t>
      </w:r>
    </w:p>
    <w:p w14:paraId="68F54B50" w14:textId="72B8B120" w:rsidR="00DA6241" w:rsidRPr="00FB368F" w:rsidRDefault="00ED7C82" w:rsidP="00DA6241">
      <w:pPr>
        <w:pStyle w:val="ProductList-Body"/>
        <w:spacing w:after="40"/>
      </w:pPr>
      <w:r>
        <w:t>“</w:t>
      </w:r>
      <w:r w:rsidR="00DA6241">
        <w:rPr>
          <w:b/>
          <w:color w:val="00188F"/>
        </w:rPr>
        <w:t>Planlagt Starttidspunkt</w:t>
      </w:r>
      <w:r>
        <w:t>”</w:t>
      </w:r>
      <w:r w:rsidR="00DA6241">
        <w:t xml:space="preserve"> er tidspunktet som en Jobb er planlagt å starte på.</w:t>
      </w:r>
    </w:p>
    <w:p w14:paraId="25572364" w14:textId="2DBB4EC4" w:rsidR="00DA6241" w:rsidRPr="00FB368F" w:rsidRDefault="00DA6241" w:rsidP="00DA6241">
      <w:pPr>
        <w:pStyle w:val="ProductList-Body"/>
        <w:spacing w:after="40"/>
      </w:pPr>
      <w:r>
        <w:t xml:space="preserve">Med </w:t>
      </w:r>
      <w:r w:rsidR="00ED7C82">
        <w:t>“</w:t>
      </w:r>
      <w:r>
        <w:rPr>
          <w:b/>
          <w:color w:val="00188F"/>
        </w:rPr>
        <w:t>Kjørebok</w:t>
      </w:r>
      <w:r w:rsidR="00ED7C82">
        <w:t>”</w:t>
      </w:r>
      <w:r>
        <w:t xml:space="preserve"> menes et sett med handlinger som du har angitt for kjøring i Microsoft Azure.</w:t>
      </w:r>
    </w:p>
    <w:p w14:paraId="6EACB5CE" w14:textId="0E96D368" w:rsidR="00DA6241" w:rsidRPr="00FB368F" w:rsidRDefault="00ED7C82" w:rsidP="00DA6241">
      <w:pPr>
        <w:pStyle w:val="ProductList-Body"/>
      </w:pPr>
      <w:r>
        <w:t>“</w:t>
      </w:r>
      <w:r w:rsidR="00DA6241">
        <w:rPr>
          <w:b/>
          <w:color w:val="00188F"/>
        </w:rPr>
        <w:t>Totalt Antall Jobber</w:t>
      </w:r>
      <w:r>
        <w:t>”</w:t>
      </w:r>
      <w:r w:rsidR="00DA6241">
        <w:t xml:space="preserve"> er det totale antallet Jobber som er planlagt for kjøring i en gitt faktureringsmåned for et gitt Microsoft Azure-abonnement. </w:t>
      </w:r>
    </w:p>
    <w:p w14:paraId="563BBE90" w14:textId="77777777" w:rsidR="00DA6241" w:rsidRPr="00FB368F" w:rsidRDefault="00DA6241" w:rsidP="00DA6241">
      <w:pPr>
        <w:pStyle w:val="ProductList-Body"/>
      </w:pPr>
    </w:p>
    <w:p w14:paraId="72C78E34" w14:textId="46CF1CE7" w:rsidR="00DA6241" w:rsidRPr="00FB368F" w:rsidRDefault="00DA6241" w:rsidP="00DA6241">
      <w:pPr>
        <w:pStyle w:val="ProductList-Body"/>
      </w:pPr>
      <w:r>
        <w:rPr>
          <w:b/>
          <w:color w:val="00188F"/>
        </w:rPr>
        <w:t>Månedlig Oppetid i Prosent</w:t>
      </w:r>
      <w:r w:rsidRPr="005B197F">
        <w:rPr>
          <w:b/>
          <w:color w:val="00188F"/>
        </w:rPr>
        <w:t>:</w:t>
      </w:r>
      <w:r>
        <w:t xml:space="preserve"> Månedlig Oppetid i Prosent beregnes med følgende formel: </w:t>
      </w:r>
    </w:p>
    <w:p w14:paraId="6CA75028" w14:textId="77777777" w:rsidR="00DA6241" w:rsidRPr="00FB368F" w:rsidRDefault="00DA6241" w:rsidP="00DA6241">
      <w:pPr>
        <w:pStyle w:val="ProductList-Body"/>
      </w:pPr>
    </w:p>
    <w:p w14:paraId="0E2DD1A4" w14:textId="5903E99E" w:rsidR="000D29F0" w:rsidRPr="00FB368F" w:rsidRDefault="00E543F1"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Totalt Antall Jobber – Forsinkede Jobber</m:t>
              </m:r>
            </m:num>
            <m:den>
              <m:r>
                <m:rPr>
                  <m:nor/>
                </m:rPr>
                <w:rPr>
                  <w:rFonts w:ascii="Cambria Math" w:hAnsi="Cambria Math" w:cs="Tahoma"/>
                  <w:i/>
                  <w:sz w:val="18"/>
                  <w:szCs w:val="18"/>
                </w:rPr>
                <m:t>Totalt Antall Jobber</m:t>
              </m:r>
            </m:den>
          </m:f>
          <m:r>
            <w:rPr>
              <w:rFonts w:ascii="Cambria Math" w:hAnsi="Cambria Math" w:cs="Tahoma"/>
              <w:sz w:val="18"/>
              <w:szCs w:val="18"/>
            </w:rPr>
            <m:t xml:space="preserve"> x 100</m:t>
          </m:r>
        </m:oMath>
      </m:oMathPara>
    </w:p>
    <w:p w14:paraId="339FD3FE" w14:textId="6B97786E" w:rsidR="00DA6241" w:rsidRPr="00FB368F" w:rsidRDefault="00DA6241" w:rsidP="00DA6241">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8259FD">
        <w:trPr>
          <w:tblHeader/>
        </w:trPr>
        <w:tc>
          <w:tcPr>
            <w:tcW w:w="5400" w:type="dxa"/>
            <w:shd w:val="clear" w:color="auto" w:fill="0072C6"/>
          </w:tcPr>
          <w:p w14:paraId="15948EF1" w14:textId="77777777" w:rsidR="00DA6241" w:rsidRPr="001A0074" w:rsidRDefault="00DA6241" w:rsidP="008259F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F3C7AF4" w14:textId="77777777" w:rsidR="00DA6241" w:rsidRPr="001A0074" w:rsidRDefault="00DA6241" w:rsidP="008259FD">
            <w:pPr>
              <w:pStyle w:val="ProductList-OfferingBody"/>
              <w:jc w:val="center"/>
              <w:rPr>
                <w:color w:val="FFFFFF" w:themeColor="background1"/>
              </w:rPr>
            </w:pPr>
            <w:r>
              <w:rPr>
                <w:color w:val="FFFFFF" w:themeColor="background1"/>
              </w:rPr>
              <w:t>Tjenestekreditt</w:t>
            </w:r>
          </w:p>
        </w:tc>
      </w:tr>
      <w:tr w:rsidR="007A24E0" w:rsidRPr="009D0B2F" w14:paraId="3D980491" w14:textId="77777777" w:rsidTr="008259FD">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7D277143" w:rsidR="007A24E0" w:rsidRPr="0076238C" w:rsidRDefault="007A24E0" w:rsidP="003034CF">
            <w:pPr>
              <w:pStyle w:val="ProductList-OfferingBody"/>
              <w:jc w:val="center"/>
            </w:pPr>
            <w:r>
              <w:t>10</w:t>
            </w:r>
            <w:r w:rsidR="00317543">
              <w:t xml:space="preserve"> </w:t>
            </w:r>
            <w:r>
              <w:t>%</w:t>
            </w:r>
          </w:p>
        </w:tc>
      </w:tr>
      <w:tr w:rsidR="007A24E0" w:rsidRPr="009D0B2F" w14:paraId="0E797787" w14:textId="77777777" w:rsidTr="008259FD">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6D311AC3" w:rsidR="007A24E0" w:rsidRPr="0076238C" w:rsidRDefault="007A24E0" w:rsidP="003034CF">
            <w:pPr>
              <w:pStyle w:val="ProductList-OfferingBody"/>
              <w:jc w:val="center"/>
            </w:pPr>
            <w:r>
              <w:t>25</w:t>
            </w:r>
            <w:r w:rsidR="00317543">
              <w:t xml:space="preserve"> </w:t>
            </w:r>
            <w:r>
              <w:t>%</w:t>
            </w:r>
          </w:p>
        </w:tc>
      </w:tr>
    </w:tbl>
    <w:bookmarkStart w:id="79" w:name="_Toc425256419"/>
    <w:p w14:paraId="5FA54B7A"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2D9393CE" w14:textId="77777777" w:rsidR="00B20EA7" w:rsidRPr="0051699C" w:rsidRDefault="00B20EA7" w:rsidP="00B20EA7">
      <w:pPr>
        <w:pStyle w:val="ProductList-Offering2Heading"/>
        <w:tabs>
          <w:tab w:val="clear" w:pos="360"/>
          <w:tab w:val="clear" w:pos="720"/>
          <w:tab w:val="clear" w:pos="1080"/>
        </w:tabs>
        <w:outlineLvl w:val="2"/>
      </w:pPr>
      <w:bookmarkStart w:id="80" w:name="_Toc478475953"/>
      <w:r>
        <w:t>Azure Functions</w:t>
      </w:r>
      <w:bookmarkEnd w:id="80"/>
    </w:p>
    <w:p w14:paraId="119A0DFF" w14:textId="77777777" w:rsidR="00B20EA7" w:rsidRPr="0051699C" w:rsidRDefault="00B20EA7" w:rsidP="00B20EA7">
      <w:pPr>
        <w:shd w:val="clear" w:color="auto" w:fill="FFFFFF"/>
        <w:spacing w:after="0" w:line="240" w:lineRule="auto"/>
      </w:pPr>
      <w:r>
        <w:rPr>
          <w:sz w:val="18"/>
          <w:szCs w:val="18"/>
        </w:rPr>
        <w:t>For Funksjonsapplikasjoner som kjører på Apptjenesteabonnement garanterer vi at de tilknyttede Funksjonsberegningene vil være tilgjengelige 99,95 % av tiden. Ingen SLA ble oppgitt for Funksjonsapplikasjoner som kjører under Forbruksplaner.</w:t>
      </w:r>
    </w:p>
    <w:p w14:paraId="5E17A00A" w14:textId="77777777" w:rsidR="00B20EA7" w:rsidRPr="0051699C" w:rsidRDefault="00B20EA7" w:rsidP="00B20EA7">
      <w:pPr>
        <w:pStyle w:val="ProductList-Body"/>
      </w:pPr>
    </w:p>
    <w:p w14:paraId="4B638682" w14:textId="77777777" w:rsidR="00B20EA7" w:rsidRPr="0051699C" w:rsidRDefault="00B20EA7" w:rsidP="00B20EA7">
      <w:pPr>
        <w:pStyle w:val="ProductList-Body"/>
      </w:pPr>
      <w:r>
        <w:rPr>
          <w:b/>
          <w:color w:val="00188F"/>
        </w:rPr>
        <w:t>Tilleggsdefinisjoner</w:t>
      </w:r>
      <w:r w:rsidRPr="005D6E78">
        <w:rPr>
          <w:b/>
          <w:bCs/>
        </w:rPr>
        <w:t>:</w:t>
      </w:r>
    </w:p>
    <w:p w14:paraId="442C1220" w14:textId="77777777" w:rsidR="00B20EA7" w:rsidRPr="0051699C" w:rsidRDefault="00B20EA7" w:rsidP="00B20EA7">
      <w:pPr>
        <w:spacing w:after="0"/>
      </w:pPr>
      <w:r>
        <w:rPr>
          <w:sz w:val="18"/>
        </w:rPr>
        <w:t>“</w:t>
      </w:r>
      <w:r>
        <w:rPr>
          <w:b/>
          <w:color w:val="00188F"/>
          <w:sz w:val="18"/>
        </w:rPr>
        <w:t>Distribusjonsminutter</w:t>
      </w:r>
      <w:r>
        <w:rPr>
          <w:sz w:val="18"/>
        </w:rPr>
        <w:t xml:space="preserve">” </w:t>
      </w:r>
      <w:r>
        <w:rPr>
          <w:sz w:val="18"/>
          <w:szCs w:val="18"/>
        </w:rPr>
        <w:t>er det totale antallet minutter en gitt funksjonsapplikasjon er tilgjengelig for å utløses i løpet av en faktureringsmåned. Distribusjonsminutter er et mål basert på den totale tiden en tjeneste er tilgjengelig for å utløse utførelse av funksjon og er ikke basert på det potensielle antallet utførelser av Funksjoner som kan utløses i løpet av en gitt måned.</w:t>
      </w:r>
    </w:p>
    <w:p w14:paraId="69C03ADA" w14:textId="77777777" w:rsidR="00B20EA7" w:rsidRPr="0051699C" w:rsidRDefault="00B20EA7" w:rsidP="00B20EA7">
      <w:pPr>
        <w:spacing w:after="0"/>
      </w:pPr>
      <w:r>
        <w:rPr>
          <w:sz w:val="18"/>
        </w:rPr>
        <w:t>“</w:t>
      </w:r>
      <w:r>
        <w:rPr>
          <w:b/>
          <w:color w:val="00188F"/>
          <w:sz w:val="18"/>
        </w:rPr>
        <w:t>Maksimalt antall tilgjengelige minutter</w:t>
      </w:r>
      <w:r>
        <w:rPr>
          <w:sz w:val="18"/>
        </w:rPr>
        <w:t xml:space="preserve">” </w:t>
      </w:r>
      <w:r>
        <w:rPr>
          <w:sz w:val="18"/>
          <w:szCs w:val="18"/>
        </w:rPr>
        <w:t>er summen av anvendelse i minutter for alle funksjonsapplikasjoner som distribueres av kunden i et gitt Microsoft Azure-abonnement i løpet av en faktureringsmåned.</w:t>
      </w:r>
    </w:p>
    <w:p w14:paraId="0E9EA640" w14:textId="77777777" w:rsidR="00B20EA7" w:rsidRPr="0051699C" w:rsidRDefault="00B20EA7" w:rsidP="00B20EA7">
      <w:pPr>
        <w:spacing w:after="0"/>
      </w:pPr>
      <w:r>
        <w:rPr>
          <w:sz w:val="18"/>
        </w:rPr>
        <w:t>“</w:t>
      </w:r>
      <w:r>
        <w:rPr>
          <w:b/>
          <w:color w:val="00188F"/>
          <w:sz w:val="18"/>
        </w:rPr>
        <w:t>Funksjonsapplikasjon</w:t>
      </w:r>
      <w:r>
        <w:rPr>
          <w:sz w:val="18"/>
        </w:rPr>
        <w:t>”</w:t>
      </w:r>
      <w:r>
        <w:rPr>
          <w:sz w:val="18"/>
          <w:szCs w:val="18"/>
        </w:rPr>
        <w:t xml:space="preserve"> er en individuell funksjon som distribueres på et apptjenesteabonnement med en tilknyttet utløser.</w:t>
      </w:r>
    </w:p>
    <w:p w14:paraId="775C8BAF" w14:textId="77777777" w:rsidR="00B20EA7" w:rsidRPr="0051699C" w:rsidRDefault="00B20EA7" w:rsidP="00B20EA7">
      <w:pPr>
        <w:spacing w:after="0"/>
      </w:pPr>
      <w:r>
        <w:rPr>
          <w:sz w:val="18"/>
        </w:rPr>
        <w:t>“</w:t>
      </w:r>
      <w:r>
        <w:rPr>
          <w:b/>
          <w:color w:val="00188F"/>
          <w:sz w:val="18"/>
        </w:rPr>
        <w:t>Nedetid</w:t>
      </w:r>
      <w:r>
        <w:rPr>
          <w:sz w:val="18"/>
        </w:rPr>
        <w:t>”</w:t>
      </w:r>
      <w:r>
        <w:rPr>
          <w:sz w:val="18"/>
          <w:szCs w:val="18"/>
        </w:rPr>
        <w:t xml:space="preserve"> De totale akkumulerte distribusjonsminutter for funksjonsapplikasjon distribuert av en kunde i et gitt Microsoft Azure-abonnement, der funksjonsapplikasjonen er utilgjengelig for utløsning. Et minutt anses som utilgjengelig for en gitt Funksjonsapplikasjon når det er ingen tilkoblingsbarhet mellom Apptjenesteabonnement der Funksjonsapplikasjon er driftet og er Microsofts innfallsport til Internett.</w:t>
      </w:r>
    </w:p>
    <w:p w14:paraId="3467BFBF" w14:textId="77777777" w:rsidR="00B20EA7" w:rsidRPr="0051699C" w:rsidRDefault="00B20EA7" w:rsidP="00B20EA7">
      <w:pPr>
        <w:pStyle w:val="ProductList-Body"/>
      </w:pPr>
    </w:p>
    <w:p w14:paraId="0B33CFF1" w14:textId="77777777" w:rsidR="00B20EA7" w:rsidRPr="0051699C" w:rsidRDefault="00B20EA7" w:rsidP="00B20EA7">
      <w:pPr>
        <w:pStyle w:val="ProductList-Body"/>
      </w:pPr>
      <w:r>
        <w:rPr>
          <w:b/>
          <w:color w:val="00188F"/>
        </w:rPr>
        <w:t>Månedlig Oppetid i Prosent</w:t>
      </w:r>
      <w:r w:rsidRPr="00F3127E">
        <w:rPr>
          <w:b/>
          <w:bCs/>
        </w:rPr>
        <w:t>:</w:t>
      </w:r>
      <w:r>
        <w:t xml:space="preserve"> Månedlig Oppetid i Prosent beregnes ved hjelp av følgende formel:</w:t>
      </w:r>
    </w:p>
    <w:p w14:paraId="5DBD03F3" w14:textId="77777777" w:rsidR="00B20EA7" w:rsidRPr="0051699C" w:rsidRDefault="00B20EA7" w:rsidP="00B20EA7">
      <w:pPr>
        <w:pStyle w:val="ProductList-Body"/>
      </w:pPr>
    </w:p>
    <w:p w14:paraId="374D7258" w14:textId="77777777" w:rsidR="00B20EA7" w:rsidRPr="0051699C" w:rsidRDefault="00E543F1" w:rsidP="00B20EA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x 100</m:t>
          </m:r>
        </m:oMath>
      </m:oMathPara>
    </w:p>
    <w:p w14:paraId="0CA70B61" w14:textId="77777777" w:rsidR="00C15D7C" w:rsidRPr="00AF1DBE" w:rsidRDefault="00C15D7C" w:rsidP="00C15D7C">
      <w:pPr>
        <w:pStyle w:val="ProductList-Body"/>
      </w:pPr>
      <w:r>
        <w:rPr>
          <w:b/>
          <w:color w:val="00188F"/>
        </w:rPr>
        <w:lastRenderedPageBreak/>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A7" w:rsidRPr="009D0B2F" w14:paraId="2FA990BB" w14:textId="77777777" w:rsidTr="00C15D7C">
        <w:trPr>
          <w:tblHeader/>
        </w:trPr>
        <w:tc>
          <w:tcPr>
            <w:tcW w:w="5400" w:type="dxa"/>
            <w:shd w:val="clear" w:color="auto" w:fill="0072C6"/>
          </w:tcPr>
          <w:p w14:paraId="787C7788" w14:textId="77777777" w:rsidR="00B20EA7" w:rsidRPr="001A0074" w:rsidRDefault="00B20EA7" w:rsidP="00C15D7C">
            <w:pPr>
              <w:pStyle w:val="ProductList-OfferingBody"/>
              <w:rPr>
                <w:color w:val="FFFFFF" w:themeColor="background1"/>
              </w:rPr>
            </w:pPr>
            <w:r>
              <w:rPr>
                <w:color w:val="FFFFFF" w:themeColor="background1"/>
              </w:rPr>
              <w:t>Månedlig Oppetid i Prosent</w:t>
            </w:r>
          </w:p>
        </w:tc>
        <w:tc>
          <w:tcPr>
            <w:tcW w:w="5400" w:type="dxa"/>
            <w:shd w:val="clear" w:color="auto" w:fill="0072C6"/>
          </w:tcPr>
          <w:p w14:paraId="5A02920B" w14:textId="77777777" w:rsidR="00B20EA7" w:rsidRPr="001A0074" w:rsidRDefault="00B20EA7" w:rsidP="00C15D7C">
            <w:pPr>
              <w:pStyle w:val="ProductList-OfferingBody"/>
              <w:rPr>
                <w:color w:val="FFFFFF" w:themeColor="background1"/>
              </w:rPr>
            </w:pPr>
            <w:r>
              <w:rPr>
                <w:color w:val="FFFFFF" w:themeColor="background1"/>
              </w:rPr>
              <w:t>Tjenestekreditt</w:t>
            </w:r>
          </w:p>
        </w:tc>
      </w:tr>
      <w:tr w:rsidR="00B20EA7" w:rsidRPr="009D0B2F" w14:paraId="0AFAEF70" w14:textId="77777777" w:rsidTr="00C15D7C">
        <w:tc>
          <w:tcPr>
            <w:tcW w:w="5400" w:type="dxa"/>
          </w:tcPr>
          <w:p w14:paraId="17221C85" w14:textId="77777777" w:rsidR="00B20EA7" w:rsidRPr="0076238C" w:rsidRDefault="00B20EA7" w:rsidP="00C15D7C">
            <w:pPr>
              <w:pStyle w:val="ProductList-OfferingBody"/>
              <w:jc w:val="center"/>
            </w:pPr>
            <w:r>
              <w:t>&lt; 99,95 %</w:t>
            </w:r>
          </w:p>
        </w:tc>
        <w:tc>
          <w:tcPr>
            <w:tcW w:w="5400" w:type="dxa"/>
          </w:tcPr>
          <w:p w14:paraId="12ACD1D7" w14:textId="77777777" w:rsidR="00B20EA7" w:rsidRPr="0076238C" w:rsidRDefault="00B20EA7" w:rsidP="00C15D7C">
            <w:pPr>
              <w:pStyle w:val="ProductList-OfferingBody"/>
              <w:jc w:val="center"/>
            </w:pPr>
            <w:r>
              <w:t>10 %</w:t>
            </w:r>
          </w:p>
        </w:tc>
      </w:tr>
      <w:tr w:rsidR="00B20EA7" w:rsidRPr="009D0B2F" w14:paraId="73026C5A" w14:textId="77777777" w:rsidTr="00C15D7C">
        <w:tc>
          <w:tcPr>
            <w:tcW w:w="5400" w:type="dxa"/>
          </w:tcPr>
          <w:p w14:paraId="57C0565B" w14:textId="77777777" w:rsidR="00B20EA7" w:rsidRPr="0076238C" w:rsidRDefault="00B20EA7" w:rsidP="00C15D7C">
            <w:pPr>
              <w:pStyle w:val="ProductList-OfferingBody"/>
              <w:jc w:val="center"/>
            </w:pPr>
            <w:r>
              <w:t>&lt; 99 %</w:t>
            </w:r>
          </w:p>
        </w:tc>
        <w:tc>
          <w:tcPr>
            <w:tcW w:w="5400" w:type="dxa"/>
          </w:tcPr>
          <w:p w14:paraId="08BDC385" w14:textId="77777777" w:rsidR="00B20EA7" w:rsidRPr="0076238C" w:rsidRDefault="00B20EA7" w:rsidP="00C15D7C">
            <w:pPr>
              <w:pStyle w:val="ProductList-OfferingBody"/>
              <w:jc w:val="center"/>
            </w:pPr>
            <w:r>
              <w:t>25 %</w:t>
            </w:r>
          </w:p>
        </w:tc>
      </w:tr>
    </w:tbl>
    <w:p w14:paraId="417B8207" w14:textId="77777777" w:rsidR="00B20EA7" w:rsidRPr="00FB368F" w:rsidRDefault="00E543F1"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3618A2D2" w14:textId="16D46724" w:rsidR="00132AB4" w:rsidRPr="0072127E" w:rsidRDefault="00132AB4" w:rsidP="00132AB4">
      <w:pPr>
        <w:pStyle w:val="ProductList-Offering2Heading"/>
        <w:tabs>
          <w:tab w:val="clear" w:pos="360"/>
          <w:tab w:val="clear" w:pos="720"/>
          <w:tab w:val="clear" w:pos="1080"/>
        </w:tabs>
        <w:outlineLvl w:val="2"/>
      </w:pPr>
      <w:bookmarkStart w:id="81" w:name="_Toc478475954"/>
      <w:r>
        <w:t>Azure Security Center</w:t>
      </w:r>
      <w:bookmarkEnd w:id="81"/>
    </w:p>
    <w:p w14:paraId="6A2B1D71" w14:textId="77777777" w:rsidR="00132AB4" w:rsidRPr="0072127E" w:rsidRDefault="00132AB4" w:rsidP="00132AB4">
      <w:pPr>
        <w:pStyle w:val="ProductList-Body"/>
      </w:pPr>
      <w:r>
        <w:rPr>
          <w:b/>
          <w:color w:val="00188F"/>
        </w:rPr>
        <w:t>Tilleggsdefinisjoner</w:t>
      </w:r>
      <w:r w:rsidRPr="00D5117E">
        <w:rPr>
          <w:b/>
        </w:rPr>
        <w:t>:</w:t>
      </w:r>
    </w:p>
    <w:p w14:paraId="13155903" w14:textId="77777777" w:rsidR="00132AB4" w:rsidRPr="0072127E" w:rsidRDefault="00132AB4" w:rsidP="00132AB4">
      <w:pPr>
        <w:pStyle w:val="ProductList-Body"/>
        <w:spacing w:after="40"/>
      </w:pPr>
      <w:r>
        <w:t>“</w:t>
      </w:r>
      <w:r>
        <w:rPr>
          <w:b/>
          <w:color w:val="00188F"/>
        </w:rPr>
        <w:t>Beskyttet Node</w:t>
      </w:r>
      <w:r>
        <w:t>” er en Microsoft Azure-ressurs, som regnes som en node for faktureringsformål og er konfigurert for Azure Security Center Standard Tier</w:t>
      </w:r>
    </w:p>
    <w:p w14:paraId="35047D37" w14:textId="77777777" w:rsidR="00132AB4" w:rsidRPr="0072127E" w:rsidRDefault="00132AB4" w:rsidP="00132AB4">
      <w:pPr>
        <w:pStyle w:val="ProductList-Body"/>
        <w:spacing w:after="40"/>
      </w:pPr>
      <w:r>
        <w:t>“</w:t>
      </w:r>
      <w:r>
        <w:rPr>
          <w:b/>
          <w:color w:val="00188F"/>
        </w:rPr>
        <w:t>Sikkerhetsovervåking</w:t>
      </w:r>
      <w:r>
        <w:t>” er vurderingen av en Beskyttet Node som resulterer i potensielle funn som status for sikkerhetstilstand, anbefalinger og sikkerhetsvarsler, som vises i Azure Security Center.</w:t>
      </w:r>
    </w:p>
    <w:p w14:paraId="08447882" w14:textId="77777777" w:rsidR="00132AB4" w:rsidRPr="0072127E" w:rsidRDefault="00132AB4" w:rsidP="00132AB4">
      <w:pPr>
        <w:pStyle w:val="ProductList-Body"/>
        <w:spacing w:after="40"/>
      </w:pPr>
      <w:r>
        <w:t>“</w:t>
      </w:r>
      <w:r>
        <w:rPr>
          <w:b/>
          <w:color w:val="00188F"/>
        </w:rPr>
        <w:t>Maksimalt Antall Tilgjengelige Minutter</w:t>
      </w:r>
      <w:r>
        <w:t>” er det totale antallet minutter i løpet av en faktureringsmåned som en gitt Beskyttet Node har vært anvendt og konfigurert i for Sikkerhetsovervåking.</w:t>
      </w:r>
    </w:p>
    <w:p w14:paraId="45CFB851" w14:textId="77777777" w:rsidR="00132AB4" w:rsidRPr="00E30CFE" w:rsidRDefault="00132AB4" w:rsidP="00132AB4">
      <w:pPr>
        <w:spacing w:line="240" w:lineRule="auto"/>
        <w:rPr>
          <w:sz w:val="18"/>
          <w:szCs w:val="18"/>
        </w:rPr>
      </w:pPr>
      <w:r w:rsidRPr="00E30CFE">
        <w:rPr>
          <w:sz w:val="18"/>
          <w:szCs w:val="18"/>
        </w:rPr>
        <w:t>“</w:t>
      </w:r>
      <w:r w:rsidRPr="00E30CFE">
        <w:rPr>
          <w:b/>
          <w:color w:val="00188F"/>
          <w:sz w:val="18"/>
          <w:szCs w:val="18"/>
        </w:rPr>
        <w:t>Nedetid</w:t>
      </w:r>
      <w:r w:rsidRPr="00E30CFE">
        <w:rPr>
          <w:sz w:val="18"/>
          <w:szCs w:val="18"/>
        </w:rPr>
        <w:t>” er det totale antallet minutter i en faktureringsmåned som Sikkerhetsovervåkingsinformasjon for en gitt Beskyttet node ikke er tilgjengelig i. Et minutt anses som utilgjengelig for en gitt Beskyttet Node hvis alle kontinuerlige forsøk på å hente Sikkerhetsovervåkingsinformasjon gjennom hele minuttet enten resulterer i en Feilkode eller ikke returnerer en Suksesskode innen to minutter.</w:t>
      </w:r>
    </w:p>
    <w:p w14:paraId="4CDED1E4" w14:textId="77777777" w:rsidR="00132AB4" w:rsidRPr="0072127E" w:rsidRDefault="00132AB4" w:rsidP="00132AB4">
      <w:pPr>
        <w:pStyle w:val="ProductList-Body"/>
      </w:pPr>
      <w:r>
        <w:rPr>
          <w:b/>
          <w:color w:val="00188F"/>
        </w:rPr>
        <w:t>Månedlig Oppetid i Prosent</w:t>
      </w:r>
      <w:r w:rsidRPr="00D5117E">
        <w:rPr>
          <w:b/>
        </w:rPr>
        <w:t>:</w:t>
      </w:r>
      <w:r>
        <w:t xml:space="preserve"> Månedlig Oppetid i Prosent beregnes ved hjelp av følgende formel:</w:t>
      </w:r>
    </w:p>
    <w:p w14:paraId="1B270932" w14:textId="77777777" w:rsidR="00132AB4" w:rsidRPr="0072127E" w:rsidRDefault="00132AB4" w:rsidP="00132AB4">
      <w:pPr>
        <w:pStyle w:val="ProductList-Body"/>
      </w:pPr>
    </w:p>
    <w:p w14:paraId="4398962F" w14:textId="77777777" w:rsidR="00132AB4" w:rsidRPr="0072127E" w:rsidRDefault="00E543F1" w:rsidP="00132AB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x 100</m:t>
          </m:r>
        </m:oMath>
      </m:oMathPara>
    </w:p>
    <w:p w14:paraId="4FC66CCE" w14:textId="77777777" w:rsidR="00132AB4" w:rsidRPr="0072127E" w:rsidRDefault="00132AB4" w:rsidP="00132AB4">
      <w:pPr>
        <w:pStyle w:val="ProductList-Body"/>
      </w:pPr>
      <w:r>
        <w:rPr>
          <w:b/>
          <w:color w:val="00188F"/>
        </w:rPr>
        <w:t>Tjenestekreditt</w:t>
      </w:r>
      <w:r w:rsidRPr="006D198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2AB4" w:rsidRPr="009D0B2F" w14:paraId="148B54F0" w14:textId="77777777" w:rsidTr="00C15D7C">
        <w:trPr>
          <w:tblHeader/>
        </w:trPr>
        <w:tc>
          <w:tcPr>
            <w:tcW w:w="5400" w:type="dxa"/>
            <w:shd w:val="clear" w:color="auto" w:fill="0072C6"/>
          </w:tcPr>
          <w:p w14:paraId="0A48EB9D" w14:textId="77777777" w:rsidR="00132AB4" w:rsidRPr="001A0074" w:rsidRDefault="00132AB4" w:rsidP="00C15D7C">
            <w:pPr>
              <w:pStyle w:val="ProductList-OfferingBody"/>
              <w:rPr>
                <w:color w:val="FFFFFF" w:themeColor="background1"/>
              </w:rPr>
            </w:pPr>
            <w:r>
              <w:rPr>
                <w:color w:val="FFFFFF" w:themeColor="background1"/>
              </w:rPr>
              <w:t>Månedlig Oppetid i Prosent</w:t>
            </w:r>
          </w:p>
        </w:tc>
        <w:tc>
          <w:tcPr>
            <w:tcW w:w="5400" w:type="dxa"/>
            <w:shd w:val="clear" w:color="auto" w:fill="0072C6"/>
          </w:tcPr>
          <w:p w14:paraId="2A83922B" w14:textId="77777777" w:rsidR="00132AB4" w:rsidRPr="001A0074" w:rsidRDefault="00132AB4" w:rsidP="00C15D7C">
            <w:pPr>
              <w:pStyle w:val="ProductList-OfferingBody"/>
              <w:rPr>
                <w:color w:val="FFFFFF" w:themeColor="background1"/>
              </w:rPr>
            </w:pPr>
            <w:r>
              <w:rPr>
                <w:color w:val="FFFFFF" w:themeColor="background1"/>
              </w:rPr>
              <w:t>Tjenestekreditt</w:t>
            </w:r>
          </w:p>
        </w:tc>
      </w:tr>
      <w:tr w:rsidR="00132AB4" w:rsidRPr="009D0B2F" w14:paraId="78D5E57B" w14:textId="77777777" w:rsidTr="00C15D7C">
        <w:tc>
          <w:tcPr>
            <w:tcW w:w="5400" w:type="dxa"/>
          </w:tcPr>
          <w:p w14:paraId="40464272" w14:textId="77777777" w:rsidR="00132AB4" w:rsidRPr="0076238C" w:rsidRDefault="00132AB4" w:rsidP="00C15D7C">
            <w:pPr>
              <w:pStyle w:val="ProductList-OfferingBody"/>
              <w:jc w:val="center"/>
            </w:pPr>
            <w:r>
              <w:t>&lt; 99,9 %</w:t>
            </w:r>
          </w:p>
        </w:tc>
        <w:tc>
          <w:tcPr>
            <w:tcW w:w="5400" w:type="dxa"/>
          </w:tcPr>
          <w:p w14:paraId="626FDF49" w14:textId="77777777" w:rsidR="00132AB4" w:rsidRPr="0076238C" w:rsidRDefault="00132AB4" w:rsidP="00C15D7C">
            <w:pPr>
              <w:pStyle w:val="ProductList-OfferingBody"/>
              <w:jc w:val="center"/>
            </w:pPr>
            <w:r>
              <w:t>10%</w:t>
            </w:r>
          </w:p>
        </w:tc>
      </w:tr>
      <w:tr w:rsidR="00132AB4" w:rsidRPr="009D0B2F" w14:paraId="739AFFAF" w14:textId="77777777" w:rsidTr="00C15D7C">
        <w:tc>
          <w:tcPr>
            <w:tcW w:w="5400" w:type="dxa"/>
          </w:tcPr>
          <w:p w14:paraId="40D1AA73" w14:textId="77777777" w:rsidR="00132AB4" w:rsidRPr="0076238C" w:rsidRDefault="00132AB4" w:rsidP="00C15D7C">
            <w:pPr>
              <w:pStyle w:val="ProductList-OfferingBody"/>
              <w:jc w:val="center"/>
            </w:pPr>
            <w:r>
              <w:t>&lt; 99 %</w:t>
            </w:r>
          </w:p>
        </w:tc>
        <w:tc>
          <w:tcPr>
            <w:tcW w:w="5400" w:type="dxa"/>
          </w:tcPr>
          <w:p w14:paraId="4684E6E7" w14:textId="77777777" w:rsidR="00132AB4" w:rsidRPr="0076238C" w:rsidRDefault="00132AB4" w:rsidP="00C15D7C">
            <w:pPr>
              <w:pStyle w:val="ProductList-OfferingBody"/>
              <w:jc w:val="center"/>
            </w:pPr>
            <w:r>
              <w:t>25%</w:t>
            </w:r>
          </w:p>
        </w:tc>
      </w:tr>
    </w:tbl>
    <w:p w14:paraId="79D2D199" w14:textId="77777777" w:rsidR="00B20EA7" w:rsidRPr="00FB368F" w:rsidRDefault="00E543F1"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4875D8A8" w14:textId="1B074340" w:rsidR="002E7A4B" w:rsidRPr="00937209" w:rsidRDefault="002E7A4B" w:rsidP="00B57B58">
      <w:pPr>
        <w:pStyle w:val="ProductList-Offering2Heading"/>
        <w:keepNext/>
        <w:tabs>
          <w:tab w:val="clear" w:pos="360"/>
          <w:tab w:val="clear" w:pos="720"/>
          <w:tab w:val="clear" w:pos="1080"/>
        </w:tabs>
        <w:outlineLvl w:val="2"/>
      </w:pPr>
      <w:bookmarkStart w:id="82" w:name="_Toc478475955"/>
      <w:bookmarkStart w:id="83" w:name="BatchService"/>
      <w:r w:rsidRPr="00937209">
        <w:t>Satstjeneste</w:t>
      </w:r>
      <w:bookmarkEnd w:id="79"/>
      <w:bookmarkEnd w:id="82"/>
    </w:p>
    <w:bookmarkEnd w:id="83"/>
    <w:p w14:paraId="6C057042" w14:textId="77777777" w:rsidR="002E7A4B" w:rsidRPr="00937209" w:rsidRDefault="002E7A4B" w:rsidP="00B57B58">
      <w:pPr>
        <w:pStyle w:val="ProductList-Body"/>
        <w:keepNext/>
      </w:pPr>
      <w:r w:rsidRPr="00937209">
        <w:rPr>
          <w:b/>
          <w:color w:val="00188F"/>
        </w:rPr>
        <w:t>Tilleggsdefinisjoner:</w:t>
      </w:r>
    </w:p>
    <w:p w14:paraId="27B092E8" w14:textId="77777777" w:rsidR="002E7A4B" w:rsidRPr="00937209" w:rsidRDefault="002E7A4B" w:rsidP="002E7A4B">
      <w:pPr>
        <w:pStyle w:val="ProductList-Body"/>
        <w:spacing w:after="40"/>
      </w:pPr>
      <w:r w:rsidRPr="00937209">
        <w:t>“</w:t>
      </w:r>
      <w:r w:rsidRPr="00937209">
        <w:rPr>
          <w:b/>
          <w:color w:val="00188F"/>
        </w:rPr>
        <w:t>Gjennomsnittlig Feilfrekvens</w:t>
      </w:r>
      <w:r w:rsidRPr="00937209">
        <w:t xml:space="preserve">” for en faktureringsmåned er summen av Feilfrekvenser for hver time i faktureringsmåneden delt på det totale antallet timer i faktureringsmåneden. </w:t>
      </w:r>
    </w:p>
    <w:p w14:paraId="3C009CBB" w14:textId="77777777" w:rsidR="002E7A4B" w:rsidRPr="00937209" w:rsidRDefault="002E7A4B" w:rsidP="002E7A4B">
      <w:pPr>
        <w:pStyle w:val="ProductList-Body"/>
      </w:pPr>
      <w:r w:rsidRPr="00937209">
        <w:t>“</w:t>
      </w:r>
      <w:r w:rsidRPr="00937209">
        <w:rPr>
          <w:b/>
          <w:color w:val="00188F"/>
        </w:rPr>
        <w:t>Feilfrekvens</w:t>
      </w:r>
      <w:r w:rsidRPr="00937209">
        <w:t>” er det totale antallet Mislykkede Forespørsler dividert på det Totale Antallet Forespørsler i løpet et gitt intervall på én time. Hvis det Totale Antallet Forespørsler i et gitt intervall på én time er null, er Feilfrekvensen for dette intervallet 0%.</w:t>
      </w:r>
    </w:p>
    <w:p w14:paraId="6C077184" w14:textId="77777777" w:rsidR="00C15D7C" w:rsidRPr="00AF1DBE" w:rsidRDefault="00C15D7C" w:rsidP="00C15D7C">
      <w:pPr>
        <w:pStyle w:val="ProductList-Body"/>
        <w:spacing w:after="40"/>
      </w:pPr>
      <w:r>
        <w:t>“</w:t>
      </w:r>
      <w:r>
        <w:rPr>
          <w:b/>
          <w:color w:val="00188F"/>
        </w:rPr>
        <w:t>Ekskluderte Forespørsler</w:t>
      </w:r>
      <w:r>
        <w:t>” er forespørsler som fører til en annen HTTP 4xx-statuskode enn statuskoden HTTP 408.</w:t>
      </w:r>
    </w:p>
    <w:p w14:paraId="7EC990D4" w14:textId="77777777" w:rsidR="002E7A4B" w:rsidRPr="00937209" w:rsidRDefault="002E7A4B" w:rsidP="002E7A4B">
      <w:pPr>
        <w:pStyle w:val="ProductList-Body"/>
        <w:spacing w:after="40"/>
      </w:pPr>
      <w:r w:rsidRPr="00937209">
        <w:t>“</w:t>
      </w:r>
      <w:r w:rsidRPr="00937209">
        <w:rPr>
          <w:b/>
          <w:color w:val="00188F"/>
        </w:rPr>
        <w:t>Mislykkede Forespørsler</w:t>
      </w:r>
      <w:r w:rsidRPr="00937209">
        <w:t>” er alle forespørsler innenfor Totalt Antall Forespørsler som enten returnerer en Feilkode eller statuskoden HTTP 408, eller som ikke returnerer en Suksesskode innen fem sekunder.</w:t>
      </w:r>
    </w:p>
    <w:p w14:paraId="15C61D77" w14:textId="77777777" w:rsidR="002E7A4B" w:rsidRPr="00937209" w:rsidRDefault="002E7A4B" w:rsidP="002E7A4B">
      <w:pPr>
        <w:pStyle w:val="ProductList-Body"/>
        <w:spacing w:after="40"/>
      </w:pPr>
      <w:r w:rsidRPr="00937209">
        <w:t>“</w:t>
      </w:r>
      <w:r w:rsidRPr="00937209">
        <w:rPr>
          <w:b/>
          <w:color w:val="00188F"/>
        </w:rPr>
        <w:t>Totalt Antall Forespørsler</w:t>
      </w:r>
      <w:r w:rsidRPr="00937209">
        <w:t xml:space="preserve">” er det totale antallet autentiserte REST API-forespørsler, med unntak av Ekskluderte forespørsler, som utfører operasjoner rettet mot Satskontoer innenfor ett én-timers intervall for et gitt Azure-abonnement innenfor en faktureringsmåned. </w:t>
      </w:r>
    </w:p>
    <w:p w14:paraId="7B11EDAF" w14:textId="77777777" w:rsidR="002E7A4B" w:rsidRPr="00937209" w:rsidRDefault="002E7A4B" w:rsidP="002E7A4B">
      <w:pPr>
        <w:pStyle w:val="ProductList-Body"/>
      </w:pPr>
    </w:p>
    <w:p w14:paraId="0E5D2497" w14:textId="77777777" w:rsidR="00C15D7C" w:rsidRPr="00AF1DBE" w:rsidRDefault="00C15D7C" w:rsidP="00C15D7C">
      <w:pPr>
        <w:pStyle w:val="ProductList-Body"/>
      </w:pPr>
      <w:r>
        <w:rPr>
          <w:b/>
          <w:color w:val="00188F"/>
        </w:rPr>
        <w:t>Månedlig Oppetid i Prosent</w:t>
      </w:r>
      <w:r w:rsidRPr="00E70CC6">
        <w:rPr>
          <w:b/>
        </w:rPr>
        <w:t>:</w:t>
      </w:r>
      <w:r>
        <w:t xml:space="preserve"> for Batch-tjenesten beregnes ved å trekke Gjennomsnittlig Feilfrekvens fra 100 % for et gitt Microsoft Azure-abonnement i en faktureringsmåned. Den “Gjennomsnittlige Feilfrekvensen” for en faktureringsmåned er summen av Feilfrekvenser for hver time i faktureringsmåneden delt på det totale antallet timer i faktureringsmåneden. Månedlig Oppetid i Prosent vises i følgende formel:</w:t>
      </w:r>
    </w:p>
    <w:p w14:paraId="26516CE7" w14:textId="77777777" w:rsidR="00C15D7C" w:rsidRPr="00AF1DBE" w:rsidRDefault="00C15D7C" w:rsidP="00C15D7C">
      <w:pPr>
        <w:pStyle w:val="ProductList-Body"/>
      </w:pPr>
    </w:p>
    <w:p w14:paraId="1CCBAEAA" w14:textId="77777777" w:rsidR="00C15D7C" w:rsidRPr="00AF1DBE" w:rsidRDefault="00C15D7C" w:rsidP="00C15D7C">
      <w:pPr>
        <w:pStyle w:val="ListParagraph"/>
      </w:pPr>
      <m:oMathPara>
        <m:oMath>
          <m:r>
            <m:rPr>
              <m:nor/>
            </m:rPr>
            <w:rPr>
              <w:rFonts w:ascii="Cambria Math" w:hAnsi="Cambria Math" w:cs="Tahoma"/>
              <w:i/>
              <w:sz w:val="18"/>
              <w:szCs w:val="18"/>
            </w:rPr>
            <m:t>Månedlig Oppetid i Prosent % = 100 % – Gjennomsnittlig Feilfrekvens</m:t>
          </m:r>
        </m:oMath>
      </m:oMathPara>
    </w:p>
    <w:p w14:paraId="7D1AB872" w14:textId="77777777" w:rsidR="002E7A4B" w:rsidRPr="00937209" w:rsidRDefault="002E7A4B" w:rsidP="00AF5CF1">
      <w:pPr>
        <w:pStyle w:val="ProductList-Body"/>
        <w:keepNext/>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0AFFDD56" w14:textId="77777777" w:rsidTr="008259FD">
        <w:trPr>
          <w:tblHeader/>
        </w:trPr>
        <w:tc>
          <w:tcPr>
            <w:tcW w:w="5400" w:type="dxa"/>
            <w:shd w:val="clear" w:color="auto" w:fill="0072C6"/>
          </w:tcPr>
          <w:p w14:paraId="0522DAAA" w14:textId="77777777" w:rsidR="002E7A4B" w:rsidRPr="00937209" w:rsidRDefault="002E7A4B" w:rsidP="00C15D7C">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252B58F1" w14:textId="77777777" w:rsidR="002E7A4B" w:rsidRPr="00937209" w:rsidRDefault="002E7A4B" w:rsidP="00C15D7C">
            <w:pPr>
              <w:pStyle w:val="ProductList-OfferingBody"/>
              <w:jc w:val="center"/>
              <w:rPr>
                <w:color w:val="FFFFFF" w:themeColor="background1"/>
              </w:rPr>
            </w:pPr>
            <w:r w:rsidRPr="00937209">
              <w:rPr>
                <w:color w:val="FFFFFF" w:themeColor="background1"/>
              </w:rPr>
              <w:t>Tjenestekreditt</w:t>
            </w:r>
          </w:p>
        </w:tc>
      </w:tr>
      <w:tr w:rsidR="002E7A4B" w:rsidRPr="00937209" w14:paraId="64C787AF" w14:textId="77777777" w:rsidTr="008259FD">
        <w:tc>
          <w:tcPr>
            <w:tcW w:w="5400" w:type="dxa"/>
          </w:tcPr>
          <w:p w14:paraId="14DAE02C" w14:textId="77777777" w:rsidR="002E7A4B" w:rsidRPr="00937209" w:rsidRDefault="002E7A4B" w:rsidP="00C15D7C">
            <w:pPr>
              <w:pStyle w:val="ProductList-OfferingBody"/>
              <w:jc w:val="center"/>
            </w:pPr>
            <w:r w:rsidRPr="00937209">
              <w:t>&lt; 99,9%</w:t>
            </w:r>
          </w:p>
        </w:tc>
        <w:tc>
          <w:tcPr>
            <w:tcW w:w="5400" w:type="dxa"/>
          </w:tcPr>
          <w:p w14:paraId="2BD6A6BE" w14:textId="77777777" w:rsidR="002E7A4B" w:rsidRPr="00937209" w:rsidRDefault="002E7A4B" w:rsidP="00C15D7C">
            <w:pPr>
              <w:pStyle w:val="ProductList-OfferingBody"/>
              <w:jc w:val="center"/>
            </w:pPr>
            <w:r w:rsidRPr="00937209">
              <w:t>10%</w:t>
            </w:r>
          </w:p>
        </w:tc>
      </w:tr>
      <w:tr w:rsidR="002E7A4B" w:rsidRPr="00937209" w14:paraId="61BDC3C9" w14:textId="77777777" w:rsidTr="008259FD">
        <w:tc>
          <w:tcPr>
            <w:tcW w:w="5400" w:type="dxa"/>
          </w:tcPr>
          <w:p w14:paraId="55AD3B69" w14:textId="77777777" w:rsidR="002E7A4B" w:rsidRPr="00937209" w:rsidRDefault="002E7A4B" w:rsidP="00C15D7C">
            <w:pPr>
              <w:pStyle w:val="ProductList-OfferingBody"/>
              <w:jc w:val="center"/>
            </w:pPr>
            <w:r w:rsidRPr="00937209">
              <w:t>&lt; 99%</w:t>
            </w:r>
          </w:p>
        </w:tc>
        <w:tc>
          <w:tcPr>
            <w:tcW w:w="5400" w:type="dxa"/>
          </w:tcPr>
          <w:p w14:paraId="71CD0821" w14:textId="77777777" w:rsidR="002E7A4B" w:rsidRPr="00937209" w:rsidRDefault="002E7A4B" w:rsidP="00C15D7C">
            <w:pPr>
              <w:pStyle w:val="ProductList-OfferingBody"/>
              <w:jc w:val="center"/>
            </w:pPr>
            <w:r w:rsidRPr="00937209">
              <w:t>25%</w:t>
            </w:r>
          </w:p>
        </w:tc>
      </w:tr>
    </w:tbl>
    <w:bookmarkStart w:id="84" w:name="_Toc444249054"/>
    <w:bookmarkStart w:id="85" w:name="_Toc457806454"/>
    <w:bookmarkStart w:id="86" w:name="_Toc457812836"/>
    <w:p w14:paraId="59AB1F57"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121D6D18" w14:textId="77777777" w:rsidR="00200C70" w:rsidRPr="00941D54" w:rsidRDefault="00200C70" w:rsidP="001B1079">
      <w:pPr>
        <w:pStyle w:val="ProductList-Offering2Heading"/>
        <w:keepNext/>
        <w:tabs>
          <w:tab w:val="clear" w:pos="360"/>
          <w:tab w:val="clear" w:pos="720"/>
          <w:tab w:val="clear" w:pos="1080"/>
        </w:tabs>
        <w:outlineLvl w:val="2"/>
      </w:pPr>
      <w:bookmarkStart w:id="87" w:name="_Toc478475956"/>
      <w:r>
        <w:lastRenderedPageBreak/>
        <w:t>Backup-tjeneste</w:t>
      </w:r>
      <w:bookmarkEnd w:id="84"/>
      <w:bookmarkEnd w:id="85"/>
      <w:bookmarkEnd w:id="86"/>
      <w:bookmarkEnd w:id="87"/>
    </w:p>
    <w:p w14:paraId="0DEEDCA8" w14:textId="77777777" w:rsidR="00200C70" w:rsidRPr="00941D54" w:rsidRDefault="00200C70" w:rsidP="00200C70">
      <w:pPr>
        <w:pStyle w:val="ProductList-Body"/>
      </w:pPr>
      <w:r>
        <w:rPr>
          <w:b/>
          <w:color w:val="00188F"/>
        </w:rPr>
        <w:t>Tilleggsdefinisjoner</w:t>
      </w:r>
      <w:r w:rsidRPr="00E92D21">
        <w:rPr>
          <w:b/>
          <w:bCs/>
        </w:rPr>
        <w:t>:</w:t>
      </w:r>
    </w:p>
    <w:p w14:paraId="1F93CF95" w14:textId="77777777" w:rsidR="00200C70" w:rsidRPr="00941D54" w:rsidRDefault="00200C70" w:rsidP="00200C70">
      <w:pPr>
        <w:pStyle w:val="ProductList-Body"/>
        <w:spacing w:after="40"/>
      </w:pPr>
      <w:r>
        <w:t>“</w:t>
      </w:r>
      <w:r>
        <w:rPr>
          <w:b/>
          <w:color w:val="00188F"/>
        </w:rPr>
        <w:t>Sikkerhetskopiering</w:t>
      </w:r>
      <w:r>
        <w:t>” eller “</w:t>
      </w:r>
      <w:r>
        <w:rPr>
          <w:b/>
          <w:color w:val="00188F"/>
        </w:rPr>
        <w:t>Sikkerhetskopiering</w:t>
      </w:r>
      <w:r>
        <w:t>” er prosessen med å kopiere data fra en registrert server til et Sikkerhetskopihvelv.</w:t>
      </w:r>
    </w:p>
    <w:p w14:paraId="048F439A" w14:textId="77777777" w:rsidR="00200C70" w:rsidRPr="00941D54" w:rsidRDefault="00200C70" w:rsidP="00200C70">
      <w:pPr>
        <w:pStyle w:val="ProductList-Body"/>
        <w:spacing w:after="40"/>
      </w:pPr>
      <w:r>
        <w:t>Med “</w:t>
      </w:r>
      <w:r>
        <w:rPr>
          <w:b/>
          <w:color w:val="00188F"/>
        </w:rPr>
        <w:t>Sikkerhetskopiagent</w:t>
      </w:r>
      <w:r>
        <w:t>” menes programvaren som er installert på en registrert server, som den registrerte serveren bruker til Sikkerhetskopiering eller Gjenoppretting av ett eller flere Beskyttede Elementer.</w:t>
      </w:r>
    </w:p>
    <w:p w14:paraId="07210E77" w14:textId="77777777" w:rsidR="00200C70" w:rsidRPr="00941D54" w:rsidRDefault="00200C70" w:rsidP="00200C70">
      <w:pPr>
        <w:pStyle w:val="ProductList-Body"/>
        <w:spacing w:after="40"/>
      </w:pPr>
      <w:r>
        <w:t>Med “</w:t>
      </w:r>
      <w:r>
        <w:rPr>
          <w:b/>
          <w:color w:val="00188F"/>
        </w:rPr>
        <w:t>Sikkerhetskopihvelv</w:t>
      </w:r>
      <w:r>
        <w:t>” menes en beholder der du kan registrere ett eller flere Beskyttede Elementer for Sikkerhetskopiering.</w:t>
      </w:r>
    </w:p>
    <w:p w14:paraId="1A34A275" w14:textId="77777777" w:rsidR="00200C70" w:rsidRPr="00941D54" w:rsidRDefault="00200C70" w:rsidP="00200C70">
      <w:pPr>
        <w:pStyle w:val="ProductList-Body"/>
        <w:spacing w:after="40"/>
      </w:pPr>
      <w:r>
        <w:t>“</w:t>
      </w:r>
      <w:r>
        <w:rPr>
          <w:b/>
          <w:color w:val="00188F"/>
        </w:rPr>
        <w:t>Distribusjonsminutter</w:t>
      </w:r>
      <w:r>
        <w:t>” er det totale antallet minutter som et Beskyttet Element har vært planlagt for Sikkerhetskopiering i et Sikkerhetskopihvelv.</w:t>
      </w:r>
    </w:p>
    <w:p w14:paraId="704910F5" w14:textId="77777777" w:rsidR="00200C70" w:rsidRPr="00941D54" w:rsidRDefault="00200C70" w:rsidP="00200C70">
      <w:pPr>
        <w:pStyle w:val="ProductList-Body"/>
        <w:spacing w:after="40"/>
      </w:pPr>
      <w:r>
        <w:t>“</w:t>
      </w:r>
      <w:r>
        <w:rPr>
          <w:b/>
          <w:color w:val="00188F"/>
        </w:rPr>
        <w:t>Feil</w:t>
      </w:r>
      <w:r>
        <w:t>” betyr at enten Sikkerhetskopiagenten eller Tjenesten mislykkes i å fullføre en riktig konfigurert Sikkerhetskopierings- eller Gjenopprettingsoperasjon, fordi Backup-tjenesten ikke er tilgjengelig.</w:t>
      </w:r>
    </w:p>
    <w:p w14:paraId="3E1C7885" w14:textId="77777777" w:rsidR="00200C70" w:rsidRPr="00941D54" w:rsidRDefault="00200C70" w:rsidP="00200C70">
      <w:pPr>
        <w:pStyle w:val="ProductList-Body"/>
        <w:spacing w:after="40"/>
      </w:pPr>
      <w:r>
        <w:t>“</w:t>
      </w:r>
      <w:r>
        <w:rPr>
          <w:b/>
          <w:color w:val="00188F"/>
        </w:rPr>
        <w:t>Maksimalt Antall Tilgjengelige Minutter</w:t>
      </w:r>
      <w:r>
        <w:t>” er summen av alle Distribusjonsminutter for alle Beskyttede elementer for et gitt Microsoft Azure-abonnement i løpet av en faktureringsmåned.</w:t>
      </w:r>
    </w:p>
    <w:p w14:paraId="65486759" w14:textId="77777777" w:rsidR="00200C70" w:rsidRPr="00941D54" w:rsidRDefault="00200C70" w:rsidP="00200C70">
      <w:pPr>
        <w:pStyle w:val="ProductList-Body"/>
        <w:spacing w:after="40"/>
      </w:pPr>
      <w:r>
        <w:t>Med “</w:t>
      </w:r>
      <w:r>
        <w:rPr>
          <w:b/>
          <w:color w:val="00188F"/>
        </w:rPr>
        <w:t>Beskyttet Element</w:t>
      </w:r>
      <w:r>
        <w:t>” menes en samling av data, for eksempel et volum, en database eller en virtuell maskin som er planlagt for Sikkerhetskopiering i Backup-tjenesten, det vil si at den er oppført som et Beskyttet Element i fanen Beskyttede Elementer under Recovery Services i Administrasjonsportalen.</w:t>
      </w:r>
    </w:p>
    <w:p w14:paraId="25B1A3CA" w14:textId="77777777" w:rsidR="00200C70" w:rsidRPr="00941D54" w:rsidRDefault="00200C70" w:rsidP="00200C70">
      <w:pPr>
        <w:pStyle w:val="ProductList-Body"/>
      </w:pPr>
      <w:r>
        <w:t>“</w:t>
      </w:r>
      <w:r>
        <w:rPr>
          <w:b/>
          <w:color w:val="00188F"/>
        </w:rPr>
        <w:t>Gjenoppretting</w:t>
      </w:r>
      <w:r>
        <w:t>” eller “</w:t>
      </w:r>
      <w:r>
        <w:rPr>
          <w:b/>
          <w:color w:val="00188F"/>
        </w:rPr>
        <w:t>Gjenopprette</w:t>
      </w:r>
      <w:r>
        <w:t>” er prosessen med å gjenopprette data fra et Sikkerhetskopihvelv til en registrert server.</w:t>
      </w:r>
    </w:p>
    <w:p w14:paraId="2AE549C9" w14:textId="77777777" w:rsidR="00200C70" w:rsidRPr="00941D54" w:rsidRDefault="00200C70" w:rsidP="00200C70">
      <w:pPr>
        <w:pStyle w:val="ProductList-Body"/>
      </w:pPr>
    </w:p>
    <w:p w14:paraId="394C6FD9" w14:textId="77777777" w:rsidR="00200C70" w:rsidRPr="00941D54" w:rsidRDefault="00200C70" w:rsidP="00200C70">
      <w:pPr>
        <w:pStyle w:val="ProductList-Body"/>
      </w:pPr>
      <w:r>
        <w:rPr>
          <w:b/>
          <w:color w:val="00188F"/>
        </w:rPr>
        <w:t>Nedetid</w:t>
      </w:r>
      <w:r w:rsidRPr="00F908A2">
        <w:rPr>
          <w:b/>
          <w:bCs/>
        </w:rPr>
        <w:t>:</w:t>
      </w:r>
      <w:r>
        <w:t xml:space="preserve"> Det totale antallet Distribusjonsminutter for alle Beskyttede Elementer som er planlagt for Sikkerhetskopiering av deg i et gitt Microsoft Azure-abonnement, som Backup-tjenesten er utilgjengelig for det Beskyttede Elementet. Backup-tjenesten anses som utilgjengelig for et gitt Beskyttet Element fra første gang en Feil oppstår under Sikkerhetskopiering eller Gjenoppretting av et Beskyttet Element, til Sikkerhetskopiering eller Gjenoppretting av et Beskyttet Element fullføres uten Feil, forutsatt at det gjøres nye forsøk minst hvert 30. minutt.</w:t>
      </w:r>
    </w:p>
    <w:p w14:paraId="446BAAC7" w14:textId="77777777" w:rsidR="00200C70" w:rsidRPr="00941D54" w:rsidRDefault="00200C70" w:rsidP="00200C70">
      <w:pPr>
        <w:pStyle w:val="ProductList-Body"/>
      </w:pPr>
    </w:p>
    <w:p w14:paraId="7183710D" w14:textId="77777777" w:rsidR="00200C70" w:rsidRPr="00941D54" w:rsidRDefault="00200C70" w:rsidP="00200C70">
      <w:pPr>
        <w:pStyle w:val="ProductList-Body"/>
      </w:pPr>
      <w:r>
        <w:rPr>
          <w:b/>
          <w:color w:val="00188F"/>
        </w:rPr>
        <w:t>Månedlig Oppetid i Prosent</w:t>
      </w:r>
      <w:r w:rsidRPr="00E92D21">
        <w:rPr>
          <w:b/>
          <w:bCs/>
        </w:rPr>
        <w:t>:</w:t>
      </w:r>
      <w:r>
        <w:t xml:space="preserve"> Månedlig Oppetid i Prosent beregnes ved hjelp av følgende formel:</w:t>
      </w:r>
    </w:p>
    <w:p w14:paraId="5A94FAFA" w14:textId="77777777" w:rsidR="00200C70" w:rsidRPr="00941D54" w:rsidRDefault="00200C70" w:rsidP="00200C70">
      <w:pPr>
        <w:pStyle w:val="ProductList-Body"/>
      </w:pPr>
    </w:p>
    <w:p w14:paraId="206D4162" w14:textId="77777777" w:rsidR="00200C70" w:rsidRPr="00941D54" w:rsidRDefault="00E543F1" w:rsidP="00200C7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720A0C" w14:textId="77777777" w:rsidR="00200C70" w:rsidRPr="00941D54" w:rsidRDefault="00200C70" w:rsidP="00200C70">
      <w:pPr>
        <w:pStyle w:val="ProductList-Body"/>
      </w:pPr>
      <w:r>
        <w:rPr>
          <w:b/>
          <w:color w:val="00188F"/>
        </w:rPr>
        <w:t>Tjenestekreditt</w:t>
      </w:r>
      <w:r w:rsidRPr="007D280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0C70" w:rsidRPr="009D0B2F" w14:paraId="219886F6" w14:textId="77777777" w:rsidTr="00C15D7C">
        <w:trPr>
          <w:tblHeader/>
        </w:trPr>
        <w:tc>
          <w:tcPr>
            <w:tcW w:w="5400" w:type="dxa"/>
            <w:shd w:val="clear" w:color="auto" w:fill="0072C6"/>
          </w:tcPr>
          <w:p w14:paraId="23F81FBD" w14:textId="77777777" w:rsidR="00200C70" w:rsidRPr="001A0074" w:rsidRDefault="00200C70"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0E6640A" w14:textId="77777777" w:rsidR="00200C70" w:rsidRPr="001A0074" w:rsidRDefault="00200C70" w:rsidP="00C15D7C">
            <w:pPr>
              <w:pStyle w:val="ProductList-OfferingBody"/>
              <w:jc w:val="center"/>
              <w:rPr>
                <w:color w:val="FFFFFF" w:themeColor="background1"/>
              </w:rPr>
            </w:pPr>
            <w:r>
              <w:rPr>
                <w:color w:val="FFFFFF" w:themeColor="background1"/>
              </w:rPr>
              <w:t>Tjenestekreditt</w:t>
            </w:r>
          </w:p>
        </w:tc>
      </w:tr>
      <w:tr w:rsidR="00200C70" w:rsidRPr="009D0B2F" w14:paraId="4EEA5B00" w14:textId="77777777" w:rsidTr="00C15D7C">
        <w:tc>
          <w:tcPr>
            <w:tcW w:w="5400" w:type="dxa"/>
            <w:tcBorders>
              <w:bottom w:val="single" w:sz="4" w:space="0" w:color="000000" w:themeColor="text1"/>
            </w:tcBorders>
          </w:tcPr>
          <w:p w14:paraId="737E4F1A" w14:textId="77777777" w:rsidR="00200C70" w:rsidRPr="0076238C" w:rsidRDefault="00200C70" w:rsidP="00C15D7C">
            <w:pPr>
              <w:pStyle w:val="ProductList-OfferingBody"/>
              <w:jc w:val="center"/>
            </w:pPr>
            <w:r>
              <w:t>&lt; 99,9 %</w:t>
            </w:r>
          </w:p>
        </w:tc>
        <w:tc>
          <w:tcPr>
            <w:tcW w:w="5400" w:type="dxa"/>
            <w:tcBorders>
              <w:bottom w:val="single" w:sz="4" w:space="0" w:color="000000" w:themeColor="text1"/>
            </w:tcBorders>
          </w:tcPr>
          <w:p w14:paraId="4FAD8594" w14:textId="77777777" w:rsidR="00200C70" w:rsidRPr="0076238C" w:rsidRDefault="00200C70" w:rsidP="00C15D7C">
            <w:pPr>
              <w:pStyle w:val="ProductList-OfferingBody"/>
              <w:jc w:val="center"/>
            </w:pPr>
            <w:r>
              <w:t>10%</w:t>
            </w:r>
          </w:p>
        </w:tc>
      </w:tr>
      <w:tr w:rsidR="00200C70" w:rsidRPr="009D0B2F" w14:paraId="2B45151E" w14:textId="77777777" w:rsidTr="00C15D7C">
        <w:tc>
          <w:tcPr>
            <w:tcW w:w="5400" w:type="dxa"/>
            <w:tcBorders>
              <w:bottom w:val="single" w:sz="4" w:space="0" w:color="auto"/>
            </w:tcBorders>
          </w:tcPr>
          <w:p w14:paraId="0FB1FFD8" w14:textId="77777777" w:rsidR="00200C70" w:rsidRPr="0076238C" w:rsidRDefault="00200C70" w:rsidP="00C15D7C">
            <w:pPr>
              <w:pStyle w:val="ProductList-OfferingBody"/>
              <w:jc w:val="center"/>
            </w:pPr>
            <w:r>
              <w:t>&lt; 99 %</w:t>
            </w:r>
          </w:p>
        </w:tc>
        <w:tc>
          <w:tcPr>
            <w:tcW w:w="5400" w:type="dxa"/>
            <w:tcBorders>
              <w:bottom w:val="single" w:sz="4" w:space="0" w:color="auto"/>
            </w:tcBorders>
          </w:tcPr>
          <w:p w14:paraId="3AB0CA13" w14:textId="77777777" w:rsidR="00200C70" w:rsidRPr="0076238C" w:rsidRDefault="00200C70" w:rsidP="00C15D7C">
            <w:pPr>
              <w:pStyle w:val="ProductList-OfferingBody"/>
              <w:jc w:val="center"/>
            </w:pPr>
            <w:r>
              <w:t>25%</w:t>
            </w:r>
          </w:p>
        </w:tc>
      </w:tr>
    </w:tbl>
    <w:p w14:paraId="5958A074" w14:textId="77777777" w:rsidR="00B20EA7" w:rsidRPr="00FB368F" w:rsidRDefault="00E543F1"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561B594C" w14:textId="5087D4EE" w:rsidR="004D6553" w:rsidRPr="00FB368F" w:rsidRDefault="004D6553" w:rsidP="004D6553">
      <w:pPr>
        <w:pStyle w:val="ProductList-Offering2Heading"/>
        <w:tabs>
          <w:tab w:val="clear" w:pos="360"/>
          <w:tab w:val="clear" w:pos="720"/>
          <w:tab w:val="clear" w:pos="1080"/>
        </w:tabs>
        <w:outlineLvl w:val="2"/>
      </w:pPr>
      <w:bookmarkStart w:id="88" w:name="_Toc478475957"/>
      <w:r>
        <w:t>BizTalk Services</w:t>
      </w:r>
      <w:bookmarkEnd w:id="88"/>
    </w:p>
    <w:p w14:paraId="35D38C56" w14:textId="77777777" w:rsidR="004D6553" w:rsidRPr="00FB368F" w:rsidRDefault="004D6553" w:rsidP="004D6553">
      <w:pPr>
        <w:pStyle w:val="ProductList-Body"/>
      </w:pPr>
      <w:r>
        <w:rPr>
          <w:b/>
          <w:color w:val="00188F"/>
        </w:rPr>
        <w:t>Tilleggsdefinisjoner:</w:t>
      </w:r>
    </w:p>
    <w:p w14:paraId="0FBB91D1" w14:textId="5AD84BC0" w:rsidR="004D6553" w:rsidRPr="00FB368F" w:rsidRDefault="004D6553" w:rsidP="004D6553">
      <w:pPr>
        <w:pStyle w:val="ProductList-Body"/>
        <w:spacing w:after="40"/>
      </w:pPr>
      <w:r>
        <w:t xml:space="preserve">Med </w:t>
      </w:r>
      <w:r w:rsidR="00ED7C82">
        <w:t>“</w:t>
      </w:r>
      <w:r>
        <w:rPr>
          <w:b/>
          <w:color w:val="00188F"/>
        </w:rPr>
        <w:t>BizTalk Service-miljø</w:t>
      </w:r>
      <w:r w:rsidR="00ED7C82">
        <w:t>”</w:t>
      </w:r>
      <w:r>
        <w:t xml:space="preserve"> menes en distribusjon av BizTalk Services opprettet av deg, som vist i Administrasjonsportalen, som du kan sende forespørsler om kjøretidsmeldinger til.</w:t>
      </w:r>
    </w:p>
    <w:p w14:paraId="29D5B8D9" w14:textId="30E70558" w:rsidR="004D6553" w:rsidRPr="00FB368F" w:rsidRDefault="00ED7C82" w:rsidP="004D6553">
      <w:pPr>
        <w:pStyle w:val="ProductList-Body"/>
        <w:spacing w:after="40"/>
      </w:pPr>
      <w:r>
        <w:t>“</w:t>
      </w:r>
      <w:r w:rsidR="004D6553">
        <w:rPr>
          <w:b/>
          <w:color w:val="00188F"/>
        </w:rPr>
        <w:t>Distribusjonsminutter</w:t>
      </w:r>
      <w:r>
        <w:t>”</w:t>
      </w:r>
      <w:r w:rsidR="004D6553">
        <w:t xml:space="preserve"> er det totale antallet minutter som et gitt BizTalk Service-miljø har vært distribuert i Microsoft Azure i løpet av en faktureringsmåned.</w:t>
      </w:r>
    </w:p>
    <w:p w14:paraId="07211FF9" w14:textId="5E64882F" w:rsidR="004D6553" w:rsidRPr="00FB368F" w:rsidRDefault="00ED7C82" w:rsidP="004D6553">
      <w:pPr>
        <w:pStyle w:val="ProductList-Body"/>
        <w:spacing w:after="40"/>
      </w:pPr>
      <w:r>
        <w:t>“</w:t>
      </w:r>
      <w:r w:rsidR="004D6553">
        <w:rPr>
          <w:b/>
          <w:color w:val="00188F"/>
        </w:rPr>
        <w:t>Maksimalt Antall Tilgjengelige Minutter</w:t>
      </w:r>
      <w:r>
        <w:t>”</w:t>
      </w:r>
      <w:r w:rsidR="004D6553">
        <w:t xml:space="preserve"> er summen av alle Distribusjonsminutter for alle BizTalk Service-miljøer distribuert av deg i et gitt Microsoft Azure-abonnement i løpet av en faktureringsmåned.</w:t>
      </w:r>
    </w:p>
    <w:p w14:paraId="1CD43D58" w14:textId="34018D13" w:rsidR="004D6553" w:rsidRPr="00FB368F" w:rsidRDefault="004D6553" w:rsidP="004D6553">
      <w:pPr>
        <w:pStyle w:val="ProductList-Body"/>
      </w:pPr>
      <w:r>
        <w:t xml:space="preserve">Med </w:t>
      </w:r>
      <w:r w:rsidR="00ED7C82">
        <w:t>“</w:t>
      </w:r>
      <w:r>
        <w:rPr>
          <w:b/>
          <w:color w:val="00188F"/>
        </w:rPr>
        <w:t>Lagringskonto for Overvåking</w:t>
      </w:r>
      <w:r w:rsidR="00ED7C82">
        <w:t>”</w:t>
      </w:r>
      <w:r>
        <w:t xml:space="preserve"> menes Azure-lagringskontoen som brukes av BizTalk Services for å lagre overvåkingsinformasjon knyttet til kjøring av BizTalk Services.</w:t>
      </w:r>
    </w:p>
    <w:p w14:paraId="2449B03E" w14:textId="77777777" w:rsidR="004D6553" w:rsidRPr="00C93706" w:rsidRDefault="004D6553" w:rsidP="004D6553">
      <w:pPr>
        <w:pStyle w:val="ProductList-Body"/>
        <w:rPr>
          <w:sz w:val="16"/>
          <w:szCs w:val="16"/>
        </w:rPr>
      </w:pPr>
    </w:p>
    <w:p w14:paraId="24FABF86" w14:textId="05E26970" w:rsidR="004D6553" w:rsidRPr="00FB368F" w:rsidRDefault="004D6553" w:rsidP="004D6553">
      <w:pPr>
        <w:pStyle w:val="ProductList-Body"/>
      </w:pPr>
      <w:r>
        <w:rPr>
          <w:b/>
          <w:color w:val="00188F"/>
        </w:rPr>
        <w:t>Nedetid</w:t>
      </w:r>
      <w:r w:rsidRPr="005B197F">
        <w:rPr>
          <w:b/>
          <w:color w:val="00188F"/>
        </w:rPr>
        <w:t>:</w:t>
      </w:r>
      <w:r>
        <w:t xml:space="preserve"> Totalt antall Distribusjonsminutter for alle BizTalk Service-miljøer som er distribuert av deg i et gitt Microsoft Azure-abonnement, som BizTalk Service-miljøet er utilgjengelig. Et minutt anses som utilgjengelig for et gitt BizTalk Service-miljø når det ikke er noen forbindelse mellom ditt BizTalk Service-miljø og Microsofts Internett-gateway.</w:t>
      </w:r>
    </w:p>
    <w:p w14:paraId="7F20B195" w14:textId="77777777" w:rsidR="004D6553" w:rsidRPr="00C93706" w:rsidRDefault="004D6553" w:rsidP="004D6553">
      <w:pPr>
        <w:pStyle w:val="ProductList-Body"/>
        <w:rPr>
          <w:sz w:val="16"/>
          <w:szCs w:val="16"/>
        </w:rPr>
      </w:pPr>
    </w:p>
    <w:p w14:paraId="5AAF3D4C" w14:textId="4C7845CE" w:rsidR="004D6553" w:rsidRDefault="004D6553" w:rsidP="004D6553">
      <w:pPr>
        <w:pStyle w:val="ProductList-Body"/>
      </w:pPr>
      <w:r>
        <w:rPr>
          <w:b/>
          <w:color w:val="00188F"/>
        </w:rPr>
        <w:t>Månedlig Oppetid i Prosent</w:t>
      </w:r>
      <w:r w:rsidRPr="005B197F">
        <w:rPr>
          <w:b/>
          <w:color w:val="00188F"/>
        </w:rPr>
        <w:t>:</w:t>
      </w:r>
      <w:r>
        <w:t xml:space="preserve"> Månedlig Oppetid i Prosent beregnes med følgende formel: </w:t>
      </w:r>
    </w:p>
    <w:p w14:paraId="3D1AC9D3" w14:textId="77777777" w:rsidR="007D7400" w:rsidRPr="00FB368F" w:rsidRDefault="007D7400" w:rsidP="004D6553">
      <w:pPr>
        <w:pStyle w:val="ProductList-Body"/>
      </w:pPr>
    </w:p>
    <w:p w14:paraId="22AE3A8C" w14:textId="5BE09649" w:rsidR="004D6553" w:rsidRPr="00FB368F" w:rsidRDefault="00E543F1"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7FCB4062" w:rsidR="004D6553" w:rsidRPr="00FB368F" w:rsidRDefault="004D6553" w:rsidP="001B1079">
      <w:pPr>
        <w:pStyle w:val="ProductList-Body"/>
        <w:keepNext/>
      </w:pPr>
      <w:r>
        <w:rPr>
          <w:b/>
          <w:color w:val="00188F"/>
        </w:rPr>
        <w:lastRenderedPageBreak/>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8259FD">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Tjenestekreditt</w:t>
            </w:r>
          </w:p>
        </w:tc>
      </w:tr>
      <w:tr w:rsidR="007A24E0" w:rsidRPr="009D0B2F" w14:paraId="61B78A5B" w14:textId="77777777" w:rsidTr="008259FD">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4BECA1E7" w:rsidR="007A24E0" w:rsidRPr="0076238C" w:rsidRDefault="007A24E0" w:rsidP="003034CF">
            <w:pPr>
              <w:pStyle w:val="ProductList-OfferingBody"/>
              <w:jc w:val="center"/>
            </w:pPr>
            <w:r>
              <w:t>10</w:t>
            </w:r>
            <w:r w:rsidR="00317543">
              <w:t xml:space="preserve"> </w:t>
            </w:r>
            <w:r>
              <w:t>%</w:t>
            </w:r>
          </w:p>
        </w:tc>
      </w:tr>
      <w:tr w:rsidR="007A24E0" w:rsidRPr="009D0B2F" w14:paraId="5AA81A4E" w14:textId="77777777" w:rsidTr="008259FD">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500C0AEF" w:rsidR="007A24E0" w:rsidRPr="0076238C" w:rsidRDefault="007A24E0" w:rsidP="003034CF">
            <w:pPr>
              <w:pStyle w:val="ProductList-OfferingBody"/>
              <w:jc w:val="center"/>
            </w:pPr>
            <w:r>
              <w:t>25</w:t>
            </w:r>
            <w:r w:rsidR="00317543">
              <w:t xml:space="preserve"> </w:t>
            </w:r>
            <w:r>
              <w:t>%</w:t>
            </w:r>
          </w:p>
        </w:tc>
      </w:tr>
    </w:tbl>
    <w:p w14:paraId="288F6E9B" w14:textId="77777777" w:rsidR="008C5EDB" w:rsidRPr="00C93706" w:rsidRDefault="008C5EDB" w:rsidP="001A0DDC">
      <w:pPr>
        <w:pStyle w:val="ProductList-Body"/>
        <w:rPr>
          <w:sz w:val="20"/>
          <w:szCs w:val="20"/>
        </w:rPr>
      </w:pPr>
    </w:p>
    <w:p w14:paraId="152F4A7B" w14:textId="33F59000" w:rsidR="004D6553" w:rsidRPr="00FB368F" w:rsidRDefault="004D6553" w:rsidP="004D6553">
      <w:pPr>
        <w:pStyle w:val="ProductList-Body"/>
      </w:pPr>
      <w:r>
        <w:rPr>
          <w:b/>
          <w:color w:val="00188F"/>
        </w:rPr>
        <w:t>Unntak for Tjenestenivå</w:t>
      </w:r>
      <w:r w:rsidRPr="005B197F">
        <w:rPr>
          <w:b/>
          <w:color w:val="00188F"/>
        </w:rPr>
        <w:t>:</w:t>
      </w:r>
      <w:r>
        <w:t xml:space="preserve"> Tjenestenivåene og Tjenestekredittene gjelder for din bruk av BizTalk Services-nivåene Grunnleggende, Standard og Premium. Utviklernivået for Microsoft Azure BizTalk Services dekkes ikke av denne SLAen.</w:t>
      </w:r>
    </w:p>
    <w:p w14:paraId="58E06BA8" w14:textId="77777777" w:rsidR="004D6553" w:rsidRPr="00C93706" w:rsidRDefault="004D6553" w:rsidP="004D6553">
      <w:pPr>
        <w:pStyle w:val="ProductList-Body"/>
        <w:rPr>
          <w:sz w:val="16"/>
          <w:szCs w:val="16"/>
        </w:rPr>
      </w:pPr>
    </w:p>
    <w:p w14:paraId="2B2B37B8" w14:textId="6EA215FB" w:rsidR="00DA6241" w:rsidRPr="00FB368F" w:rsidRDefault="004D6553" w:rsidP="004D6553">
      <w:pPr>
        <w:pStyle w:val="ProductList-Body"/>
      </w:pPr>
      <w:r>
        <w:rPr>
          <w:b/>
          <w:color w:val="00188F"/>
        </w:rPr>
        <w:t>Tilleggsvilkår</w:t>
      </w:r>
      <w:r w:rsidRPr="005B197F">
        <w:rPr>
          <w:b/>
          <w:color w:val="00188F"/>
        </w:rPr>
        <w:t>:</w:t>
      </w:r>
      <w:r>
        <w:t xml:space="preserve"> Ved innsending av et krav må du kontrollere at fullstendige overvåkingsdata vedlikeholdes i Lagringskontoen for Overvåking og er tilgjengelige for Microsoft.</w:t>
      </w:r>
    </w:p>
    <w:p w14:paraId="2DF1B0D3" w14:textId="77777777" w:rsidR="00B20EA7" w:rsidRPr="00FB368F" w:rsidRDefault="00E543F1"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89" w:name="_Toc478475958"/>
      <w:r>
        <w:t>Hurtigbuffertjenester</w:t>
      </w:r>
      <w:bookmarkEnd w:id="89"/>
    </w:p>
    <w:p w14:paraId="2AD7763D" w14:textId="77777777" w:rsidR="004D6553" w:rsidRPr="00FB368F" w:rsidRDefault="004D6553" w:rsidP="004D6553">
      <w:pPr>
        <w:pStyle w:val="ProductList-Body"/>
      </w:pPr>
      <w:r>
        <w:rPr>
          <w:b/>
          <w:color w:val="00188F"/>
        </w:rPr>
        <w:t>Tilleggsdefinisjoner:</w:t>
      </w:r>
    </w:p>
    <w:p w14:paraId="0F306F3C" w14:textId="3F2689D0" w:rsidR="004D6553" w:rsidRPr="00FB368F" w:rsidRDefault="004D6553" w:rsidP="007A24E0">
      <w:pPr>
        <w:pStyle w:val="ProductList-Body"/>
        <w:spacing w:after="40"/>
      </w:pPr>
      <w:r>
        <w:t xml:space="preserve">Med </w:t>
      </w:r>
      <w:r w:rsidR="00ED7C82">
        <w:t>“</w:t>
      </w:r>
      <w:r>
        <w:rPr>
          <w:b/>
          <w:color w:val="00188F"/>
        </w:rPr>
        <w:t>Hurtigbuffer</w:t>
      </w:r>
      <w:r w:rsidR="00ED7C82">
        <w:t>”</w:t>
      </w:r>
      <w:r>
        <w:t xml:space="preserve"> menes en distribusjon av Hurtigbuffertjenesten som er opprettet av deg, slik at Endepunktene for Hurtigbufferen er oppført i</w:t>
      </w:r>
      <w:r w:rsidR="00C93706">
        <w:t> </w:t>
      </w:r>
      <w:r>
        <w:t>Hurtigbuffer-fanen i Administrasjonsportalen.</w:t>
      </w:r>
    </w:p>
    <w:p w14:paraId="50281069" w14:textId="7333B10D" w:rsidR="004D6553" w:rsidRPr="00FB368F" w:rsidRDefault="00ED7C82" w:rsidP="007A24E0">
      <w:pPr>
        <w:pStyle w:val="ProductList-Body"/>
        <w:spacing w:after="40"/>
      </w:pPr>
      <w:r>
        <w:t>“</w:t>
      </w:r>
      <w:r w:rsidR="004D6553">
        <w:rPr>
          <w:b/>
          <w:color w:val="00188F"/>
        </w:rPr>
        <w:t>Endepunkt for Hurtigbuffer</w:t>
      </w:r>
      <w:r>
        <w:t>”</w:t>
      </w:r>
      <w:r w:rsidR="004D6553">
        <w:t xml:space="preserve"> viser til et endepunkt som en Hurtigbuffer kan nås gjennom.</w:t>
      </w:r>
    </w:p>
    <w:p w14:paraId="2C0A6E27" w14:textId="49B04AE1" w:rsidR="004D6553" w:rsidRPr="00C93706" w:rsidRDefault="00ED7C82" w:rsidP="007A24E0">
      <w:pPr>
        <w:pStyle w:val="ProductList-Body"/>
        <w:spacing w:after="40"/>
      </w:pPr>
      <w:r w:rsidRPr="00C93706">
        <w:t>“</w:t>
      </w:r>
      <w:r w:rsidR="004D6553" w:rsidRPr="00C93706">
        <w:rPr>
          <w:b/>
          <w:color w:val="00188F"/>
        </w:rPr>
        <w:t>Distribusjonsminutter</w:t>
      </w:r>
      <w:r w:rsidRPr="00C93706">
        <w:t>”</w:t>
      </w:r>
      <w:r w:rsidR="004D6553" w:rsidRPr="00C93706">
        <w:t xml:space="preserve"> er det totale antallet minutter som en gitt Hurtigbuffer har vært distribuert i Microsoft Azure i løpet av en faktureringsmåned.</w:t>
      </w:r>
    </w:p>
    <w:p w14:paraId="27309820" w14:textId="5B4C2326" w:rsidR="004D6553" w:rsidRPr="00FB368F" w:rsidRDefault="00ED7C82" w:rsidP="004D6553">
      <w:pPr>
        <w:pStyle w:val="ProductList-Body"/>
      </w:pPr>
      <w:r>
        <w:t>“</w:t>
      </w:r>
      <w:r w:rsidR="004D6553">
        <w:rPr>
          <w:b/>
          <w:color w:val="00188F"/>
        </w:rPr>
        <w:t>Maksimalt Antall Tilgjengelige Minutter</w:t>
      </w:r>
      <w:r>
        <w:t>”</w:t>
      </w:r>
      <w:r w:rsidR="004D6553">
        <w:t xml:space="preserve"> er summen av alle Distribusjonsminutter for alle Hurtigbuffere som er distribuert av deg i et gitt Microsoft Azure-abonnement i løpet av en faktureringsmåned.</w:t>
      </w:r>
    </w:p>
    <w:p w14:paraId="55C6BD1B" w14:textId="77777777" w:rsidR="007A24E0" w:rsidRPr="00C93706" w:rsidRDefault="007A24E0" w:rsidP="004D6553">
      <w:pPr>
        <w:pStyle w:val="ProductList-Body"/>
        <w:rPr>
          <w:sz w:val="16"/>
          <w:szCs w:val="16"/>
        </w:rPr>
      </w:pPr>
    </w:p>
    <w:p w14:paraId="4854AF16" w14:textId="4CEAA8FE" w:rsidR="004D6553" w:rsidRPr="00FB368F" w:rsidRDefault="004D6553" w:rsidP="004D6553">
      <w:pPr>
        <w:pStyle w:val="ProductList-Body"/>
      </w:pPr>
      <w:r>
        <w:rPr>
          <w:b/>
          <w:color w:val="00188F"/>
        </w:rPr>
        <w:t>Nedetid</w:t>
      </w:r>
      <w:r w:rsidRPr="005B197F">
        <w:rPr>
          <w:b/>
          <w:color w:val="00188F"/>
        </w:rPr>
        <w:t xml:space="preserve">: </w:t>
      </w:r>
      <w:r>
        <w:t>Totalt antall Distribusjonsminutter for alle Hurtigbuffere som er distribuert av deg i et gitt Microsoft Azure-abonnement, som Hurtigbufferen er utilgjengelig. Et minutt anses som utilgjengelig for en gitt Hurtigbuffer når det ikke er noen forbindelse mellom ett eller flere</w:t>
      </w:r>
      <w:r w:rsidR="0014786A">
        <w:t> </w:t>
      </w:r>
      <w:r>
        <w:t>Endepunkt for Hurtigbufferen som er knyttet til Hurtigbufferen, og Microsofts Internett-gateway hele dette minuttet.</w:t>
      </w:r>
    </w:p>
    <w:p w14:paraId="44518608" w14:textId="77777777" w:rsidR="007A24E0" w:rsidRPr="00C93706" w:rsidRDefault="007A24E0" w:rsidP="004D6553">
      <w:pPr>
        <w:pStyle w:val="ProductList-Body"/>
        <w:rPr>
          <w:rFonts w:eastAsiaTheme="minorEastAsia"/>
        </w:rPr>
      </w:pPr>
    </w:p>
    <w:p w14:paraId="73CDAEF0" w14:textId="5640DEF0" w:rsidR="004D6553" w:rsidRPr="00FB368F" w:rsidRDefault="004D6553" w:rsidP="004D6553">
      <w:pPr>
        <w:pStyle w:val="ProductList-Body"/>
      </w:pPr>
      <w:r>
        <w:rPr>
          <w:b/>
          <w:color w:val="00188F"/>
        </w:rPr>
        <w:t>Månedlig Oppetid i Prosent</w:t>
      </w:r>
      <w:r w:rsidRPr="005B197F">
        <w:rPr>
          <w:b/>
          <w:color w:val="00188F"/>
        </w:rPr>
        <w:t>:</w:t>
      </w:r>
      <w:r>
        <w:t xml:space="preserve"> Månedlig Oppetid i Prosent beregnes med følgende formel: </w:t>
      </w:r>
    </w:p>
    <w:p w14:paraId="34BD261F" w14:textId="77777777" w:rsidR="004D6553" w:rsidRPr="00C93706" w:rsidRDefault="004D6553" w:rsidP="004D6553">
      <w:pPr>
        <w:pStyle w:val="ProductList-Body"/>
        <w:rPr>
          <w:rFonts w:eastAsiaTheme="minorEastAsia"/>
        </w:rPr>
      </w:pPr>
    </w:p>
    <w:p w14:paraId="576C53B1" w14:textId="6CE9026E" w:rsidR="004D6553" w:rsidRPr="00FB368F" w:rsidRDefault="00E543F1"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DCB606E" w:rsidR="004D6553" w:rsidRPr="00FB368F" w:rsidRDefault="004D6553" w:rsidP="004D6553">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8259FD">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Tjenestekreditt</w:t>
            </w:r>
          </w:p>
        </w:tc>
      </w:tr>
      <w:tr w:rsidR="007A24E0" w:rsidRPr="009D0B2F" w14:paraId="7CA4AF02" w14:textId="77777777" w:rsidTr="008259FD">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790C61DD" w:rsidR="007A24E0" w:rsidRPr="0076238C" w:rsidRDefault="007A24E0" w:rsidP="00124F73">
            <w:pPr>
              <w:pStyle w:val="ProductList-OfferingBody"/>
              <w:jc w:val="center"/>
            </w:pPr>
            <w:r>
              <w:t>10</w:t>
            </w:r>
            <w:r w:rsidR="00317543">
              <w:t xml:space="preserve"> </w:t>
            </w:r>
            <w:r>
              <w:t>%</w:t>
            </w:r>
          </w:p>
        </w:tc>
      </w:tr>
      <w:tr w:rsidR="007A24E0" w:rsidRPr="009D0B2F" w14:paraId="2E089535" w14:textId="77777777" w:rsidTr="008259FD">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6B1362D4" w:rsidR="007A24E0" w:rsidRPr="0076238C" w:rsidRDefault="007A24E0" w:rsidP="00124F73">
            <w:pPr>
              <w:pStyle w:val="ProductList-OfferingBody"/>
              <w:jc w:val="center"/>
            </w:pPr>
            <w:r>
              <w:t>25</w:t>
            </w:r>
            <w:r w:rsidR="00317543">
              <w:t xml:space="preserve"> </w:t>
            </w:r>
            <w:r>
              <w:t>%</w:t>
            </w:r>
          </w:p>
        </w:tc>
      </w:tr>
    </w:tbl>
    <w:p w14:paraId="1A50CCA0" w14:textId="77777777" w:rsidR="004D6553" w:rsidRPr="001A0DDC" w:rsidRDefault="004D6553" w:rsidP="007A24E0">
      <w:pPr>
        <w:spacing w:after="0"/>
        <w:rPr>
          <w:sz w:val="18"/>
          <w:szCs w:val="18"/>
        </w:rPr>
      </w:pPr>
    </w:p>
    <w:p w14:paraId="60C902E8" w14:textId="4366A12B" w:rsidR="004D6553" w:rsidRPr="005F6F19" w:rsidRDefault="004D6553" w:rsidP="007A24E0">
      <w:pPr>
        <w:pStyle w:val="ProductList-Body"/>
        <w:rPr>
          <w:spacing w:val="-2"/>
        </w:rPr>
      </w:pPr>
      <w:r w:rsidRPr="005F6F19">
        <w:rPr>
          <w:b/>
          <w:color w:val="00188F"/>
          <w:spacing w:val="-2"/>
        </w:rPr>
        <w:t>Unntak for Tjenestenivå</w:t>
      </w:r>
      <w:r w:rsidRPr="005B197F">
        <w:rPr>
          <w:b/>
          <w:color w:val="00188F"/>
        </w:rPr>
        <w:t>:</w:t>
      </w:r>
      <w:r w:rsidRPr="005F6F19">
        <w:rPr>
          <w:spacing w:val="-2"/>
        </w:rPr>
        <w:t xml:space="preserve"> Tjenestenivåene og Tjenestekredittene gjelder for din bruk av Hurtigbuffertjenesten, som omfatter den Azure-administrerte Hurtigbuffertjenesten eller standardnivået for Azure Redis-hurtigbuffertjenesten. Standardnivået for Azure Redis-hurtigbuffertjenesten dekkes ikke av denne SLAen.</w:t>
      </w:r>
    </w:p>
    <w:p w14:paraId="6A08D898" w14:textId="77777777" w:rsidR="00B20EA7" w:rsidRPr="00FB368F" w:rsidRDefault="00E543F1"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90" w:name="_Toc478475959"/>
      <w:r>
        <w:t>CDN-tjeneste</w:t>
      </w:r>
      <w:bookmarkEnd w:id="90"/>
    </w:p>
    <w:p w14:paraId="1E5528F3" w14:textId="0A797898" w:rsidR="007A24E0" w:rsidRPr="00FB368F" w:rsidRDefault="007A24E0" w:rsidP="007A24E0">
      <w:pPr>
        <w:pStyle w:val="ProductList-Body"/>
      </w:pPr>
      <w:r>
        <w:rPr>
          <w:b/>
          <w:color w:val="00188F"/>
        </w:rPr>
        <w:t>Nedetid</w:t>
      </w:r>
      <w:r>
        <w:t xml:space="preserve"> For å fastsette nedetid gjennomgår Microsoft data fra ethvert forretningsmessig rimelig uavhengig målingssystem som brukes av deg.</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Du må velge en gruppe agenter fra målingssystemlisten over standardagenter som vanligvis er tilgjengelige, og som representerer minst fem ulike geografiske steder i store metropoler over hele verden (med unntak av Kina).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Målingssystemtester (hyppighet på minst én test i timen per agent) skal konfigureres for å utføre én HTTP GET-operasjon i henhold til metoden nedenfor: </w:t>
      </w:r>
    </w:p>
    <w:p w14:paraId="126332FD" w14:textId="21F82869" w:rsidR="007A24E0" w:rsidRPr="00FB368F" w:rsidRDefault="007A24E0" w:rsidP="00E62D9C">
      <w:pPr>
        <w:pStyle w:val="ProductList-Body"/>
        <w:numPr>
          <w:ilvl w:val="0"/>
          <w:numId w:val="2"/>
        </w:numPr>
      </w:pPr>
      <w:r>
        <w:t>En testfil blir plassert på din opprinnelse (f.eks. Azure-lagringskonto).</w:t>
      </w:r>
    </w:p>
    <w:p w14:paraId="02A7C212" w14:textId="4280C863" w:rsidR="007A24E0" w:rsidRPr="00FB368F" w:rsidRDefault="007A24E0" w:rsidP="00E62D9C">
      <w:pPr>
        <w:pStyle w:val="ProductList-Body"/>
        <w:numPr>
          <w:ilvl w:val="0"/>
          <w:numId w:val="2"/>
        </w:numPr>
      </w:pPr>
      <w:r>
        <w:t>GET-operasjonen henter filen via CDN-tjenesten ved å sende en forespørsel om objektet fra riktig vertsnavn for Microsoft Azure-domenenavnet.</w:t>
      </w:r>
    </w:p>
    <w:p w14:paraId="78CCDBD1" w14:textId="61945D7F" w:rsidR="007A24E0" w:rsidRPr="00FB368F" w:rsidRDefault="007A24E0" w:rsidP="00E62D9C">
      <w:pPr>
        <w:pStyle w:val="ProductList-Body"/>
        <w:numPr>
          <w:ilvl w:val="0"/>
          <w:numId w:val="2"/>
        </w:numPr>
      </w:pPr>
      <w:r>
        <w:t xml:space="preserve">Testfilen vil innfri følgene kriterier: </w:t>
      </w:r>
    </w:p>
    <w:p w14:paraId="6619D25E" w14:textId="31CF63E7" w:rsidR="007A24E0" w:rsidRPr="00FB368F" w:rsidRDefault="007A24E0" w:rsidP="00E62D9C">
      <w:pPr>
        <w:pStyle w:val="ProductList-Body"/>
        <w:numPr>
          <w:ilvl w:val="0"/>
          <w:numId w:val="3"/>
        </w:numPr>
        <w:tabs>
          <w:tab w:val="clear" w:pos="360"/>
          <w:tab w:val="clear" w:pos="720"/>
        </w:tabs>
        <w:ind w:hanging="360"/>
      </w:pPr>
      <w:r>
        <w:lastRenderedPageBreak/>
        <w:t xml:space="preserve">Testobjektet tillater hurtigbufring ved å inkludere eksplisitt </w:t>
      </w:r>
      <w:r w:rsidR="00ED7C82">
        <w:t>“</w:t>
      </w:r>
      <w:r>
        <w:t>Cache-control: public</w:t>
      </w:r>
      <w:r w:rsidR="00ED7C82">
        <w:t>”</w:t>
      </w:r>
      <w:r>
        <w:t xml:space="preserve">-hoder eller manglende </w:t>
      </w:r>
      <w:r w:rsidR="00ED7C82">
        <w:t>“</w:t>
      </w:r>
      <w:r>
        <w:t>Cache-Control: private</w:t>
      </w:r>
      <w:r w:rsidR="00ED7C82">
        <w:t>”</w:t>
      </w:r>
      <w:r>
        <w:t>-hode.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er en fil på minst 50 kB og ikke større enn 1 MB. </w:t>
      </w:r>
    </w:p>
    <w:p w14:paraId="5F40887D" w14:textId="1ACE89E8" w:rsidR="007A24E0" w:rsidRPr="00FB368F" w:rsidRDefault="007A24E0" w:rsidP="00E62D9C">
      <w:pPr>
        <w:pStyle w:val="ProductList-Body"/>
        <w:numPr>
          <w:ilvl w:val="0"/>
          <w:numId w:val="3"/>
        </w:numPr>
        <w:tabs>
          <w:tab w:val="clear" w:pos="360"/>
          <w:tab w:val="clear" w:pos="720"/>
        </w:tabs>
        <w:ind w:hanging="360"/>
      </w:pPr>
      <w:r>
        <w:t>Rådata trimmes for å eliminere eventuelle målinger fra en agent som har hatt tekniske problemer i måleperioden.</w:t>
      </w:r>
    </w:p>
    <w:p w14:paraId="65349407" w14:textId="77777777" w:rsidR="007A24E0" w:rsidRPr="00FB368F" w:rsidRDefault="007A24E0" w:rsidP="007A24E0">
      <w:pPr>
        <w:pStyle w:val="ProductList-Body"/>
      </w:pPr>
    </w:p>
    <w:p w14:paraId="0CE53DA4" w14:textId="008D57BC" w:rsidR="007A24E0" w:rsidRPr="00FB368F" w:rsidRDefault="007A24E0" w:rsidP="007A24E0">
      <w:pPr>
        <w:pStyle w:val="ProductList-Body"/>
      </w:pPr>
      <w:r>
        <w:rPr>
          <w:b/>
          <w:color w:val="00188F"/>
        </w:rPr>
        <w:t>Månedlig Oppetid i Prosent</w:t>
      </w:r>
      <w:r w:rsidRPr="005B197F">
        <w:rPr>
          <w:b/>
          <w:color w:val="00188F"/>
        </w:rPr>
        <w:t>:</w:t>
      </w:r>
      <w:r>
        <w:t xml:space="preserve"> Prosentandelen av HTTP-transaksjoner der CDN svarer på klientforespørsler og leverer forespurt innhold uten feil. Månedlig Oppetid i Prosent for CDN-tjenesten beregnes som antall ganger leveringen av objektet har lyktes, dividert med totalt antall forespørsler (etter fjerning av feilaktige data).</w:t>
      </w:r>
    </w:p>
    <w:p w14:paraId="61EFF1D5" w14:textId="77777777" w:rsidR="007A24E0" w:rsidRPr="00FB368F" w:rsidRDefault="007A24E0" w:rsidP="007A24E0">
      <w:pPr>
        <w:pStyle w:val="ProductList-Body"/>
      </w:pPr>
    </w:p>
    <w:p w14:paraId="23A5294A" w14:textId="3C5763D6" w:rsidR="007A24E0" w:rsidRPr="00FB368F" w:rsidRDefault="007A24E0" w:rsidP="007A24E0">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8259FD">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Tjenestekreditt</w:t>
            </w:r>
          </w:p>
        </w:tc>
      </w:tr>
      <w:tr w:rsidR="007A24E0" w:rsidRPr="009D0B2F" w14:paraId="4AF4B150" w14:textId="77777777" w:rsidTr="008259FD">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61C34F7B" w:rsidR="007A24E0" w:rsidRPr="0076238C" w:rsidRDefault="007A24E0" w:rsidP="00124F73">
            <w:pPr>
              <w:pStyle w:val="ProductList-OfferingBody"/>
              <w:jc w:val="center"/>
            </w:pPr>
            <w:r>
              <w:t>10</w:t>
            </w:r>
            <w:r w:rsidR="00317543">
              <w:t xml:space="preserve"> </w:t>
            </w:r>
            <w:r>
              <w:t>%</w:t>
            </w:r>
          </w:p>
        </w:tc>
      </w:tr>
      <w:tr w:rsidR="007A24E0" w:rsidRPr="009D0B2F" w14:paraId="61E1A424" w14:textId="77777777" w:rsidTr="008259FD">
        <w:tc>
          <w:tcPr>
            <w:tcW w:w="5400" w:type="dxa"/>
          </w:tcPr>
          <w:p w14:paraId="28432D92" w14:textId="314C5D0A" w:rsidR="007A24E0" w:rsidRPr="0076238C" w:rsidRDefault="007A24E0" w:rsidP="00124F73">
            <w:pPr>
              <w:pStyle w:val="ProductList-OfferingBody"/>
              <w:jc w:val="center"/>
            </w:pPr>
            <w:r>
              <w:t>&lt; 99</w:t>
            </w:r>
            <w:r w:rsidR="002E7A4B">
              <w:t>,5</w:t>
            </w:r>
            <w:r>
              <w:t xml:space="preserve"> %</w:t>
            </w:r>
          </w:p>
        </w:tc>
        <w:tc>
          <w:tcPr>
            <w:tcW w:w="5400" w:type="dxa"/>
          </w:tcPr>
          <w:p w14:paraId="3437F5E8" w14:textId="1CCD1440" w:rsidR="007A24E0" w:rsidRPr="0076238C" w:rsidRDefault="007A24E0" w:rsidP="00124F73">
            <w:pPr>
              <w:pStyle w:val="ProductList-OfferingBody"/>
              <w:jc w:val="center"/>
            </w:pPr>
            <w:r>
              <w:t>25</w:t>
            </w:r>
            <w:r w:rsidR="00317543">
              <w:t xml:space="preserve"> </w:t>
            </w:r>
            <w:r>
              <w:t>%</w:t>
            </w:r>
          </w:p>
        </w:tc>
      </w:tr>
    </w:tbl>
    <w:p w14:paraId="3A60BA57" w14:textId="77777777" w:rsidR="00B20EA7" w:rsidRPr="00FB368F" w:rsidRDefault="00E543F1"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15A688E7" w14:textId="5638CB54" w:rsidR="00FE0A91" w:rsidRPr="00FB368F" w:rsidRDefault="00FE0A91" w:rsidP="00FE0A91">
      <w:pPr>
        <w:pStyle w:val="ProductList-Offering2Heading"/>
        <w:tabs>
          <w:tab w:val="clear" w:pos="360"/>
          <w:tab w:val="clear" w:pos="720"/>
          <w:tab w:val="clear" w:pos="1080"/>
        </w:tabs>
        <w:outlineLvl w:val="2"/>
      </w:pPr>
      <w:bookmarkStart w:id="91" w:name="_Toc478475960"/>
      <w:r>
        <w:t>Cloud Services</w:t>
      </w:r>
      <w:bookmarkEnd w:id="91"/>
    </w:p>
    <w:p w14:paraId="2DD15F46" w14:textId="77777777" w:rsidR="00FE0A91" w:rsidRPr="00FB368F" w:rsidRDefault="00FE0A91" w:rsidP="00FE0A91">
      <w:pPr>
        <w:pStyle w:val="ProductList-Body"/>
      </w:pPr>
      <w:r>
        <w:rPr>
          <w:b/>
          <w:color w:val="00188F"/>
        </w:rPr>
        <w:t>Tilleggsdefinisjoner:</w:t>
      </w:r>
    </w:p>
    <w:p w14:paraId="5440BA80" w14:textId="348C52E7" w:rsidR="00FE0A91" w:rsidRPr="00FB368F" w:rsidRDefault="00FE0A91" w:rsidP="00FE0A91">
      <w:pPr>
        <w:pStyle w:val="ProductList-Body"/>
      </w:pPr>
      <w:r>
        <w:t xml:space="preserve">Med </w:t>
      </w:r>
      <w:r w:rsidR="004212C0">
        <w:t>“</w:t>
      </w:r>
      <w:r>
        <w:rPr>
          <w:b/>
          <w:color w:val="00188F"/>
        </w:rPr>
        <w:t>Cloud Services</w:t>
      </w:r>
      <w:r w:rsidR="004212C0" w:rsidRPr="004212C0">
        <w:t>”</w:t>
      </w:r>
      <w:r>
        <w:t xml:space="preserve"> menes et sett med dataressurser som brukes for nett- og ansattroller. </w:t>
      </w:r>
    </w:p>
    <w:p w14:paraId="523F9192" w14:textId="07AD810C" w:rsidR="00FE0A91" w:rsidRPr="00FB368F" w:rsidRDefault="004212C0" w:rsidP="00FE0A91">
      <w:pPr>
        <w:pStyle w:val="ProductList-Body"/>
      </w:pPr>
      <w:r w:rsidRPr="004212C0">
        <w:t>“</w:t>
      </w:r>
      <w:r w:rsidR="00FE0A91">
        <w:rPr>
          <w:b/>
          <w:color w:val="00188F"/>
        </w:rPr>
        <w:t>Maksimalt Antall Tilgjengelige Minutter</w:t>
      </w:r>
      <w:r w:rsidRPr="004212C0">
        <w:t>”</w:t>
      </w:r>
      <w:r w:rsidR="00FE0A91">
        <w:t xml:space="preserve"> er det totale antallet minutter i løpet av en faktureringsmåned for alle Internett-rettede roller som har</w:t>
      </w:r>
      <w:r w:rsidR="003749D3">
        <w:t> </w:t>
      </w:r>
      <w:r w:rsidR="00FE0A91">
        <w:t>to eller flere forekomster distribuert på ulike Oppdateringsdomener. Maksimalt Antall Tilgjengelige Minutter måles fra tidspunktet Leier ble</w:t>
      </w:r>
      <w:r w:rsidR="00D46317">
        <w:t> </w:t>
      </w:r>
      <w:r w:rsidR="00FE0A91">
        <w:t>distribuert og dens tilknyttede roller ble startet som et resultat av en handling initiert av deg, til tidspunktet da du initierte en handling som</w:t>
      </w:r>
      <w:r w:rsidR="00912D63">
        <w:t> </w:t>
      </w:r>
      <w:r w:rsidR="00FE0A91">
        <w:t>medfører stans eller sletting av Leieren.</w:t>
      </w:r>
    </w:p>
    <w:p w14:paraId="6BC07C68" w14:textId="65C8B044" w:rsidR="00FE0A91" w:rsidRPr="00FB368F" w:rsidRDefault="004212C0" w:rsidP="00FE0A91">
      <w:pPr>
        <w:pStyle w:val="ProductList-Body"/>
      </w:pPr>
      <w:r>
        <w:t>“</w:t>
      </w:r>
      <w:r w:rsidR="00FE0A91">
        <w:rPr>
          <w:b/>
          <w:color w:val="00188F"/>
        </w:rPr>
        <w:t>Leier</w:t>
      </w:r>
      <w:r>
        <w:t>”</w:t>
      </w:r>
      <w:r w:rsidR="00FE0A91">
        <w:t xml:space="preserve"> representerer én eller flere roller som hver består av én eller flere rolleforekomster som distribueres i en enkelt pakke.</w:t>
      </w:r>
    </w:p>
    <w:p w14:paraId="527190F9" w14:textId="10B2D184" w:rsidR="00FE0A91" w:rsidRPr="00FB368F" w:rsidRDefault="00FE0A91" w:rsidP="00FE0A91">
      <w:pPr>
        <w:pStyle w:val="ProductList-Body"/>
      </w:pPr>
      <w:r>
        <w:t xml:space="preserve">Med </w:t>
      </w:r>
      <w:r w:rsidR="004212C0">
        <w:t>“</w:t>
      </w:r>
      <w:r>
        <w:rPr>
          <w:b/>
          <w:color w:val="00188F"/>
        </w:rPr>
        <w:t>Oppdateringsdomene</w:t>
      </w:r>
      <w:r w:rsidR="004212C0">
        <w:t>”</w:t>
      </w:r>
      <w:r>
        <w:t xml:space="preserve"> menes et sett med Microsoft Azure-forekomster der plattformoppdateringer tas i bruk samtidig.</w:t>
      </w:r>
    </w:p>
    <w:p w14:paraId="69D38F93" w14:textId="1866790D" w:rsidR="00FE0A91" w:rsidRPr="00FB368F" w:rsidRDefault="004212C0" w:rsidP="00FE0A91">
      <w:pPr>
        <w:pStyle w:val="ProductList-Body"/>
      </w:pPr>
      <w:r>
        <w:t>“</w:t>
      </w:r>
      <w:r w:rsidR="00FE0A91">
        <w:rPr>
          <w:b/>
          <w:color w:val="00188F"/>
        </w:rPr>
        <w:t>Nettrolle</w:t>
      </w:r>
      <w:r>
        <w:t>”</w:t>
      </w:r>
      <w:r w:rsidR="00FE0A91">
        <w:t xml:space="preserve"> er en Cloud Services-komponent som kjører i Azure-kjøremiljøet, som er tilpasset programmering av webprogrammer, og som støttes av IIS og ASP.NET. </w:t>
      </w:r>
    </w:p>
    <w:p w14:paraId="7437E28D" w14:textId="26FC95FA" w:rsidR="00FE0A91" w:rsidRPr="00FB368F" w:rsidRDefault="004212C0" w:rsidP="00FE0A91">
      <w:pPr>
        <w:pStyle w:val="ProductList-Body"/>
      </w:pPr>
      <w:r>
        <w:t>“</w:t>
      </w:r>
      <w:r w:rsidR="00FE0A91">
        <w:rPr>
          <w:b/>
          <w:color w:val="00188F"/>
        </w:rPr>
        <w:t>Ansattrolle</w:t>
      </w:r>
      <w:r>
        <w:t>”</w:t>
      </w:r>
      <w:r w:rsidR="00FE0A91">
        <w:rPr>
          <w:b/>
          <w:color w:val="00188F"/>
        </w:rPr>
        <w:t xml:space="preserve"> </w:t>
      </w:r>
      <w:r w:rsidR="00FE0A91">
        <w:t>er en Cloud Services-komponent som kjører i Azure-kjøremiljøet, som er nyttig for generalisert utvikling, og som kan utføre bakgrunnsbehandling for en Nettrolle.</w:t>
      </w:r>
    </w:p>
    <w:p w14:paraId="4FA753B8" w14:textId="77777777" w:rsidR="00FE0A91" w:rsidRPr="00FB368F" w:rsidRDefault="00FE0A91" w:rsidP="00FE0A91">
      <w:pPr>
        <w:pStyle w:val="ProductList-Body"/>
      </w:pPr>
    </w:p>
    <w:p w14:paraId="1EFB277F" w14:textId="7F9DCFD8" w:rsidR="00FE0A91" w:rsidRPr="00FB368F" w:rsidRDefault="00FE0A91" w:rsidP="00FE0A91">
      <w:pPr>
        <w:pStyle w:val="ProductList-Body"/>
      </w:pPr>
      <w:r>
        <w:rPr>
          <w:b/>
          <w:color w:val="00188F"/>
        </w:rPr>
        <w:t>Nedetid:</w:t>
      </w:r>
      <w:r>
        <w:t xml:space="preserve"> Det totale antallet minutter av Maksimalt Tilgjengelige Minutter der det ikke er noen Ekstern Tilkobling.</w:t>
      </w:r>
    </w:p>
    <w:p w14:paraId="41B25F2B" w14:textId="77777777" w:rsidR="00FE0A91" w:rsidRPr="00FB368F" w:rsidRDefault="00FE0A91" w:rsidP="00FE0A91">
      <w:pPr>
        <w:pStyle w:val="ProductList-Body"/>
      </w:pPr>
    </w:p>
    <w:p w14:paraId="5F31B3C3" w14:textId="77777777" w:rsidR="00C15D7C" w:rsidRPr="00AF1DBE" w:rsidRDefault="00C15D7C" w:rsidP="00C15D7C">
      <w:pPr>
        <w:pStyle w:val="ProductList-Body"/>
      </w:pPr>
      <w:r>
        <w:rPr>
          <w:b/>
          <w:color w:val="00188F"/>
        </w:rPr>
        <w:t>Månedlig Oppetid i Prosent:</w:t>
      </w:r>
      <w:r>
        <w:t xml:space="preserve"> for Skytjenester beregnes som Maksimalt Antall Tilgjengelige Minutter minus Nedetid, dividert på Maksimalt Antall Tilgjengelige Minutter i faktureringsmåneden for et gitt Microsoft Azure-abonnement. Månedlig Oppetid i Prosent vises i følgende formel:</w:t>
      </w:r>
    </w:p>
    <w:p w14:paraId="10CA1E54" w14:textId="77777777" w:rsidR="00C15D7C" w:rsidRPr="00AF1DBE" w:rsidRDefault="00C15D7C" w:rsidP="00C15D7C">
      <w:pPr>
        <w:pStyle w:val="ProductList-Body"/>
      </w:pPr>
    </w:p>
    <w:p w14:paraId="34FA31DE" w14:textId="77777777" w:rsidR="00C15D7C" w:rsidRPr="000A156A" w:rsidRDefault="00C15D7C" w:rsidP="00C15D7C">
      <w:pPr>
        <w:pStyle w:val="ListParagraph"/>
        <w:rPr>
          <w:oMath/>
        </w:rPr>
      </w:pPr>
      <m:oMathPara>
        <m:oMath>
          <m:r>
            <m:rPr>
              <m:nor/>
            </m:rPr>
            <w:rPr>
              <w:rFonts w:ascii="Cambria Math" w:hAnsi="Cambria Math" w:cs="Tahoma"/>
              <w:i/>
              <w:iCs/>
              <w:sz w:val="18"/>
              <w:szCs w:val="18"/>
            </w:rPr>
            <m:t xml:space="preserve"> Månedlig Oppetid i Prosent % = </m:t>
          </m:r>
          <m:f>
            <m:fPr>
              <m:ctrlPr>
                <w:rPr>
                  <w:rFonts w:ascii="Cambria Math" w:hAnsi="Cambria Math" w:cs="Tahoma"/>
                  <w:i/>
                  <w:iCs/>
                  <w:sz w:val="18"/>
                  <w:szCs w:val="18"/>
                </w:rPr>
              </m:ctrlPr>
            </m:fPr>
            <m:num>
              <m:r>
                <m:rPr>
                  <m:nor/>
                </m:rPr>
                <w:rPr>
                  <w:rFonts w:ascii="Cambria Math" w:hAnsi="Cambria Math" w:cs="Tahoma"/>
                  <w:i/>
                  <w:iCs/>
                  <w:sz w:val="18"/>
                  <w:szCs w:val="18"/>
                </w:rPr>
                <m:t>(Maksimalt Antall Tilgjengelige Minutter – Nedetid)</m:t>
              </m:r>
            </m:num>
            <m:den>
              <m:r>
                <m:rPr>
                  <m:nor/>
                </m:rPr>
                <w:rPr>
                  <w:rFonts w:ascii="Cambria Math" w:hAnsi="Cambria Math" w:cs="Tahoma"/>
                  <w:i/>
                  <w:iCs/>
                  <w:sz w:val="18"/>
                  <w:szCs w:val="18"/>
                </w:rPr>
                <m:t>Maksimalt Antall Tilgjengelige Minutter</m:t>
              </m:r>
            </m:den>
          </m:f>
        </m:oMath>
      </m:oMathPara>
    </w:p>
    <w:p w14:paraId="5376AD8D" w14:textId="5E7B0C32" w:rsidR="00FE0A91" w:rsidRPr="00FB368F" w:rsidRDefault="00FE0A91" w:rsidP="00B57B58">
      <w:pPr>
        <w:pStyle w:val="ProductList-Body"/>
        <w:keepNext/>
      </w:pPr>
      <w:r>
        <w:rPr>
          <w:b/>
          <w:color w:val="00188F"/>
        </w:rPr>
        <w:t>Tjenestekreditt</w:t>
      </w:r>
      <w:r w:rsidRPr="005B197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8259FD">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Tjenestekreditt</w:t>
            </w:r>
          </w:p>
        </w:tc>
      </w:tr>
      <w:tr w:rsidR="00FE0A91" w:rsidRPr="009D0B2F" w14:paraId="7A732226" w14:textId="77777777" w:rsidTr="008259FD">
        <w:tc>
          <w:tcPr>
            <w:tcW w:w="5400" w:type="dxa"/>
          </w:tcPr>
          <w:p w14:paraId="5FAC045A" w14:textId="5DCB51C9" w:rsidR="00FE0A91" w:rsidRPr="0076238C" w:rsidRDefault="00FE0A91" w:rsidP="00124F73">
            <w:pPr>
              <w:pStyle w:val="ProductList-OfferingBody"/>
              <w:jc w:val="center"/>
            </w:pPr>
            <w:r>
              <w:t>&lt; 99,95 %</w:t>
            </w:r>
          </w:p>
        </w:tc>
        <w:tc>
          <w:tcPr>
            <w:tcW w:w="5400" w:type="dxa"/>
          </w:tcPr>
          <w:p w14:paraId="652FEBBA" w14:textId="028EAAAE" w:rsidR="00FE0A91" w:rsidRPr="0076238C" w:rsidRDefault="00FE0A91" w:rsidP="00124F73">
            <w:pPr>
              <w:pStyle w:val="ProductList-OfferingBody"/>
              <w:jc w:val="center"/>
            </w:pPr>
            <w:r>
              <w:t>10</w:t>
            </w:r>
            <w:r w:rsidR="00317543">
              <w:t xml:space="preserve"> </w:t>
            </w:r>
            <w:r>
              <w:t>%</w:t>
            </w:r>
          </w:p>
        </w:tc>
      </w:tr>
      <w:tr w:rsidR="00FE0A91" w:rsidRPr="009D0B2F" w14:paraId="5CCA7802" w14:textId="77777777" w:rsidTr="008259FD">
        <w:tc>
          <w:tcPr>
            <w:tcW w:w="5400" w:type="dxa"/>
          </w:tcPr>
          <w:p w14:paraId="2DF1F501" w14:textId="5C0D7451" w:rsidR="00FE0A91" w:rsidRPr="0076238C" w:rsidRDefault="00FE0A91" w:rsidP="00124F73">
            <w:pPr>
              <w:pStyle w:val="ProductList-OfferingBody"/>
              <w:jc w:val="center"/>
            </w:pPr>
            <w:r>
              <w:t>&lt; 99 %</w:t>
            </w:r>
          </w:p>
        </w:tc>
        <w:tc>
          <w:tcPr>
            <w:tcW w:w="5400" w:type="dxa"/>
          </w:tcPr>
          <w:p w14:paraId="3651021A" w14:textId="36367701" w:rsidR="00FE0A91" w:rsidRPr="0076238C" w:rsidRDefault="00FE0A91" w:rsidP="00124F73">
            <w:pPr>
              <w:pStyle w:val="ProductList-OfferingBody"/>
              <w:jc w:val="center"/>
            </w:pPr>
            <w:r>
              <w:t>25</w:t>
            </w:r>
            <w:r w:rsidR="00317543">
              <w:t xml:space="preserve"> </w:t>
            </w:r>
            <w:r>
              <w:t>%</w:t>
            </w:r>
          </w:p>
        </w:tc>
      </w:tr>
    </w:tbl>
    <w:bookmarkStart w:id="92" w:name="_Toc450912769"/>
    <w:bookmarkStart w:id="93" w:name="_Toc421206038"/>
    <w:p w14:paraId="4A65E8F5"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448ECECE" w14:textId="77777777" w:rsidR="007D7400" w:rsidRPr="009B3DC1" w:rsidRDefault="007D7400" w:rsidP="007D7400">
      <w:pPr>
        <w:pStyle w:val="ProductList-Offering2Heading"/>
        <w:tabs>
          <w:tab w:val="clear" w:pos="360"/>
          <w:tab w:val="clear" w:pos="720"/>
          <w:tab w:val="clear" w:pos="1080"/>
        </w:tabs>
        <w:outlineLvl w:val="2"/>
      </w:pPr>
      <w:bookmarkStart w:id="94" w:name="_Toc478475961"/>
      <w:r>
        <w:t>Datakatalog</w:t>
      </w:r>
      <w:bookmarkEnd w:id="92"/>
      <w:bookmarkEnd w:id="94"/>
    </w:p>
    <w:p w14:paraId="35A0975E" w14:textId="77777777" w:rsidR="007D7400" w:rsidRPr="008F0834" w:rsidRDefault="007D7400" w:rsidP="007D7400">
      <w:pPr>
        <w:pStyle w:val="ProductList-Body"/>
        <w:rPr>
          <w:szCs w:val="18"/>
        </w:rPr>
      </w:pPr>
      <w:r w:rsidRPr="008F0834">
        <w:rPr>
          <w:b/>
          <w:color w:val="00188F"/>
          <w:szCs w:val="18"/>
        </w:rPr>
        <w:t>Tilleggsdefinisjoner:</w:t>
      </w:r>
    </w:p>
    <w:p w14:paraId="6CDBC584" w14:textId="77777777" w:rsidR="007D7400" w:rsidRPr="008F0834" w:rsidRDefault="007D7400" w:rsidP="007D7400">
      <w:pPr>
        <w:pStyle w:val="ProductList-Body"/>
        <w:rPr>
          <w:szCs w:val="18"/>
        </w:rPr>
      </w:pPr>
      <w:r w:rsidRPr="008F0834">
        <w:rPr>
          <w:szCs w:val="18"/>
        </w:rPr>
        <w:t>“</w:t>
      </w:r>
      <w:r w:rsidRPr="008F0834">
        <w:rPr>
          <w:b/>
          <w:color w:val="00188F"/>
          <w:szCs w:val="18"/>
        </w:rPr>
        <w:t>Distribusjonsminutter</w:t>
      </w:r>
      <w:r w:rsidRPr="008F0834">
        <w:rPr>
          <w:szCs w:val="18"/>
        </w:rPr>
        <w:t>” er det totale antallet minutter som en Datakatalog har vært kjøpt i løpet av en faktureringsmåned.</w:t>
      </w:r>
    </w:p>
    <w:p w14:paraId="46354706" w14:textId="77777777" w:rsidR="007D7400" w:rsidRPr="008F0834" w:rsidRDefault="007D7400" w:rsidP="007D7400">
      <w:pPr>
        <w:pStyle w:val="ProductList-Body"/>
        <w:rPr>
          <w:szCs w:val="18"/>
        </w:rPr>
      </w:pPr>
    </w:p>
    <w:p w14:paraId="04F28494" w14:textId="77777777" w:rsidR="007D7400" w:rsidRPr="008F0834" w:rsidRDefault="007D7400" w:rsidP="007D7400">
      <w:pPr>
        <w:pStyle w:val="ProductList-Body"/>
        <w:rPr>
          <w:szCs w:val="18"/>
        </w:rPr>
      </w:pPr>
      <w:r w:rsidRPr="008F0834">
        <w:rPr>
          <w:szCs w:val="18"/>
        </w:rPr>
        <w:t>“</w:t>
      </w:r>
      <w:r w:rsidRPr="008F0834">
        <w:rPr>
          <w:b/>
          <w:color w:val="00188F"/>
          <w:szCs w:val="18"/>
        </w:rPr>
        <w:t>Oppføringer</w:t>
      </w:r>
      <w:r w:rsidRPr="008F0834">
        <w:rPr>
          <w:szCs w:val="18"/>
        </w:rPr>
        <w:t>” betyr en katalogobjektregistrering i Datakatalogen (for eksempel tabell, visning, mål, klynge eller rapport).</w:t>
      </w:r>
    </w:p>
    <w:p w14:paraId="66D4DB9C" w14:textId="77777777" w:rsidR="007D7400" w:rsidRPr="008F0834" w:rsidRDefault="007D7400" w:rsidP="007D7400">
      <w:pPr>
        <w:pStyle w:val="ProductList-Body"/>
        <w:rPr>
          <w:szCs w:val="18"/>
        </w:rPr>
      </w:pPr>
      <w:r w:rsidRPr="008F0834">
        <w:rPr>
          <w:szCs w:val="18"/>
        </w:rPr>
        <w:t>“</w:t>
      </w:r>
      <w:r w:rsidRPr="008F0834">
        <w:rPr>
          <w:b/>
          <w:color w:val="00188F"/>
          <w:szCs w:val="18"/>
        </w:rPr>
        <w:t>Maksimalt Antall Tilgjengelige Minutter</w:t>
      </w:r>
      <w:r w:rsidRPr="008F0834">
        <w:rPr>
          <w:szCs w:val="18"/>
        </w:rPr>
        <w:t>”</w:t>
      </w:r>
      <w:r w:rsidRPr="008F0834">
        <w:rPr>
          <w:color w:val="000000" w:themeColor="text1"/>
          <w:szCs w:val="18"/>
        </w:rPr>
        <w:t xml:space="preserve"> </w:t>
      </w:r>
      <w:r w:rsidRPr="008F0834">
        <w:rPr>
          <w:rFonts w:cs="Segoe UI"/>
          <w:color w:val="000000" w:themeColor="text1"/>
          <w:szCs w:val="18"/>
        </w:rPr>
        <w:t>er summen av alle Distribusjonsminutter for Datakatalogen som er tilknyttet et gitt Microsoft Azure-abonnement i løpet av en faktureringsmåned.</w:t>
      </w:r>
      <w:r w:rsidRPr="008F0834">
        <w:rPr>
          <w:rFonts w:cs="Segoe UI"/>
          <w:b/>
          <w:bCs/>
          <w:color w:val="000000" w:themeColor="text1"/>
          <w:szCs w:val="18"/>
        </w:rPr>
        <w:t xml:space="preserve"> </w:t>
      </w:r>
    </w:p>
    <w:p w14:paraId="0EF9D235" w14:textId="77777777" w:rsidR="007D7400" w:rsidRPr="008F0834" w:rsidRDefault="007D7400" w:rsidP="007D7400">
      <w:pPr>
        <w:pStyle w:val="ProductList-Body"/>
        <w:rPr>
          <w:szCs w:val="18"/>
        </w:rPr>
      </w:pPr>
    </w:p>
    <w:p w14:paraId="2101E943" w14:textId="77777777" w:rsidR="007D7400" w:rsidRPr="008F0834" w:rsidRDefault="007D7400" w:rsidP="007D7400">
      <w:pPr>
        <w:pStyle w:val="NormalWeb"/>
        <w:shd w:val="clear" w:color="auto" w:fill="FFFFFF"/>
        <w:spacing w:before="0" w:beforeAutospacing="0" w:after="0" w:afterAutospacing="0"/>
        <w:rPr>
          <w:rFonts w:asciiTheme="minorHAnsi" w:hAnsiTheme="minorHAnsi"/>
          <w:sz w:val="18"/>
          <w:szCs w:val="18"/>
        </w:rPr>
      </w:pPr>
      <w:r w:rsidRPr="008F0834">
        <w:rPr>
          <w:rFonts w:asciiTheme="minorHAnsi" w:hAnsiTheme="minorHAnsi"/>
          <w:b/>
          <w:color w:val="00188F"/>
          <w:sz w:val="18"/>
          <w:szCs w:val="18"/>
        </w:rPr>
        <w:t>Nedetid</w:t>
      </w:r>
      <w:r w:rsidRPr="008F0834">
        <w:rPr>
          <w:rFonts w:asciiTheme="minorHAnsi" w:hAnsiTheme="minorHAnsi"/>
          <w:b/>
          <w:sz w:val="18"/>
          <w:szCs w:val="18"/>
        </w:rPr>
        <w:t>:</w:t>
      </w:r>
      <w:r w:rsidRPr="008F0834">
        <w:rPr>
          <w:rFonts w:asciiTheme="minorHAnsi" w:hAnsiTheme="minorHAnsi"/>
          <w:sz w:val="18"/>
          <w:szCs w:val="18"/>
        </w:rPr>
        <w:t xml:space="preserve"> </w:t>
      </w:r>
      <w:r w:rsidRPr="008F0834">
        <w:rPr>
          <w:rFonts w:asciiTheme="minorHAnsi" w:eastAsiaTheme="minorHAnsi" w:hAnsiTheme="minorHAnsi" w:cstheme="minorBidi"/>
          <w:sz w:val="18"/>
          <w:szCs w:val="18"/>
        </w:rPr>
        <w:t>er totalt antall Distribusjonsminutter som Datakatalogen er utilgjengelig. Et minutt anses som utilgjengelig for en gitt Datakatalog hvis alle administratorers forsøk på å legge til eller fjerne brukere fra Datakatalogen, eller alle brukeres forsøk på å utføre API-kall til Datakatalogen for å registrere, søke i eller slette Oppføringer enten fører til en Feilkode eller ikke returnerer svar innen fem minutter.</w:t>
      </w:r>
    </w:p>
    <w:p w14:paraId="615E770B" w14:textId="77777777" w:rsidR="007D7400" w:rsidRPr="008F0834" w:rsidRDefault="007D7400" w:rsidP="007D7400">
      <w:pPr>
        <w:pStyle w:val="ProductList-Body"/>
        <w:rPr>
          <w:szCs w:val="18"/>
        </w:rPr>
      </w:pPr>
    </w:p>
    <w:p w14:paraId="0009DAAF" w14:textId="77777777" w:rsidR="007D7400" w:rsidRPr="008F0834" w:rsidRDefault="007D7400" w:rsidP="007D7400">
      <w:pPr>
        <w:pStyle w:val="ProductList-Body"/>
        <w:rPr>
          <w:szCs w:val="18"/>
        </w:rPr>
      </w:pPr>
      <w:r w:rsidRPr="008F0834">
        <w:rPr>
          <w:b/>
          <w:color w:val="00188F"/>
          <w:szCs w:val="18"/>
        </w:rPr>
        <w:lastRenderedPageBreak/>
        <w:t>Månedlig Oppetid i Prosent:</w:t>
      </w:r>
      <w:r w:rsidRPr="008F0834">
        <w:rPr>
          <w:szCs w:val="18"/>
        </w:rPr>
        <w:t xml:space="preserve"> Månedlig Oppetid i Prosent beregnes med følgende formel:</w:t>
      </w:r>
    </w:p>
    <w:p w14:paraId="15171E74" w14:textId="77777777" w:rsidR="007D7400" w:rsidRPr="009B3DC1" w:rsidRDefault="007D7400" w:rsidP="007D7400">
      <w:pPr>
        <w:pStyle w:val="ProductList-Body"/>
      </w:pPr>
    </w:p>
    <w:p w14:paraId="32F8086E" w14:textId="77777777" w:rsidR="007D7400" w:rsidRPr="009B3DC1" w:rsidRDefault="00E543F1" w:rsidP="007D740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8459C" w14:textId="77777777" w:rsidR="007D7400" w:rsidRPr="009B3DC1" w:rsidRDefault="007D7400" w:rsidP="007D7400">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60BA8737" w14:textId="77777777" w:rsidTr="00C15D7C">
        <w:trPr>
          <w:tblHeader/>
        </w:trPr>
        <w:tc>
          <w:tcPr>
            <w:tcW w:w="5400" w:type="dxa"/>
            <w:shd w:val="clear" w:color="auto" w:fill="0072C6"/>
          </w:tcPr>
          <w:p w14:paraId="6B435DA4" w14:textId="77777777" w:rsidR="007D7400" w:rsidRPr="001A0074" w:rsidRDefault="007D7400"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26C530B" w14:textId="77777777" w:rsidR="007D7400" w:rsidRPr="001A0074" w:rsidRDefault="007D7400" w:rsidP="00C15D7C">
            <w:pPr>
              <w:pStyle w:val="ProductList-OfferingBody"/>
              <w:jc w:val="center"/>
              <w:rPr>
                <w:color w:val="FFFFFF" w:themeColor="background1"/>
              </w:rPr>
            </w:pPr>
            <w:r>
              <w:rPr>
                <w:color w:val="FFFFFF" w:themeColor="background1"/>
              </w:rPr>
              <w:t>Tjenestekreditt</w:t>
            </w:r>
          </w:p>
        </w:tc>
      </w:tr>
      <w:tr w:rsidR="007D7400" w:rsidRPr="009D0B2F" w14:paraId="26BF784A" w14:textId="77777777" w:rsidTr="00C15D7C">
        <w:tc>
          <w:tcPr>
            <w:tcW w:w="5400" w:type="dxa"/>
          </w:tcPr>
          <w:p w14:paraId="6EE227FD" w14:textId="77777777" w:rsidR="007D7400" w:rsidRPr="0076238C" w:rsidRDefault="007D7400" w:rsidP="00C15D7C">
            <w:pPr>
              <w:pStyle w:val="ProductList-OfferingBody"/>
              <w:jc w:val="center"/>
            </w:pPr>
            <w:r>
              <w:t>&lt; 99,9 %</w:t>
            </w:r>
          </w:p>
        </w:tc>
        <w:tc>
          <w:tcPr>
            <w:tcW w:w="5400" w:type="dxa"/>
          </w:tcPr>
          <w:p w14:paraId="7524FB09" w14:textId="77777777" w:rsidR="007D7400" w:rsidRPr="0076238C" w:rsidRDefault="007D7400" w:rsidP="00C15D7C">
            <w:pPr>
              <w:pStyle w:val="ProductList-OfferingBody"/>
              <w:jc w:val="center"/>
            </w:pPr>
            <w:r>
              <w:t>10 %</w:t>
            </w:r>
          </w:p>
        </w:tc>
      </w:tr>
      <w:tr w:rsidR="007D7400" w:rsidRPr="009D0B2F" w14:paraId="08272C0F" w14:textId="77777777" w:rsidTr="00C15D7C">
        <w:tc>
          <w:tcPr>
            <w:tcW w:w="5400" w:type="dxa"/>
          </w:tcPr>
          <w:p w14:paraId="1A7677A4" w14:textId="77777777" w:rsidR="007D7400" w:rsidRPr="0076238C" w:rsidRDefault="007D7400" w:rsidP="00C15D7C">
            <w:pPr>
              <w:pStyle w:val="ProductList-OfferingBody"/>
              <w:jc w:val="center"/>
            </w:pPr>
            <w:r>
              <w:t>&lt; 99 %</w:t>
            </w:r>
          </w:p>
        </w:tc>
        <w:tc>
          <w:tcPr>
            <w:tcW w:w="5400" w:type="dxa"/>
          </w:tcPr>
          <w:p w14:paraId="4DD8905D" w14:textId="77777777" w:rsidR="007D7400" w:rsidRPr="0076238C" w:rsidRDefault="007D7400" w:rsidP="00C15D7C">
            <w:pPr>
              <w:pStyle w:val="ProductList-OfferingBody"/>
              <w:jc w:val="center"/>
            </w:pPr>
            <w:r>
              <w:t>25 %</w:t>
            </w:r>
          </w:p>
        </w:tc>
      </w:tr>
    </w:tbl>
    <w:p w14:paraId="56D2FF2D" w14:textId="77777777" w:rsidR="00B20EA7" w:rsidRPr="00FB368F" w:rsidRDefault="00E543F1"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325F709F" w14:textId="5219E3C7" w:rsidR="00070580" w:rsidRPr="00897BB2" w:rsidRDefault="00070580" w:rsidP="00070580">
      <w:pPr>
        <w:pStyle w:val="ProductList-Offering2Heading"/>
        <w:tabs>
          <w:tab w:val="clear" w:pos="360"/>
          <w:tab w:val="clear" w:pos="720"/>
          <w:tab w:val="clear" w:pos="1080"/>
        </w:tabs>
        <w:outlineLvl w:val="2"/>
      </w:pPr>
      <w:bookmarkStart w:id="95" w:name="_Toc478475962"/>
      <w:r>
        <w:t>Data Factory – aktivitetskjøringer</w:t>
      </w:r>
      <w:bookmarkEnd w:id="93"/>
      <w:bookmarkEnd w:id="95"/>
    </w:p>
    <w:p w14:paraId="7748C237" w14:textId="77777777" w:rsidR="00070580" w:rsidRPr="00BF480C" w:rsidRDefault="00070580" w:rsidP="00070580">
      <w:pPr>
        <w:pStyle w:val="ProductList-Body"/>
      </w:pPr>
      <w:bookmarkStart w:id="96" w:name="Tilleggsdefinisjoner"/>
      <w:r>
        <w:rPr>
          <w:b/>
          <w:color w:val="00188F"/>
        </w:rPr>
        <w:t>Tilleggsdefinisjoner</w:t>
      </w:r>
      <w:bookmarkEnd w:id="96"/>
      <w:r>
        <w:rPr>
          <w:b/>
          <w:color w:val="00188F"/>
        </w:rPr>
        <w:t>:</w:t>
      </w:r>
    </w:p>
    <w:p w14:paraId="3D4FB26A" w14:textId="2819A977" w:rsidR="00070580" w:rsidRPr="00BF480C" w:rsidRDefault="00070580" w:rsidP="00070580">
      <w:pPr>
        <w:pStyle w:val="ProductList-Body"/>
      </w:pPr>
      <w:r>
        <w:t xml:space="preserve">Med </w:t>
      </w:r>
      <w:r w:rsidR="00C15D7C" w:rsidRPr="008F0834">
        <w:rPr>
          <w:szCs w:val="18"/>
        </w:rPr>
        <w:t>“</w:t>
      </w:r>
      <w:r>
        <w:rPr>
          <w:b/>
          <w:color w:val="00188F"/>
        </w:rPr>
        <w:t>Aktivitetskjøring</w:t>
      </w:r>
      <w:r w:rsidR="00C15D7C" w:rsidRPr="008F0834">
        <w:rPr>
          <w:szCs w:val="18"/>
        </w:rPr>
        <w:t>”</w:t>
      </w:r>
      <w:r>
        <w:rPr>
          <w:b/>
          <w:color w:val="00188F"/>
        </w:rPr>
        <w:t xml:space="preserve"> </w:t>
      </w:r>
      <w:r>
        <w:t>menes utførelsen eller forsøket på å utføre en aktivitet.</w:t>
      </w:r>
    </w:p>
    <w:p w14:paraId="357C5EDB" w14:textId="1C0196E9" w:rsidR="00070580" w:rsidRPr="00BF480C" w:rsidRDefault="00C15D7C" w:rsidP="00070580">
      <w:pPr>
        <w:pStyle w:val="ProductList-Body"/>
      </w:pPr>
      <w:r w:rsidRPr="008F0834">
        <w:rPr>
          <w:szCs w:val="18"/>
        </w:rPr>
        <w:t>“</w:t>
      </w:r>
      <w:r w:rsidR="00070580">
        <w:rPr>
          <w:b/>
          <w:color w:val="00188F"/>
        </w:rPr>
        <w:t>Forsinkede Aktivitetskjøringer</w:t>
      </w:r>
      <w:r w:rsidRPr="008F0834">
        <w:rPr>
          <w:szCs w:val="18"/>
        </w:rPr>
        <w:t>”</w:t>
      </w:r>
      <w:r w:rsidR="00070580">
        <w:t xml:space="preserve"> er det totale antallet Aktivitetskjøringer som forsøkes utført, hvor en aktivitet ikke begynner å kjøre innen fire (4) minutter etter tidspunktet aktiviteten er planlagt å kjøre, og alle avhengigheter som er en forutsetning for kjøringen, er innfridd.</w:t>
      </w:r>
    </w:p>
    <w:p w14:paraId="7F4FC2EF" w14:textId="72D2E056" w:rsidR="00070580" w:rsidRPr="00BF480C" w:rsidRDefault="00C15D7C" w:rsidP="00070580">
      <w:pPr>
        <w:pStyle w:val="ProductList-Body"/>
      </w:pPr>
      <w:r w:rsidRPr="008F0834">
        <w:rPr>
          <w:szCs w:val="18"/>
        </w:rPr>
        <w:t>“</w:t>
      </w:r>
      <w:r w:rsidR="00070580">
        <w:rPr>
          <w:b/>
          <w:color w:val="00188F"/>
        </w:rPr>
        <w:t>Totalt Antall Aktivitetskjøringer</w:t>
      </w:r>
      <w:r w:rsidRPr="008F0834">
        <w:rPr>
          <w:szCs w:val="18"/>
        </w:rPr>
        <w:t>”</w:t>
      </w:r>
      <w:r w:rsidR="00070580">
        <w:rPr>
          <w:b/>
          <w:color w:val="00188F"/>
        </w:rPr>
        <w:t xml:space="preserve"> </w:t>
      </w:r>
      <w:r w:rsidR="00070580">
        <w:rPr>
          <w:rFonts w:cs="Tahoma"/>
        </w:rPr>
        <w:t xml:space="preserve">er det totale antallet Aktivitetskjøringer som forsøkes utført i en faktureringsmåned for et gitt Microsoft Azure-abonnement. </w:t>
      </w:r>
    </w:p>
    <w:p w14:paraId="31F640B0" w14:textId="77777777" w:rsidR="00070580" w:rsidRPr="00BF480C" w:rsidRDefault="00070580" w:rsidP="00070580">
      <w:pPr>
        <w:pStyle w:val="ProductList-Body"/>
      </w:pPr>
    </w:p>
    <w:p w14:paraId="4F1C6F23" w14:textId="77777777" w:rsidR="00070580" w:rsidRPr="00BF480C" w:rsidRDefault="00070580" w:rsidP="00070580">
      <w:pPr>
        <w:pStyle w:val="ProductList-Body"/>
      </w:pPr>
      <w:r>
        <w:rPr>
          <w:b/>
          <w:color w:val="00188F"/>
        </w:rPr>
        <w:t>Månedlig Oppetid i Prosent</w:t>
      </w:r>
      <w:r w:rsidRPr="00B136DB">
        <w:rPr>
          <w:b/>
          <w:color w:val="00188F"/>
        </w:rPr>
        <w:t>:</w:t>
      </w:r>
      <w:r>
        <w:t xml:space="preserve"> Månedlig Oppetid i Prosent beregnes med følgende formel:</w:t>
      </w:r>
    </w:p>
    <w:p w14:paraId="10E06B55" w14:textId="77777777" w:rsidR="00070580" w:rsidRPr="00BF480C" w:rsidRDefault="00070580" w:rsidP="00070580">
      <w:pPr>
        <w:pStyle w:val="ProductList-Body"/>
      </w:pPr>
    </w:p>
    <w:p w14:paraId="0C8258A6" w14:textId="77777777" w:rsidR="00070580" w:rsidRPr="00BF480C" w:rsidRDefault="00E543F1" w:rsidP="00802446">
      <w:pPr>
        <w:pStyle w:val="Heading4"/>
        <w:keepNext w:val="0"/>
        <w:keepLines w:val="0"/>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Totalt Antall Aktivitetskjøringer – Forsinkede Aktivitetskjøringer</m:t>
              </m:r>
            </m:num>
            <m:den>
              <m:r>
                <w:rPr>
                  <w:rFonts w:ascii="Cambria Math" w:eastAsiaTheme="minorHAnsi" w:hAnsi="Cambria Math" w:cs="Tahoma"/>
                  <w:color w:val="auto"/>
                  <w:sz w:val="18"/>
                  <w:szCs w:val="18"/>
                </w:rPr>
                <m:t>Totalt Antall Aktivitetskjøringer</m:t>
              </m:r>
            </m:den>
          </m:f>
          <m:r>
            <w:rPr>
              <w:rFonts w:ascii="Cambria Math" w:eastAsiaTheme="minorHAnsi" w:hAnsi="Cambria Math" w:cs="Tahoma"/>
              <w:color w:val="auto"/>
              <w:sz w:val="18"/>
              <w:szCs w:val="18"/>
            </w:rPr>
            <m:t xml:space="preserve"> </m:t>
          </m:r>
          <m:r>
            <w:rPr>
              <w:rFonts w:ascii="Cambria Math" w:hAnsi="Cambria Math" w:cs="Tahoma"/>
              <w:color w:val="000000" w:themeColor="text1"/>
              <w:sz w:val="18"/>
              <w:szCs w:val="18"/>
            </w:rPr>
            <m:t>x 100</m:t>
          </m:r>
        </m:oMath>
      </m:oMathPara>
    </w:p>
    <w:p w14:paraId="7F8F97B1" w14:textId="77777777" w:rsidR="00070580" w:rsidRPr="00BF480C" w:rsidRDefault="00070580" w:rsidP="00132AB4">
      <w:pPr>
        <w:pStyle w:val="ProductList-Body"/>
        <w:keepNext/>
      </w:pPr>
      <w:r>
        <w:rPr>
          <w:b/>
          <w:color w:val="00188F"/>
        </w:rPr>
        <w:t>Tjenestekreditt</w:t>
      </w:r>
      <w:r w:rsidRPr="00B136D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9D0B2F" w14:paraId="1B6FE69F" w14:textId="77777777" w:rsidTr="008259FD">
        <w:trPr>
          <w:tblHeader/>
        </w:trPr>
        <w:tc>
          <w:tcPr>
            <w:tcW w:w="5400" w:type="dxa"/>
            <w:shd w:val="clear" w:color="auto" w:fill="0072C6"/>
          </w:tcPr>
          <w:p w14:paraId="42BB54C4" w14:textId="77777777" w:rsidR="00070580" w:rsidRPr="001A0074" w:rsidRDefault="00070580"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7AFB999" w14:textId="77777777" w:rsidR="00070580" w:rsidRPr="001A0074" w:rsidRDefault="00070580" w:rsidP="00C15D7C">
            <w:pPr>
              <w:pStyle w:val="ProductList-OfferingBody"/>
              <w:jc w:val="center"/>
              <w:rPr>
                <w:color w:val="FFFFFF" w:themeColor="background1"/>
              </w:rPr>
            </w:pPr>
            <w:r>
              <w:rPr>
                <w:color w:val="FFFFFF" w:themeColor="background1"/>
              </w:rPr>
              <w:t>Tjenestekreditt</w:t>
            </w:r>
          </w:p>
        </w:tc>
      </w:tr>
      <w:tr w:rsidR="00070580" w:rsidRPr="009D0B2F" w14:paraId="39D65EB5" w14:textId="77777777" w:rsidTr="008259FD">
        <w:tc>
          <w:tcPr>
            <w:tcW w:w="5400" w:type="dxa"/>
          </w:tcPr>
          <w:p w14:paraId="2EEF128B" w14:textId="77777777" w:rsidR="00070580" w:rsidRPr="0076238C" w:rsidRDefault="00070580" w:rsidP="00C15D7C">
            <w:pPr>
              <w:pStyle w:val="ProductList-OfferingBody"/>
              <w:jc w:val="center"/>
            </w:pPr>
            <w:r>
              <w:t>&lt; 99,9 %</w:t>
            </w:r>
          </w:p>
        </w:tc>
        <w:tc>
          <w:tcPr>
            <w:tcW w:w="5400" w:type="dxa"/>
          </w:tcPr>
          <w:p w14:paraId="24A71B7D" w14:textId="77777777" w:rsidR="00070580" w:rsidRPr="0076238C" w:rsidRDefault="00070580" w:rsidP="00C15D7C">
            <w:pPr>
              <w:pStyle w:val="ProductList-OfferingBody"/>
              <w:jc w:val="center"/>
            </w:pPr>
            <w:r>
              <w:t>10 %</w:t>
            </w:r>
          </w:p>
        </w:tc>
      </w:tr>
      <w:tr w:rsidR="00070580" w:rsidRPr="009D0B2F" w14:paraId="226001EC" w14:textId="77777777" w:rsidTr="008259FD">
        <w:tc>
          <w:tcPr>
            <w:tcW w:w="5400" w:type="dxa"/>
          </w:tcPr>
          <w:p w14:paraId="6FFC067D" w14:textId="77777777" w:rsidR="00070580" w:rsidRPr="0076238C" w:rsidRDefault="00070580" w:rsidP="00C15D7C">
            <w:pPr>
              <w:pStyle w:val="ProductList-OfferingBody"/>
              <w:jc w:val="center"/>
            </w:pPr>
            <w:r>
              <w:t>&lt; 99 %</w:t>
            </w:r>
          </w:p>
        </w:tc>
        <w:tc>
          <w:tcPr>
            <w:tcW w:w="5400" w:type="dxa"/>
          </w:tcPr>
          <w:p w14:paraId="3291E737" w14:textId="77777777" w:rsidR="00070580" w:rsidRPr="0076238C" w:rsidRDefault="00070580" w:rsidP="00C15D7C">
            <w:pPr>
              <w:pStyle w:val="ProductList-OfferingBody"/>
              <w:jc w:val="center"/>
            </w:pPr>
            <w:r>
              <w:t>25 %</w:t>
            </w:r>
          </w:p>
        </w:tc>
      </w:tr>
    </w:tbl>
    <w:bookmarkStart w:id="97" w:name="_Toc421206039"/>
    <w:p w14:paraId="30ED4A92"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07C39746" w14:textId="77777777" w:rsidR="00070580" w:rsidRPr="00BF480C" w:rsidRDefault="00070580" w:rsidP="00070580">
      <w:pPr>
        <w:pStyle w:val="ProductList-Offering2Heading"/>
        <w:tabs>
          <w:tab w:val="clear" w:pos="360"/>
          <w:tab w:val="clear" w:pos="720"/>
          <w:tab w:val="clear" w:pos="1080"/>
        </w:tabs>
        <w:outlineLvl w:val="2"/>
      </w:pPr>
      <w:bookmarkStart w:id="98" w:name="_Toc478475963"/>
      <w:r>
        <w:t>Data Factory – API-kall</w:t>
      </w:r>
      <w:bookmarkEnd w:id="97"/>
      <w:bookmarkEnd w:id="98"/>
    </w:p>
    <w:p w14:paraId="0A41A68C" w14:textId="77777777" w:rsidR="00070580" w:rsidRPr="00BF480C" w:rsidRDefault="00070580" w:rsidP="00070580">
      <w:pPr>
        <w:pStyle w:val="ProductList-Body"/>
      </w:pPr>
      <w:r>
        <w:rPr>
          <w:b/>
          <w:color w:val="00188F"/>
        </w:rPr>
        <w:t>Tilleggsdefinisjoner:</w:t>
      </w:r>
    </w:p>
    <w:p w14:paraId="4B3C3B33" w14:textId="77777777" w:rsidR="00C15D7C" w:rsidRPr="00AF1DBE" w:rsidRDefault="00C15D7C" w:rsidP="00C15D7C">
      <w:pPr>
        <w:pStyle w:val="ProductList-Body"/>
      </w:pPr>
      <w:r>
        <w:t>“</w:t>
      </w:r>
      <w:r>
        <w:rPr>
          <w:b/>
          <w:color w:val="00188F"/>
        </w:rPr>
        <w:t>Ekskluderte Forespørsler</w:t>
      </w:r>
      <w:r>
        <w:t xml:space="preserve">” er alle forespørsler som fører til en annen HTTP 4xx-statuskode enn statuskoden HTTP 408. </w:t>
      </w:r>
    </w:p>
    <w:p w14:paraId="52F8DB4C" w14:textId="67927B9A" w:rsidR="00070580" w:rsidRPr="00BF480C" w:rsidRDefault="00C15D7C" w:rsidP="00070580">
      <w:pPr>
        <w:pStyle w:val="ProductList-Body"/>
      </w:pPr>
      <w:r>
        <w:t>“</w:t>
      </w:r>
      <w:r w:rsidR="00070580">
        <w:rPr>
          <w:b/>
          <w:color w:val="00188F"/>
        </w:rPr>
        <w:t>Mislykkede Forespørsler</w:t>
      </w:r>
      <w:r w:rsidRPr="008F0834">
        <w:rPr>
          <w:szCs w:val="18"/>
        </w:rPr>
        <w:t>”</w:t>
      </w:r>
      <w:r w:rsidR="00070580">
        <w:t xml:space="preserve"> er alle forespørsler innenfor Totalt Antall Forespørsler som enten returnerer en Feilkode eller en HTTP 408-statuskode, eller på annen måte ikke returnerer en Suksesskode innen to minutter. </w:t>
      </w:r>
    </w:p>
    <w:p w14:paraId="3001C8B4" w14:textId="325FA82D" w:rsidR="00070580" w:rsidRPr="00BF480C" w:rsidRDefault="00070580" w:rsidP="00070580">
      <w:pPr>
        <w:pStyle w:val="ProductList-Body"/>
      </w:pPr>
      <w:r>
        <w:t xml:space="preserve">Med </w:t>
      </w:r>
      <w:r w:rsidR="00C15D7C">
        <w:t>“</w:t>
      </w:r>
      <w:r>
        <w:rPr>
          <w:b/>
          <w:color w:val="00188F"/>
        </w:rPr>
        <w:t>Ressurser</w:t>
      </w:r>
      <w:r w:rsidR="00C15D7C" w:rsidRPr="008F0834">
        <w:rPr>
          <w:szCs w:val="18"/>
        </w:rPr>
        <w:t>”</w:t>
      </w:r>
      <w:r>
        <w:t xml:space="preserve"> menes pipeline, datasett og tilknyttede tjenester som er opprettet i Data Factory.</w:t>
      </w:r>
    </w:p>
    <w:p w14:paraId="4F7D6FEA" w14:textId="50465B03" w:rsidR="00070580" w:rsidRPr="00BF480C" w:rsidRDefault="00C15D7C" w:rsidP="00070580">
      <w:pPr>
        <w:pStyle w:val="ProductList-Body"/>
      </w:pPr>
      <w:r>
        <w:t>“</w:t>
      </w:r>
      <w:r w:rsidR="00070580">
        <w:rPr>
          <w:b/>
          <w:color w:val="00188F"/>
        </w:rPr>
        <w:t>Totalt Antall Forespørsler</w:t>
      </w:r>
      <w:r w:rsidRPr="008F0834">
        <w:rPr>
          <w:szCs w:val="18"/>
        </w:rPr>
        <w:t>”</w:t>
      </w:r>
      <w:r w:rsidR="00070580">
        <w:t xml:space="preserve"> er alle forespørsler med unntak av Ekskluderte forespørsler, som utfører operasjoner rettet mot Ressurser innenfor aktive pipelines innenfor en faktureringsmåned for et gitt Microsoft Azure-abonnement.</w:t>
      </w:r>
    </w:p>
    <w:p w14:paraId="1A3B4BA3" w14:textId="77777777" w:rsidR="00070580" w:rsidRPr="00BF480C" w:rsidRDefault="00070580" w:rsidP="00070580">
      <w:pPr>
        <w:pStyle w:val="ProductList-Body"/>
      </w:pPr>
    </w:p>
    <w:p w14:paraId="589D0AF7" w14:textId="77777777" w:rsidR="00C15D7C" w:rsidRPr="00AF1DBE" w:rsidRDefault="00C15D7C" w:rsidP="00C15D7C">
      <w:pPr>
        <w:pStyle w:val="ProductList-Body"/>
      </w:pPr>
      <w:bookmarkStart w:id="99" w:name="_Toc464226303"/>
      <w:r>
        <w:rPr>
          <w:b/>
          <w:color w:val="00188F"/>
        </w:rPr>
        <w:t>Månedlig Oppetid i Prosent</w:t>
      </w:r>
      <w:r w:rsidRPr="00E70CC6">
        <w:rPr>
          <w:b/>
        </w:rPr>
        <w:t>:</w:t>
      </w:r>
      <w:r>
        <w:t xml:space="preserve"> for API-kallene til Data Factory-tjenestene beregnes som Totalt Antall Forespørsler minus Mislykkede Forespørsler, dividert med Totalt Antall Forespørsler i faktureringsmåneden for et gitt Microsoft Azure-abonnement. Månedlig Oppetid i Prosent vises i følgende formel:</w:t>
      </w:r>
    </w:p>
    <w:p w14:paraId="5D273C63" w14:textId="77777777" w:rsidR="00C15D7C" w:rsidRPr="000A156A" w:rsidRDefault="00C15D7C" w:rsidP="00C15D7C">
      <w:pPr>
        <w:rPr>
          <w:oMath/>
        </w:rPr>
      </w:pPr>
      <m:oMathPara>
        <m:oMath>
          <m:r>
            <m:rPr>
              <m:nor/>
            </m:rPr>
            <w:rPr>
              <w:rFonts w:ascii="Cambria Math" w:hAnsi="Cambria Math" w:cs="Tahoma"/>
              <w:i/>
              <w:iCs/>
              <w:sz w:val="18"/>
              <w:szCs w:val="18"/>
            </w:rPr>
            <m:t xml:space="preserve">Månedlig Oppetid i Prosent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Forespørsler – Mislykkede Forespørsler)</m:t>
              </m:r>
            </m:num>
            <m:den>
              <m:r>
                <m:rPr>
                  <m:nor/>
                </m:rPr>
                <w:rPr>
                  <w:rFonts w:ascii="Cambria Math" w:hAnsi="Cambria Math" w:cs="Tahoma"/>
                  <w:i/>
                  <w:iCs/>
                  <w:color w:val="000000" w:themeColor="text1"/>
                  <w:sz w:val="18"/>
                  <w:szCs w:val="18"/>
                </w:rPr>
                <m:t>Totalt Antall Forespørsler</m:t>
              </m:r>
            </m:den>
          </m:f>
        </m:oMath>
      </m:oMathPara>
    </w:p>
    <w:p w14:paraId="45449AAD" w14:textId="77777777" w:rsidR="00C15D7C" w:rsidRPr="00AF1DBE" w:rsidRDefault="00C15D7C" w:rsidP="00C15D7C">
      <w:pPr>
        <w:pStyle w:val="ProductList-Body"/>
      </w:pPr>
      <w:r>
        <w:rPr>
          <w:b/>
          <w:color w:val="00188F"/>
        </w:rPr>
        <w:t>Tjenestekreditt</w:t>
      </w:r>
      <w:r w:rsidRPr="00E70CC6">
        <w:rPr>
          <w:b/>
        </w:rPr>
        <w:t>:</w:t>
      </w:r>
    </w:p>
    <w:p w14:paraId="73EEAA39" w14:textId="77777777" w:rsidR="00C15D7C" w:rsidRPr="00AF1DBE" w:rsidRDefault="00C15D7C" w:rsidP="00C15D7C">
      <w:pPr>
        <w:pStyle w:val="ProductList-Body"/>
      </w:pPr>
      <w:r>
        <w:t>Følgende Tjenestekreditter gjelder for Kundens bruk av API-kall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D7C" w:rsidRPr="009D0B2F" w14:paraId="16AABFC7" w14:textId="77777777" w:rsidTr="00C15D7C">
        <w:trPr>
          <w:tblHeader/>
        </w:trPr>
        <w:tc>
          <w:tcPr>
            <w:tcW w:w="5400" w:type="dxa"/>
            <w:shd w:val="clear" w:color="auto" w:fill="0072C6"/>
          </w:tcPr>
          <w:p w14:paraId="26054292" w14:textId="77777777" w:rsidR="00C15D7C" w:rsidRPr="001A0074" w:rsidRDefault="00C15D7C"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2D7AA3D" w14:textId="77777777" w:rsidR="00C15D7C" w:rsidRPr="001A0074" w:rsidRDefault="00C15D7C" w:rsidP="00C15D7C">
            <w:pPr>
              <w:pStyle w:val="ProductList-OfferingBody"/>
              <w:jc w:val="center"/>
              <w:rPr>
                <w:color w:val="FFFFFF" w:themeColor="background1"/>
              </w:rPr>
            </w:pPr>
            <w:r>
              <w:rPr>
                <w:color w:val="FFFFFF" w:themeColor="background1"/>
              </w:rPr>
              <w:t>Tjenestekreditt</w:t>
            </w:r>
          </w:p>
        </w:tc>
      </w:tr>
      <w:tr w:rsidR="00C15D7C" w:rsidRPr="009D0B2F" w14:paraId="639E0AFD" w14:textId="77777777" w:rsidTr="00C15D7C">
        <w:tc>
          <w:tcPr>
            <w:tcW w:w="5400" w:type="dxa"/>
          </w:tcPr>
          <w:p w14:paraId="2F8BF210" w14:textId="77777777" w:rsidR="00C15D7C" w:rsidRPr="0076238C" w:rsidRDefault="00C15D7C" w:rsidP="00C15D7C">
            <w:pPr>
              <w:pStyle w:val="ProductList-OfferingBody"/>
              <w:jc w:val="center"/>
            </w:pPr>
            <w:r>
              <w:t>&lt; 99,9 %</w:t>
            </w:r>
          </w:p>
        </w:tc>
        <w:tc>
          <w:tcPr>
            <w:tcW w:w="5400" w:type="dxa"/>
          </w:tcPr>
          <w:p w14:paraId="26D20F34" w14:textId="77777777" w:rsidR="00C15D7C" w:rsidRPr="0076238C" w:rsidRDefault="00C15D7C" w:rsidP="00C15D7C">
            <w:pPr>
              <w:pStyle w:val="ProductList-OfferingBody"/>
              <w:jc w:val="center"/>
            </w:pPr>
            <w:r>
              <w:t>10 %</w:t>
            </w:r>
          </w:p>
        </w:tc>
      </w:tr>
      <w:tr w:rsidR="00C15D7C" w:rsidRPr="009D0B2F" w14:paraId="6D4187C8" w14:textId="77777777" w:rsidTr="00C15D7C">
        <w:tc>
          <w:tcPr>
            <w:tcW w:w="5400" w:type="dxa"/>
          </w:tcPr>
          <w:p w14:paraId="41188897" w14:textId="77777777" w:rsidR="00C15D7C" w:rsidRPr="0076238C" w:rsidRDefault="00C15D7C" w:rsidP="00C15D7C">
            <w:pPr>
              <w:pStyle w:val="ProductList-OfferingBody"/>
              <w:jc w:val="center"/>
            </w:pPr>
            <w:r>
              <w:t>&lt; 99 %</w:t>
            </w:r>
          </w:p>
        </w:tc>
        <w:tc>
          <w:tcPr>
            <w:tcW w:w="5400" w:type="dxa"/>
          </w:tcPr>
          <w:p w14:paraId="653CEC49" w14:textId="77777777" w:rsidR="00C15D7C" w:rsidRPr="0076238C" w:rsidRDefault="00C15D7C" w:rsidP="00C15D7C">
            <w:pPr>
              <w:pStyle w:val="ProductList-OfferingBody"/>
              <w:jc w:val="center"/>
            </w:pPr>
            <w:r>
              <w:t>25 %</w:t>
            </w:r>
          </w:p>
        </w:tc>
      </w:tr>
    </w:tbl>
    <w:p w14:paraId="7712097F" w14:textId="77777777" w:rsidR="00B20EA7" w:rsidRPr="00FB368F" w:rsidRDefault="00E543F1"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1807B9A1" w14:textId="77777777" w:rsidR="00B57B58" w:rsidRPr="00171176" w:rsidRDefault="00B57B58" w:rsidP="00C15D7C">
      <w:pPr>
        <w:pStyle w:val="ProductList-Offering2Heading"/>
        <w:keepNext/>
        <w:tabs>
          <w:tab w:val="clear" w:pos="360"/>
          <w:tab w:val="clear" w:pos="720"/>
          <w:tab w:val="clear" w:pos="1080"/>
        </w:tabs>
        <w:outlineLvl w:val="2"/>
      </w:pPr>
      <w:bookmarkStart w:id="100" w:name="_Toc478475964"/>
      <w:r>
        <w:lastRenderedPageBreak/>
        <w:t>Data Lake Analytics</w:t>
      </w:r>
      <w:bookmarkEnd w:id="99"/>
      <w:bookmarkEnd w:id="100"/>
    </w:p>
    <w:p w14:paraId="7B690597" w14:textId="77777777" w:rsidR="00B57B58" w:rsidRPr="002611F2" w:rsidRDefault="00B57B58" w:rsidP="00C15D7C">
      <w:pPr>
        <w:pStyle w:val="ProductList-Body"/>
        <w:keepNext/>
        <w:rPr>
          <w:szCs w:val="18"/>
        </w:rPr>
      </w:pPr>
      <w:r w:rsidRPr="002611F2">
        <w:rPr>
          <w:b/>
          <w:color w:val="00188F"/>
          <w:szCs w:val="18"/>
        </w:rPr>
        <w:t>Tilleggsdefinisjoner:</w:t>
      </w:r>
    </w:p>
    <w:p w14:paraId="0708633A" w14:textId="77777777" w:rsidR="00B57B58" w:rsidRPr="002611F2" w:rsidRDefault="00B57B58" w:rsidP="00B57B58">
      <w:pPr>
        <w:pStyle w:val="ProductList-Body"/>
        <w:rPr>
          <w:szCs w:val="18"/>
        </w:rPr>
      </w:pPr>
      <w:r w:rsidRPr="002611F2">
        <w:rPr>
          <w:szCs w:val="18"/>
        </w:rPr>
        <w:t xml:space="preserve">Med </w:t>
      </w:r>
      <w:r w:rsidRPr="00C15D7C">
        <w:rPr>
          <w:szCs w:val="18"/>
        </w:rPr>
        <w:t>“</w:t>
      </w:r>
      <w:r w:rsidRPr="002611F2">
        <w:rPr>
          <w:b/>
          <w:color w:val="00188F"/>
          <w:szCs w:val="18"/>
        </w:rPr>
        <w:t>Operasjoner Totalt</w:t>
      </w:r>
      <w:r w:rsidRPr="00C15D7C">
        <w:rPr>
          <w:szCs w:val="18"/>
        </w:rPr>
        <w:t>”</w:t>
      </w:r>
      <w:r w:rsidRPr="002611F2">
        <w:rPr>
          <w:b/>
          <w:color w:val="00188F"/>
          <w:szCs w:val="18"/>
        </w:rPr>
        <w:t xml:space="preserve"> </w:t>
      </w:r>
      <w:r w:rsidRPr="002611F2">
        <w:rPr>
          <w:szCs w:val="18"/>
        </w:rPr>
        <w:t xml:space="preserve">menes det totale antallet autentiserte operasjoner forsøkt innenfor et intervall på én time på tvers av alle Data Lake Analytics-kontoer i et gitt Azure-abonnement innenfor en faktureringsmåned. </w:t>
      </w:r>
    </w:p>
    <w:p w14:paraId="67D354CD" w14:textId="156BA7D0" w:rsidR="00B57B58" w:rsidRPr="002611F2" w:rsidRDefault="00B57B58" w:rsidP="00B57B58">
      <w:pPr>
        <w:spacing w:after="0" w:line="240" w:lineRule="auto"/>
        <w:rPr>
          <w:sz w:val="18"/>
          <w:szCs w:val="18"/>
        </w:rPr>
      </w:pPr>
      <w:r w:rsidRPr="002611F2">
        <w:rPr>
          <w:sz w:val="18"/>
          <w:szCs w:val="18"/>
        </w:rPr>
        <w:t xml:space="preserve">Med </w:t>
      </w:r>
      <w:r w:rsidRPr="00C15D7C">
        <w:rPr>
          <w:sz w:val="18"/>
          <w:szCs w:val="18"/>
        </w:rPr>
        <w:t>“</w:t>
      </w:r>
      <w:r w:rsidRPr="002611F2">
        <w:rPr>
          <w:b/>
          <w:color w:val="00188F"/>
          <w:sz w:val="18"/>
          <w:szCs w:val="18"/>
        </w:rPr>
        <w:t>Mislykkede operasjoner</w:t>
      </w:r>
      <w:r w:rsidRPr="00C15D7C">
        <w:rPr>
          <w:sz w:val="18"/>
          <w:szCs w:val="18"/>
        </w:rPr>
        <w:t>”</w:t>
      </w:r>
      <w:r w:rsidRPr="002611F2">
        <w:rPr>
          <w:sz w:val="18"/>
          <w:szCs w:val="18"/>
        </w:rPr>
        <w:t xml:space="preserve"> menes alle operasjonene innenfor Operasjoner Totalt som enten returnerer en Feilkode eller som ikke returnerer en Resultatkode innen 5 minutter for opprettelse og sletting av konto og 25 sekunder for alle </w:t>
      </w:r>
      <w:r>
        <w:rPr>
          <w:sz w:val="18"/>
          <w:szCs w:val="18"/>
        </w:rPr>
        <w:t xml:space="preserve">andre </w:t>
      </w:r>
      <w:r w:rsidRPr="002611F2">
        <w:rPr>
          <w:sz w:val="18"/>
          <w:szCs w:val="18"/>
        </w:rPr>
        <w:t>operasjoner med 2 ekstra sekunder per MB for operasjoner med nyttelast</w:t>
      </w:r>
      <w:r w:rsidRPr="002611F2">
        <w:rPr>
          <w:rFonts w:eastAsia="Calibri" w:cs="Calibri"/>
          <w:sz w:val="18"/>
          <w:szCs w:val="18"/>
        </w:rPr>
        <w:t>.</w:t>
      </w:r>
    </w:p>
    <w:p w14:paraId="3169272C" w14:textId="255174F5" w:rsidR="00B57B58" w:rsidRPr="002611F2" w:rsidRDefault="00B57B58" w:rsidP="00B57B58">
      <w:pPr>
        <w:pStyle w:val="NormalWeb"/>
        <w:shd w:val="clear" w:color="auto" w:fill="FFFFFF"/>
        <w:spacing w:before="135" w:beforeAutospacing="0" w:after="0" w:afterAutospacing="0"/>
        <w:rPr>
          <w:rFonts w:asciiTheme="minorHAnsi" w:hAnsiTheme="minorHAnsi"/>
          <w:sz w:val="18"/>
          <w:szCs w:val="18"/>
        </w:rPr>
      </w:pPr>
      <w:r w:rsidRPr="002611F2">
        <w:rPr>
          <w:rFonts w:asciiTheme="minorHAnsi" w:hAnsiTheme="minorHAnsi"/>
          <w:sz w:val="18"/>
          <w:szCs w:val="18"/>
        </w:rPr>
        <w:t xml:space="preserve">Med </w:t>
      </w:r>
      <w:r w:rsidRPr="00C15D7C">
        <w:rPr>
          <w:rFonts w:asciiTheme="minorHAnsi" w:eastAsiaTheme="minorHAnsi" w:hAnsiTheme="minorHAnsi" w:cstheme="minorBidi"/>
          <w:sz w:val="18"/>
          <w:szCs w:val="18"/>
        </w:rPr>
        <w:t>“</w:t>
      </w:r>
      <w:r w:rsidRPr="002611F2">
        <w:rPr>
          <w:rFonts w:asciiTheme="minorHAnsi" w:eastAsiaTheme="minorHAnsi" w:hAnsiTheme="minorHAnsi" w:cstheme="minorBidi"/>
          <w:b/>
          <w:color w:val="00188F"/>
          <w:sz w:val="18"/>
          <w:szCs w:val="18"/>
        </w:rPr>
        <w:t>Feilfrekvens</w:t>
      </w:r>
      <w:r w:rsidRPr="00C15D7C">
        <w:rPr>
          <w:rFonts w:asciiTheme="minorHAnsi" w:eastAsiaTheme="minorHAnsi" w:hAnsiTheme="minorHAnsi" w:cstheme="minorBidi"/>
          <w:sz w:val="18"/>
          <w:szCs w:val="18"/>
        </w:rPr>
        <w:t>”</w:t>
      </w:r>
      <w:r w:rsidRPr="002611F2">
        <w:rPr>
          <w:rFonts w:asciiTheme="minorHAnsi" w:hAnsiTheme="minorHAnsi"/>
          <w:sz w:val="18"/>
          <w:szCs w:val="18"/>
        </w:rPr>
        <w:t xml:space="preserve"> </w:t>
      </w:r>
      <w:r w:rsidRPr="002611F2">
        <w:rPr>
          <w:rFonts w:asciiTheme="minorHAnsi" w:eastAsiaTheme="minorHAnsi" w:hAnsiTheme="minorHAnsi" w:cstheme="minorBidi"/>
          <w:sz w:val="18"/>
          <w:szCs w:val="18"/>
        </w:rPr>
        <w:t>menes totalt antall Mislykkede Operasjoner dividert med Operasjoner Totalt i løpet av et gitt intervall på én time. Hvis Operasjoner Totalt i et intervall på én time er null, er Feilfrekvensen for intervallet 0  %.</w:t>
      </w:r>
    </w:p>
    <w:p w14:paraId="2A108FA3" w14:textId="77777777" w:rsidR="00B57B58" w:rsidRPr="002611F2" w:rsidRDefault="00B57B58" w:rsidP="00B57B58">
      <w:pPr>
        <w:pStyle w:val="ProductList-Body"/>
        <w:rPr>
          <w:szCs w:val="18"/>
        </w:rPr>
      </w:pPr>
    </w:p>
    <w:p w14:paraId="58633316" w14:textId="77777777" w:rsidR="00B57B58" w:rsidRPr="002611F2" w:rsidRDefault="00B57B58" w:rsidP="00B57B58">
      <w:pPr>
        <w:pStyle w:val="ProductList-Body"/>
        <w:rPr>
          <w:szCs w:val="18"/>
        </w:rPr>
      </w:pPr>
      <w:r w:rsidRPr="002611F2">
        <w:rPr>
          <w:b/>
          <w:color w:val="00188F"/>
          <w:szCs w:val="18"/>
        </w:rPr>
        <w:t>Månedlig Oppetid i Prosent:</w:t>
      </w:r>
      <w:r w:rsidRPr="002611F2">
        <w:rPr>
          <w:szCs w:val="18"/>
        </w:rPr>
        <w:t xml:space="preserve"> Månedlig Oppetid i Prosent beregnes ved hjelp av følgende formel:</w:t>
      </w:r>
    </w:p>
    <w:p w14:paraId="70ABA8C8" w14:textId="77777777" w:rsidR="00B57B58" w:rsidRPr="002611F2" w:rsidRDefault="00B57B58" w:rsidP="00B57B58">
      <w:pPr>
        <w:pStyle w:val="ProductList-Body"/>
        <w:rPr>
          <w:szCs w:val="18"/>
        </w:rPr>
      </w:pPr>
    </w:p>
    <w:p w14:paraId="0477000A" w14:textId="77777777" w:rsidR="00B57B58" w:rsidRPr="00171176" w:rsidRDefault="00B57B58" w:rsidP="00B57B58">
      <w:pPr>
        <w:pStyle w:val="ListParagraph"/>
      </w:pPr>
      <m:oMathPara>
        <m:oMath>
          <m:r>
            <m:rPr>
              <m:nor/>
            </m:rPr>
            <w:rPr>
              <w:rFonts w:ascii="Cambria Math" w:hAnsi="Cambria Math" w:cs="Tahoma"/>
              <w:i/>
              <w:sz w:val="18"/>
              <w:szCs w:val="18"/>
            </w:rPr>
            <m:t>100 % – Gjennomsnittlig Feilfrekvens</m:t>
          </m:r>
        </m:oMath>
      </m:oMathPara>
    </w:p>
    <w:p w14:paraId="64492B04" w14:textId="77777777" w:rsidR="00B57B58" w:rsidRPr="00171176" w:rsidRDefault="00B57B58" w:rsidP="00B57B58">
      <w:pPr>
        <w:pStyle w:val="ProductList-Body"/>
        <w:keepNext/>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0C2CAE" w14:paraId="076B4541" w14:textId="77777777" w:rsidTr="00C15D7C">
        <w:trPr>
          <w:tblHeader/>
        </w:trPr>
        <w:tc>
          <w:tcPr>
            <w:tcW w:w="5400" w:type="dxa"/>
            <w:shd w:val="clear" w:color="auto" w:fill="0072C6"/>
          </w:tcPr>
          <w:p w14:paraId="660418CF" w14:textId="77777777" w:rsidR="00B57B58" w:rsidRPr="000C2CAE" w:rsidRDefault="00B57B58"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638ADAB" w14:textId="77777777" w:rsidR="00B57B58" w:rsidRPr="000C2CAE" w:rsidRDefault="00B57B58" w:rsidP="00C15D7C">
            <w:pPr>
              <w:pStyle w:val="ProductList-OfferingBody"/>
              <w:jc w:val="center"/>
              <w:rPr>
                <w:color w:val="FFFFFF" w:themeColor="background1"/>
              </w:rPr>
            </w:pPr>
            <w:r>
              <w:rPr>
                <w:color w:val="FFFFFF" w:themeColor="background1"/>
              </w:rPr>
              <w:t>Tjenestekreditt</w:t>
            </w:r>
          </w:p>
        </w:tc>
      </w:tr>
      <w:tr w:rsidR="00B57B58" w:rsidRPr="000C2CAE" w14:paraId="614AB54C" w14:textId="77777777" w:rsidTr="00C15D7C">
        <w:tc>
          <w:tcPr>
            <w:tcW w:w="5400" w:type="dxa"/>
          </w:tcPr>
          <w:p w14:paraId="394C70B5" w14:textId="77777777" w:rsidR="00B57B58" w:rsidRPr="000C2CAE" w:rsidRDefault="00B57B58" w:rsidP="00C15D7C">
            <w:pPr>
              <w:pStyle w:val="ProductList-OfferingBody"/>
              <w:jc w:val="center"/>
            </w:pPr>
            <w:r>
              <w:t>&lt; 99,9 %</w:t>
            </w:r>
          </w:p>
        </w:tc>
        <w:tc>
          <w:tcPr>
            <w:tcW w:w="5400" w:type="dxa"/>
          </w:tcPr>
          <w:p w14:paraId="448C9C08" w14:textId="77777777" w:rsidR="00B57B58" w:rsidRPr="000C2CAE" w:rsidRDefault="00B57B58" w:rsidP="00C15D7C">
            <w:pPr>
              <w:pStyle w:val="ProductList-OfferingBody"/>
              <w:jc w:val="center"/>
            </w:pPr>
            <w:r>
              <w:t>10 %</w:t>
            </w:r>
          </w:p>
        </w:tc>
      </w:tr>
      <w:tr w:rsidR="00B57B58" w:rsidRPr="000C2CAE" w14:paraId="3EAEA601" w14:textId="77777777" w:rsidTr="00C15D7C">
        <w:tc>
          <w:tcPr>
            <w:tcW w:w="5400" w:type="dxa"/>
          </w:tcPr>
          <w:p w14:paraId="0A1A0F03" w14:textId="77777777" w:rsidR="00B57B58" w:rsidRPr="000C2CAE" w:rsidRDefault="00B57B58" w:rsidP="00C15D7C">
            <w:pPr>
              <w:pStyle w:val="ProductList-OfferingBody"/>
              <w:jc w:val="center"/>
            </w:pPr>
            <w:r>
              <w:t>&lt; 99 %</w:t>
            </w:r>
          </w:p>
        </w:tc>
        <w:tc>
          <w:tcPr>
            <w:tcW w:w="5400" w:type="dxa"/>
          </w:tcPr>
          <w:p w14:paraId="24BE96DF" w14:textId="77777777" w:rsidR="00B57B58" w:rsidRPr="000C2CAE" w:rsidRDefault="00B57B58" w:rsidP="00C15D7C">
            <w:pPr>
              <w:pStyle w:val="ProductList-OfferingBody"/>
              <w:jc w:val="center"/>
            </w:pPr>
            <w:r>
              <w:t>25 %</w:t>
            </w:r>
          </w:p>
        </w:tc>
      </w:tr>
    </w:tbl>
    <w:bookmarkStart w:id="101" w:name="_Toc464226304"/>
    <w:p w14:paraId="74B235BE"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5DA73C22" w14:textId="77777777" w:rsidR="00B57B58" w:rsidRPr="00171176" w:rsidRDefault="00B57B58" w:rsidP="00073D5A">
      <w:pPr>
        <w:pStyle w:val="ProductList-Offering2Heading"/>
        <w:keepNext/>
        <w:tabs>
          <w:tab w:val="clear" w:pos="360"/>
          <w:tab w:val="clear" w:pos="720"/>
          <w:tab w:val="clear" w:pos="1080"/>
        </w:tabs>
        <w:outlineLvl w:val="2"/>
      </w:pPr>
      <w:bookmarkStart w:id="102" w:name="_Toc478475965"/>
      <w:r>
        <w:t>Data Lake Store</w:t>
      </w:r>
      <w:bookmarkEnd w:id="101"/>
      <w:bookmarkEnd w:id="102"/>
    </w:p>
    <w:p w14:paraId="73BABBCA" w14:textId="77777777" w:rsidR="00B57B58" w:rsidRPr="002611F2" w:rsidRDefault="00B57B58" w:rsidP="00073D5A">
      <w:pPr>
        <w:pStyle w:val="ProductList-Body"/>
        <w:keepNext/>
        <w:rPr>
          <w:szCs w:val="18"/>
        </w:rPr>
      </w:pPr>
      <w:r w:rsidRPr="002611F2">
        <w:rPr>
          <w:b/>
          <w:color w:val="00188F"/>
          <w:szCs w:val="18"/>
        </w:rPr>
        <w:t>Tilleggsdefinisjoner:</w:t>
      </w:r>
    </w:p>
    <w:p w14:paraId="5DC3339C" w14:textId="77777777" w:rsidR="00B57B58" w:rsidRPr="002611F2" w:rsidRDefault="00B57B58" w:rsidP="00B57B58">
      <w:pPr>
        <w:pStyle w:val="ProductList-Body"/>
        <w:rPr>
          <w:szCs w:val="18"/>
        </w:rPr>
      </w:pPr>
      <w:r w:rsidRPr="002611F2">
        <w:rPr>
          <w:szCs w:val="18"/>
        </w:rPr>
        <w:t xml:space="preserve">Med </w:t>
      </w:r>
      <w:r w:rsidRPr="00C15D7C">
        <w:rPr>
          <w:szCs w:val="18"/>
        </w:rPr>
        <w:t>“</w:t>
      </w:r>
      <w:r w:rsidRPr="002611F2">
        <w:rPr>
          <w:b/>
          <w:color w:val="00188F"/>
          <w:szCs w:val="18"/>
        </w:rPr>
        <w:t>Operasjoner Totalt</w:t>
      </w:r>
      <w:r w:rsidRPr="00C15D7C">
        <w:rPr>
          <w:szCs w:val="18"/>
        </w:rPr>
        <w:t>”</w:t>
      </w:r>
      <w:r w:rsidRPr="002611F2">
        <w:rPr>
          <w:szCs w:val="18"/>
        </w:rPr>
        <w:t xml:space="preserve"> menes det totale antallet autentiserte operasjoner forsøkt innenfor et intervall på én time på tvers av alle Data Lake Store-kontoer i et gitt Azure-abonnement innenfor en faktureringsmåned.</w:t>
      </w:r>
    </w:p>
    <w:p w14:paraId="249FD1FF" w14:textId="77777777" w:rsidR="00B57B58" w:rsidRPr="002611F2" w:rsidRDefault="00B57B58" w:rsidP="00B57B58">
      <w:pPr>
        <w:spacing w:after="0" w:line="240" w:lineRule="auto"/>
        <w:rPr>
          <w:sz w:val="18"/>
          <w:szCs w:val="18"/>
        </w:rPr>
      </w:pPr>
      <w:r w:rsidRPr="002611F2">
        <w:rPr>
          <w:sz w:val="18"/>
          <w:szCs w:val="18"/>
        </w:rPr>
        <w:t xml:space="preserve">Med </w:t>
      </w:r>
      <w:r w:rsidRPr="00C15D7C">
        <w:rPr>
          <w:sz w:val="18"/>
          <w:szCs w:val="18"/>
        </w:rPr>
        <w:t>“</w:t>
      </w:r>
      <w:r w:rsidRPr="002611F2">
        <w:rPr>
          <w:b/>
          <w:color w:val="00188F"/>
          <w:sz w:val="18"/>
          <w:szCs w:val="18"/>
        </w:rPr>
        <w:t>Mislykkede operasjoner</w:t>
      </w:r>
      <w:r w:rsidRPr="00C15D7C">
        <w:rPr>
          <w:sz w:val="18"/>
          <w:szCs w:val="18"/>
        </w:rPr>
        <w:t>”</w:t>
      </w:r>
      <w:r w:rsidRPr="002611F2">
        <w:rPr>
          <w:sz w:val="18"/>
          <w:szCs w:val="18"/>
        </w:rPr>
        <w:t xml:space="preserve"> menes alle operasjonene innenfor Operasjoner Totalt som enten returnerer en Feilkode eller som ikke returnerer en Resultatkode innen 5 minutter for opprettelse og sletting av konto, 2 sekunder per fil for operasjoner på flere filer, 2 sekunder per MB for dataoverføringsoperasjoner og 2 sekunder for alle andre operasjoner.</w:t>
      </w:r>
    </w:p>
    <w:p w14:paraId="2247F3D0" w14:textId="77777777" w:rsidR="00B57B58" w:rsidRPr="002611F2" w:rsidRDefault="00B57B58" w:rsidP="00B57B58">
      <w:pPr>
        <w:pStyle w:val="NormalWeb"/>
        <w:shd w:val="clear" w:color="auto" w:fill="FFFFFF"/>
        <w:spacing w:before="135" w:beforeAutospacing="0" w:after="0" w:afterAutospacing="0"/>
        <w:rPr>
          <w:rFonts w:asciiTheme="minorHAnsi" w:hAnsiTheme="minorHAnsi"/>
          <w:sz w:val="18"/>
          <w:szCs w:val="18"/>
        </w:rPr>
      </w:pPr>
      <w:r w:rsidRPr="002611F2">
        <w:rPr>
          <w:rFonts w:asciiTheme="minorHAnsi" w:hAnsiTheme="minorHAnsi"/>
          <w:sz w:val="18"/>
          <w:szCs w:val="18"/>
        </w:rPr>
        <w:t xml:space="preserve">Med </w:t>
      </w:r>
      <w:r w:rsidRPr="00C15D7C">
        <w:rPr>
          <w:rFonts w:asciiTheme="minorHAnsi" w:eastAsiaTheme="minorHAnsi" w:hAnsiTheme="minorHAnsi" w:cstheme="minorBidi"/>
          <w:sz w:val="18"/>
          <w:szCs w:val="18"/>
        </w:rPr>
        <w:t>“</w:t>
      </w:r>
      <w:r w:rsidRPr="002611F2">
        <w:rPr>
          <w:rFonts w:asciiTheme="minorHAnsi" w:eastAsiaTheme="minorHAnsi" w:hAnsiTheme="minorHAnsi" w:cstheme="minorBidi"/>
          <w:b/>
          <w:color w:val="00188F"/>
          <w:sz w:val="18"/>
          <w:szCs w:val="18"/>
        </w:rPr>
        <w:t>Feilfrekvens</w:t>
      </w:r>
      <w:r w:rsidRPr="00C15D7C">
        <w:rPr>
          <w:rFonts w:asciiTheme="minorHAnsi" w:eastAsiaTheme="minorHAnsi" w:hAnsiTheme="minorHAnsi" w:cstheme="minorBidi"/>
          <w:sz w:val="18"/>
          <w:szCs w:val="18"/>
        </w:rPr>
        <w:t>”</w:t>
      </w:r>
      <w:r w:rsidRPr="002611F2">
        <w:rPr>
          <w:rFonts w:asciiTheme="minorHAnsi" w:hAnsiTheme="minorHAnsi"/>
          <w:sz w:val="18"/>
          <w:szCs w:val="18"/>
        </w:rPr>
        <w:t xml:space="preserve"> </w:t>
      </w:r>
      <w:r w:rsidRPr="002611F2">
        <w:rPr>
          <w:rFonts w:asciiTheme="minorHAnsi" w:eastAsiaTheme="minorHAnsi" w:hAnsiTheme="minorHAnsi" w:cstheme="minorBidi"/>
          <w:sz w:val="18"/>
          <w:szCs w:val="18"/>
        </w:rPr>
        <w:t>menes totalt antall Mislykkede Operasjoner dividert med Operasjoner Totalt i løpet av et gitt intervall på én time. Hvis Operasjoner Totalt i et intervall på én time er null, er Feilfrekvensen for intervallet 0 %.</w:t>
      </w:r>
    </w:p>
    <w:p w14:paraId="3D6133AD" w14:textId="77777777" w:rsidR="00B57B58" w:rsidRPr="002611F2" w:rsidRDefault="00B57B58" w:rsidP="00B57B58">
      <w:pPr>
        <w:pStyle w:val="ProductList-Body"/>
        <w:rPr>
          <w:szCs w:val="18"/>
        </w:rPr>
      </w:pPr>
      <w:r w:rsidRPr="002611F2">
        <w:rPr>
          <w:b/>
          <w:color w:val="00188F"/>
          <w:szCs w:val="18"/>
        </w:rPr>
        <w:t>Månedlig Oppetid i Prosent</w:t>
      </w:r>
      <w:r w:rsidRPr="002611F2">
        <w:rPr>
          <w:b/>
          <w:bCs/>
          <w:szCs w:val="18"/>
        </w:rPr>
        <w:t xml:space="preserve">: </w:t>
      </w:r>
      <w:r w:rsidRPr="002611F2">
        <w:rPr>
          <w:szCs w:val="18"/>
        </w:rPr>
        <w:t>Månedlig Oppetid i Prosent beregnes ved hjelp av følgende formel:</w:t>
      </w:r>
    </w:p>
    <w:p w14:paraId="550847C4" w14:textId="77777777" w:rsidR="00B57B58" w:rsidRPr="002611F2" w:rsidRDefault="00B57B58" w:rsidP="00B57B58">
      <w:pPr>
        <w:pStyle w:val="ProductList-Body"/>
        <w:rPr>
          <w:szCs w:val="18"/>
        </w:rPr>
      </w:pPr>
    </w:p>
    <w:p w14:paraId="39B614D4" w14:textId="77777777" w:rsidR="00B57B58" w:rsidRPr="002611F2" w:rsidRDefault="00B57B58" w:rsidP="00B57B58">
      <w:pPr>
        <w:pStyle w:val="ListParagraph"/>
        <w:rPr>
          <w:sz w:val="18"/>
          <w:szCs w:val="18"/>
        </w:rPr>
      </w:pPr>
      <m:oMathPara>
        <m:oMath>
          <m:r>
            <m:rPr>
              <m:nor/>
            </m:rPr>
            <w:rPr>
              <w:rFonts w:ascii="Cambria Math" w:hAnsi="Cambria Math" w:cs="Tahoma"/>
              <w:i/>
              <w:sz w:val="18"/>
              <w:szCs w:val="18"/>
            </w:rPr>
            <m:t>100 % – Gjennomsnittlig Feilfrekvens</m:t>
          </m:r>
        </m:oMath>
      </m:oMathPara>
    </w:p>
    <w:p w14:paraId="1949CEB4" w14:textId="77777777" w:rsidR="00B57B58" w:rsidRPr="00171176" w:rsidRDefault="00B57B58" w:rsidP="00B57B58">
      <w:pPr>
        <w:pStyle w:val="ProductList-Body"/>
        <w:keepNext/>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0C2CAE" w14:paraId="552A7B55" w14:textId="77777777" w:rsidTr="00C15D7C">
        <w:trPr>
          <w:tblHeader/>
        </w:trPr>
        <w:tc>
          <w:tcPr>
            <w:tcW w:w="5400" w:type="dxa"/>
            <w:shd w:val="clear" w:color="auto" w:fill="0072C6"/>
          </w:tcPr>
          <w:p w14:paraId="3F8B8005" w14:textId="77777777" w:rsidR="00B57B58" w:rsidRPr="000C2CAE" w:rsidRDefault="00B57B58"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5BB153C" w14:textId="77777777" w:rsidR="00B57B58" w:rsidRPr="000C2CAE" w:rsidRDefault="00B57B58" w:rsidP="00C15D7C">
            <w:pPr>
              <w:pStyle w:val="ProductList-OfferingBody"/>
              <w:jc w:val="center"/>
              <w:rPr>
                <w:color w:val="FFFFFF" w:themeColor="background1"/>
              </w:rPr>
            </w:pPr>
            <w:r>
              <w:rPr>
                <w:color w:val="FFFFFF" w:themeColor="background1"/>
              </w:rPr>
              <w:t>Tjenestekreditt</w:t>
            </w:r>
          </w:p>
        </w:tc>
      </w:tr>
      <w:tr w:rsidR="00B57B58" w:rsidRPr="000C2CAE" w14:paraId="37553616" w14:textId="77777777" w:rsidTr="00C15D7C">
        <w:tc>
          <w:tcPr>
            <w:tcW w:w="5400" w:type="dxa"/>
          </w:tcPr>
          <w:p w14:paraId="59CA523B" w14:textId="77777777" w:rsidR="00B57B58" w:rsidRPr="000C2CAE" w:rsidRDefault="00B57B58" w:rsidP="00C15D7C">
            <w:pPr>
              <w:pStyle w:val="ProductList-OfferingBody"/>
              <w:jc w:val="center"/>
            </w:pPr>
            <w:r>
              <w:t>&lt; 99,9 %</w:t>
            </w:r>
          </w:p>
        </w:tc>
        <w:tc>
          <w:tcPr>
            <w:tcW w:w="5400" w:type="dxa"/>
          </w:tcPr>
          <w:p w14:paraId="41C17FEB" w14:textId="77777777" w:rsidR="00B57B58" w:rsidRPr="000C2CAE" w:rsidRDefault="00B57B58" w:rsidP="00C15D7C">
            <w:pPr>
              <w:pStyle w:val="ProductList-OfferingBody"/>
              <w:jc w:val="center"/>
            </w:pPr>
            <w:r>
              <w:t>10 %</w:t>
            </w:r>
          </w:p>
        </w:tc>
      </w:tr>
      <w:tr w:rsidR="00B57B58" w:rsidRPr="000C2CAE" w14:paraId="5E9745B9" w14:textId="77777777" w:rsidTr="00C15D7C">
        <w:tc>
          <w:tcPr>
            <w:tcW w:w="5400" w:type="dxa"/>
          </w:tcPr>
          <w:p w14:paraId="5B08AA0E" w14:textId="77777777" w:rsidR="00B57B58" w:rsidRPr="000C2CAE" w:rsidRDefault="00B57B58" w:rsidP="00C15D7C">
            <w:pPr>
              <w:pStyle w:val="ProductList-OfferingBody"/>
              <w:jc w:val="center"/>
            </w:pPr>
            <w:r>
              <w:t>&lt; 99 %</w:t>
            </w:r>
          </w:p>
        </w:tc>
        <w:tc>
          <w:tcPr>
            <w:tcW w:w="5400" w:type="dxa"/>
          </w:tcPr>
          <w:p w14:paraId="7670C089" w14:textId="77777777" w:rsidR="00B57B58" w:rsidRPr="000C2CAE" w:rsidRDefault="00B57B58" w:rsidP="00C15D7C">
            <w:pPr>
              <w:pStyle w:val="ProductList-OfferingBody"/>
              <w:jc w:val="center"/>
            </w:pPr>
            <w:r>
              <w:t>25 %</w:t>
            </w:r>
          </w:p>
        </w:tc>
      </w:tr>
    </w:tbl>
    <w:p w14:paraId="391FDD84" w14:textId="77777777" w:rsidR="00B20EA7" w:rsidRPr="00FB368F" w:rsidRDefault="00E543F1"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0E4B85CC" w14:textId="07F7E56E" w:rsidR="00482BC7" w:rsidRPr="00FB368F" w:rsidRDefault="00482BC7" w:rsidP="001A0DDC">
      <w:pPr>
        <w:pStyle w:val="ProductList-Offering2Heading"/>
        <w:keepNext/>
        <w:tabs>
          <w:tab w:val="clear" w:pos="360"/>
          <w:tab w:val="clear" w:pos="720"/>
          <w:tab w:val="clear" w:pos="1080"/>
        </w:tabs>
        <w:outlineLvl w:val="2"/>
      </w:pPr>
      <w:bookmarkStart w:id="103" w:name="_Toc478475966"/>
      <w:r>
        <w:t>DocumentDB</w:t>
      </w:r>
      <w:bookmarkEnd w:id="103"/>
    </w:p>
    <w:p w14:paraId="5B645FE1" w14:textId="5C6CCD7A" w:rsidR="009C4F47" w:rsidRPr="00FB368F" w:rsidRDefault="00482BC7" w:rsidP="001A0DDC">
      <w:pPr>
        <w:pStyle w:val="ProductList-Body"/>
        <w:keepNext/>
      </w:pPr>
      <w:r>
        <w:rPr>
          <w:b/>
          <w:color w:val="00188F"/>
        </w:rPr>
        <w:t>Tilleggsdefinisjoner:</w:t>
      </w:r>
    </w:p>
    <w:p w14:paraId="55139C0F" w14:textId="12815733" w:rsidR="009C4F47" w:rsidRPr="00FB368F" w:rsidRDefault="004212C0" w:rsidP="00482BC7">
      <w:pPr>
        <w:pStyle w:val="ProductList-Body"/>
        <w:spacing w:after="40"/>
      </w:pPr>
      <w:r>
        <w:t>“</w:t>
      </w:r>
      <w:r w:rsidR="009C4F47">
        <w:rPr>
          <w:b/>
          <w:color w:val="00188F"/>
        </w:rPr>
        <w:t>Gjennomsnittlig Feilfrekvens</w:t>
      </w:r>
      <w:r>
        <w:t>”</w:t>
      </w:r>
      <w:r w:rsidR="009C4F47">
        <w:t xml:space="preserve"> for en faktureringsmåned er summen av Feilfrekvenser for hver time i faktureringsmåneden dividert på det totale antallet timer i faktureringsmåneden. </w:t>
      </w:r>
    </w:p>
    <w:p w14:paraId="10E34DBF" w14:textId="6C9D1BB9" w:rsidR="00482BC7" w:rsidRPr="00FB368F" w:rsidRDefault="004212C0" w:rsidP="00482BC7">
      <w:pPr>
        <w:pStyle w:val="ProductList-Body"/>
        <w:spacing w:after="40"/>
      </w:pPr>
      <w:r>
        <w:t>“</w:t>
      </w:r>
      <w:r w:rsidR="00482BC7">
        <w:rPr>
          <w:b/>
          <w:color w:val="00188F"/>
        </w:rPr>
        <w:t>Databasekonto</w:t>
      </w:r>
      <w:r>
        <w:t>”</w:t>
      </w:r>
      <w:r w:rsidR="00482BC7">
        <w:t xml:space="preserve"> er en DocumentDB-konto som inneholder én eller flere databaser.</w:t>
      </w:r>
    </w:p>
    <w:p w14:paraId="621D3E71" w14:textId="7D34DDFD" w:rsidR="006159AE" w:rsidRPr="00FB368F" w:rsidRDefault="004212C0" w:rsidP="006159AE">
      <w:pPr>
        <w:pStyle w:val="ProductList-Body"/>
      </w:pPr>
      <w:r>
        <w:t>“</w:t>
      </w:r>
      <w:r w:rsidR="006159AE">
        <w:rPr>
          <w:b/>
          <w:color w:val="00188F"/>
        </w:rPr>
        <w:t>Feilfrekvens</w:t>
      </w:r>
      <w:r>
        <w:t>”</w:t>
      </w:r>
      <w:r w:rsidR="006159AE">
        <w:t xml:space="preserve"> er det totale antallet Mislykkede Forespørsler dividert på det Totale Antallet Forespørsler for alle Ressurser i et gitt Azure-abonnement i løpet et gitt intervall på én time. Hvis det Totale Antallet Forespørsler i et gitt intervall på én time er null, er Feilfrekvensen for intervallet 0 %.</w:t>
      </w:r>
    </w:p>
    <w:p w14:paraId="589A8CE9" w14:textId="4A800856" w:rsidR="00482BC7" w:rsidRPr="00FB368F" w:rsidRDefault="004212C0" w:rsidP="00482BC7">
      <w:pPr>
        <w:pStyle w:val="ProductList-Body"/>
        <w:spacing w:after="40"/>
      </w:pPr>
      <w:r>
        <w:t>“</w:t>
      </w:r>
      <w:r w:rsidR="00482BC7">
        <w:rPr>
          <w:b/>
          <w:color w:val="00188F"/>
        </w:rPr>
        <w:t>Ekskluderte Forespørsler</w:t>
      </w:r>
      <w:r>
        <w:t>”</w:t>
      </w:r>
      <w:r w:rsidR="00482BC7">
        <w:t xml:space="preserve"> er forespørsler i Totalt Antall Forespørsler som fører til en annen HTTP 4xx-statuskode enn statuskoden HTTP 408. </w:t>
      </w:r>
    </w:p>
    <w:p w14:paraId="1C0918D8" w14:textId="1AAB489E" w:rsidR="00482BC7" w:rsidRPr="00FB368F" w:rsidRDefault="004212C0" w:rsidP="00482BC7">
      <w:pPr>
        <w:pStyle w:val="ProductList-Body"/>
        <w:spacing w:after="40"/>
      </w:pPr>
      <w:r>
        <w:t>“</w:t>
      </w:r>
      <w:r w:rsidR="00482BC7">
        <w:rPr>
          <w:b/>
          <w:color w:val="00188F"/>
        </w:rPr>
        <w:t>Mislykkede Forespørsler</w:t>
      </w:r>
      <w:r>
        <w:t>”</w:t>
      </w:r>
      <w:r w:rsidR="00482BC7">
        <w:t xml:space="preserve"> er alle forespørsler innenfor Totalt Antall Forespørsler som enten returnerer en Feilkode eller en HTTP 408-statuskode, eller ikke returnerer en Suksesskode innen fem sekunder.</w:t>
      </w:r>
    </w:p>
    <w:p w14:paraId="0E006557" w14:textId="6DED7A77" w:rsidR="006159AE" w:rsidRPr="00FB368F" w:rsidRDefault="004212C0" w:rsidP="006159AE">
      <w:pPr>
        <w:pStyle w:val="ProductList-Body"/>
        <w:spacing w:after="40"/>
      </w:pPr>
      <w:r>
        <w:t>“</w:t>
      </w:r>
      <w:r w:rsidR="006159AE">
        <w:rPr>
          <w:b/>
          <w:color w:val="00188F"/>
        </w:rPr>
        <w:t>Ressurs</w:t>
      </w:r>
      <w:r>
        <w:t>”</w:t>
      </w:r>
      <w:r w:rsidR="006159AE">
        <w:t xml:space="preserve"> er et sett med URI-adresserbare enheter som e</w:t>
      </w:r>
      <w:r w:rsidR="0057531F">
        <w:t>r tilknyttet en Databasekonto.</w:t>
      </w:r>
    </w:p>
    <w:p w14:paraId="403C641E" w14:textId="78D2023F" w:rsidR="006159AE" w:rsidRPr="00FB368F" w:rsidRDefault="004212C0" w:rsidP="006159AE">
      <w:pPr>
        <w:pStyle w:val="ProductList-Body"/>
        <w:spacing w:after="40"/>
      </w:pPr>
      <w:r>
        <w:lastRenderedPageBreak/>
        <w:t>“</w:t>
      </w:r>
      <w:r w:rsidR="006159AE">
        <w:rPr>
          <w:b/>
          <w:color w:val="00188F"/>
        </w:rPr>
        <w:t>Totalt Antall Forespørsler</w:t>
      </w:r>
      <w:r>
        <w:t>”</w:t>
      </w:r>
      <w:r w:rsidR="006159AE">
        <w:t xml:space="preserve"> er alle forespørsler, unntatt Ekskluderte Forespørsler, om å utføre operasjoner mot Ressurser som forsøkes utført innen et intervall på én time i et gitt Azure-abonnement i løpet av en faktureringsmåned. </w:t>
      </w:r>
    </w:p>
    <w:p w14:paraId="18D361D9" w14:textId="77777777" w:rsidR="00482BC7" w:rsidRPr="00FB368F" w:rsidRDefault="00482BC7" w:rsidP="00482BC7">
      <w:pPr>
        <w:pStyle w:val="ProductList-Body"/>
      </w:pPr>
    </w:p>
    <w:p w14:paraId="005D6FD8" w14:textId="318FBDD2" w:rsidR="00482BC7" w:rsidRPr="00FB368F" w:rsidRDefault="00482BC7" w:rsidP="00482BC7">
      <w:pPr>
        <w:pStyle w:val="ProductList-Body"/>
      </w:pPr>
      <w:r>
        <w:rPr>
          <w:b/>
          <w:color w:val="00188F"/>
        </w:rPr>
        <w:t>Månedlig Oppetid i Prosent</w:t>
      </w:r>
      <w:r w:rsidRPr="005B197F">
        <w:rPr>
          <w:b/>
          <w:color w:val="00188F"/>
        </w:rPr>
        <w:t>:</w:t>
      </w:r>
      <w:r>
        <w:t xml:space="preserve"> Månedlig Oppetid i Prosent beregnes med følgende formel: </w:t>
      </w:r>
    </w:p>
    <w:p w14:paraId="1B9852D0" w14:textId="77777777" w:rsidR="00482BC7" w:rsidRPr="00FB368F" w:rsidRDefault="00482BC7" w:rsidP="00482BC7">
      <w:pPr>
        <w:pStyle w:val="ProductList-Body"/>
      </w:pPr>
    </w:p>
    <w:p w14:paraId="3DADC8E2" w14:textId="5B62DBAD" w:rsidR="00482BC7" w:rsidRPr="004161E3" w:rsidRDefault="004161E3" w:rsidP="00482BC7">
      <w:pPr>
        <w:pStyle w:val="ListParagraph"/>
        <w:rPr>
          <w:i/>
        </w:rPr>
      </w:pPr>
      <m:oMathPara>
        <m:oMath>
          <m:r>
            <m:rPr>
              <m:nor/>
            </m:rPr>
            <w:rPr>
              <w:rFonts w:ascii="Cambria Math" w:hAnsi="Cambria Math" w:cs="Tahoma"/>
              <w:i/>
              <w:sz w:val="18"/>
              <w:szCs w:val="18"/>
            </w:rPr>
            <m:t xml:space="preserve">100 % – Gjennomsnittlig Feilfrekvens </m:t>
          </m:r>
        </m:oMath>
      </m:oMathPara>
    </w:p>
    <w:p w14:paraId="4F006DBA" w14:textId="1754CE57" w:rsidR="00482BC7" w:rsidRPr="00FB368F" w:rsidRDefault="00482BC7" w:rsidP="00482BC7">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8259FD">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Tjenestekreditt</w:t>
            </w:r>
          </w:p>
        </w:tc>
      </w:tr>
      <w:tr w:rsidR="00482BC7" w:rsidRPr="000C2CAE" w14:paraId="0BEF5334" w14:textId="77777777" w:rsidTr="008259FD">
        <w:tc>
          <w:tcPr>
            <w:tcW w:w="5400" w:type="dxa"/>
          </w:tcPr>
          <w:p w14:paraId="1877655A" w14:textId="5EF151D3" w:rsidR="00482BC7" w:rsidRPr="000C2CAE" w:rsidRDefault="00482BC7" w:rsidP="00124F73">
            <w:pPr>
              <w:pStyle w:val="ProductList-OfferingBody"/>
              <w:jc w:val="center"/>
            </w:pPr>
            <w:r>
              <w:t>&lt; 99,95 %</w:t>
            </w:r>
          </w:p>
        </w:tc>
        <w:tc>
          <w:tcPr>
            <w:tcW w:w="5400" w:type="dxa"/>
          </w:tcPr>
          <w:p w14:paraId="3777D9E7" w14:textId="62803821" w:rsidR="00482BC7" w:rsidRPr="000C2CAE" w:rsidRDefault="00482BC7" w:rsidP="00124F73">
            <w:pPr>
              <w:pStyle w:val="ProductList-OfferingBody"/>
              <w:jc w:val="center"/>
            </w:pPr>
            <w:r>
              <w:t>10</w:t>
            </w:r>
            <w:r w:rsidR="00317543">
              <w:t xml:space="preserve"> </w:t>
            </w:r>
            <w:r>
              <w:t>%</w:t>
            </w:r>
          </w:p>
        </w:tc>
      </w:tr>
      <w:tr w:rsidR="00482BC7" w:rsidRPr="000C2CAE" w14:paraId="7D5A3CE6" w14:textId="77777777" w:rsidTr="008259FD">
        <w:tc>
          <w:tcPr>
            <w:tcW w:w="5400" w:type="dxa"/>
          </w:tcPr>
          <w:p w14:paraId="7757B506" w14:textId="6EC6C781" w:rsidR="00482BC7" w:rsidRPr="000C2CAE" w:rsidRDefault="00482BC7" w:rsidP="00124F73">
            <w:pPr>
              <w:pStyle w:val="ProductList-OfferingBody"/>
              <w:jc w:val="center"/>
            </w:pPr>
            <w:r>
              <w:t>&lt; 99 %</w:t>
            </w:r>
          </w:p>
        </w:tc>
        <w:tc>
          <w:tcPr>
            <w:tcW w:w="5400" w:type="dxa"/>
          </w:tcPr>
          <w:p w14:paraId="7AC89DCA" w14:textId="6BF647DE" w:rsidR="00482BC7" w:rsidRPr="000C2CAE" w:rsidRDefault="00482BC7" w:rsidP="00124F73">
            <w:pPr>
              <w:pStyle w:val="ProductList-OfferingBody"/>
              <w:jc w:val="center"/>
            </w:pPr>
            <w:r>
              <w:t>25</w:t>
            </w:r>
            <w:r w:rsidR="00317543">
              <w:t xml:space="preserve"> </w:t>
            </w:r>
            <w:r>
              <w:t>%</w:t>
            </w:r>
          </w:p>
        </w:tc>
      </w:tr>
    </w:tbl>
    <w:p w14:paraId="66CCE283" w14:textId="77777777" w:rsidR="00B20EA7" w:rsidRPr="00FB368F" w:rsidRDefault="00E543F1"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1E8B1A27" w14:textId="4E3F74A0" w:rsidR="003F4EE4" w:rsidRPr="00FB368F" w:rsidRDefault="003F4EE4" w:rsidP="00283FF2">
      <w:pPr>
        <w:pStyle w:val="ProductList-Offering2Heading"/>
        <w:keepNext/>
        <w:tabs>
          <w:tab w:val="clear" w:pos="360"/>
          <w:tab w:val="clear" w:pos="720"/>
          <w:tab w:val="clear" w:pos="1080"/>
        </w:tabs>
        <w:outlineLvl w:val="2"/>
      </w:pPr>
      <w:bookmarkStart w:id="104" w:name="_Toc478475967"/>
      <w:r>
        <w:t>ExpressRoute</w:t>
      </w:r>
      <w:bookmarkEnd w:id="104"/>
    </w:p>
    <w:p w14:paraId="38CB5C3F" w14:textId="77777777" w:rsidR="003F4EE4" w:rsidRPr="00FB368F" w:rsidRDefault="003F4EE4" w:rsidP="00283FF2">
      <w:pPr>
        <w:pStyle w:val="ProductList-Body"/>
        <w:keepNext/>
      </w:pPr>
      <w:r>
        <w:rPr>
          <w:b/>
          <w:color w:val="00188F"/>
        </w:rPr>
        <w:t>Tilleggsdefinisjoner:</w:t>
      </w:r>
    </w:p>
    <w:p w14:paraId="6C9EA989" w14:textId="65E24FEF" w:rsidR="003F4EE4" w:rsidRPr="00FB368F" w:rsidRDefault="004212C0" w:rsidP="003F4EE4">
      <w:pPr>
        <w:pStyle w:val="ProductList-Body"/>
        <w:spacing w:after="40"/>
      </w:pPr>
      <w:r>
        <w:t>“</w:t>
      </w:r>
      <w:r w:rsidR="003F4EE4">
        <w:rPr>
          <w:b/>
          <w:color w:val="00188F"/>
        </w:rPr>
        <w:t>Reservert Krets</w:t>
      </w:r>
      <w:r>
        <w:t>”</w:t>
      </w:r>
      <w:r w:rsidR="003F4EE4">
        <w:t xml:space="preserve"> betyr en logisk representasjon av tilkobling levert via ExpressRoute-tjenesten mellom ditt miljø og Microsoft Azure via en Exchange-leverandør eller en nettverksleverandør, der slik tilkobling ikke går via det offentlige Internettet.</w:t>
      </w:r>
    </w:p>
    <w:p w14:paraId="1DDAE602" w14:textId="7E66DFCF" w:rsidR="003F4EE4" w:rsidRPr="00FB368F" w:rsidRDefault="004212C0" w:rsidP="003F4EE4">
      <w:pPr>
        <w:pStyle w:val="ProductList-Body"/>
        <w:spacing w:after="40"/>
      </w:pPr>
      <w:r>
        <w:t>“</w:t>
      </w:r>
      <w:r w:rsidR="003F4EE4">
        <w:rPr>
          <w:b/>
          <w:color w:val="00188F"/>
        </w:rPr>
        <w:t>Maksimalt Antall Tilgjengelige Minutter</w:t>
      </w:r>
      <w:r>
        <w:t>”</w:t>
      </w:r>
      <w:r w:rsidR="003F4EE4">
        <w:t xml:space="preserve"> er det totale antallet minutter som en gitt Reservert Krets er koblet til én eller flere Virtuelle Nettverk i</w:t>
      </w:r>
      <w:r w:rsidR="00425144">
        <w:t> </w:t>
      </w:r>
      <w:r w:rsidR="003F4EE4">
        <w:t>Microsoft Azure i løpet av en faktureringsperiode i et gitt Microsoft Azure-abonnement.</w:t>
      </w:r>
    </w:p>
    <w:p w14:paraId="71B68A4E" w14:textId="1F367747" w:rsidR="003F4EE4" w:rsidRPr="00FB368F" w:rsidRDefault="003F4EE4" w:rsidP="003F4EE4">
      <w:pPr>
        <w:pStyle w:val="ProductList-Body"/>
        <w:spacing w:after="40"/>
      </w:pPr>
      <w:r>
        <w:t xml:space="preserve">Med </w:t>
      </w:r>
      <w:r w:rsidR="004212C0">
        <w:t>“</w:t>
      </w:r>
      <w:r>
        <w:rPr>
          <w:b/>
          <w:color w:val="00188F"/>
        </w:rPr>
        <w:t>Virtuelt Nettverk</w:t>
      </w:r>
      <w:r w:rsidR="004212C0">
        <w:t>”</w:t>
      </w:r>
      <w:r>
        <w:t xml:space="preserve"> menes et virtuelt privat nettverk som omfatter en samling brukerdefinerte IP-adresser og delnett som utgjør en nettverksbegrensning innenfor Microsoft Azure.</w:t>
      </w:r>
    </w:p>
    <w:p w14:paraId="13C33046" w14:textId="77777777" w:rsidR="00EA6FE4" w:rsidRPr="003F4EE4" w:rsidRDefault="00EA6FE4" w:rsidP="00EA6FE4">
      <w:pPr>
        <w:pStyle w:val="ProductList-Body"/>
        <w:spacing w:after="40"/>
      </w:pPr>
      <w:r>
        <w:t>Med “</w:t>
      </w:r>
      <w:r>
        <w:rPr>
          <w:b/>
          <w:color w:val="00188F"/>
        </w:rPr>
        <w:t>VPN-gateway</w:t>
      </w:r>
      <w:r>
        <w:t>” menes en gateway som forenkler tilkobling på tvers av miljøer mellom et Virtuelt Nettverk og et lokalt kundenettverk.</w:t>
      </w:r>
    </w:p>
    <w:p w14:paraId="421FA267" w14:textId="77777777" w:rsidR="00EA6FE4" w:rsidRDefault="00EA6FE4" w:rsidP="00EA6FE4">
      <w:pPr>
        <w:pStyle w:val="ProductList-Body"/>
        <w:spacing w:after="40"/>
      </w:pPr>
      <w:r>
        <w:rPr>
          <w:b/>
          <w:color w:val="00188F"/>
        </w:rPr>
        <w:t>Nedetid</w:t>
      </w:r>
      <w:r w:rsidRPr="00A77D12">
        <w:rPr>
          <w:b/>
          <w:bCs/>
        </w:rPr>
        <w:t xml:space="preserve">: </w:t>
      </w:r>
      <w:r>
        <w:t>Det totale antallet minutter i en faktureringsmåned for et gitt Microsoft Azure-abonnement som den Reserverte Kretsen ikke er tilgjengelig. Et minutt anses som utilgjengelig for en gitt Reservert Krets hvis alle dine forsøk innenfor dette minuttet på å etablere IP-nivåforbindelse til VPN-gatewayen som er tilknyttet det Virtuelle Nettverket, mislykkes i mer enn tretti sekunder.</w:t>
      </w:r>
    </w:p>
    <w:p w14:paraId="36B0CE77" w14:textId="77777777" w:rsidR="003F4EE4" w:rsidRPr="00FB368F" w:rsidRDefault="003F4EE4" w:rsidP="003F4EE4">
      <w:pPr>
        <w:pStyle w:val="ProductList-Body"/>
      </w:pPr>
    </w:p>
    <w:p w14:paraId="1C8CD1EB" w14:textId="036E7372" w:rsidR="003F4EE4" w:rsidRPr="00FB368F" w:rsidRDefault="003F4EE4" w:rsidP="003F4EE4">
      <w:pPr>
        <w:pStyle w:val="ProductList-Body"/>
      </w:pPr>
      <w:r>
        <w:rPr>
          <w:b/>
          <w:color w:val="00188F"/>
        </w:rPr>
        <w:t>Månedlig Oppetid i Prosent</w:t>
      </w:r>
      <w:r w:rsidRPr="005B197F">
        <w:rPr>
          <w:b/>
          <w:color w:val="00188F"/>
        </w:rPr>
        <w:t>:</w:t>
      </w:r>
      <w:r>
        <w:t xml:space="preserve"> Månedlig Oppetid i Prosent beregnes med følgende formel: </w:t>
      </w:r>
    </w:p>
    <w:p w14:paraId="615DF1FF" w14:textId="77777777" w:rsidR="003F4EE4" w:rsidRPr="00FB368F" w:rsidRDefault="003F4EE4" w:rsidP="003F4EE4">
      <w:pPr>
        <w:pStyle w:val="ProductList-Body"/>
      </w:pPr>
    </w:p>
    <w:p w14:paraId="6C19A45E" w14:textId="1E831922" w:rsidR="003F4EE4" w:rsidRPr="00FB368F" w:rsidRDefault="00E543F1"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6C6F370E" w:rsidR="003F4EE4" w:rsidRPr="00FB368F" w:rsidRDefault="003F4EE4" w:rsidP="003F4EE4">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8259FD">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Tjenestekreditt</w:t>
            </w:r>
          </w:p>
        </w:tc>
      </w:tr>
      <w:tr w:rsidR="003F4EE4" w:rsidRPr="009D0B2F" w14:paraId="160602D3" w14:textId="77777777" w:rsidTr="008259FD">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622FEF7B" w:rsidR="003F4EE4" w:rsidRPr="0076238C" w:rsidRDefault="003F4EE4" w:rsidP="00124F73">
            <w:pPr>
              <w:pStyle w:val="ProductList-OfferingBody"/>
              <w:jc w:val="center"/>
            </w:pPr>
            <w:r>
              <w:t>10</w:t>
            </w:r>
            <w:r w:rsidR="00317543">
              <w:t xml:space="preserve"> </w:t>
            </w:r>
            <w:r>
              <w:t>%</w:t>
            </w:r>
          </w:p>
        </w:tc>
      </w:tr>
      <w:tr w:rsidR="003F4EE4" w:rsidRPr="009D0B2F" w14:paraId="0801F920" w14:textId="77777777" w:rsidTr="008259FD">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640327CF" w:rsidR="003F4EE4" w:rsidRPr="0076238C" w:rsidRDefault="003F4EE4" w:rsidP="00124F73">
            <w:pPr>
              <w:pStyle w:val="ProductList-OfferingBody"/>
              <w:jc w:val="center"/>
            </w:pPr>
            <w:r>
              <w:t>25</w:t>
            </w:r>
            <w:r w:rsidR="00317543">
              <w:t xml:space="preserve"> </w:t>
            </w:r>
            <w:r>
              <w:t>%</w:t>
            </w:r>
          </w:p>
        </w:tc>
      </w:tr>
    </w:tbl>
    <w:p w14:paraId="4EBF0782" w14:textId="77777777" w:rsidR="003F4EE4" w:rsidRPr="00FB368F" w:rsidRDefault="003F4EE4" w:rsidP="003F4EE4">
      <w:pPr>
        <w:pStyle w:val="ProductList-Body"/>
      </w:pPr>
    </w:p>
    <w:p w14:paraId="34054524" w14:textId="01A0083B" w:rsidR="00DA6241" w:rsidRPr="00FB368F" w:rsidRDefault="003F4EE4" w:rsidP="004D6553">
      <w:pPr>
        <w:pStyle w:val="ProductList-Body"/>
      </w:pPr>
      <w:r>
        <w:rPr>
          <w:b/>
          <w:color w:val="00188F"/>
        </w:rPr>
        <w:t>Tilleggsvilkår</w:t>
      </w:r>
      <w:r w:rsidRPr="005B197F">
        <w:rPr>
          <w:b/>
          <w:color w:val="00188F"/>
        </w:rPr>
        <w:t>:</w:t>
      </w:r>
      <w:r>
        <w:t xml:space="preserve"> Månedlig Oppetid i Prosent og Tjenestekreditter beregnes for hver Reserverte Krets du bruker.</w:t>
      </w:r>
    </w:p>
    <w:p w14:paraId="55D3475D" w14:textId="77777777" w:rsidR="00B20EA7" w:rsidRPr="00FB368F" w:rsidRDefault="00E543F1"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591728A4" w14:textId="0ABC0A3D" w:rsidR="000D29F0" w:rsidRPr="00FB368F" w:rsidRDefault="000D29F0" w:rsidP="001A0DDC">
      <w:pPr>
        <w:pStyle w:val="ProductList-Offering2Heading"/>
        <w:keepNext/>
        <w:tabs>
          <w:tab w:val="clear" w:pos="360"/>
          <w:tab w:val="clear" w:pos="720"/>
          <w:tab w:val="clear" w:pos="1080"/>
        </w:tabs>
        <w:outlineLvl w:val="2"/>
      </w:pPr>
      <w:bookmarkStart w:id="105" w:name="_Toc478475968"/>
      <w:r>
        <w:t>HDInsight</w:t>
      </w:r>
      <w:bookmarkEnd w:id="105"/>
    </w:p>
    <w:p w14:paraId="687F02AD" w14:textId="77777777" w:rsidR="000D29F0" w:rsidRPr="00FB368F" w:rsidRDefault="000D29F0" w:rsidP="000D29F0">
      <w:pPr>
        <w:pStyle w:val="ProductList-Body"/>
      </w:pPr>
      <w:r>
        <w:rPr>
          <w:b/>
          <w:color w:val="00188F"/>
        </w:rPr>
        <w:t>Tilleggsdefinisjoner:</w:t>
      </w:r>
    </w:p>
    <w:p w14:paraId="61901204" w14:textId="08DCBD3C" w:rsidR="000D29F0" w:rsidRPr="00FB368F" w:rsidRDefault="004212C0" w:rsidP="000D29F0">
      <w:pPr>
        <w:pStyle w:val="ProductList-Body"/>
        <w:spacing w:after="40"/>
      </w:pPr>
      <w:r>
        <w:t>“</w:t>
      </w:r>
      <w:r w:rsidR="000D29F0">
        <w:rPr>
          <w:b/>
          <w:color w:val="00188F"/>
        </w:rPr>
        <w:t>Internett-Gateway for Klynge</w:t>
      </w:r>
      <w:r>
        <w:t>”</w:t>
      </w:r>
      <w:r w:rsidR="000D29F0">
        <w:t xml:space="preserve"> betyr et sett med virtuelle maskiner innenfor en HDInsight-klynge som leder alle tilkoblingsforespørsler til Klyngen ved hjelp av proxy.</w:t>
      </w:r>
    </w:p>
    <w:p w14:paraId="6F101DCF" w14:textId="22368274" w:rsidR="000D29F0" w:rsidRPr="00FB368F" w:rsidRDefault="004212C0" w:rsidP="000D29F0">
      <w:pPr>
        <w:pStyle w:val="ProductList-Body"/>
        <w:spacing w:after="40"/>
      </w:pPr>
      <w:r>
        <w:t>“</w:t>
      </w:r>
      <w:r w:rsidR="000D29F0">
        <w:rPr>
          <w:b/>
          <w:color w:val="00188F"/>
        </w:rPr>
        <w:t>Distribusjonsminutter</w:t>
      </w:r>
      <w:r>
        <w:t>”</w:t>
      </w:r>
      <w:r w:rsidR="000D29F0">
        <w:t xml:space="preserve"> er det totale antallet minutter som en gitt HDInsight-klynge har vært distribuert i Microsoft Azure.</w:t>
      </w:r>
    </w:p>
    <w:p w14:paraId="58547FCA" w14:textId="7FDD07FC" w:rsidR="000D29F0" w:rsidRPr="00FB368F" w:rsidRDefault="004212C0" w:rsidP="000D29F0">
      <w:pPr>
        <w:pStyle w:val="ProductList-Body"/>
        <w:spacing w:after="40"/>
      </w:pPr>
      <w:r>
        <w:t>“</w:t>
      </w:r>
      <w:r w:rsidR="000D29F0">
        <w:rPr>
          <w:b/>
          <w:color w:val="00188F"/>
        </w:rPr>
        <w:t>HDInsight-klynge</w:t>
      </w:r>
      <w:r>
        <w:t>”</w:t>
      </w:r>
      <w:r w:rsidR="000D29F0">
        <w:t xml:space="preserve"> eller </w:t>
      </w:r>
      <w:r>
        <w:t>“</w:t>
      </w:r>
      <w:r w:rsidR="000D29F0">
        <w:rPr>
          <w:b/>
          <w:color w:val="00188F"/>
        </w:rPr>
        <w:t>Klynge</w:t>
      </w:r>
      <w:r>
        <w:t>”</w:t>
      </w:r>
      <w:r w:rsidR="000D29F0">
        <w:t xml:space="preserve"> betyr en samling virtuelle maskiner som kjører en enkelt forekomst av HDInsight-tjenesten.</w:t>
      </w:r>
    </w:p>
    <w:p w14:paraId="3CB7504F" w14:textId="1EB3189C" w:rsidR="000D29F0" w:rsidRPr="00FB368F" w:rsidRDefault="004212C0" w:rsidP="000D29F0">
      <w:pPr>
        <w:pStyle w:val="ProductList-Body"/>
      </w:pPr>
      <w:r>
        <w:t>“</w:t>
      </w:r>
      <w:r w:rsidR="000D29F0">
        <w:rPr>
          <w:b/>
          <w:color w:val="00188F"/>
        </w:rPr>
        <w:t>Maksimalt Antall Tilgjengelige Minutter</w:t>
      </w:r>
      <w:r>
        <w:t>”</w:t>
      </w:r>
      <w:r w:rsidR="000D29F0">
        <w:t xml:space="preserve"> er summen av alle Distribusjonsminutter for alle Klynger som er distribuert av deg i et gitt Microsoft Azure-abonnement i løpet av en faktureringsmåned.</w:t>
      </w:r>
    </w:p>
    <w:p w14:paraId="5E83F4D5" w14:textId="77777777" w:rsidR="000D29F0" w:rsidRPr="00790F70" w:rsidRDefault="000D29F0" w:rsidP="000D29F0">
      <w:pPr>
        <w:pStyle w:val="ProductList-Body"/>
        <w:rPr>
          <w:sz w:val="16"/>
          <w:szCs w:val="16"/>
        </w:rPr>
      </w:pPr>
    </w:p>
    <w:p w14:paraId="65AE924F" w14:textId="73686160" w:rsidR="000D29F0" w:rsidRPr="00FB368F" w:rsidRDefault="000D29F0" w:rsidP="000D29F0">
      <w:pPr>
        <w:pStyle w:val="ProductList-Body"/>
      </w:pPr>
      <w:r>
        <w:rPr>
          <w:b/>
          <w:color w:val="00188F"/>
        </w:rPr>
        <w:t>Nedetid</w:t>
      </w:r>
      <w:r w:rsidRPr="005B197F">
        <w:rPr>
          <w:b/>
          <w:color w:val="00188F"/>
        </w:rPr>
        <w:t>:</w:t>
      </w:r>
      <w:r>
        <w:t xml:space="preserve"> Total antall Distribusjonsminutter som HDInsight-tjenesten er utilgjengelig. Et minutt anses som utilgjengelig for en gitt Klynge hvis alle kontinuerlige forsøk på å etablere en tilkobling til Internett-gatewayen for Klynge i løpet av dette minuttet, mislykkes.</w:t>
      </w:r>
    </w:p>
    <w:p w14:paraId="4ED86412" w14:textId="77777777" w:rsidR="000D29F0" w:rsidRPr="00790F70" w:rsidRDefault="000D29F0" w:rsidP="000D29F0">
      <w:pPr>
        <w:pStyle w:val="ProductList-Body"/>
        <w:rPr>
          <w:sz w:val="16"/>
          <w:szCs w:val="16"/>
        </w:rPr>
      </w:pPr>
    </w:p>
    <w:p w14:paraId="752FCCD1" w14:textId="066C8495" w:rsidR="000D29F0" w:rsidRPr="00FB368F" w:rsidRDefault="000D29F0" w:rsidP="000D29F0">
      <w:pPr>
        <w:pStyle w:val="ProductList-Body"/>
      </w:pPr>
      <w:r>
        <w:rPr>
          <w:b/>
          <w:color w:val="00188F"/>
        </w:rPr>
        <w:t>Månedlig Oppetid i Prosent</w:t>
      </w:r>
      <w:r w:rsidRPr="005B197F">
        <w:rPr>
          <w:b/>
          <w:color w:val="00188F"/>
        </w:rPr>
        <w:t>:</w:t>
      </w:r>
      <w:r>
        <w:t xml:space="preserve"> Månedlig Oppetid i Prosent beregnes med følgende formel: </w:t>
      </w:r>
    </w:p>
    <w:p w14:paraId="45D17240" w14:textId="77777777" w:rsidR="000D29F0" w:rsidRPr="00790F70" w:rsidRDefault="000D29F0" w:rsidP="000D29F0">
      <w:pPr>
        <w:pStyle w:val="ProductList-Body"/>
        <w:rPr>
          <w:sz w:val="16"/>
          <w:szCs w:val="16"/>
        </w:rPr>
      </w:pPr>
    </w:p>
    <w:p w14:paraId="0F18D2B3" w14:textId="2C960D03" w:rsidR="000D29F0" w:rsidRPr="00FB368F" w:rsidRDefault="00E543F1"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101DEC9" w:rsidR="000D29F0" w:rsidRPr="00FB368F" w:rsidRDefault="000D29F0" w:rsidP="000D29F0">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8259FD">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Tjenestekreditt</w:t>
            </w:r>
          </w:p>
        </w:tc>
      </w:tr>
      <w:tr w:rsidR="000D29F0" w:rsidRPr="009D0B2F" w14:paraId="263A97E8" w14:textId="77777777" w:rsidTr="008259FD">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681B2024" w:rsidR="000D29F0" w:rsidRPr="0076238C" w:rsidRDefault="000D29F0" w:rsidP="00124F73">
            <w:pPr>
              <w:pStyle w:val="ProductList-OfferingBody"/>
              <w:jc w:val="center"/>
            </w:pPr>
            <w:r>
              <w:t>10</w:t>
            </w:r>
            <w:r w:rsidR="00317543">
              <w:t xml:space="preserve"> </w:t>
            </w:r>
            <w:r>
              <w:t>%</w:t>
            </w:r>
          </w:p>
        </w:tc>
      </w:tr>
      <w:tr w:rsidR="000D29F0" w:rsidRPr="009D0B2F" w14:paraId="05FD0B96" w14:textId="77777777" w:rsidTr="008259FD">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73ACED27" w:rsidR="000D29F0" w:rsidRPr="0076238C" w:rsidRDefault="000D29F0" w:rsidP="00124F73">
            <w:pPr>
              <w:pStyle w:val="ProductList-OfferingBody"/>
              <w:jc w:val="center"/>
            </w:pPr>
            <w:r>
              <w:t>25</w:t>
            </w:r>
            <w:r w:rsidR="00317543">
              <w:t xml:space="preserve"> </w:t>
            </w:r>
            <w:r>
              <w:t>%</w:t>
            </w:r>
          </w:p>
        </w:tc>
      </w:tr>
    </w:tbl>
    <w:bookmarkStart w:id="106" w:name="_Toc441215731"/>
    <w:bookmarkStart w:id="107" w:name="_Toc421206043"/>
    <w:bookmarkStart w:id="108" w:name="_Toc412532194"/>
    <w:p w14:paraId="12B83DAE"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3064F7A" w14:textId="77777777" w:rsidR="009C43D3" w:rsidRPr="0005250E" w:rsidRDefault="009C43D3" w:rsidP="009C43D3">
      <w:pPr>
        <w:pStyle w:val="ProductList-Offering2Heading"/>
        <w:tabs>
          <w:tab w:val="clear" w:pos="360"/>
          <w:tab w:val="clear" w:pos="720"/>
          <w:tab w:val="clear" w:pos="1080"/>
        </w:tabs>
        <w:outlineLvl w:val="2"/>
      </w:pPr>
      <w:bookmarkStart w:id="109" w:name="_Toc478475969"/>
      <w:r>
        <w:t>HockeyApp</w:t>
      </w:r>
      <w:bookmarkEnd w:id="106"/>
      <w:bookmarkEnd w:id="109"/>
    </w:p>
    <w:p w14:paraId="5423E51E" w14:textId="77777777" w:rsidR="009C43D3" w:rsidRPr="0005250E" w:rsidRDefault="009C43D3" w:rsidP="009C43D3">
      <w:pPr>
        <w:pStyle w:val="ProductList-Body"/>
      </w:pPr>
      <w:r>
        <w:rPr>
          <w:b/>
          <w:color w:val="00188F"/>
        </w:rPr>
        <w:t>Tilleggsdefinisjoner:</w:t>
      </w:r>
    </w:p>
    <w:p w14:paraId="00199C06" w14:textId="77777777" w:rsidR="009C43D3" w:rsidRPr="0005250E" w:rsidRDefault="009C43D3" w:rsidP="009C43D3">
      <w:pPr>
        <w:pStyle w:val="ProductList-Body"/>
        <w:spacing w:after="40"/>
      </w:pPr>
      <w:r>
        <w:t>”</w:t>
      </w:r>
      <w:r>
        <w:rPr>
          <w:b/>
          <w:color w:val="00188F"/>
        </w:rPr>
        <w:t>HockeyApp Dashboard</w:t>
      </w:r>
      <w:r>
        <w:t>” betyr webgrensesnittet som stilles til rådighet for utviklere for å vise og behandle applikasjoner som benytter Tjenesten HockeyApp.</w:t>
      </w:r>
    </w:p>
    <w:p w14:paraId="718349C6" w14:textId="77777777" w:rsidR="009C43D3" w:rsidRPr="0005250E" w:rsidRDefault="009C43D3" w:rsidP="009C43D3">
      <w:pPr>
        <w:pStyle w:val="ProductList-Body"/>
        <w:spacing w:after="40"/>
      </w:pPr>
      <w:r>
        <w:t>”</w:t>
      </w:r>
      <w:r>
        <w:rPr>
          <w:b/>
          <w:color w:val="00188F"/>
        </w:rPr>
        <w:t>Maksimalt Antall Tilgjengelige Minutter</w:t>
      </w:r>
      <w:r>
        <w:t>” er det totale antallet minutter i en faktureringsmåned.</w:t>
      </w:r>
    </w:p>
    <w:p w14:paraId="54B22897" w14:textId="77777777" w:rsidR="009C43D3" w:rsidRPr="0005250E" w:rsidRDefault="009C43D3" w:rsidP="009C43D3">
      <w:pPr>
        <w:pStyle w:val="ProductList-Body"/>
      </w:pPr>
    </w:p>
    <w:p w14:paraId="51CC137A" w14:textId="77777777" w:rsidR="009C43D3" w:rsidRPr="0005250E" w:rsidRDefault="009C43D3" w:rsidP="009C43D3">
      <w:pPr>
        <w:pStyle w:val="ProductList-Body"/>
      </w:pPr>
      <w:r>
        <w:rPr>
          <w:b/>
          <w:color w:val="00188F"/>
        </w:rPr>
        <w:t>Nedetid</w:t>
      </w:r>
      <w:r w:rsidRPr="00483FC6">
        <w:rPr>
          <w:b/>
        </w:rPr>
        <w:t xml:space="preserve">: </w:t>
      </w:r>
      <w:r>
        <w:t>er samlet antall minutter i en faktureringsmåned der Tjenesten HockeyApp ikke er tilgjengelig. Et minutt anses som ikke-tilgjengelig hvis alle påfølgende HTTP-forespørsler til HockeyApp Dashboard eller til HockeyApp API innenfor minuttet enten resulterer i en Feilkode eller ikke returnerer en respons innen ett minutt. Når det gjelder HockeyApp API, anses HTTP-responskodene 408, 429, 500, 503 og 511 ikke som Feilkoder.</w:t>
      </w:r>
    </w:p>
    <w:p w14:paraId="1D141B5F" w14:textId="77777777" w:rsidR="009C43D3" w:rsidRPr="0005250E" w:rsidRDefault="009C43D3" w:rsidP="009C43D3">
      <w:pPr>
        <w:pStyle w:val="ProductList-Body"/>
      </w:pPr>
    </w:p>
    <w:p w14:paraId="276ABC24" w14:textId="77777777" w:rsidR="009C43D3" w:rsidRPr="0005250E" w:rsidRDefault="009C43D3" w:rsidP="009C43D3">
      <w:pPr>
        <w:pStyle w:val="ProductList-Body"/>
      </w:pPr>
      <w:r>
        <w:rPr>
          <w:b/>
          <w:color w:val="00188F"/>
        </w:rPr>
        <w:t>Månedlig Oppetid i Prosent</w:t>
      </w:r>
      <w:r w:rsidRPr="000B0ED7">
        <w:rPr>
          <w:b/>
        </w:rPr>
        <w:t xml:space="preserve">: </w:t>
      </w:r>
      <w:r>
        <w:t>Månedlig Oppetid i Prosent beregnes med følgende formel:</w:t>
      </w:r>
    </w:p>
    <w:p w14:paraId="44C0867F" w14:textId="77777777" w:rsidR="009C43D3" w:rsidRPr="0005250E" w:rsidRDefault="009C43D3" w:rsidP="009C43D3">
      <w:pPr>
        <w:pStyle w:val="ProductList-Body"/>
      </w:pPr>
    </w:p>
    <w:p w14:paraId="28F492AD" w14:textId="77777777" w:rsidR="009C43D3" w:rsidRPr="0005250E" w:rsidRDefault="00E543F1" w:rsidP="009C43D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ABB6D6" w14:textId="77777777" w:rsidR="009C43D3" w:rsidRPr="0005250E" w:rsidRDefault="009C43D3" w:rsidP="009C43D3">
      <w:pPr>
        <w:pStyle w:val="ProductList-Body"/>
      </w:pPr>
      <w:r>
        <w:rPr>
          <w:b/>
          <w:color w:val="00188F"/>
        </w:rPr>
        <w:t>Tjenestekreditt</w:t>
      </w:r>
      <w:r w:rsidRPr="00483FC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9D0B2F" w14:paraId="50C9B915" w14:textId="77777777" w:rsidTr="008259FD">
        <w:trPr>
          <w:tblHeader/>
        </w:trPr>
        <w:tc>
          <w:tcPr>
            <w:tcW w:w="5400" w:type="dxa"/>
            <w:shd w:val="clear" w:color="auto" w:fill="0072C6"/>
          </w:tcPr>
          <w:p w14:paraId="5B920E3A" w14:textId="77777777" w:rsidR="009C43D3" w:rsidRPr="001A0074" w:rsidRDefault="009C43D3"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D38A2C9" w14:textId="77777777" w:rsidR="009C43D3" w:rsidRPr="001A0074" w:rsidRDefault="009C43D3" w:rsidP="00C15D7C">
            <w:pPr>
              <w:pStyle w:val="ProductList-OfferingBody"/>
              <w:jc w:val="center"/>
              <w:rPr>
                <w:color w:val="FFFFFF" w:themeColor="background1"/>
              </w:rPr>
            </w:pPr>
            <w:r>
              <w:rPr>
                <w:color w:val="FFFFFF" w:themeColor="background1"/>
              </w:rPr>
              <w:t>Tjenestekreditt</w:t>
            </w:r>
          </w:p>
        </w:tc>
      </w:tr>
      <w:tr w:rsidR="009C43D3" w:rsidRPr="009D0B2F" w14:paraId="43A27425" w14:textId="77777777" w:rsidTr="008259FD">
        <w:tc>
          <w:tcPr>
            <w:tcW w:w="5400" w:type="dxa"/>
          </w:tcPr>
          <w:p w14:paraId="65CE4014" w14:textId="77777777" w:rsidR="009C43D3" w:rsidRPr="0076238C" w:rsidRDefault="009C43D3" w:rsidP="00C15D7C">
            <w:pPr>
              <w:pStyle w:val="ProductList-OfferingBody"/>
              <w:jc w:val="center"/>
            </w:pPr>
            <w:r>
              <w:t>&lt; 99,9 %</w:t>
            </w:r>
          </w:p>
        </w:tc>
        <w:tc>
          <w:tcPr>
            <w:tcW w:w="5400" w:type="dxa"/>
          </w:tcPr>
          <w:p w14:paraId="347D3D39" w14:textId="77777777" w:rsidR="009C43D3" w:rsidRPr="0076238C" w:rsidRDefault="009C43D3" w:rsidP="00C15D7C">
            <w:pPr>
              <w:pStyle w:val="ProductList-OfferingBody"/>
              <w:jc w:val="center"/>
            </w:pPr>
            <w:r>
              <w:t>10 %</w:t>
            </w:r>
          </w:p>
        </w:tc>
      </w:tr>
      <w:tr w:rsidR="009C43D3" w:rsidRPr="009D0B2F" w14:paraId="03452A9A" w14:textId="77777777" w:rsidTr="008259FD">
        <w:trPr>
          <w:trHeight w:val="80"/>
        </w:trPr>
        <w:tc>
          <w:tcPr>
            <w:tcW w:w="5400" w:type="dxa"/>
          </w:tcPr>
          <w:p w14:paraId="4A4E915F" w14:textId="77777777" w:rsidR="009C43D3" w:rsidRPr="0076238C" w:rsidRDefault="009C43D3" w:rsidP="00C15D7C">
            <w:pPr>
              <w:pStyle w:val="ProductList-OfferingBody"/>
              <w:jc w:val="center"/>
            </w:pPr>
            <w:r>
              <w:t>&lt; 99 %</w:t>
            </w:r>
          </w:p>
        </w:tc>
        <w:tc>
          <w:tcPr>
            <w:tcW w:w="5400" w:type="dxa"/>
          </w:tcPr>
          <w:p w14:paraId="432BD2DC" w14:textId="77777777" w:rsidR="009C43D3" w:rsidRPr="0076238C" w:rsidRDefault="009C43D3" w:rsidP="00C15D7C">
            <w:pPr>
              <w:pStyle w:val="ProductList-OfferingBody"/>
              <w:jc w:val="center"/>
            </w:pPr>
            <w:r>
              <w:t>25 %</w:t>
            </w:r>
          </w:p>
        </w:tc>
      </w:tr>
    </w:tbl>
    <w:bookmarkStart w:id="110" w:name="_Toc450912776"/>
    <w:bookmarkStart w:id="111" w:name="IoTHub"/>
    <w:p w14:paraId="67645F63"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3F86EAC3" w14:textId="77777777" w:rsidR="007D7400" w:rsidRPr="009B3DC1" w:rsidRDefault="007D7400" w:rsidP="007D7400">
      <w:pPr>
        <w:pStyle w:val="ProductList-Offering2Heading"/>
        <w:tabs>
          <w:tab w:val="clear" w:pos="360"/>
          <w:tab w:val="clear" w:pos="720"/>
          <w:tab w:val="clear" w:pos="1080"/>
        </w:tabs>
        <w:outlineLvl w:val="2"/>
      </w:pPr>
      <w:bookmarkStart w:id="112" w:name="_Toc478475970"/>
      <w:r>
        <w:t>IoT-hub</w:t>
      </w:r>
      <w:bookmarkEnd w:id="110"/>
      <w:bookmarkEnd w:id="112"/>
    </w:p>
    <w:bookmarkEnd w:id="111"/>
    <w:p w14:paraId="35E9119C" w14:textId="77777777" w:rsidR="007D7400" w:rsidRPr="009B3DC1" w:rsidRDefault="007D7400" w:rsidP="007D7400">
      <w:pPr>
        <w:pStyle w:val="ProductList-Body"/>
      </w:pPr>
      <w:r>
        <w:rPr>
          <w:b/>
          <w:color w:val="00188F"/>
        </w:rPr>
        <w:t>Tilleggsdefinisjoner:</w:t>
      </w:r>
    </w:p>
    <w:p w14:paraId="49554E2F" w14:textId="77777777" w:rsidR="007D7400" w:rsidRPr="009B3DC1" w:rsidRDefault="007D7400" w:rsidP="007D7400">
      <w:pPr>
        <w:pStyle w:val="ProductList-Body"/>
        <w:spacing w:after="40"/>
      </w:pPr>
      <w:r>
        <w:t>“</w:t>
      </w:r>
      <w:r>
        <w:rPr>
          <w:b/>
          <w:color w:val="00188F"/>
        </w:rPr>
        <w:t>Distribusjonsminutter</w:t>
      </w:r>
      <w:r>
        <w:t>” er det totale antallet minutter som en gitt loT-hub har vært distribuert i Microsoft Azure i løpet av en faktureringsmåned.</w:t>
      </w:r>
    </w:p>
    <w:p w14:paraId="68A549F9" w14:textId="77777777" w:rsidR="007D7400" w:rsidRPr="009B3DC1" w:rsidRDefault="007D7400" w:rsidP="007D7400">
      <w:pPr>
        <w:pStyle w:val="ProductList-Body"/>
        <w:spacing w:after="40"/>
      </w:pPr>
      <w:r>
        <w:t>“</w:t>
      </w:r>
      <w:r>
        <w:rPr>
          <w:b/>
          <w:color w:val="00188F"/>
        </w:rPr>
        <w:t>Enhetsidentitetsoperasjoner</w:t>
      </w:r>
      <w:r>
        <w:t>” viser til operasjoner knyttet til oppretting, lesing, oppdatering og sletting som utføres i enhetsidentitetsregisteret til en IoT-hub.</w:t>
      </w:r>
    </w:p>
    <w:p w14:paraId="2813BAB0" w14:textId="77777777" w:rsidR="007D7400" w:rsidRPr="009B3DC1" w:rsidRDefault="007D7400" w:rsidP="007D7400">
      <w:pPr>
        <w:pStyle w:val="ProductList-Body"/>
      </w:pPr>
      <w:r>
        <w:t>“</w:t>
      </w:r>
      <w:r>
        <w:rPr>
          <w:b/>
          <w:color w:val="00188F"/>
        </w:rPr>
        <w:t>Maksimalt Antall Tilgjengelige Minutter</w:t>
      </w:r>
      <w:r>
        <w:t>” er summen av alle Distribusjonsminutter for alle loT-huber som er distribuert i et gitt Microsoft Azure-abonnement i løpet av en faktureringsmåned.</w:t>
      </w:r>
    </w:p>
    <w:p w14:paraId="17EDB4A0" w14:textId="77777777" w:rsidR="007D7400" w:rsidRPr="009B3DC1" w:rsidRDefault="007D7400" w:rsidP="007D7400">
      <w:pPr>
        <w:pStyle w:val="ProductList-Body"/>
      </w:pPr>
      <w:r>
        <w:t>Med “</w:t>
      </w:r>
      <w:r>
        <w:rPr>
          <w:b/>
          <w:color w:val="00188F"/>
        </w:rPr>
        <w:t>Melding</w:t>
      </w:r>
      <w:r>
        <w:t xml:space="preserve">” menes alt innhold som sendes av en distribuert loT-hub til en enhet som er registrert til loT-huben eller mottatt av loT-huben fra en registrert enhet, ved hjelp av en protokoll som støttes av Tjenesten. </w:t>
      </w:r>
    </w:p>
    <w:p w14:paraId="15372AEE" w14:textId="77777777" w:rsidR="007D7400" w:rsidRPr="009B3DC1" w:rsidRDefault="007D7400" w:rsidP="007D7400">
      <w:pPr>
        <w:pStyle w:val="ProductList-Body"/>
      </w:pPr>
    </w:p>
    <w:p w14:paraId="0076A6E9" w14:textId="77777777" w:rsidR="007D7400" w:rsidRPr="009B3DC1" w:rsidRDefault="007D7400" w:rsidP="007D7400">
      <w:pPr>
        <w:pStyle w:val="ProductList-Body"/>
      </w:pPr>
      <w:r>
        <w:rPr>
          <w:b/>
          <w:color w:val="00188F"/>
        </w:rPr>
        <w:t>Nedetid</w:t>
      </w:r>
      <w:r>
        <w:t>: Totalt antall Distribusjonsminutter for alle loT-huber som er distribuert i et gitt Microsoft Azure-abonnement, som loT-huben er utilgjengelig. Et minutt anses som utilgjengelig for en gitt IoT-hub hvis alle kontinuerlige forsøk på å sende eller motta Meldinger eller utføre Enhetsidentitetsoperasjoner på loT-huben gjennom hele minuttet, returnerer en Feilkode eller ikke fører til en Suksesskode innen fem minutter.</w:t>
      </w:r>
    </w:p>
    <w:p w14:paraId="62EDDFD5" w14:textId="77777777" w:rsidR="007D7400" w:rsidRPr="009B3DC1" w:rsidRDefault="007D7400" w:rsidP="007D7400">
      <w:pPr>
        <w:pStyle w:val="ProductList-Body"/>
      </w:pPr>
    </w:p>
    <w:p w14:paraId="5AB0C825" w14:textId="77777777" w:rsidR="007D7400" w:rsidRPr="009B3DC1" w:rsidRDefault="007D7400" w:rsidP="007D7400">
      <w:pPr>
        <w:pStyle w:val="ProductList-Body"/>
      </w:pPr>
      <w:r>
        <w:rPr>
          <w:b/>
          <w:color w:val="00188F"/>
        </w:rPr>
        <w:t>Månedlig Oppetid i Prosent</w:t>
      </w:r>
      <w:r>
        <w:t>: Månedlig Oppetid i Prosent beregnes med følgende formel:</w:t>
      </w:r>
    </w:p>
    <w:p w14:paraId="4AFB099C" w14:textId="77777777" w:rsidR="007D7400" w:rsidRPr="009B3DC1" w:rsidRDefault="007D7400" w:rsidP="007D7400">
      <w:pPr>
        <w:pStyle w:val="ProductList-Body"/>
      </w:pPr>
    </w:p>
    <w:p w14:paraId="1BAC7B2B" w14:textId="77777777" w:rsidR="007D7400" w:rsidRPr="009B3DC1" w:rsidRDefault="00E543F1" w:rsidP="007D740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FDDDC3" w14:textId="77777777" w:rsidR="007D7400" w:rsidRPr="009B3DC1" w:rsidRDefault="007D7400" w:rsidP="007D7400">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18E5523F" w14:textId="77777777" w:rsidTr="00C15D7C">
        <w:trPr>
          <w:tblHeader/>
        </w:trPr>
        <w:tc>
          <w:tcPr>
            <w:tcW w:w="5400" w:type="dxa"/>
            <w:shd w:val="clear" w:color="auto" w:fill="0072C6"/>
          </w:tcPr>
          <w:p w14:paraId="20316413" w14:textId="77777777" w:rsidR="007D7400" w:rsidRPr="001A0074" w:rsidRDefault="007D7400"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1D8E567" w14:textId="77777777" w:rsidR="007D7400" w:rsidRPr="001A0074" w:rsidRDefault="007D7400" w:rsidP="00C15D7C">
            <w:pPr>
              <w:pStyle w:val="ProductList-OfferingBody"/>
              <w:jc w:val="center"/>
              <w:rPr>
                <w:color w:val="FFFFFF" w:themeColor="background1"/>
              </w:rPr>
            </w:pPr>
            <w:r>
              <w:rPr>
                <w:color w:val="FFFFFF" w:themeColor="background1"/>
              </w:rPr>
              <w:t>Tjenestekreditt</w:t>
            </w:r>
          </w:p>
        </w:tc>
      </w:tr>
      <w:tr w:rsidR="007D7400" w:rsidRPr="009D0B2F" w14:paraId="1562E29D" w14:textId="77777777" w:rsidTr="00C15D7C">
        <w:tc>
          <w:tcPr>
            <w:tcW w:w="5400" w:type="dxa"/>
          </w:tcPr>
          <w:p w14:paraId="30910CB6" w14:textId="77777777" w:rsidR="007D7400" w:rsidRPr="0076238C" w:rsidRDefault="007D7400" w:rsidP="00C15D7C">
            <w:pPr>
              <w:pStyle w:val="ProductList-OfferingBody"/>
              <w:jc w:val="center"/>
            </w:pPr>
            <w:r>
              <w:t>&lt; 99,9 %</w:t>
            </w:r>
          </w:p>
        </w:tc>
        <w:tc>
          <w:tcPr>
            <w:tcW w:w="5400" w:type="dxa"/>
          </w:tcPr>
          <w:p w14:paraId="47A16314" w14:textId="77777777" w:rsidR="007D7400" w:rsidRPr="0076238C" w:rsidRDefault="007D7400" w:rsidP="00C15D7C">
            <w:pPr>
              <w:pStyle w:val="ProductList-OfferingBody"/>
              <w:jc w:val="center"/>
            </w:pPr>
            <w:r>
              <w:t>10 %</w:t>
            </w:r>
          </w:p>
        </w:tc>
      </w:tr>
      <w:tr w:rsidR="007D7400" w:rsidRPr="009D0B2F" w14:paraId="6C92C635" w14:textId="77777777" w:rsidTr="00C15D7C">
        <w:tc>
          <w:tcPr>
            <w:tcW w:w="5400" w:type="dxa"/>
          </w:tcPr>
          <w:p w14:paraId="0D9C6D8A" w14:textId="77777777" w:rsidR="007D7400" w:rsidRPr="0076238C" w:rsidRDefault="007D7400" w:rsidP="00C15D7C">
            <w:pPr>
              <w:pStyle w:val="ProductList-OfferingBody"/>
              <w:jc w:val="center"/>
            </w:pPr>
            <w:r>
              <w:t>&lt; 99 %</w:t>
            </w:r>
          </w:p>
        </w:tc>
        <w:tc>
          <w:tcPr>
            <w:tcW w:w="5400" w:type="dxa"/>
          </w:tcPr>
          <w:p w14:paraId="45230C11" w14:textId="77777777" w:rsidR="007D7400" w:rsidRPr="0076238C" w:rsidRDefault="007D7400" w:rsidP="00C15D7C">
            <w:pPr>
              <w:pStyle w:val="ProductList-OfferingBody"/>
              <w:jc w:val="center"/>
            </w:pPr>
            <w:r>
              <w:t>25 %</w:t>
            </w:r>
          </w:p>
        </w:tc>
      </w:tr>
    </w:tbl>
    <w:p w14:paraId="38F9A740" w14:textId="77777777" w:rsidR="00B20EA7" w:rsidRPr="00FB368F" w:rsidRDefault="00E543F1"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5748053C" w14:textId="68420659" w:rsidR="00070580" w:rsidRPr="00BF480C" w:rsidRDefault="00070580" w:rsidP="00070580">
      <w:pPr>
        <w:pStyle w:val="ProductList-Offering2Heading"/>
        <w:tabs>
          <w:tab w:val="clear" w:pos="360"/>
          <w:tab w:val="clear" w:pos="720"/>
          <w:tab w:val="clear" w:pos="1080"/>
        </w:tabs>
        <w:outlineLvl w:val="2"/>
      </w:pPr>
      <w:bookmarkStart w:id="113" w:name="_Toc478475971"/>
      <w:r>
        <w:lastRenderedPageBreak/>
        <w:t>Key Vault</w:t>
      </w:r>
      <w:bookmarkEnd w:id="107"/>
      <w:bookmarkEnd w:id="113"/>
    </w:p>
    <w:p w14:paraId="00FDB767" w14:textId="77777777" w:rsidR="00070580" w:rsidRPr="00BF480C" w:rsidRDefault="00070580" w:rsidP="00070580">
      <w:pPr>
        <w:pStyle w:val="ProductList-Body"/>
      </w:pPr>
      <w:r>
        <w:rPr>
          <w:b/>
          <w:color w:val="00188F"/>
        </w:rPr>
        <w:t>Tilleggsdefinisjoner:</w:t>
      </w:r>
    </w:p>
    <w:p w14:paraId="20718D69" w14:textId="77777777" w:rsidR="00070580" w:rsidRPr="00BF480C" w:rsidRDefault="00070580" w:rsidP="00070580">
      <w:pPr>
        <w:pStyle w:val="ProductList-Body"/>
        <w:spacing w:after="40"/>
      </w:pPr>
      <w:r>
        <w:t>“</w:t>
      </w:r>
      <w:r>
        <w:rPr>
          <w:b/>
          <w:color w:val="00188F"/>
        </w:rPr>
        <w:t>Distribusjonsminutter</w:t>
      </w:r>
      <w:r>
        <w:t>” er det totale antallet minutter som et gitt nøkkelhvelv (key vault) har vært distribuert i Microsoft Azure i løpet av en faktureringsmåned.</w:t>
      </w:r>
    </w:p>
    <w:p w14:paraId="3F4AC851" w14:textId="77777777" w:rsidR="00070580" w:rsidRPr="00BF480C" w:rsidRDefault="00070580" w:rsidP="00070580">
      <w:pPr>
        <w:pStyle w:val="ProductList-Body"/>
        <w:spacing w:after="40"/>
      </w:pPr>
      <w:r>
        <w:t>“</w:t>
      </w:r>
      <w:r>
        <w:rPr>
          <w:b/>
          <w:color w:val="00188F"/>
        </w:rPr>
        <w:t>Ekskluderte Transaksjoner</w:t>
      </w:r>
      <w:r>
        <w:t>” er transaksjoner for oppretting, oppdatering eller sletting av nøkkelhvelv, nøkler eller hemmeligheter.</w:t>
      </w:r>
    </w:p>
    <w:p w14:paraId="32F3A23B" w14:textId="77777777" w:rsidR="00070580" w:rsidRPr="00BF480C" w:rsidRDefault="00070580" w:rsidP="00070580">
      <w:pPr>
        <w:pStyle w:val="ProductList-Body"/>
      </w:pPr>
      <w:r>
        <w:t>“</w:t>
      </w:r>
      <w:r>
        <w:rPr>
          <w:b/>
          <w:color w:val="00188F"/>
        </w:rPr>
        <w:t>Maksimalt Antall Tilgjengelige Minutter</w:t>
      </w:r>
      <w:r>
        <w:t>” er summen av alle Distribusjonsminutter for alle Nøkkelhvelv som er distribuert av deg i et gitt Microsoft Azure-abonnement i løpet av en faktureringsmåned.</w:t>
      </w:r>
    </w:p>
    <w:p w14:paraId="47A388A6" w14:textId="77777777" w:rsidR="00070580" w:rsidRPr="00BF480C" w:rsidRDefault="00070580" w:rsidP="00070580">
      <w:pPr>
        <w:pStyle w:val="ProductList-Body"/>
      </w:pPr>
    </w:p>
    <w:p w14:paraId="67BE32A0" w14:textId="77777777" w:rsidR="00070580" w:rsidRPr="00BF480C" w:rsidRDefault="00070580" w:rsidP="00070580">
      <w:pPr>
        <w:pStyle w:val="ProductList-Body"/>
      </w:pPr>
      <w:r>
        <w:rPr>
          <w:b/>
          <w:color w:val="00188F"/>
        </w:rPr>
        <w:t>Nedetid</w:t>
      </w:r>
      <w:r w:rsidRPr="00797845">
        <w:rPr>
          <w:b/>
          <w:color w:val="00188F"/>
        </w:rPr>
        <w:t xml:space="preserve">: </w:t>
      </w:r>
      <w:r>
        <w:t>er det totale antallet Distribusjonsminutter for alle nøkkelhvelv som er distribuert av Kunden i et gitt Microsoft Azure-abonnement, der nøkkelhvelvet er utilgjengelig. Et minutt anses som utilgjengelig for et gitt nøkkelhvelv hvis alle kontinuerlige forsøk på å utføre transaksjoner, med unntak av Ekskluderte Transaksjoner, på nøkkelhvelvet gjennom hele minuttet, returnerer en Feilkode eller ikke fører til en Suksesskode innen fem sekunder fra Microsofts mottak av forespørselen.</w:t>
      </w:r>
    </w:p>
    <w:p w14:paraId="06A91AAA" w14:textId="77777777" w:rsidR="00070580" w:rsidRPr="00BF480C" w:rsidRDefault="00070580" w:rsidP="00070580">
      <w:pPr>
        <w:pStyle w:val="ProductList-Body"/>
      </w:pPr>
    </w:p>
    <w:p w14:paraId="2070ACDF" w14:textId="77777777" w:rsidR="00070580" w:rsidRPr="00BF480C" w:rsidRDefault="00070580" w:rsidP="00070580">
      <w:pPr>
        <w:pStyle w:val="ProductList-Body"/>
      </w:pPr>
      <w:r>
        <w:rPr>
          <w:b/>
          <w:color w:val="00188F"/>
        </w:rPr>
        <w:t>Månedlig Oppetid i Prosent</w:t>
      </w:r>
      <w:r w:rsidRPr="005A6DBB">
        <w:rPr>
          <w:b/>
          <w:color w:val="00188F"/>
        </w:rPr>
        <w:t xml:space="preserve">: </w:t>
      </w:r>
      <w:r>
        <w:t xml:space="preserve">Månedlig Oppetid i Prosent beregnes med følgende formel: </w:t>
      </w:r>
    </w:p>
    <w:p w14:paraId="1DA4BAEF" w14:textId="77777777" w:rsidR="00070580" w:rsidRPr="00BF480C" w:rsidRDefault="00070580" w:rsidP="00070580">
      <w:pPr>
        <w:pStyle w:val="ProductList-Body"/>
      </w:pPr>
    </w:p>
    <w:p w14:paraId="53A42715" w14:textId="77777777" w:rsidR="00070580" w:rsidRPr="00BF480C" w:rsidRDefault="00E543F1" w:rsidP="0007058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7C3CAD" w14:textId="77777777" w:rsidR="00070580" w:rsidRPr="00BF480C" w:rsidRDefault="00070580" w:rsidP="00073D5A">
      <w:pPr>
        <w:pStyle w:val="ProductList-Body"/>
        <w:keepNext/>
      </w:pPr>
      <w:r>
        <w:rPr>
          <w:b/>
          <w:color w:val="00188F"/>
        </w:rPr>
        <w:t>Tjenestekreditt</w:t>
      </w:r>
      <w:r w:rsidRPr="006825A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9D0B2F" w14:paraId="631FF137" w14:textId="77777777" w:rsidTr="008259FD">
        <w:trPr>
          <w:tblHeader/>
        </w:trPr>
        <w:tc>
          <w:tcPr>
            <w:tcW w:w="5400" w:type="dxa"/>
            <w:shd w:val="clear" w:color="auto" w:fill="0072C6"/>
          </w:tcPr>
          <w:p w14:paraId="48308FD7" w14:textId="77777777" w:rsidR="00070580" w:rsidRPr="001A0074" w:rsidRDefault="00070580"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A0B0087" w14:textId="77777777" w:rsidR="00070580" w:rsidRPr="001A0074" w:rsidRDefault="00070580" w:rsidP="00C15D7C">
            <w:pPr>
              <w:pStyle w:val="ProductList-OfferingBody"/>
              <w:jc w:val="center"/>
              <w:rPr>
                <w:color w:val="FFFFFF" w:themeColor="background1"/>
              </w:rPr>
            </w:pPr>
            <w:r>
              <w:rPr>
                <w:color w:val="FFFFFF" w:themeColor="background1"/>
              </w:rPr>
              <w:t>Tjenestekreditt</w:t>
            </w:r>
          </w:p>
        </w:tc>
      </w:tr>
      <w:tr w:rsidR="00070580" w:rsidRPr="009D0B2F" w14:paraId="027F1380" w14:textId="77777777" w:rsidTr="008259FD">
        <w:tc>
          <w:tcPr>
            <w:tcW w:w="5400" w:type="dxa"/>
          </w:tcPr>
          <w:p w14:paraId="5B75B155" w14:textId="77777777" w:rsidR="00070580" w:rsidRPr="0076238C" w:rsidRDefault="00070580" w:rsidP="00C15D7C">
            <w:pPr>
              <w:pStyle w:val="ProductList-OfferingBody"/>
              <w:jc w:val="center"/>
            </w:pPr>
            <w:r>
              <w:t>&lt; 99,9 %</w:t>
            </w:r>
          </w:p>
        </w:tc>
        <w:tc>
          <w:tcPr>
            <w:tcW w:w="5400" w:type="dxa"/>
          </w:tcPr>
          <w:p w14:paraId="4D20E85D" w14:textId="77777777" w:rsidR="00070580" w:rsidRPr="0076238C" w:rsidRDefault="00070580" w:rsidP="00C15D7C">
            <w:pPr>
              <w:pStyle w:val="ProductList-OfferingBody"/>
              <w:jc w:val="center"/>
            </w:pPr>
            <w:r>
              <w:t>10 %</w:t>
            </w:r>
          </w:p>
        </w:tc>
      </w:tr>
      <w:tr w:rsidR="00070580" w:rsidRPr="009D0B2F" w14:paraId="01C17FCD" w14:textId="77777777" w:rsidTr="008259FD">
        <w:tc>
          <w:tcPr>
            <w:tcW w:w="5400" w:type="dxa"/>
          </w:tcPr>
          <w:p w14:paraId="601BD590" w14:textId="77777777" w:rsidR="00070580" w:rsidRPr="0076238C" w:rsidRDefault="00070580" w:rsidP="00C15D7C">
            <w:pPr>
              <w:pStyle w:val="ProductList-OfferingBody"/>
              <w:jc w:val="center"/>
            </w:pPr>
            <w:r>
              <w:t>&lt; 99 %</w:t>
            </w:r>
          </w:p>
        </w:tc>
        <w:tc>
          <w:tcPr>
            <w:tcW w:w="5400" w:type="dxa"/>
          </w:tcPr>
          <w:p w14:paraId="26DCDAC5" w14:textId="77777777" w:rsidR="00070580" w:rsidRPr="0076238C" w:rsidRDefault="00070580" w:rsidP="00C15D7C">
            <w:pPr>
              <w:pStyle w:val="ProductList-OfferingBody"/>
              <w:jc w:val="center"/>
            </w:pPr>
            <w:r>
              <w:t>25 %</w:t>
            </w:r>
          </w:p>
        </w:tc>
      </w:tr>
    </w:tbl>
    <w:bookmarkStart w:id="114" w:name="_Toc450912778"/>
    <w:bookmarkStart w:id="115" w:name="LogAnalytics"/>
    <w:p w14:paraId="1CE12375"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105EBF9D" w14:textId="77777777" w:rsidR="007D7400" w:rsidRPr="009B3DC1" w:rsidRDefault="007D7400" w:rsidP="007D7400">
      <w:pPr>
        <w:pStyle w:val="ProductList-Offering2Heading"/>
        <w:keepNext/>
        <w:tabs>
          <w:tab w:val="clear" w:pos="360"/>
          <w:tab w:val="clear" w:pos="720"/>
          <w:tab w:val="clear" w:pos="1080"/>
        </w:tabs>
        <w:outlineLvl w:val="2"/>
      </w:pPr>
      <w:bookmarkStart w:id="116" w:name="_Toc478475972"/>
      <w:r>
        <w:t>Logganalyse</w:t>
      </w:r>
      <w:bookmarkEnd w:id="114"/>
      <w:bookmarkEnd w:id="116"/>
    </w:p>
    <w:bookmarkEnd w:id="115"/>
    <w:p w14:paraId="1DE9B544" w14:textId="77777777" w:rsidR="007D7400" w:rsidRPr="009B3DC1" w:rsidRDefault="007D7400" w:rsidP="007D7400">
      <w:pPr>
        <w:pStyle w:val="ProductList-Body"/>
        <w:keepNext/>
      </w:pPr>
      <w:r>
        <w:rPr>
          <w:b/>
          <w:color w:val="00188F"/>
        </w:rPr>
        <w:t>Tilleggsdefinisjoner</w:t>
      </w:r>
      <w:r>
        <w:t>:</w:t>
      </w:r>
    </w:p>
    <w:p w14:paraId="29DBB344" w14:textId="77777777" w:rsidR="007D7400" w:rsidRPr="009B3DC1" w:rsidRDefault="007D7400" w:rsidP="007D7400">
      <w:pPr>
        <w:pStyle w:val="ProductList-Body"/>
        <w:spacing w:after="40"/>
      </w:pPr>
      <w:r>
        <w:t>Med “</w:t>
      </w:r>
      <w:r>
        <w:rPr>
          <w:b/>
          <w:color w:val="00188F"/>
        </w:rPr>
        <w:t>Batch</w:t>
      </w:r>
      <w:r>
        <w:t>” menes en gruppe Loggdataoppføringer som enten lastes opp til Logganalysetjenesten, eller som leses av fra lageret av Logganalysetjenesten i en gitt tidsperiode. Batcher som er plassert i køen for indeksering, vises i bruksdelen i Administrasjonsportalen.</w:t>
      </w:r>
    </w:p>
    <w:p w14:paraId="6C790F11" w14:textId="77777777" w:rsidR="007D7400" w:rsidRPr="009B3DC1" w:rsidRDefault="007D7400" w:rsidP="007D7400">
      <w:pPr>
        <w:pStyle w:val="ProductList-Body"/>
      </w:pPr>
      <w:r>
        <w:t>Med “</w:t>
      </w:r>
      <w:r>
        <w:rPr>
          <w:b/>
          <w:color w:val="00188F"/>
        </w:rPr>
        <w:t>Loggdata</w:t>
      </w:r>
      <w:r>
        <w:t>”</w:t>
      </w:r>
      <w:r>
        <w:rPr>
          <w:b/>
          <w:color w:val="00188F"/>
        </w:rPr>
        <w:t xml:space="preserve"> </w:t>
      </w:r>
      <w:r>
        <w:t>menes informasjon om en støttet hendelse, for eksempel IIS- og Windows-hendelser, som logges av en datamaskin og som Logganalysetjenesten er konfigurert til å behandles for av Tjenesteindeksen.</w:t>
      </w:r>
    </w:p>
    <w:p w14:paraId="7B43F76F" w14:textId="77777777" w:rsidR="007D7400" w:rsidRPr="009B3DC1" w:rsidRDefault="007D7400" w:rsidP="007D7400">
      <w:pPr>
        <w:pStyle w:val="ProductList-Body"/>
      </w:pPr>
      <w:r>
        <w:t>“</w:t>
      </w:r>
      <w:r>
        <w:rPr>
          <w:b/>
          <w:color w:val="00188F"/>
        </w:rPr>
        <w:t>Forsinkede Batcher</w:t>
      </w:r>
      <w:r>
        <w:t>”</w:t>
      </w:r>
      <w:r>
        <w:rPr>
          <w:b/>
          <w:color w:val="00188F"/>
        </w:rPr>
        <w:t xml:space="preserve"> </w:t>
      </w:r>
      <w:r>
        <w:rPr>
          <w:rFonts w:cs="Tahoma"/>
        </w:rPr>
        <w:t>er det totale antallet Batcher i Totalt Antall Batcher i Kø som indekseringen ikke fullføres for innen seks timer etter at Batchen er plassert i køen.</w:t>
      </w:r>
    </w:p>
    <w:p w14:paraId="79784BB1" w14:textId="77777777" w:rsidR="007D7400" w:rsidRPr="009B3DC1" w:rsidRDefault="007D7400" w:rsidP="007D7400">
      <w:pPr>
        <w:pStyle w:val="ProductList-Body"/>
      </w:pPr>
      <w:r>
        <w:t>“</w:t>
      </w:r>
      <w:r>
        <w:rPr>
          <w:b/>
          <w:color w:val="00188F"/>
        </w:rPr>
        <w:t>Totalt Antall Batcher Lagt i Kø</w:t>
      </w:r>
      <w:r>
        <w:t xml:space="preserve">” </w:t>
      </w:r>
      <w:r>
        <w:rPr>
          <w:rFonts w:cs="Tahoma"/>
        </w:rPr>
        <w:t xml:space="preserve">er det totale antallet Batcher som er lagt i køen for indeksering av </w:t>
      </w:r>
      <w:r>
        <w:t>Logganalyse</w:t>
      </w:r>
      <w:r>
        <w:rPr>
          <w:rFonts w:cs="Tahoma"/>
        </w:rPr>
        <w:t>-tjenesten i løpet av en gitt faktureringsmåned.</w:t>
      </w:r>
    </w:p>
    <w:p w14:paraId="16FCB492" w14:textId="77777777" w:rsidR="007D7400" w:rsidRPr="009B3DC1" w:rsidRDefault="007D7400" w:rsidP="007D7400">
      <w:pPr>
        <w:pStyle w:val="ProductList-Body"/>
      </w:pPr>
    </w:p>
    <w:p w14:paraId="77A814D6" w14:textId="77777777" w:rsidR="007D7400" w:rsidRPr="009B3DC1" w:rsidRDefault="007D7400" w:rsidP="007D7400">
      <w:pPr>
        <w:pStyle w:val="ProductList-Body"/>
      </w:pPr>
      <w:r>
        <w:rPr>
          <w:b/>
          <w:color w:val="00188F"/>
        </w:rPr>
        <w:t>Månedlig Oppetid i Prosent</w:t>
      </w:r>
      <w:r>
        <w:t>: Månedlig Oppetid i Prosent beregnes med følgende formel:</w:t>
      </w:r>
    </w:p>
    <w:p w14:paraId="063440BE" w14:textId="77777777" w:rsidR="007D7400" w:rsidRPr="009B3DC1" w:rsidRDefault="007D7400" w:rsidP="007D7400">
      <w:pPr>
        <w:pStyle w:val="ProductList-Body"/>
      </w:pPr>
    </w:p>
    <w:p w14:paraId="1DA47B30" w14:textId="77777777" w:rsidR="007D7400" w:rsidRPr="009B3DC1" w:rsidRDefault="00E543F1" w:rsidP="007D7400">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Batcher i Kø - Forsinkede Batcher</m:t>
              </m:r>
            </m:num>
            <m:den>
              <m:r>
                <w:rPr>
                  <w:rFonts w:ascii="Cambria Math" w:hAnsi="Cambria Math" w:cs="Tahoma"/>
                  <w:color w:val="000000" w:themeColor="text1"/>
                  <w:sz w:val="18"/>
                  <w:szCs w:val="18"/>
                </w:rPr>
                <m:t>Totalt Antall Batcher i Kø</m:t>
              </m:r>
            </m:den>
          </m:f>
          <m:r>
            <w:rPr>
              <w:rFonts w:ascii="Cambria Math" w:hAnsi="Cambria Math" w:cs="Tahoma"/>
              <w:color w:val="000000" w:themeColor="text1"/>
              <w:sz w:val="18"/>
              <w:szCs w:val="18"/>
            </w:rPr>
            <m:t xml:space="preserve"> x 100</m:t>
          </m:r>
        </m:oMath>
      </m:oMathPara>
    </w:p>
    <w:p w14:paraId="4A16A2D3" w14:textId="77777777" w:rsidR="007D7400" w:rsidRPr="009B3DC1" w:rsidRDefault="007D7400" w:rsidP="007D7400">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5E5D4785" w14:textId="77777777" w:rsidTr="00C15D7C">
        <w:trPr>
          <w:tblHeader/>
        </w:trPr>
        <w:tc>
          <w:tcPr>
            <w:tcW w:w="5400" w:type="dxa"/>
            <w:shd w:val="clear" w:color="auto" w:fill="0072C6"/>
          </w:tcPr>
          <w:p w14:paraId="61714FF1" w14:textId="77777777" w:rsidR="007D7400" w:rsidRPr="001A0074" w:rsidRDefault="007D7400"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314C1D7" w14:textId="77777777" w:rsidR="007D7400" w:rsidRPr="001A0074" w:rsidRDefault="007D7400" w:rsidP="00C15D7C">
            <w:pPr>
              <w:pStyle w:val="ProductList-OfferingBody"/>
              <w:jc w:val="center"/>
              <w:rPr>
                <w:color w:val="FFFFFF" w:themeColor="background1"/>
              </w:rPr>
            </w:pPr>
            <w:r>
              <w:rPr>
                <w:color w:val="FFFFFF" w:themeColor="background1"/>
              </w:rPr>
              <w:t>Tjenestekreditt</w:t>
            </w:r>
          </w:p>
        </w:tc>
      </w:tr>
      <w:tr w:rsidR="007D7400" w:rsidRPr="009D0B2F" w14:paraId="3DE8F8D6" w14:textId="77777777" w:rsidTr="00C15D7C">
        <w:tc>
          <w:tcPr>
            <w:tcW w:w="5400" w:type="dxa"/>
          </w:tcPr>
          <w:p w14:paraId="3B8DA12B" w14:textId="77777777" w:rsidR="007D7400" w:rsidRPr="0076238C" w:rsidRDefault="007D7400" w:rsidP="00C15D7C">
            <w:pPr>
              <w:pStyle w:val="ProductList-OfferingBody"/>
              <w:jc w:val="center"/>
            </w:pPr>
            <w:r>
              <w:t>&lt; 99,9 %</w:t>
            </w:r>
          </w:p>
        </w:tc>
        <w:tc>
          <w:tcPr>
            <w:tcW w:w="5400" w:type="dxa"/>
          </w:tcPr>
          <w:p w14:paraId="436CBF05" w14:textId="77777777" w:rsidR="007D7400" w:rsidRPr="0076238C" w:rsidRDefault="007D7400" w:rsidP="00C15D7C">
            <w:pPr>
              <w:pStyle w:val="ProductList-OfferingBody"/>
              <w:jc w:val="center"/>
            </w:pPr>
            <w:r>
              <w:t>10 %</w:t>
            </w:r>
          </w:p>
        </w:tc>
      </w:tr>
      <w:tr w:rsidR="007D7400" w:rsidRPr="009D0B2F" w14:paraId="0761708B" w14:textId="77777777" w:rsidTr="00C15D7C">
        <w:tc>
          <w:tcPr>
            <w:tcW w:w="5400" w:type="dxa"/>
          </w:tcPr>
          <w:p w14:paraId="2D9EF14D" w14:textId="77777777" w:rsidR="007D7400" w:rsidRPr="0076238C" w:rsidRDefault="007D7400" w:rsidP="00C15D7C">
            <w:pPr>
              <w:pStyle w:val="ProductList-OfferingBody"/>
              <w:jc w:val="center"/>
            </w:pPr>
            <w:r>
              <w:t>&lt; 99 %</w:t>
            </w:r>
          </w:p>
        </w:tc>
        <w:tc>
          <w:tcPr>
            <w:tcW w:w="5400" w:type="dxa"/>
          </w:tcPr>
          <w:p w14:paraId="459BDC5B" w14:textId="77777777" w:rsidR="007D7400" w:rsidRPr="0076238C" w:rsidRDefault="007D7400" w:rsidP="00C15D7C">
            <w:pPr>
              <w:pStyle w:val="ProductList-OfferingBody"/>
              <w:jc w:val="center"/>
            </w:pPr>
            <w:r>
              <w:t>25 %</w:t>
            </w:r>
          </w:p>
        </w:tc>
      </w:tr>
    </w:tbl>
    <w:p w14:paraId="5571C9BD" w14:textId="77777777" w:rsidR="00B20EA7" w:rsidRPr="00FB368F" w:rsidRDefault="00E543F1"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30395EB5" w14:textId="77777777" w:rsidR="00132AB4" w:rsidRPr="0072127E" w:rsidRDefault="00132AB4" w:rsidP="00132AB4">
      <w:pPr>
        <w:pStyle w:val="ProductList-Offering2Heading"/>
        <w:keepNext/>
        <w:tabs>
          <w:tab w:val="clear" w:pos="360"/>
          <w:tab w:val="clear" w:pos="720"/>
          <w:tab w:val="clear" w:pos="1080"/>
        </w:tabs>
        <w:outlineLvl w:val="2"/>
      </w:pPr>
      <w:bookmarkStart w:id="117" w:name="_Toc478475973"/>
      <w:r>
        <w:t>Logikkapper</w:t>
      </w:r>
      <w:bookmarkEnd w:id="117"/>
      <w:r>
        <w:t xml:space="preserve"> </w:t>
      </w:r>
    </w:p>
    <w:p w14:paraId="23F317A7" w14:textId="77777777" w:rsidR="00132AB4" w:rsidRPr="0072127E" w:rsidRDefault="00132AB4" w:rsidP="00132AB4">
      <w:pPr>
        <w:pStyle w:val="ProductList-Body"/>
        <w:keepNext/>
      </w:pPr>
      <w:r>
        <w:rPr>
          <w:b/>
          <w:color w:val="00188F"/>
        </w:rPr>
        <w:t>Tilleggsdefinisjoner</w:t>
      </w:r>
      <w:r w:rsidRPr="00600D3C">
        <w:rPr>
          <w:b/>
        </w:rPr>
        <w:t>:</w:t>
      </w:r>
    </w:p>
    <w:p w14:paraId="3FDF2999" w14:textId="77777777" w:rsidR="00132AB4" w:rsidRPr="0072127E" w:rsidRDefault="00132AB4" w:rsidP="00132AB4">
      <w:pPr>
        <w:pStyle w:val="ProductList-Body"/>
        <w:spacing w:after="40"/>
      </w:pPr>
      <w:r>
        <w:t>“</w:t>
      </w:r>
      <w:r>
        <w:rPr>
          <w:b/>
          <w:color w:val="00188F"/>
        </w:rPr>
        <w:t>Distribusjonsminutter</w:t>
      </w:r>
      <w:r>
        <w:t xml:space="preserve">” er det totale antallet minutter som en gitt Logikkapp har vært angitt til å kjøre i Microsoft Azure i løpet av en faktureringsmåned. Distribusjonsminutter måles fra tidspunktet da Logikkappen ble opprettet eller Kunden initierte en handling som medfører kjøring av Logikkappen, til tidspunktet da Kunden initierte en handling som medfører stans eller sletting av Logikkappen. </w:t>
      </w:r>
    </w:p>
    <w:p w14:paraId="6F4BBACE" w14:textId="77777777" w:rsidR="00132AB4" w:rsidRPr="0072127E" w:rsidRDefault="00132AB4" w:rsidP="00132AB4">
      <w:pPr>
        <w:spacing w:line="240" w:lineRule="auto"/>
      </w:pPr>
      <w:r>
        <w:rPr>
          <w:sz w:val="18"/>
          <w:szCs w:val="18"/>
        </w:rPr>
        <w:t>“</w:t>
      </w:r>
      <w:r>
        <w:rPr>
          <w:b/>
          <w:color w:val="00188F"/>
          <w:sz w:val="18"/>
        </w:rPr>
        <w:t>Maksimalt Antall Tilgjengelige Minutter</w:t>
      </w:r>
      <w:r>
        <w:rPr>
          <w:sz w:val="18"/>
          <w:szCs w:val="18"/>
        </w:rPr>
        <w:t>”</w:t>
      </w:r>
      <w:r>
        <w:rPr>
          <w:b/>
          <w:color w:val="00188F"/>
        </w:rPr>
        <w:t xml:space="preserve"> </w:t>
      </w:r>
      <w:r>
        <w:rPr>
          <w:sz w:val="18"/>
        </w:rPr>
        <w:t>er summen av alle Distribusjonsminutter for alle Logikkapper som er distribuert av Kunden i et gitt Microsoft Azure-abonnement i løpet av en faktureringsmåned.</w:t>
      </w:r>
    </w:p>
    <w:p w14:paraId="474A6413" w14:textId="77777777" w:rsidR="00132AB4" w:rsidRPr="0072127E" w:rsidRDefault="00132AB4" w:rsidP="00132AB4">
      <w:pPr>
        <w:pStyle w:val="ProductList-Body"/>
      </w:pPr>
      <w:r>
        <w:lastRenderedPageBreak/>
        <w:t>“</w:t>
      </w:r>
      <w:r>
        <w:rPr>
          <w:b/>
          <w:color w:val="00188F"/>
        </w:rPr>
        <w:t>Nedetid</w:t>
      </w:r>
      <w:r>
        <w:t>”</w:t>
      </w:r>
      <w:r>
        <w:rPr>
          <w:b/>
          <w:color w:val="00188F"/>
        </w:rPr>
        <w:t xml:space="preserve"> </w:t>
      </w:r>
      <w:r>
        <w:t>Det totale antallet Distribusjonsminutter for alle Logikkapper som er distribuert av Kunden i et gitt Microsoft Azure-abonnement, der Logikkappen er utilgjengelig. Et minutt anses som utilgjengelig for en gitt Logikkapp når det ikke er noen forbindelse mellom Logikkappen og Microsofts Internett-gateway.</w:t>
      </w:r>
    </w:p>
    <w:p w14:paraId="0BEE14D5" w14:textId="77777777" w:rsidR="00132AB4" w:rsidRPr="0072127E" w:rsidRDefault="00132AB4" w:rsidP="00132AB4">
      <w:pPr>
        <w:pStyle w:val="ProductList-Body"/>
      </w:pPr>
    </w:p>
    <w:p w14:paraId="47A1E062" w14:textId="77777777" w:rsidR="00132AB4" w:rsidRPr="0072127E" w:rsidRDefault="00132AB4" w:rsidP="00132AB4">
      <w:pPr>
        <w:pStyle w:val="ProductList-Body"/>
      </w:pPr>
      <w:r>
        <w:rPr>
          <w:b/>
          <w:color w:val="00188F"/>
        </w:rPr>
        <w:t>Månedlig Oppetid i Prosent</w:t>
      </w:r>
      <w:r w:rsidRPr="00600D3C">
        <w:rPr>
          <w:b/>
        </w:rPr>
        <w:t>:</w:t>
      </w:r>
      <w:r>
        <w:t xml:space="preserve"> Månedlig Oppetid i Prosent beregnes ved hjelp av følgende formel:</w:t>
      </w:r>
    </w:p>
    <w:p w14:paraId="2829E180" w14:textId="77777777" w:rsidR="00132AB4" w:rsidRPr="0072127E" w:rsidRDefault="00132AB4" w:rsidP="00132AB4">
      <w:pPr>
        <w:pStyle w:val="ProductList-Body"/>
      </w:pPr>
    </w:p>
    <w:p w14:paraId="69BCB36E" w14:textId="77777777" w:rsidR="00132AB4" w:rsidRPr="0072127E" w:rsidRDefault="00E543F1" w:rsidP="00132AB4">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073C6B31" w14:textId="77777777" w:rsidR="00132AB4" w:rsidRPr="0072127E" w:rsidRDefault="00132AB4" w:rsidP="00132AB4">
      <w:pPr>
        <w:pStyle w:val="ProductList-Body"/>
        <w:keepNext/>
      </w:pPr>
      <w:r>
        <w:rPr>
          <w:b/>
          <w:color w:val="00188F"/>
        </w:rPr>
        <w:t>Tjenestekreditt</w:t>
      </w:r>
      <w:r w:rsidRPr="007D4A4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2AB4" w:rsidRPr="009D0B2F" w14:paraId="350E5A89" w14:textId="77777777" w:rsidTr="00C15D7C">
        <w:trPr>
          <w:tblHeader/>
        </w:trPr>
        <w:tc>
          <w:tcPr>
            <w:tcW w:w="5400" w:type="dxa"/>
            <w:shd w:val="clear" w:color="auto" w:fill="0072C6"/>
          </w:tcPr>
          <w:p w14:paraId="33E8DD51" w14:textId="77777777" w:rsidR="00132AB4" w:rsidRPr="001A0074" w:rsidRDefault="00132AB4"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77F2DD8" w14:textId="77777777" w:rsidR="00132AB4" w:rsidRPr="001A0074" w:rsidRDefault="00132AB4" w:rsidP="00C15D7C">
            <w:pPr>
              <w:pStyle w:val="ProductList-OfferingBody"/>
              <w:jc w:val="center"/>
              <w:rPr>
                <w:color w:val="FFFFFF" w:themeColor="background1"/>
              </w:rPr>
            </w:pPr>
            <w:r>
              <w:rPr>
                <w:color w:val="FFFFFF" w:themeColor="background1"/>
              </w:rPr>
              <w:t>Tjenestekreditt</w:t>
            </w:r>
          </w:p>
        </w:tc>
      </w:tr>
      <w:tr w:rsidR="00132AB4" w:rsidRPr="009D0B2F" w14:paraId="4E2FC5EC" w14:textId="77777777" w:rsidTr="00C15D7C">
        <w:tc>
          <w:tcPr>
            <w:tcW w:w="5400" w:type="dxa"/>
          </w:tcPr>
          <w:p w14:paraId="02B413EA" w14:textId="77777777" w:rsidR="00132AB4" w:rsidRPr="0076238C" w:rsidRDefault="00132AB4" w:rsidP="00C15D7C">
            <w:pPr>
              <w:pStyle w:val="ProductList-OfferingBody"/>
              <w:jc w:val="center"/>
            </w:pPr>
            <w:r>
              <w:t>&lt; 99,9 %</w:t>
            </w:r>
          </w:p>
        </w:tc>
        <w:tc>
          <w:tcPr>
            <w:tcW w:w="5400" w:type="dxa"/>
          </w:tcPr>
          <w:p w14:paraId="516C98D3" w14:textId="77777777" w:rsidR="00132AB4" w:rsidRPr="0076238C" w:rsidRDefault="00132AB4" w:rsidP="00C15D7C">
            <w:pPr>
              <w:pStyle w:val="ProductList-OfferingBody"/>
              <w:jc w:val="center"/>
            </w:pPr>
            <w:r>
              <w:t>10%</w:t>
            </w:r>
          </w:p>
        </w:tc>
      </w:tr>
      <w:tr w:rsidR="00132AB4" w:rsidRPr="009D0B2F" w14:paraId="6C8AB47C" w14:textId="77777777" w:rsidTr="00C15D7C">
        <w:tc>
          <w:tcPr>
            <w:tcW w:w="5400" w:type="dxa"/>
          </w:tcPr>
          <w:p w14:paraId="19C8D577" w14:textId="77777777" w:rsidR="00132AB4" w:rsidRPr="0076238C" w:rsidRDefault="00132AB4" w:rsidP="00C15D7C">
            <w:pPr>
              <w:pStyle w:val="ProductList-OfferingBody"/>
              <w:jc w:val="center"/>
            </w:pPr>
            <w:r>
              <w:t>&lt; 99 %</w:t>
            </w:r>
          </w:p>
        </w:tc>
        <w:tc>
          <w:tcPr>
            <w:tcW w:w="5400" w:type="dxa"/>
          </w:tcPr>
          <w:p w14:paraId="48B1EAD4" w14:textId="77777777" w:rsidR="00132AB4" w:rsidRPr="0076238C" w:rsidRDefault="00132AB4" w:rsidP="00C15D7C">
            <w:pPr>
              <w:pStyle w:val="ProductList-OfferingBody"/>
              <w:jc w:val="center"/>
            </w:pPr>
            <w:r>
              <w:t>25%</w:t>
            </w:r>
          </w:p>
        </w:tc>
      </w:tr>
    </w:tbl>
    <w:p w14:paraId="61549EB5" w14:textId="77777777" w:rsidR="00B20EA7" w:rsidRPr="00FB368F" w:rsidRDefault="00E543F1"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1EF72638" w14:textId="169C0179" w:rsidR="000D29F0" w:rsidRPr="00F36938" w:rsidRDefault="000D29F0" w:rsidP="000D29F0">
      <w:pPr>
        <w:pStyle w:val="ProductList-Offering2Heading"/>
        <w:tabs>
          <w:tab w:val="clear" w:pos="360"/>
          <w:tab w:val="clear" w:pos="720"/>
          <w:tab w:val="clear" w:pos="1080"/>
        </w:tabs>
        <w:outlineLvl w:val="2"/>
        <w:rPr>
          <w:szCs w:val="28"/>
        </w:rPr>
      </w:pPr>
      <w:bookmarkStart w:id="118" w:name="_Toc478475974"/>
      <w:r w:rsidRPr="00F36938">
        <w:rPr>
          <w:szCs w:val="28"/>
        </w:rPr>
        <w:t>Maskinlæring – Tjenestene Satsvis utførelse (BES) og API Management</w:t>
      </w:r>
      <w:bookmarkEnd w:id="108"/>
      <w:bookmarkEnd w:id="118"/>
    </w:p>
    <w:p w14:paraId="27EAF63E" w14:textId="77777777" w:rsidR="000D29F0" w:rsidRPr="00FB368F" w:rsidRDefault="000D29F0" w:rsidP="000D29F0">
      <w:pPr>
        <w:pStyle w:val="ProductList-Body"/>
      </w:pPr>
      <w:r>
        <w:rPr>
          <w:b/>
          <w:color w:val="00188F"/>
        </w:rPr>
        <w:t>Tilleggsdefinisjoner</w:t>
      </w:r>
      <w:r w:rsidRPr="005B197F">
        <w:rPr>
          <w:b/>
          <w:color w:val="00188F"/>
        </w:rPr>
        <w:t>:</w:t>
      </w:r>
    </w:p>
    <w:p w14:paraId="7BF57DB7" w14:textId="01FE6FA1" w:rsidR="000D29F0" w:rsidRPr="00FB368F" w:rsidRDefault="004212C0" w:rsidP="000D29F0">
      <w:pPr>
        <w:pStyle w:val="ProductList-Body"/>
        <w:spacing w:after="40"/>
      </w:pPr>
      <w:r>
        <w:t>“</w:t>
      </w:r>
      <w:r w:rsidR="000D29F0">
        <w:rPr>
          <w:b/>
          <w:color w:val="00188F"/>
        </w:rPr>
        <w:t>Mislykkede Transaksjoner</w:t>
      </w:r>
      <w:r>
        <w:t>”</w:t>
      </w:r>
      <w:r w:rsidR="000D29F0">
        <w:t xml:space="preserve"> er alle forespørsler innenfor Totalt Antall Transaksjonsforsøk som returnerer en Feilkode. </w:t>
      </w:r>
    </w:p>
    <w:p w14:paraId="13E4C37A" w14:textId="09D01321" w:rsidR="000D29F0" w:rsidRPr="00FB368F" w:rsidRDefault="004212C0" w:rsidP="000D29F0">
      <w:pPr>
        <w:pStyle w:val="ProductList-Body"/>
      </w:pPr>
      <w:r>
        <w:t>“</w:t>
      </w:r>
      <w:r w:rsidR="000D29F0">
        <w:rPr>
          <w:b/>
          <w:color w:val="00188F"/>
        </w:rPr>
        <w:t>Totalt Antall Transaksjonsforsøk</w:t>
      </w:r>
      <w:r>
        <w:t>”</w:t>
      </w:r>
      <w:r w:rsidR="000D29F0">
        <w:t xml:space="preserve"> er det totale antallet godkjente REST BES- og API Management-forespørsler utført av deg i løpet av en faktureringsmåned for et gitt Microsoft Azure-abonnement.</w:t>
      </w:r>
    </w:p>
    <w:p w14:paraId="1AD3BCE8" w14:textId="77777777" w:rsidR="000D29F0" w:rsidRPr="00790F70" w:rsidRDefault="000D29F0" w:rsidP="000D29F0">
      <w:pPr>
        <w:pStyle w:val="ProductList-Body"/>
        <w:rPr>
          <w:sz w:val="16"/>
          <w:szCs w:val="16"/>
        </w:rPr>
      </w:pPr>
    </w:p>
    <w:p w14:paraId="28DF8E6B" w14:textId="293A7BAF" w:rsidR="000D29F0" w:rsidRPr="00FB368F" w:rsidRDefault="000D29F0" w:rsidP="000D29F0">
      <w:pPr>
        <w:pStyle w:val="ProductList-Body"/>
      </w:pPr>
      <w:r>
        <w:rPr>
          <w:b/>
          <w:color w:val="00188F"/>
        </w:rPr>
        <w:t>Månedlig Oppetid i Prosent</w:t>
      </w:r>
      <w:r w:rsidRPr="005B197F">
        <w:rPr>
          <w:b/>
          <w:color w:val="00188F"/>
        </w:rPr>
        <w:t xml:space="preserve">: </w:t>
      </w:r>
      <w:r>
        <w:t>Månedlig Oppetid i Prosent beregnes med følgende formel:</w:t>
      </w:r>
    </w:p>
    <w:p w14:paraId="2367708C" w14:textId="77777777" w:rsidR="000D29F0" w:rsidRPr="00790F70" w:rsidRDefault="000D29F0" w:rsidP="000D29F0">
      <w:pPr>
        <w:pStyle w:val="ProductList-Body"/>
        <w:rPr>
          <w:sz w:val="16"/>
          <w:szCs w:val="16"/>
        </w:rPr>
      </w:pPr>
    </w:p>
    <w:p w14:paraId="356BD28C" w14:textId="546370FB" w:rsidR="000D29F0" w:rsidRPr="00FB368F" w:rsidRDefault="00E543F1"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2FFF9BB1" w14:textId="13450BED" w:rsidR="000D29F0" w:rsidRPr="005B197F" w:rsidRDefault="000D29F0" w:rsidP="000D29F0">
      <w:pPr>
        <w:pStyle w:val="ProductList-Body"/>
        <w:rPr>
          <w:b/>
          <w:color w:val="00188F"/>
        </w:rPr>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8259FD">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Tjenestekreditt</w:t>
            </w:r>
          </w:p>
        </w:tc>
      </w:tr>
      <w:tr w:rsidR="000D29F0" w:rsidRPr="009D0B2F" w14:paraId="28480754" w14:textId="77777777" w:rsidTr="008259FD">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4C12D678" w:rsidR="000D29F0" w:rsidRPr="0076238C" w:rsidRDefault="000D29F0" w:rsidP="00124F73">
            <w:pPr>
              <w:pStyle w:val="ProductList-OfferingBody"/>
              <w:jc w:val="center"/>
            </w:pPr>
            <w:r>
              <w:t>10</w:t>
            </w:r>
            <w:r w:rsidR="00317543">
              <w:t xml:space="preserve"> </w:t>
            </w:r>
            <w:r>
              <w:t>%</w:t>
            </w:r>
          </w:p>
        </w:tc>
      </w:tr>
      <w:tr w:rsidR="000D29F0" w:rsidRPr="009D0B2F" w14:paraId="32380888" w14:textId="77777777" w:rsidTr="008259FD">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09BAA99D" w:rsidR="000D29F0" w:rsidRPr="0076238C" w:rsidRDefault="000D29F0" w:rsidP="00124F73">
            <w:pPr>
              <w:pStyle w:val="ProductList-OfferingBody"/>
              <w:jc w:val="center"/>
            </w:pPr>
            <w:r>
              <w:t>25</w:t>
            </w:r>
            <w:r w:rsidR="00317543">
              <w:t xml:space="preserve"> </w:t>
            </w:r>
            <w:r>
              <w:t>%</w:t>
            </w:r>
          </w:p>
        </w:tc>
      </w:tr>
    </w:tbl>
    <w:p w14:paraId="2AAC2977" w14:textId="77777777" w:rsidR="000D29F0" w:rsidRPr="00790F70" w:rsidRDefault="000D29F0" w:rsidP="000D29F0">
      <w:pPr>
        <w:pStyle w:val="ProductList-Body"/>
        <w:rPr>
          <w:sz w:val="16"/>
          <w:szCs w:val="16"/>
        </w:rPr>
      </w:pPr>
    </w:p>
    <w:p w14:paraId="6C9A3E69" w14:textId="7724C908" w:rsidR="000D29F0" w:rsidRPr="00FB368F" w:rsidRDefault="000D29F0" w:rsidP="000D29F0">
      <w:pPr>
        <w:pStyle w:val="ProductList-Body"/>
      </w:pPr>
      <w:r>
        <w:rPr>
          <w:b/>
          <w:color w:val="00188F"/>
        </w:rPr>
        <w:t>Unntak for Tjenestenivå</w:t>
      </w:r>
      <w:r w:rsidRPr="005B197F">
        <w:rPr>
          <w:b/>
          <w:color w:val="00188F"/>
        </w:rPr>
        <w:t>:</w:t>
      </w:r>
      <w:r>
        <w:t xml:space="preserve"> Tjenestenivåer og Tjenestekreditter gjelder for din bruk av BES- og API Management-tjenesten for Maskinlæring. Gratisnivået for Maskinlæring dekkes ikke av denne SLAen.</w:t>
      </w:r>
    </w:p>
    <w:p w14:paraId="769FF32E" w14:textId="77777777" w:rsidR="00B20EA7" w:rsidRPr="00FB368F" w:rsidRDefault="00E543F1"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189C3326" w14:textId="45965C62" w:rsidR="008E5959" w:rsidRPr="00F36938" w:rsidRDefault="008E5959" w:rsidP="00200C70">
      <w:pPr>
        <w:pStyle w:val="ProductList-Offering2Heading"/>
        <w:keepNext/>
        <w:tabs>
          <w:tab w:val="clear" w:pos="360"/>
          <w:tab w:val="clear" w:pos="720"/>
          <w:tab w:val="clear" w:pos="1080"/>
        </w:tabs>
        <w:outlineLvl w:val="2"/>
        <w:rPr>
          <w:szCs w:val="28"/>
        </w:rPr>
      </w:pPr>
      <w:bookmarkStart w:id="119" w:name="_Toc478475975"/>
      <w:r w:rsidRPr="00F36938">
        <w:rPr>
          <w:szCs w:val="28"/>
        </w:rPr>
        <w:t>Maskinlæring – Forespørselsresponstjeneste (RRS)</w:t>
      </w:r>
      <w:bookmarkEnd w:id="119"/>
    </w:p>
    <w:p w14:paraId="3B62E769" w14:textId="77777777" w:rsidR="008E5959" w:rsidRPr="00FB368F" w:rsidRDefault="008E5959" w:rsidP="008E5959">
      <w:pPr>
        <w:pStyle w:val="ProductList-Body"/>
      </w:pPr>
      <w:r>
        <w:rPr>
          <w:b/>
          <w:color w:val="00188F"/>
        </w:rPr>
        <w:t>Tilleggsdefinisjoner</w:t>
      </w:r>
      <w:r w:rsidRPr="005B197F">
        <w:rPr>
          <w:b/>
          <w:color w:val="00188F"/>
        </w:rPr>
        <w:t>:</w:t>
      </w:r>
    </w:p>
    <w:p w14:paraId="5C54803C" w14:textId="4A029A7A" w:rsidR="008E5959" w:rsidRPr="00FB368F" w:rsidRDefault="004212C0" w:rsidP="008E5959">
      <w:pPr>
        <w:pStyle w:val="ProductList-Body"/>
        <w:spacing w:after="40"/>
      </w:pPr>
      <w:r>
        <w:t>“</w:t>
      </w:r>
      <w:r w:rsidR="008E5959">
        <w:rPr>
          <w:b/>
          <w:color w:val="00188F"/>
        </w:rPr>
        <w:t>Mislykkede Transaksjoner</w:t>
      </w:r>
      <w:r>
        <w:t>”</w:t>
      </w:r>
      <w:r w:rsidR="008E5959">
        <w:t xml:space="preserve"> er alle forespørsler innenfor Totalt Antall Transaksjonsforsøk som returnerer en Feilkode. </w:t>
      </w:r>
    </w:p>
    <w:p w14:paraId="30C85683" w14:textId="4A1584CA" w:rsidR="008E5959" w:rsidRPr="00FB368F" w:rsidRDefault="004212C0" w:rsidP="008E5959">
      <w:pPr>
        <w:pStyle w:val="ProductList-Body"/>
      </w:pPr>
      <w:r>
        <w:t>“</w:t>
      </w:r>
      <w:r w:rsidR="008E5959">
        <w:rPr>
          <w:b/>
          <w:color w:val="00188F"/>
        </w:rPr>
        <w:t>Totalt Antall Transaksjonsforsøk</w:t>
      </w:r>
      <w:r>
        <w:t>”</w:t>
      </w:r>
      <w:r w:rsidR="008E5959">
        <w:t xml:space="preserve"> er det totale antallet godkjente REST RRS- og API Management-forespørsler utført av deg i løpet av en faktureringsmåned for et gitt Microsoft Azure-abonnement.</w:t>
      </w:r>
    </w:p>
    <w:p w14:paraId="10ABBBD4" w14:textId="77777777" w:rsidR="008E5959" w:rsidRPr="00790F70" w:rsidRDefault="008E5959" w:rsidP="008E5959">
      <w:pPr>
        <w:pStyle w:val="ProductList-Body"/>
        <w:rPr>
          <w:sz w:val="16"/>
          <w:szCs w:val="16"/>
        </w:rPr>
      </w:pPr>
    </w:p>
    <w:p w14:paraId="27517E7F" w14:textId="799B60F1" w:rsidR="008E5959" w:rsidRPr="00FB368F" w:rsidRDefault="008E5959" w:rsidP="008E5959">
      <w:pPr>
        <w:pStyle w:val="ProductList-Body"/>
      </w:pPr>
      <w:r>
        <w:rPr>
          <w:b/>
          <w:color w:val="00188F"/>
        </w:rPr>
        <w:t>Månedlig Oppetid i Prosent</w:t>
      </w:r>
      <w:r w:rsidRPr="005B197F">
        <w:rPr>
          <w:b/>
          <w:color w:val="00188F"/>
        </w:rPr>
        <w:t>:</w:t>
      </w:r>
      <w:r>
        <w:t xml:space="preserve"> Månedlig Oppetid i Prosent beregnes med følgende formel:</w:t>
      </w:r>
    </w:p>
    <w:p w14:paraId="7C6E96BD" w14:textId="77777777" w:rsidR="008E5959" w:rsidRPr="00790F70" w:rsidRDefault="008E5959" w:rsidP="008E5959">
      <w:pPr>
        <w:pStyle w:val="ProductList-Body"/>
        <w:rPr>
          <w:sz w:val="16"/>
          <w:szCs w:val="16"/>
        </w:rPr>
      </w:pPr>
    </w:p>
    <w:p w14:paraId="3999D13D" w14:textId="0525F36F" w:rsidR="008E5959" w:rsidRPr="00FB368F" w:rsidRDefault="00E543F1" w:rsidP="002E7A4B">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CFCDF4F" w14:textId="134553DE" w:rsidR="008E5959" w:rsidRPr="00FB368F" w:rsidRDefault="008E5959" w:rsidP="001B1079">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8259FD">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Tjenestekreditt</w:t>
            </w:r>
          </w:p>
        </w:tc>
      </w:tr>
      <w:tr w:rsidR="008E5959" w:rsidRPr="009D0B2F" w14:paraId="591D335A" w14:textId="77777777" w:rsidTr="008259FD">
        <w:tc>
          <w:tcPr>
            <w:tcW w:w="5400" w:type="dxa"/>
          </w:tcPr>
          <w:p w14:paraId="235CCC02" w14:textId="27B32A25" w:rsidR="008E5959" w:rsidRPr="0076238C" w:rsidRDefault="008E5959" w:rsidP="00124F73">
            <w:pPr>
              <w:pStyle w:val="ProductList-OfferingBody"/>
              <w:jc w:val="center"/>
            </w:pPr>
            <w:r>
              <w:t>&lt; 99,95 %</w:t>
            </w:r>
          </w:p>
        </w:tc>
        <w:tc>
          <w:tcPr>
            <w:tcW w:w="5400" w:type="dxa"/>
          </w:tcPr>
          <w:p w14:paraId="3A0B287E" w14:textId="5909B4B7" w:rsidR="008E5959" w:rsidRPr="0076238C" w:rsidRDefault="008E5959" w:rsidP="00124F73">
            <w:pPr>
              <w:pStyle w:val="ProductList-OfferingBody"/>
              <w:jc w:val="center"/>
            </w:pPr>
            <w:r>
              <w:t>10</w:t>
            </w:r>
            <w:r w:rsidR="00317543">
              <w:t xml:space="preserve"> </w:t>
            </w:r>
            <w:r>
              <w:t>%</w:t>
            </w:r>
          </w:p>
        </w:tc>
      </w:tr>
      <w:tr w:rsidR="008E5959" w:rsidRPr="009D0B2F" w14:paraId="3B4939AB" w14:textId="77777777" w:rsidTr="008259FD">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6466B1A9" w:rsidR="008E5959" w:rsidRPr="0076238C" w:rsidRDefault="008E5959" w:rsidP="00124F73">
            <w:pPr>
              <w:pStyle w:val="ProductList-OfferingBody"/>
              <w:jc w:val="center"/>
            </w:pPr>
            <w:r>
              <w:t>25</w:t>
            </w:r>
            <w:r w:rsidR="00317543">
              <w:t xml:space="preserve"> </w:t>
            </w:r>
            <w:r>
              <w:t>%</w:t>
            </w:r>
          </w:p>
        </w:tc>
      </w:tr>
    </w:tbl>
    <w:p w14:paraId="03361DE1" w14:textId="77777777" w:rsidR="008E5959" w:rsidRPr="00FB368F" w:rsidRDefault="008E5959" w:rsidP="008E5959">
      <w:pPr>
        <w:pStyle w:val="ProductList-Body"/>
      </w:pPr>
    </w:p>
    <w:p w14:paraId="4E250286" w14:textId="0D775BB3" w:rsidR="008E5959" w:rsidRPr="00FB368F" w:rsidRDefault="008E5959" w:rsidP="008E5959">
      <w:pPr>
        <w:pStyle w:val="ProductList-Body"/>
      </w:pPr>
      <w:r>
        <w:rPr>
          <w:b/>
          <w:color w:val="00188F"/>
        </w:rPr>
        <w:t>Unntak for Tjenestenivå</w:t>
      </w:r>
      <w:r w:rsidRPr="005B197F">
        <w:rPr>
          <w:b/>
          <w:color w:val="00188F"/>
        </w:rPr>
        <w:t>:</w:t>
      </w:r>
      <w:r>
        <w:t xml:space="preserve"> Tjenestenivåer og Tjenestekreditter gjelder for din bruk av RRS- og API Management-tjenesten for Maskinlæring. Gratisnivået for Maskinlæring dekkes ikke av denne SLAen.</w:t>
      </w:r>
    </w:p>
    <w:bookmarkStart w:id="120" w:name="_Toc425256432"/>
    <w:p w14:paraId="6C980147"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B1FABE1" w14:textId="77777777" w:rsidR="002E7A4B" w:rsidRPr="00937209" w:rsidRDefault="002E7A4B" w:rsidP="002E7A4B">
      <w:pPr>
        <w:pStyle w:val="ProductList-Offering2Heading"/>
        <w:tabs>
          <w:tab w:val="clear" w:pos="360"/>
          <w:tab w:val="clear" w:pos="720"/>
          <w:tab w:val="clear" w:pos="1080"/>
        </w:tabs>
        <w:outlineLvl w:val="2"/>
      </w:pPr>
      <w:bookmarkStart w:id="121" w:name="_Toc478475976"/>
      <w:r w:rsidRPr="00937209">
        <w:lastRenderedPageBreak/>
        <w:t>Medietjenester – Innholdsbeskyttelsestjeneste</w:t>
      </w:r>
      <w:bookmarkEnd w:id="120"/>
      <w:bookmarkEnd w:id="121"/>
    </w:p>
    <w:p w14:paraId="0911C70F" w14:textId="77777777" w:rsidR="002E7A4B" w:rsidRPr="00937209" w:rsidRDefault="002E7A4B" w:rsidP="002E7A4B">
      <w:pPr>
        <w:pStyle w:val="ProductList-Body"/>
      </w:pPr>
      <w:r w:rsidRPr="00937209">
        <w:rPr>
          <w:b/>
          <w:color w:val="00188F"/>
        </w:rPr>
        <w:t>Tilleggsdefinisjoner</w:t>
      </w:r>
      <w:r w:rsidRPr="00937209">
        <w:rPr>
          <w:b/>
        </w:rPr>
        <w:t>:</w:t>
      </w:r>
    </w:p>
    <w:p w14:paraId="0A0E48B8" w14:textId="77777777" w:rsidR="002E7A4B" w:rsidRPr="00937209" w:rsidRDefault="002E7A4B" w:rsidP="002E7A4B">
      <w:pPr>
        <w:pStyle w:val="ProductList-Body"/>
        <w:spacing w:after="40"/>
      </w:pPr>
      <w:r w:rsidRPr="00937209">
        <w:t>“</w:t>
      </w:r>
      <w:r w:rsidRPr="00937209">
        <w:rPr>
          <w:b/>
          <w:color w:val="00188F"/>
        </w:rPr>
        <w:t>Mislykkede Transaksjoner</w:t>
      </w:r>
      <w:r w:rsidRPr="00937209">
        <w:t xml:space="preserve">” er alle Gyldige Nøkkelforespørsler innenfor Totalt Antall Transaksjonsforsøk som fører til en Feilkode eller på andre måter ikke returnerer en Suksesskode innen 30 sekunder fra Innholdsbeskyttelse-tjenestens mottak av forespørselen. </w:t>
      </w:r>
    </w:p>
    <w:p w14:paraId="61086C25" w14:textId="77777777" w:rsidR="002E7A4B" w:rsidRPr="00937209" w:rsidRDefault="002E7A4B" w:rsidP="002E7A4B">
      <w:pPr>
        <w:pStyle w:val="ProductList-Body"/>
      </w:pPr>
      <w:r w:rsidRPr="00937209">
        <w:t>“</w:t>
      </w:r>
      <w:r w:rsidRPr="00937209">
        <w:rPr>
          <w:b/>
          <w:color w:val="00188F"/>
        </w:rPr>
        <w:t>Totalt Antall Transaksjonsforsøk</w:t>
      </w:r>
      <w:r w:rsidRPr="00937209">
        <w:t>” er alle Gyldige Nøkkelforespørsler utført av deg i løpet av en faktureringsmåned for et Azure-abonnement.</w:t>
      </w:r>
    </w:p>
    <w:p w14:paraId="1B29B537" w14:textId="77777777" w:rsidR="002E7A4B" w:rsidRPr="00937209" w:rsidRDefault="002E7A4B" w:rsidP="002E7A4B">
      <w:pPr>
        <w:pStyle w:val="ProductList-Body"/>
      </w:pPr>
      <w:r w:rsidRPr="00937209">
        <w:rPr>
          <w:iCs/>
        </w:rPr>
        <w:t>“</w:t>
      </w:r>
      <w:r w:rsidRPr="00937209">
        <w:rPr>
          <w:b/>
          <w:iCs/>
          <w:color w:val="00188F"/>
        </w:rPr>
        <w:t>Gyldige Nøkkelforespørsler</w:t>
      </w:r>
      <w:r w:rsidRPr="00937209">
        <w:rPr>
          <w:iCs/>
        </w:rPr>
        <w:t>”</w:t>
      </w:r>
      <w:r w:rsidRPr="00937209">
        <w:t xml:space="preserve"> er alle forespørsler til Innholdsbeskyttelse-tjenesten for eksisterende innholdsnøkler i en Kundes Medietjeneste.</w:t>
      </w:r>
    </w:p>
    <w:p w14:paraId="2A19B66E" w14:textId="77777777" w:rsidR="002E7A4B" w:rsidRPr="00937209" w:rsidRDefault="002E7A4B" w:rsidP="002E7A4B">
      <w:pPr>
        <w:pStyle w:val="ProductList-Body"/>
      </w:pPr>
    </w:p>
    <w:p w14:paraId="37785D53" w14:textId="77777777" w:rsidR="002E7A4B" w:rsidRPr="00937209" w:rsidRDefault="002E7A4B" w:rsidP="002E7A4B">
      <w:pPr>
        <w:pStyle w:val="ProductList-Body"/>
      </w:pPr>
      <w:r w:rsidRPr="00937209">
        <w:rPr>
          <w:b/>
          <w:color w:val="00188F"/>
        </w:rPr>
        <w:t>Månedlig Oppetid i Prosent</w:t>
      </w:r>
      <w:r w:rsidRPr="00937209">
        <w:rPr>
          <w:b/>
        </w:rPr>
        <w:t>:</w:t>
      </w:r>
      <w:r w:rsidRPr="00937209">
        <w:t xml:space="preserve"> Månedlig Oppetid i Prosent beregnes med følgende formel:</w:t>
      </w:r>
    </w:p>
    <w:p w14:paraId="1FA0F7F2" w14:textId="77777777" w:rsidR="002E7A4B" w:rsidRPr="00937209" w:rsidRDefault="002E7A4B" w:rsidP="002E7A4B">
      <w:pPr>
        <w:pStyle w:val="ProductList-Body"/>
      </w:pPr>
    </w:p>
    <w:p w14:paraId="7D54BAA1" w14:textId="77777777" w:rsidR="002E7A4B" w:rsidRPr="00937209" w:rsidRDefault="00E543F1" w:rsidP="00132AB4">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Transaksjonsforsøk – Mislykkede Transaksjoner</m:t>
              </m:r>
            </m:num>
            <m:den>
              <m: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688A9C6" w14:textId="77777777" w:rsidR="002E7A4B" w:rsidRPr="00937209" w:rsidRDefault="002E7A4B" w:rsidP="00132AB4">
      <w:pPr>
        <w:pStyle w:val="ProductList-Body"/>
        <w:keepNext/>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3DDCB8EE" w14:textId="77777777" w:rsidTr="008259FD">
        <w:trPr>
          <w:tblHeader/>
        </w:trPr>
        <w:tc>
          <w:tcPr>
            <w:tcW w:w="5400" w:type="dxa"/>
            <w:shd w:val="clear" w:color="auto" w:fill="0072C6"/>
          </w:tcPr>
          <w:p w14:paraId="33E5F15D" w14:textId="77777777" w:rsidR="002E7A4B" w:rsidRPr="00937209" w:rsidRDefault="002E7A4B" w:rsidP="00C15D7C">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17694DDC" w14:textId="77777777" w:rsidR="002E7A4B" w:rsidRPr="00937209" w:rsidRDefault="002E7A4B" w:rsidP="00C15D7C">
            <w:pPr>
              <w:pStyle w:val="ProductList-OfferingBody"/>
              <w:jc w:val="center"/>
              <w:rPr>
                <w:color w:val="FFFFFF" w:themeColor="background1"/>
              </w:rPr>
            </w:pPr>
            <w:r w:rsidRPr="00937209">
              <w:rPr>
                <w:color w:val="FFFFFF" w:themeColor="background1"/>
              </w:rPr>
              <w:t>Tjenestekreditt</w:t>
            </w:r>
          </w:p>
        </w:tc>
      </w:tr>
      <w:tr w:rsidR="002E7A4B" w:rsidRPr="00937209" w14:paraId="3BABF927" w14:textId="77777777" w:rsidTr="008259FD">
        <w:tc>
          <w:tcPr>
            <w:tcW w:w="5400" w:type="dxa"/>
          </w:tcPr>
          <w:p w14:paraId="57AF4B4A" w14:textId="77777777" w:rsidR="002E7A4B" w:rsidRPr="00937209" w:rsidRDefault="002E7A4B" w:rsidP="00C15D7C">
            <w:pPr>
              <w:pStyle w:val="ProductList-OfferingBody"/>
              <w:jc w:val="center"/>
            </w:pPr>
            <w:r w:rsidRPr="00937209">
              <w:t>&lt; 99,9%</w:t>
            </w:r>
          </w:p>
        </w:tc>
        <w:tc>
          <w:tcPr>
            <w:tcW w:w="5400" w:type="dxa"/>
          </w:tcPr>
          <w:p w14:paraId="7AE84500" w14:textId="77777777" w:rsidR="002E7A4B" w:rsidRPr="00937209" w:rsidRDefault="002E7A4B" w:rsidP="00C15D7C">
            <w:pPr>
              <w:pStyle w:val="ProductList-OfferingBody"/>
              <w:jc w:val="center"/>
            </w:pPr>
            <w:r w:rsidRPr="00937209">
              <w:t>10%</w:t>
            </w:r>
          </w:p>
        </w:tc>
      </w:tr>
      <w:tr w:rsidR="002E7A4B" w:rsidRPr="00937209" w14:paraId="45B2744F" w14:textId="77777777" w:rsidTr="008259FD">
        <w:tc>
          <w:tcPr>
            <w:tcW w:w="5400" w:type="dxa"/>
          </w:tcPr>
          <w:p w14:paraId="4F82133A" w14:textId="77777777" w:rsidR="002E7A4B" w:rsidRPr="00937209" w:rsidRDefault="002E7A4B" w:rsidP="00C15D7C">
            <w:pPr>
              <w:pStyle w:val="ProductList-OfferingBody"/>
              <w:jc w:val="center"/>
            </w:pPr>
            <w:r w:rsidRPr="00937209">
              <w:t>&lt; 99%</w:t>
            </w:r>
          </w:p>
        </w:tc>
        <w:tc>
          <w:tcPr>
            <w:tcW w:w="5400" w:type="dxa"/>
          </w:tcPr>
          <w:p w14:paraId="4C286B8A" w14:textId="77777777" w:rsidR="002E7A4B" w:rsidRPr="00937209" w:rsidRDefault="002E7A4B" w:rsidP="00C15D7C">
            <w:pPr>
              <w:pStyle w:val="ProductList-OfferingBody"/>
              <w:jc w:val="center"/>
            </w:pPr>
            <w:r w:rsidRPr="00937209">
              <w:t>25%</w:t>
            </w:r>
          </w:p>
        </w:tc>
      </w:tr>
    </w:tbl>
    <w:p w14:paraId="5CAB30D9" w14:textId="77777777" w:rsidR="00B20EA7" w:rsidRPr="00FB368F" w:rsidRDefault="00E543F1"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5318859A" w14:textId="4E898CFA" w:rsidR="008E5959" w:rsidRPr="00F36938" w:rsidRDefault="008E5959" w:rsidP="008E5959">
      <w:pPr>
        <w:pStyle w:val="ProductList-Offering2Heading"/>
        <w:tabs>
          <w:tab w:val="clear" w:pos="360"/>
          <w:tab w:val="clear" w:pos="720"/>
          <w:tab w:val="clear" w:pos="1080"/>
        </w:tabs>
        <w:outlineLvl w:val="2"/>
        <w:rPr>
          <w:szCs w:val="28"/>
        </w:rPr>
      </w:pPr>
      <w:bookmarkStart w:id="122" w:name="_Toc478475977"/>
      <w:r w:rsidRPr="00F36938">
        <w:rPr>
          <w:szCs w:val="28"/>
        </w:rPr>
        <w:t>Media Services – Kodetjeneste</w:t>
      </w:r>
      <w:bookmarkEnd w:id="122"/>
    </w:p>
    <w:p w14:paraId="6ECA46E0" w14:textId="77777777" w:rsidR="008E5959" w:rsidRPr="00FB368F" w:rsidRDefault="008E5959" w:rsidP="008E5959">
      <w:pPr>
        <w:pStyle w:val="ProductList-Body"/>
      </w:pPr>
      <w:r>
        <w:rPr>
          <w:b/>
          <w:color w:val="00188F"/>
        </w:rPr>
        <w:t>Tilleggsdefinisjoner</w:t>
      </w:r>
      <w:r w:rsidRPr="005B197F">
        <w:rPr>
          <w:b/>
          <w:color w:val="00188F"/>
        </w:rPr>
        <w:t>:</w:t>
      </w:r>
    </w:p>
    <w:p w14:paraId="1E44CD17" w14:textId="28AE0D01" w:rsidR="008E5959" w:rsidRPr="00FB368F" w:rsidRDefault="004212C0" w:rsidP="008E5959">
      <w:pPr>
        <w:pStyle w:val="ProductList-Body"/>
        <w:spacing w:after="40"/>
      </w:pPr>
      <w:r>
        <w:t>“</w:t>
      </w:r>
      <w:r w:rsidR="008E5959">
        <w:rPr>
          <w:b/>
          <w:color w:val="00188F"/>
        </w:rPr>
        <w:t>Koding</w:t>
      </w:r>
      <w:r>
        <w:t>”</w:t>
      </w:r>
      <w:r w:rsidR="008E5959">
        <w:t xml:space="preserve"> betyr behandling av mediefiler per abonnement, som konfigurert i Media Services-oppgavene.</w:t>
      </w:r>
    </w:p>
    <w:p w14:paraId="507CBB87" w14:textId="6CA8B0C4" w:rsidR="008E5959" w:rsidRPr="00FB368F" w:rsidRDefault="004212C0" w:rsidP="008E5959">
      <w:pPr>
        <w:pStyle w:val="ProductList-Body"/>
        <w:spacing w:after="40"/>
      </w:pPr>
      <w:r>
        <w:t>“</w:t>
      </w:r>
      <w:r w:rsidR="008E5959">
        <w:rPr>
          <w:b/>
          <w:color w:val="00188F"/>
        </w:rPr>
        <w:t>Mislykkede Transaksjoner</w:t>
      </w:r>
      <w:r>
        <w:t>”</w:t>
      </w:r>
      <w:r w:rsidR="008E5959">
        <w:t xml:space="preserve"> er alle forespørsler innenfor Totalt Antall Transaksjonsforsøk som ikke returnerer en Suksesskode innen 30 sekunder fra Microsofts mottak av forespørselen.</w:t>
      </w:r>
    </w:p>
    <w:p w14:paraId="5C331184" w14:textId="36A7A9F5" w:rsidR="008E5959" w:rsidRPr="00FB368F" w:rsidRDefault="004212C0" w:rsidP="008E5959">
      <w:pPr>
        <w:pStyle w:val="ProductList-Body"/>
        <w:spacing w:after="40"/>
      </w:pPr>
      <w:r>
        <w:t>“</w:t>
      </w:r>
      <w:r w:rsidR="008E5959">
        <w:rPr>
          <w:b/>
          <w:color w:val="00188F"/>
        </w:rPr>
        <w:t>Medietjeneste</w:t>
      </w:r>
      <w:r>
        <w:t>”</w:t>
      </w:r>
      <w:r w:rsidR="008E5959">
        <w:t xml:space="preserve"> betyr en Azure Media Services-konto opprettet i Administrasjonsportalen og tilknyttet Microsoft Azure-abonnementet ditt. Hvert</w:t>
      </w:r>
      <w:r w:rsidR="007C49FF">
        <w:t> </w:t>
      </w:r>
      <w:r w:rsidR="008E5959">
        <w:t>enkelt Microsoft Azure-abonnement kan ha mer enn én tilknyttet Medietjeneste.</w:t>
      </w:r>
    </w:p>
    <w:p w14:paraId="2E33EF3D" w14:textId="2D2CFC42" w:rsidR="008E5959" w:rsidRPr="00FB368F" w:rsidRDefault="008E5959" w:rsidP="008E5959">
      <w:pPr>
        <w:pStyle w:val="ProductList-Body"/>
        <w:spacing w:after="40"/>
      </w:pPr>
      <w:r>
        <w:t xml:space="preserve">Med </w:t>
      </w:r>
      <w:r w:rsidR="004212C0">
        <w:t>“</w:t>
      </w:r>
      <w:r>
        <w:rPr>
          <w:b/>
          <w:color w:val="00188F"/>
        </w:rPr>
        <w:t>Media Services-oppgave</w:t>
      </w:r>
      <w:r w:rsidR="004212C0">
        <w:t>”</w:t>
      </w:r>
      <w:r>
        <w:t xml:space="preserve"> menes en individuell operasjon av mediebehandlingsarbeid slik det konfigureres av deg. Mediebehandlingsoperasjoner omfatter koding og konvertering av mediefiler.</w:t>
      </w:r>
    </w:p>
    <w:p w14:paraId="1110132B" w14:textId="2C8B66F0" w:rsidR="008E5959" w:rsidRPr="00FB368F" w:rsidRDefault="004212C0" w:rsidP="008E5959">
      <w:pPr>
        <w:pStyle w:val="ProductList-Body"/>
      </w:pPr>
      <w:r>
        <w:t>“</w:t>
      </w:r>
      <w:r w:rsidR="008E5959">
        <w:rPr>
          <w:b/>
          <w:color w:val="00188F"/>
        </w:rPr>
        <w:t>Totalt Antall Transaksjonsforsøk</w:t>
      </w:r>
      <w:r w:rsidR="00DA5024">
        <w:t>”</w:t>
      </w:r>
      <w:r w:rsidR="008E5959">
        <w:t xml:space="preserve"> er det totale antallet godkjente REST API-forespørsler for en Medietjeneste som utføres av deg i løpet av en faktureringsmåned for et abonnement. Totalt Antall Transaksjonsforsøk omfatter ikke REST API-forespørsler som returnerer en Feilkode som gjentas kontinuerlig innenfor en periode på fem minutter etter at den første Feilkoden er mottatt.</w:t>
      </w:r>
    </w:p>
    <w:p w14:paraId="28772CF4" w14:textId="77777777" w:rsidR="008E5959" w:rsidRPr="00FB368F" w:rsidRDefault="008E5959" w:rsidP="008E5959">
      <w:pPr>
        <w:pStyle w:val="ProductList-Body"/>
      </w:pPr>
    </w:p>
    <w:p w14:paraId="30BC1F94" w14:textId="51D72ADB" w:rsidR="008E5959" w:rsidRPr="00FB368F" w:rsidRDefault="008E5959" w:rsidP="008E5959">
      <w:pPr>
        <w:pStyle w:val="ProductList-Body"/>
      </w:pPr>
      <w:r>
        <w:rPr>
          <w:b/>
          <w:color w:val="00188F"/>
        </w:rPr>
        <w:t>Månedlig Oppetid i Prosent</w:t>
      </w:r>
      <w:r w:rsidRPr="005B197F">
        <w:rPr>
          <w:b/>
          <w:color w:val="00188F"/>
        </w:rPr>
        <w:t>:</w:t>
      </w:r>
      <w:r>
        <w:t xml:space="preserve"> Månedlig Oppetid i Prosent beregnes med følgende formel:</w:t>
      </w:r>
    </w:p>
    <w:p w14:paraId="3C144B21" w14:textId="77777777" w:rsidR="008E5959" w:rsidRPr="00FB368F" w:rsidRDefault="008E5959" w:rsidP="008E5959">
      <w:pPr>
        <w:pStyle w:val="ProductList-Body"/>
      </w:pPr>
    </w:p>
    <w:p w14:paraId="71930D13" w14:textId="0999CD57" w:rsidR="008E5959" w:rsidRPr="00FB368F" w:rsidRDefault="00E543F1" w:rsidP="00200C70">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16974CF" w14:textId="34B0CC19" w:rsidR="008E5959" w:rsidRPr="00FB368F" w:rsidRDefault="008E5959" w:rsidP="009A39D6">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8259FD">
        <w:trPr>
          <w:tblHeader/>
        </w:trPr>
        <w:tc>
          <w:tcPr>
            <w:tcW w:w="5400" w:type="dxa"/>
            <w:shd w:val="clear" w:color="auto" w:fill="0072C6"/>
          </w:tcPr>
          <w:p w14:paraId="35B2FA0C" w14:textId="77777777" w:rsidR="008E5959" w:rsidRPr="001A0074" w:rsidRDefault="008E5959" w:rsidP="009A39D6">
            <w:pPr>
              <w:pStyle w:val="ProductList-OfferingBody"/>
              <w:keepNext/>
              <w:jc w:val="center"/>
              <w:rPr>
                <w:color w:val="FFFFFF" w:themeColor="background1"/>
              </w:rPr>
            </w:pPr>
            <w:r>
              <w:rPr>
                <w:color w:val="FFFFFF" w:themeColor="background1"/>
              </w:rPr>
              <w:t>Månedlig Oppetid i Prosent</w:t>
            </w:r>
          </w:p>
        </w:tc>
        <w:tc>
          <w:tcPr>
            <w:tcW w:w="5400" w:type="dxa"/>
            <w:shd w:val="clear" w:color="auto" w:fill="0072C6"/>
          </w:tcPr>
          <w:p w14:paraId="2E2F77D3" w14:textId="77777777" w:rsidR="008E5959" w:rsidRPr="001A0074" w:rsidRDefault="008E5959" w:rsidP="009A39D6">
            <w:pPr>
              <w:pStyle w:val="ProductList-OfferingBody"/>
              <w:keepNext/>
              <w:jc w:val="center"/>
              <w:rPr>
                <w:color w:val="FFFFFF" w:themeColor="background1"/>
              </w:rPr>
            </w:pPr>
            <w:r>
              <w:rPr>
                <w:color w:val="FFFFFF" w:themeColor="background1"/>
              </w:rPr>
              <w:t>Tjenestekreditt</w:t>
            </w:r>
          </w:p>
        </w:tc>
      </w:tr>
      <w:tr w:rsidR="008E5959" w:rsidRPr="009D0B2F" w14:paraId="352DC07E" w14:textId="77777777" w:rsidTr="008259FD">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52BA90C9" w:rsidR="008E5959" w:rsidRPr="0076238C" w:rsidRDefault="008E5959" w:rsidP="00124F73">
            <w:pPr>
              <w:pStyle w:val="ProductList-OfferingBody"/>
              <w:jc w:val="center"/>
            </w:pPr>
            <w:r>
              <w:t>10</w:t>
            </w:r>
            <w:r w:rsidR="00317543">
              <w:t xml:space="preserve"> </w:t>
            </w:r>
            <w:r>
              <w:t>%</w:t>
            </w:r>
          </w:p>
        </w:tc>
      </w:tr>
      <w:tr w:rsidR="008E5959" w:rsidRPr="009D0B2F" w14:paraId="171E65FA" w14:textId="77777777" w:rsidTr="008259FD">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5A515A8A" w:rsidR="008E5959" w:rsidRPr="0076238C" w:rsidRDefault="008E5959" w:rsidP="00124F73">
            <w:pPr>
              <w:pStyle w:val="ProductList-OfferingBody"/>
              <w:jc w:val="center"/>
            </w:pPr>
            <w:r>
              <w:t>25</w:t>
            </w:r>
            <w:r w:rsidR="00317543">
              <w:t xml:space="preserve"> </w:t>
            </w:r>
            <w:r>
              <w:t>%</w:t>
            </w:r>
          </w:p>
        </w:tc>
      </w:tr>
    </w:tbl>
    <w:p w14:paraId="4220331C" w14:textId="77777777" w:rsidR="00B20EA7" w:rsidRPr="00FB368F" w:rsidRDefault="00E543F1"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1746A640" w14:textId="4B60E437" w:rsidR="00731669" w:rsidRPr="00F36938" w:rsidRDefault="00731669" w:rsidP="002E7A4B">
      <w:pPr>
        <w:pStyle w:val="ProductList-Offering2Heading"/>
        <w:keepNext/>
        <w:tabs>
          <w:tab w:val="clear" w:pos="360"/>
          <w:tab w:val="clear" w:pos="720"/>
          <w:tab w:val="clear" w:pos="1080"/>
        </w:tabs>
        <w:outlineLvl w:val="2"/>
        <w:rPr>
          <w:szCs w:val="28"/>
        </w:rPr>
      </w:pPr>
      <w:bookmarkStart w:id="123" w:name="_Toc478475978"/>
      <w:r w:rsidRPr="00F36938">
        <w:rPr>
          <w:szCs w:val="28"/>
        </w:rPr>
        <w:t>Media Services – Indekseringstjeneste</w:t>
      </w:r>
      <w:bookmarkEnd w:id="123"/>
    </w:p>
    <w:p w14:paraId="178F1FE2" w14:textId="77777777" w:rsidR="00C8675E" w:rsidRPr="00FB368F" w:rsidRDefault="00731669" w:rsidP="002E7A4B">
      <w:pPr>
        <w:pStyle w:val="ProductList-Body"/>
        <w:keepNext/>
      </w:pPr>
      <w:r>
        <w:rPr>
          <w:b/>
          <w:color w:val="00188F"/>
        </w:rPr>
        <w:t>Tilleggsdefinisjoner</w:t>
      </w:r>
      <w:r w:rsidRPr="005B197F">
        <w:rPr>
          <w:b/>
          <w:color w:val="00188F"/>
        </w:rPr>
        <w:t>:</w:t>
      </w:r>
    </w:p>
    <w:p w14:paraId="120376D8" w14:textId="43283EBC" w:rsidR="000C2CAE" w:rsidRPr="00FB368F" w:rsidRDefault="00DA5024" w:rsidP="000C2CAE">
      <w:pPr>
        <w:pStyle w:val="ProductList-Body"/>
        <w:spacing w:after="40"/>
      </w:pPr>
      <w:r>
        <w:t>“</w:t>
      </w:r>
      <w:r w:rsidR="000C2CAE">
        <w:rPr>
          <w:b/>
          <w:color w:val="00188F"/>
        </w:rPr>
        <w:t>Kodereservert Enhet</w:t>
      </w:r>
      <w:r>
        <w:t>”</w:t>
      </w:r>
      <w:r w:rsidR="000C2CAE">
        <w:t xml:space="preserve"> betyr kodereserverte enheter som kjøpes av kunden i en Azure Media Services-konto</w:t>
      </w:r>
    </w:p>
    <w:p w14:paraId="0EBA5669" w14:textId="77777777" w:rsidR="009A39D6" w:rsidRDefault="009A39D6" w:rsidP="009A39D6">
      <w:pPr>
        <w:pStyle w:val="ProductList-Body"/>
      </w:pPr>
      <w:r>
        <w:t>“</w:t>
      </w:r>
      <w:r>
        <w:rPr>
          <w:b/>
          <w:color w:val="00188F"/>
        </w:rPr>
        <w:t>Mislykkede Transaksjoner</w:t>
      </w:r>
      <w:r>
        <w:t xml:space="preserve">” er alle Indekseringsoppgaver innenfor Totalt Antall Transaksjonsforsøk som a) ikke fullføres innen en tidsperiode som har tre ganger lenger varighet enn inndatafilen, eller b) ikke starter behandling innen fem minutter etter at en Kodereservert Enhet blir tilgjengelig for bruk av Indekseringsoppgaven. </w:t>
      </w:r>
    </w:p>
    <w:p w14:paraId="5CCD5EBE" w14:textId="77777777" w:rsidR="009A39D6" w:rsidRDefault="009A39D6" w:rsidP="009A39D6">
      <w:pPr>
        <w:pStyle w:val="ProductList-Body"/>
      </w:pPr>
      <w:r>
        <w:t>“</w:t>
      </w:r>
      <w:r>
        <w:rPr>
          <w:b/>
          <w:bCs/>
          <w:color w:val="00188F"/>
        </w:rPr>
        <w:t>Indekseringsoppgave</w:t>
      </w:r>
      <w:r>
        <w:t>” betyr en Media Services-oppgave som er konfigurert til å indeksere en MP3-inndatafil med en varighet på minimum fem minutter.</w:t>
      </w:r>
    </w:p>
    <w:p w14:paraId="7CE37EDB" w14:textId="4D652CDF" w:rsidR="00731669" w:rsidRPr="00FB368F" w:rsidRDefault="00DA5024" w:rsidP="00731669">
      <w:pPr>
        <w:pStyle w:val="ProductList-Body"/>
      </w:pPr>
      <w:r>
        <w:t>“</w:t>
      </w:r>
      <w:r w:rsidR="00731669">
        <w:rPr>
          <w:b/>
          <w:color w:val="00188F"/>
        </w:rPr>
        <w:t>Totalt Antall Transaksjonsforsøk</w:t>
      </w:r>
      <w:r>
        <w:t>”</w:t>
      </w:r>
      <w:r w:rsidR="00731669">
        <w:t xml:space="preserve"> er det totale antallet Indekseringsoppgaver som forsøkes utført med en tilgjengelig Kodereservert Enhet av Kunden i løpet av en faktureringsmåned for et abonnement.</w:t>
      </w:r>
    </w:p>
    <w:p w14:paraId="3E868627" w14:textId="77777777" w:rsidR="00731669" w:rsidRPr="00FB368F" w:rsidRDefault="00731669" w:rsidP="00731669">
      <w:pPr>
        <w:pStyle w:val="ProductList-Body"/>
      </w:pPr>
    </w:p>
    <w:p w14:paraId="49D563E7" w14:textId="3A6ECBD1" w:rsidR="00731669" w:rsidRPr="00FB368F" w:rsidRDefault="00731669" w:rsidP="00731669">
      <w:pPr>
        <w:pStyle w:val="ProductList-Body"/>
      </w:pPr>
      <w:r>
        <w:rPr>
          <w:b/>
          <w:color w:val="00188F"/>
        </w:rPr>
        <w:t>Månedlig Oppetid i Prosent</w:t>
      </w:r>
      <w:r w:rsidRPr="005B197F">
        <w:rPr>
          <w:b/>
          <w:color w:val="00188F"/>
        </w:rPr>
        <w:t>:</w:t>
      </w:r>
      <w:r>
        <w:t xml:space="preserve"> Månedlig Oppetid i Prosent beregnes med følgende formel:</w:t>
      </w:r>
    </w:p>
    <w:p w14:paraId="1A6677AD" w14:textId="77777777" w:rsidR="00731669" w:rsidRPr="00FB368F" w:rsidRDefault="00731669" w:rsidP="00731669">
      <w:pPr>
        <w:pStyle w:val="ProductList-Body"/>
      </w:pPr>
    </w:p>
    <w:p w14:paraId="6809EAC2" w14:textId="74FBCEC0" w:rsidR="00731669" w:rsidRPr="00FB368F" w:rsidRDefault="00E543F1"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F7FF62E" w14:textId="2B37AA15" w:rsidR="00731669" w:rsidRPr="00FB368F" w:rsidRDefault="00731669" w:rsidP="00731669">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8259FD">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Tjenestekreditt</w:t>
            </w:r>
          </w:p>
        </w:tc>
      </w:tr>
      <w:tr w:rsidR="00731669" w:rsidRPr="000C2CAE" w14:paraId="488AEE60" w14:textId="77777777" w:rsidTr="008259FD">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7E0B5312" w:rsidR="00731669" w:rsidRPr="000C2CAE" w:rsidRDefault="00731669" w:rsidP="00124F73">
            <w:pPr>
              <w:pStyle w:val="ProductList-OfferingBody"/>
              <w:jc w:val="center"/>
            </w:pPr>
            <w:r>
              <w:t>10</w:t>
            </w:r>
            <w:r w:rsidR="00317543">
              <w:t xml:space="preserve"> </w:t>
            </w:r>
            <w:r>
              <w:t>%</w:t>
            </w:r>
          </w:p>
        </w:tc>
      </w:tr>
      <w:tr w:rsidR="00731669" w:rsidRPr="009D0B2F" w14:paraId="5A047BED" w14:textId="77777777" w:rsidTr="008259FD">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137ECBCF" w:rsidR="00731669" w:rsidRPr="0076238C" w:rsidRDefault="00731669" w:rsidP="00124F73">
            <w:pPr>
              <w:pStyle w:val="ProductList-OfferingBody"/>
              <w:jc w:val="center"/>
            </w:pPr>
            <w:r>
              <w:t>25</w:t>
            </w:r>
            <w:r w:rsidR="00317543">
              <w:t xml:space="preserve"> </w:t>
            </w:r>
            <w:r>
              <w:t>%</w:t>
            </w:r>
          </w:p>
        </w:tc>
      </w:tr>
    </w:tbl>
    <w:bookmarkStart w:id="124" w:name="_Toc413757510"/>
    <w:p w14:paraId="5AB3825D"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5B59FBD1" w14:textId="77777777" w:rsidR="00E90409" w:rsidRPr="00F36938" w:rsidRDefault="00E90409" w:rsidP="00132AB4">
      <w:pPr>
        <w:pStyle w:val="ProductList-Offering2Heading"/>
        <w:keepNext/>
        <w:tabs>
          <w:tab w:val="clear" w:pos="360"/>
        </w:tabs>
        <w:outlineLvl w:val="2"/>
        <w:rPr>
          <w:szCs w:val="28"/>
        </w:rPr>
      </w:pPr>
      <w:bookmarkStart w:id="125" w:name="_Toc478475979"/>
      <w:r w:rsidRPr="00F36938">
        <w:rPr>
          <w:szCs w:val="28"/>
        </w:rPr>
        <w:t>Medietjenester – Live-kanaler</w:t>
      </w:r>
      <w:bookmarkEnd w:id="124"/>
      <w:bookmarkEnd w:id="125"/>
    </w:p>
    <w:p w14:paraId="261E7358" w14:textId="77777777" w:rsidR="00E90409" w:rsidRDefault="00E90409" w:rsidP="00E90409">
      <w:pPr>
        <w:pStyle w:val="ProductList-Body"/>
      </w:pPr>
      <w:r>
        <w:rPr>
          <w:b/>
          <w:color w:val="00188F"/>
        </w:rPr>
        <w:t>Tilleggs</w:t>
      </w:r>
      <w:bookmarkStart w:id="126" w:name="definisjoner"/>
      <w:r>
        <w:rPr>
          <w:b/>
          <w:color w:val="00188F"/>
        </w:rPr>
        <w:t>definisjoner</w:t>
      </w:r>
      <w:bookmarkEnd w:id="126"/>
      <w:r>
        <w:rPr>
          <w:b/>
          <w:bCs/>
        </w:rPr>
        <w:t>:</w:t>
      </w:r>
    </w:p>
    <w:p w14:paraId="793BB874" w14:textId="77777777" w:rsidR="00E90409" w:rsidRDefault="00E90409" w:rsidP="00E90409">
      <w:pPr>
        <w:pStyle w:val="ProductList-Body"/>
        <w:spacing w:after="40"/>
      </w:pPr>
      <w:r>
        <w:t>“</w:t>
      </w:r>
      <w:r>
        <w:rPr>
          <w:b/>
          <w:color w:val="00188F"/>
        </w:rPr>
        <w:t>Kanal</w:t>
      </w:r>
      <w:r>
        <w:t xml:space="preserve">” betyr et sluttpunkt i en Medietjeneste som er konfigurert for å motta mediedata. </w:t>
      </w:r>
    </w:p>
    <w:p w14:paraId="032030E8" w14:textId="77777777" w:rsidR="00E90409" w:rsidRDefault="00E90409" w:rsidP="00E90409">
      <w:pPr>
        <w:pStyle w:val="ProductList-Body"/>
      </w:pPr>
      <w:r>
        <w:t>“</w:t>
      </w:r>
      <w:r>
        <w:rPr>
          <w:b/>
          <w:color w:val="00188F"/>
        </w:rPr>
        <w:t>Distribusjonsminutter</w:t>
      </w:r>
      <w:r>
        <w:t>” er det totale antallet minutter som en gitt Kanal har vært kjøpt og tilordnet en Medietjeneste og er i kjørende tilstand i løpet av en faktureringsmåned.</w:t>
      </w:r>
    </w:p>
    <w:p w14:paraId="0500E404" w14:textId="77777777" w:rsidR="00E90409" w:rsidRDefault="00E90409" w:rsidP="00E90409">
      <w:pPr>
        <w:pStyle w:val="ProductList-Body"/>
      </w:pPr>
      <w:r>
        <w:t>“</w:t>
      </w:r>
      <w:r>
        <w:rPr>
          <w:b/>
          <w:color w:val="00188F"/>
        </w:rPr>
        <w:t>Maksimalt Antall Tilgjengelige Minutter</w:t>
      </w:r>
      <w:r>
        <w:t>” er summen av alle Distribusjonsminutter for alle Kanaler som er kjøpt og tilordnet en Medietjeneste i løpet av en faktureringsmåned.</w:t>
      </w:r>
    </w:p>
    <w:p w14:paraId="0E38159F" w14:textId="77777777" w:rsidR="00E90409" w:rsidRDefault="00E90409" w:rsidP="00E90409">
      <w:pPr>
        <w:pStyle w:val="ProductList-Body"/>
        <w:spacing w:after="40"/>
      </w:pPr>
      <w:r>
        <w:t>“</w:t>
      </w:r>
      <w:r>
        <w:rPr>
          <w:b/>
          <w:color w:val="00188F"/>
        </w:rPr>
        <w:t>Medietjeneste</w:t>
      </w:r>
      <w:r>
        <w:t xml:space="preserve">” betyr en Azure Media Services-konto opprettet i Administrasjonsportalen og tilknyttet Microsoft Azure-abonnementet ditt. Hvert enkelt Microsoft Azure-abonnement kan ha mer enn én tilknyttet Medietjeneste. </w:t>
      </w:r>
    </w:p>
    <w:p w14:paraId="18A226A8" w14:textId="77777777" w:rsidR="00E90409" w:rsidRDefault="00E90409" w:rsidP="00E90409">
      <w:pPr>
        <w:pStyle w:val="ProductList-Body"/>
        <w:spacing w:after="40"/>
      </w:pPr>
    </w:p>
    <w:p w14:paraId="1FB1C493" w14:textId="07BB9C03" w:rsidR="00E90409" w:rsidRDefault="00E90409" w:rsidP="009A39D6">
      <w:pPr>
        <w:pStyle w:val="ProductList-Body"/>
        <w:spacing w:after="40"/>
      </w:pPr>
      <w:r>
        <w:rPr>
          <w:b/>
          <w:color w:val="00188F"/>
        </w:rPr>
        <w:t>Nedetid</w:t>
      </w:r>
      <w:r w:rsidR="009A39D6" w:rsidRPr="005B197F">
        <w:rPr>
          <w:b/>
          <w:color w:val="00188F"/>
        </w:rPr>
        <w:t>:</w:t>
      </w:r>
      <w:r>
        <w:t xml:space="preserve"> er det totale antallet Distribusjonsminutter der Live-kanaltjenesten er utilgjengelig. Et minutt anses som utilgjengelig for en gitt Kanal når Kanalen ikke har noen Ekstern Tilkobling i løpet av minuttet.</w:t>
      </w:r>
    </w:p>
    <w:p w14:paraId="01CF0CD1" w14:textId="77777777" w:rsidR="00E90409" w:rsidRDefault="00E90409" w:rsidP="00E90409">
      <w:pPr>
        <w:pStyle w:val="ProductList-Body"/>
      </w:pPr>
    </w:p>
    <w:p w14:paraId="7F2B5BBE" w14:textId="77777777" w:rsidR="00E90409" w:rsidRDefault="00E90409" w:rsidP="00E90409">
      <w:pPr>
        <w:pStyle w:val="ProductList-Body"/>
      </w:pPr>
      <w:r>
        <w:rPr>
          <w:b/>
          <w:color w:val="00188F"/>
        </w:rPr>
        <w:t>Månedlig oppetid i prosent</w:t>
      </w:r>
      <w:r>
        <w:rPr>
          <w:b/>
          <w:bCs/>
        </w:rPr>
        <w:t>:</w:t>
      </w:r>
      <w:r>
        <w:t xml:space="preserve"> Månedlig Oppetid i Prosent beregnes ved hjelp av følgende formel:</w:t>
      </w:r>
    </w:p>
    <w:p w14:paraId="3D6B77DB" w14:textId="77777777" w:rsidR="00E90409" w:rsidRDefault="00E90409" w:rsidP="00E90409">
      <w:pPr>
        <w:pStyle w:val="ProductList-Body"/>
      </w:pPr>
    </w:p>
    <w:p w14:paraId="1C75DB8A" w14:textId="77777777" w:rsidR="00E90409" w:rsidRDefault="00E543F1" w:rsidP="00E90409">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Maksimalt Antall Tilgjengelige Minutter – Nedetid</m:t>
              </m:r>
            </m:num>
            <m:den>
              <m:r>
                <w:rPr>
                  <w:rFonts w:ascii="Cambria Math" w:hAnsi="Cambria Math" w:cs="Tahoma"/>
                  <w:sz w:val="18"/>
                  <w:szCs w:val="18"/>
                  <w:lang w:val="en-US" w:eastAsia="en-US" w:bidi="ar-SA"/>
                </w:rPr>
                <m:t>Maksimalt Antall Tilgjengelige Minutter</m:t>
              </m:r>
            </m:den>
          </m:f>
          <m:r>
            <w:rPr>
              <w:rFonts w:ascii="Cambria Math" w:hAnsi="Cambria Math" w:cs="Tahoma"/>
              <w:sz w:val="18"/>
              <w:szCs w:val="18"/>
              <w:lang w:val="en-US" w:eastAsia="en-US" w:bidi="ar-SA"/>
            </w:rPr>
            <m:t xml:space="preserve"> x 100</m:t>
          </m:r>
        </m:oMath>
      </m:oMathPara>
    </w:p>
    <w:p w14:paraId="7073F1CE" w14:textId="77777777" w:rsidR="00E90409" w:rsidRDefault="00E90409" w:rsidP="00E90409">
      <w:pPr>
        <w:pStyle w:val="ProductList-Body"/>
      </w:pPr>
      <w:r>
        <w:rPr>
          <w:b/>
          <w:color w:val="00188F"/>
        </w:rPr>
        <w:t>Tjenestekreditt</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409" w14:paraId="71C991A1"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106047" w14:textId="77777777" w:rsidR="00E90409" w:rsidRDefault="00E90409">
            <w:pPr>
              <w:pStyle w:val="ProductList-OfferingBody"/>
              <w:spacing w:line="256" w:lineRule="auto"/>
              <w:jc w:val="center"/>
              <w:rPr>
                <w:color w:val="FFFFFF" w:themeColor="background1"/>
              </w:rPr>
            </w:pPr>
            <w:r>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4A41C3" w14:textId="77777777" w:rsidR="00E90409" w:rsidRDefault="00E90409">
            <w:pPr>
              <w:pStyle w:val="ProductList-OfferingBody"/>
              <w:spacing w:line="256" w:lineRule="auto"/>
              <w:jc w:val="center"/>
              <w:rPr>
                <w:color w:val="FFFFFF" w:themeColor="background1"/>
              </w:rPr>
            </w:pPr>
            <w:r>
              <w:rPr>
                <w:color w:val="FFFFFF" w:themeColor="background1"/>
              </w:rPr>
              <w:t>Tjenestekreditt</w:t>
            </w:r>
          </w:p>
        </w:tc>
      </w:tr>
      <w:tr w:rsidR="00E90409" w14:paraId="6A40D88F"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E4CBBE" w14:textId="77777777" w:rsidR="00E90409" w:rsidRDefault="00E90409">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691469" w14:textId="77777777" w:rsidR="00E90409" w:rsidRDefault="00E90409">
            <w:pPr>
              <w:pStyle w:val="ProductList-OfferingBody"/>
              <w:spacing w:line="256" w:lineRule="auto"/>
              <w:jc w:val="center"/>
            </w:pPr>
            <w:r>
              <w:t>10%</w:t>
            </w:r>
          </w:p>
        </w:tc>
      </w:tr>
      <w:tr w:rsidR="00E90409" w14:paraId="4FC869A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0CCAD" w14:textId="77777777" w:rsidR="00E90409" w:rsidRDefault="00E90409">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78E3D1" w14:textId="77777777" w:rsidR="00E90409" w:rsidRDefault="00E90409">
            <w:pPr>
              <w:pStyle w:val="ProductList-OfferingBody"/>
              <w:spacing w:line="256" w:lineRule="auto"/>
              <w:jc w:val="center"/>
            </w:pPr>
            <w:r>
              <w:t>25%</w:t>
            </w:r>
          </w:p>
        </w:tc>
      </w:tr>
    </w:tbl>
    <w:p w14:paraId="59074519" w14:textId="77777777" w:rsidR="00B20EA7" w:rsidRPr="00FB368F" w:rsidRDefault="00E543F1"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34ACAFAF" w14:textId="007759A0" w:rsidR="008E5959" w:rsidRPr="00F36938" w:rsidRDefault="008E5959" w:rsidP="00AF5CF1">
      <w:pPr>
        <w:pStyle w:val="ProductList-Offering2Heading"/>
        <w:keepNext/>
        <w:tabs>
          <w:tab w:val="clear" w:pos="360"/>
          <w:tab w:val="clear" w:pos="720"/>
          <w:tab w:val="clear" w:pos="1080"/>
        </w:tabs>
        <w:outlineLvl w:val="2"/>
        <w:rPr>
          <w:szCs w:val="28"/>
        </w:rPr>
      </w:pPr>
      <w:bookmarkStart w:id="127" w:name="_Toc478475980"/>
      <w:r w:rsidRPr="00F36938">
        <w:rPr>
          <w:szCs w:val="28"/>
        </w:rPr>
        <w:t>Media Services – Strømmetjeneste</w:t>
      </w:r>
      <w:bookmarkEnd w:id="127"/>
    </w:p>
    <w:p w14:paraId="5FDC8F09" w14:textId="77777777" w:rsidR="008E5959" w:rsidRPr="00FB368F" w:rsidRDefault="008E5959" w:rsidP="00AF5CF1">
      <w:pPr>
        <w:pStyle w:val="ProductList-Body"/>
        <w:keepNext/>
      </w:pPr>
      <w:r>
        <w:rPr>
          <w:b/>
          <w:color w:val="00188F"/>
        </w:rPr>
        <w:t>Tilleggsdefinisjoner</w:t>
      </w:r>
      <w:r w:rsidRPr="005B197F">
        <w:rPr>
          <w:b/>
          <w:color w:val="00188F"/>
        </w:rPr>
        <w:t>:</w:t>
      </w:r>
    </w:p>
    <w:p w14:paraId="00769501" w14:textId="75AF9175" w:rsidR="008E5959" w:rsidRPr="00FB368F" w:rsidRDefault="00DA5024" w:rsidP="008E5959">
      <w:pPr>
        <w:pStyle w:val="ProductList-Body"/>
        <w:spacing w:after="40"/>
      </w:pPr>
      <w:r>
        <w:t>“</w:t>
      </w:r>
      <w:r w:rsidR="008E5959">
        <w:rPr>
          <w:b/>
          <w:color w:val="00188F"/>
        </w:rPr>
        <w:t>Distribusjonsminutter</w:t>
      </w:r>
      <w:r>
        <w:t>”</w:t>
      </w:r>
      <w:r w:rsidR="008E5959">
        <w:t xml:space="preserve"> er det totale antallet minutter som en gitt Strømmeenhet har vært kjøpt og tilordnet en Medietjeneste i løpet av en faktureringsmåned.</w:t>
      </w:r>
    </w:p>
    <w:p w14:paraId="603EEA34" w14:textId="3765AF9F" w:rsidR="008E5959" w:rsidRPr="00FB368F" w:rsidRDefault="00DA5024" w:rsidP="008E5959">
      <w:pPr>
        <w:pStyle w:val="ProductList-Body"/>
        <w:spacing w:after="40"/>
      </w:pPr>
      <w:r>
        <w:t>“</w:t>
      </w:r>
      <w:r w:rsidR="008E5959">
        <w:rPr>
          <w:b/>
          <w:color w:val="00188F"/>
        </w:rPr>
        <w:t>Maksimalt Antall Tilgjengelige Minutter</w:t>
      </w:r>
      <w:r>
        <w:t>”</w:t>
      </w:r>
      <w:r w:rsidR="008E5959">
        <w:t xml:space="preserve"> er summen av alle Distribusjonsminutter for alle Strømmeenheter som er kjøpt og tilordnet en Medietjeneste i løpet av en faktureringsmåned.</w:t>
      </w:r>
    </w:p>
    <w:p w14:paraId="68ABB87D" w14:textId="6F920558" w:rsidR="008E5959" w:rsidRPr="00FB368F" w:rsidRDefault="00DA5024" w:rsidP="008E5959">
      <w:pPr>
        <w:pStyle w:val="ProductList-Body"/>
        <w:spacing w:after="40"/>
      </w:pPr>
      <w:r>
        <w:t>“</w:t>
      </w:r>
      <w:r w:rsidR="008E5959">
        <w:rPr>
          <w:b/>
          <w:color w:val="00188F"/>
        </w:rPr>
        <w:t>Medietjeneste</w:t>
      </w:r>
      <w:r>
        <w:t>”</w:t>
      </w:r>
      <w:r w:rsidR="008E5959">
        <w:t xml:space="preserve"> betyr en Azure Media Services-konto opprettet i Administrasjonsportalen og tilknyttet Microsoft Azure-abonnementet ditt. Hvert</w:t>
      </w:r>
      <w:r w:rsidR="00866C11">
        <w:t> </w:t>
      </w:r>
      <w:r w:rsidR="008E5959">
        <w:t>enkelt Microsoft Azure-abonnement kan ha mer enn én tilknyttet Medietjeneste.</w:t>
      </w:r>
    </w:p>
    <w:p w14:paraId="1ED1726C" w14:textId="531A376A" w:rsidR="008E5959" w:rsidRPr="00FB368F" w:rsidRDefault="00DA5024" w:rsidP="008E5959">
      <w:pPr>
        <w:pStyle w:val="ProductList-Body"/>
        <w:spacing w:after="40"/>
      </w:pPr>
      <w:r>
        <w:t>“</w:t>
      </w:r>
      <w:r w:rsidR="008E5959">
        <w:rPr>
          <w:b/>
          <w:color w:val="00188F"/>
        </w:rPr>
        <w:t>Medietjenesteforespørsel</w:t>
      </w:r>
      <w:r>
        <w:t>”</w:t>
      </w:r>
      <w:r w:rsidR="008E5959">
        <w:t xml:space="preserve"> betyr en forespørsel sendt til Medietjenesten din.</w:t>
      </w:r>
    </w:p>
    <w:p w14:paraId="641F58FF" w14:textId="1CE92969" w:rsidR="008E5959" w:rsidRPr="00FB368F" w:rsidRDefault="00DA5024" w:rsidP="008E5959">
      <w:pPr>
        <w:pStyle w:val="ProductList-Body"/>
        <w:spacing w:after="40"/>
      </w:pPr>
      <w:r>
        <w:t>“</w:t>
      </w:r>
      <w:r w:rsidR="008E5959">
        <w:rPr>
          <w:b/>
          <w:color w:val="00188F"/>
        </w:rPr>
        <w:t>Strømmeenhet</w:t>
      </w:r>
      <w:r>
        <w:t>”</w:t>
      </w:r>
      <w:r w:rsidR="008E5959">
        <w:t xml:space="preserve"> betyr en enhet av reservert egress-kapasitet kjøpt av deg for en Medietjeneste.</w:t>
      </w:r>
    </w:p>
    <w:p w14:paraId="21A61E95" w14:textId="54A12619" w:rsidR="008E5959" w:rsidRPr="00FB368F" w:rsidRDefault="00DA5024" w:rsidP="008E5959">
      <w:pPr>
        <w:pStyle w:val="ProductList-Body"/>
      </w:pPr>
      <w:r>
        <w:t>“</w:t>
      </w:r>
      <w:r w:rsidR="008E5959">
        <w:rPr>
          <w:b/>
          <w:color w:val="00188F"/>
        </w:rPr>
        <w:t>Gyldige Medietjenesteforespørsler</w:t>
      </w:r>
      <w:r>
        <w:t>”</w:t>
      </w:r>
      <w:r w:rsidR="008E5959">
        <w:t xml:space="preserve"> er alle kvalifiserte Medietjenesteforespørsler om eksisterende medieinnhold i en kundes Azure-lagringskonto tilknyttet kundens Medietjeneste når minst én Strømmeenhet er kjøpt og tilordnet den gjeldende Medietjenesten. Gyldige Medietjenesteforespørsler omfatter ikke Medietjenesteforespørsler som har en total gjennomstrømming som overskrider 80 % av Tilordnet Båndbredde.</w:t>
      </w:r>
    </w:p>
    <w:p w14:paraId="1D9D4C69" w14:textId="77777777" w:rsidR="008E5959" w:rsidRPr="00FB368F" w:rsidRDefault="008E5959" w:rsidP="008E5959">
      <w:pPr>
        <w:pStyle w:val="ProductList-Body"/>
      </w:pPr>
    </w:p>
    <w:p w14:paraId="3B5D3868" w14:textId="58C22A9F" w:rsidR="008E5959" w:rsidRPr="00FB368F" w:rsidRDefault="008E5959" w:rsidP="008E5959">
      <w:pPr>
        <w:pStyle w:val="ProductList-Body"/>
      </w:pPr>
      <w:r>
        <w:rPr>
          <w:b/>
          <w:color w:val="00188F"/>
        </w:rPr>
        <w:t>Nedetid</w:t>
      </w:r>
      <w:r w:rsidRPr="005B197F">
        <w:rPr>
          <w:b/>
          <w:color w:val="00188F"/>
        </w:rPr>
        <w:t>:</w:t>
      </w:r>
      <w:r>
        <w:t xml:space="preserve"> Total antall Distribusjonsminutter som Strømmetjenesten er utilgjengelig. Et minutt anses som utilgjengelig for en gitt Strømmeenhet hvis</w:t>
      </w:r>
      <w:r w:rsidR="00B945E7">
        <w:t> </w:t>
      </w:r>
      <w:r>
        <w:t>alle kontinuerlige Gyldige Medietjenesteforespørsler til Strømmeenheten gjennom hele minuttet fører til en Feilkode.</w:t>
      </w:r>
    </w:p>
    <w:p w14:paraId="368921CD" w14:textId="77777777" w:rsidR="008E5959" w:rsidRPr="00FB368F" w:rsidRDefault="008E5959" w:rsidP="008E5959">
      <w:pPr>
        <w:pStyle w:val="ProductList-Body"/>
      </w:pPr>
    </w:p>
    <w:p w14:paraId="0249CA2C" w14:textId="01DF09CF" w:rsidR="008E5959" w:rsidRPr="00FB368F" w:rsidRDefault="008E5959" w:rsidP="008E5959">
      <w:pPr>
        <w:pStyle w:val="ProductList-Body"/>
      </w:pPr>
      <w:r>
        <w:rPr>
          <w:b/>
          <w:color w:val="00188F"/>
        </w:rPr>
        <w:t>Månedlig Oppetid i Prosent</w:t>
      </w:r>
      <w:r w:rsidRPr="005B197F">
        <w:rPr>
          <w:b/>
          <w:color w:val="00188F"/>
        </w:rPr>
        <w:t>:</w:t>
      </w:r>
      <w:r>
        <w:t xml:space="preserve"> Månedlig Oppetid i Prosent beregnes med følgende formel:</w:t>
      </w:r>
    </w:p>
    <w:p w14:paraId="63DDAC09" w14:textId="77777777" w:rsidR="008E5959" w:rsidRPr="00FB368F" w:rsidRDefault="008E5959" w:rsidP="008E5959">
      <w:pPr>
        <w:pStyle w:val="ProductList-Body"/>
      </w:pPr>
    </w:p>
    <w:p w14:paraId="4A1DBC00" w14:textId="093EE86E" w:rsidR="008E5959" w:rsidRPr="00FB368F" w:rsidRDefault="00E543F1"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1C2179A" w14:textId="50C53FE4" w:rsidR="008E5959" w:rsidRPr="00FB368F" w:rsidRDefault="008E5959" w:rsidP="008E5959">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8259FD">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Tjenestekreditt</w:t>
            </w:r>
          </w:p>
        </w:tc>
      </w:tr>
      <w:tr w:rsidR="008E5959" w:rsidRPr="009D0B2F" w14:paraId="29D3CCE6" w14:textId="77777777" w:rsidTr="008259FD">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025D77D4" w:rsidR="008E5959" w:rsidRPr="0076238C" w:rsidRDefault="008E5959" w:rsidP="00124F73">
            <w:pPr>
              <w:pStyle w:val="ProductList-OfferingBody"/>
              <w:jc w:val="center"/>
            </w:pPr>
            <w:r>
              <w:t>10</w:t>
            </w:r>
            <w:r w:rsidR="00317543">
              <w:t xml:space="preserve"> </w:t>
            </w:r>
            <w:r>
              <w:t>%</w:t>
            </w:r>
          </w:p>
        </w:tc>
      </w:tr>
      <w:tr w:rsidR="008E5959" w:rsidRPr="009D0B2F" w14:paraId="29CCFC6E" w14:textId="77777777" w:rsidTr="008259FD">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56CAB943" w:rsidR="008E5959" w:rsidRPr="0076238C" w:rsidRDefault="008E5959" w:rsidP="00124F73">
            <w:pPr>
              <w:pStyle w:val="ProductList-OfferingBody"/>
              <w:jc w:val="center"/>
            </w:pPr>
            <w:r>
              <w:t>25</w:t>
            </w:r>
            <w:r w:rsidR="00317543">
              <w:t xml:space="preserve"> </w:t>
            </w:r>
            <w:r>
              <w:t>%</w:t>
            </w:r>
          </w:p>
        </w:tc>
      </w:tr>
    </w:tbl>
    <w:bookmarkStart w:id="128" w:name="_Toc425256437"/>
    <w:bookmarkStart w:id="129" w:name="_Toc430180052"/>
    <w:p w14:paraId="4C9131BE"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2A77C792" w14:textId="77777777" w:rsidR="00C15D7C" w:rsidRPr="00AF1DBE" w:rsidRDefault="00C15D7C" w:rsidP="00C15D7C">
      <w:pPr>
        <w:pStyle w:val="ProductList-Offering2Heading"/>
        <w:tabs>
          <w:tab w:val="clear" w:pos="360"/>
          <w:tab w:val="clear" w:pos="720"/>
          <w:tab w:val="clear" w:pos="1080"/>
        </w:tabs>
        <w:spacing w:before="0" w:after="0"/>
        <w:outlineLvl w:val="2"/>
      </w:pPr>
      <w:bookmarkStart w:id="130" w:name="_Toc468346589"/>
      <w:bookmarkStart w:id="131" w:name="MicrosoftCognitiveServices"/>
      <w:bookmarkStart w:id="132" w:name="_Toc477262589"/>
      <w:bookmarkStart w:id="133" w:name="_Toc478475981"/>
      <w:r>
        <w:t>Microsoft Cognitive Services</w:t>
      </w:r>
      <w:bookmarkEnd w:id="130"/>
      <w:bookmarkEnd w:id="131"/>
      <w:bookmarkEnd w:id="132"/>
      <w:bookmarkEnd w:id="133"/>
    </w:p>
    <w:p w14:paraId="502FE881" w14:textId="77777777" w:rsidR="00C15D7C" w:rsidRPr="00AF1DBE" w:rsidRDefault="00C15D7C" w:rsidP="00C15D7C">
      <w:pPr>
        <w:pStyle w:val="ProductList-Body"/>
      </w:pPr>
      <w:r>
        <w:rPr>
          <w:b/>
          <w:color w:val="00188F"/>
        </w:rPr>
        <w:t>Tilleggsdefinisjoner</w:t>
      </w:r>
      <w:r w:rsidRPr="00E70CC6">
        <w:rPr>
          <w:b/>
        </w:rPr>
        <w:t>:</w:t>
      </w:r>
    </w:p>
    <w:p w14:paraId="58F78D1B" w14:textId="77777777" w:rsidR="00C15D7C" w:rsidRPr="005E7D44" w:rsidRDefault="00C15D7C" w:rsidP="00C15D7C">
      <w:pPr>
        <w:pStyle w:val="NormalWeb"/>
        <w:spacing w:before="0" w:beforeAutospacing="0" w:after="0" w:afterAutospacing="0"/>
        <w:rPr>
          <w:rFonts w:asciiTheme="minorHAnsi" w:hAnsiTheme="minorHAnsi"/>
          <w:sz w:val="18"/>
          <w:szCs w:val="18"/>
        </w:rPr>
      </w:pPr>
      <w:r w:rsidRPr="00B96C82">
        <w:rPr>
          <w:rFonts w:asciiTheme="minorHAnsi" w:eastAsiaTheme="minorHAnsi" w:hAnsiTheme="minorHAnsi" w:cstheme="minorBidi"/>
          <w:sz w:val="18"/>
          <w:szCs w:val="18"/>
        </w:rPr>
        <w:t>“</w:t>
      </w:r>
      <w:r w:rsidRPr="005E7D44">
        <w:rPr>
          <w:rFonts w:asciiTheme="minorHAnsi" w:eastAsiaTheme="minorHAnsi" w:hAnsiTheme="minorHAnsi" w:cstheme="minorBidi"/>
          <w:b/>
          <w:color w:val="00188F"/>
          <w:sz w:val="18"/>
          <w:szCs w:val="18"/>
        </w:rPr>
        <w:t>Totalt Antall Transaksjonsforsøk</w:t>
      </w:r>
      <w:r w:rsidRPr="00B96C82">
        <w:rPr>
          <w:rFonts w:asciiTheme="minorHAnsi" w:eastAsiaTheme="minorHAnsi" w:hAnsiTheme="minorHAnsi" w:cstheme="minorBidi"/>
          <w:sz w:val="18"/>
          <w:szCs w:val="18"/>
        </w:rPr>
        <w:t>”</w:t>
      </w:r>
      <w:r w:rsidRPr="005E7D44">
        <w:rPr>
          <w:rFonts w:asciiTheme="minorHAnsi" w:hAnsiTheme="minorHAnsi"/>
          <w:sz w:val="18"/>
          <w:szCs w:val="18"/>
        </w:rPr>
        <w:t xml:space="preserve"> </w:t>
      </w:r>
      <w:r w:rsidRPr="005E7D44">
        <w:rPr>
          <w:rFonts w:asciiTheme="minorHAnsi" w:eastAsiaTheme="minorHAnsi" w:hAnsiTheme="minorHAnsi" w:cstheme="minorBidi"/>
          <w:sz w:val="18"/>
          <w:szCs w:val="18"/>
        </w:rPr>
        <w:t xml:space="preserve">er det totale antallet godkjente API-forespørsler utført av en Kunde i løpet av en faktureringsmåned for et gitt Cognitive Service-API. Totalt </w:t>
      </w:r>
      <w:r>
        <w:rPr>
          <w:rFonts w:asciiTheme="minorHAnsi" w:eastAsiaTheme="minorHAnsi" w:hAnsiTheme="minorHAnsi" w:cstheme="minorBidi"/>
          <w:sz w:val="18"/>
          <w:szCs w:val="18"/>
        </w:rPr>
        <w:t>A</w:t>
      </w:r>
      <w:r w:rsidRPr="005E7D44">
        <w:rPr>
          <w:rFonts w:asciiTheme="minorHAnsi" w:eastAsiaTheme="minorHAnsi" w:hAnsiTheme="minorHAnsi" w:cstheme="minorBidi"/>
          <w:sz w:val="18"/>
          <w:szCs w:val="18"/>
        </w:rPr>
        <w:t xml:space="preserve">ntall </w:t>
      </w:r>
      <w:r>
        <w:rPr>
          <w:rFonts w:asciiTheme="minorHAnsi" w:eastAsiaTheme="minorHAnsi" w:hAnsiTheme="minorHAnsi" w:cstheme="minorBidi"/>
          <w:sz w:val="18"/>
          <w:szCs w:val="18"/>
        </w:rPr>
        <w:t>T</w:t>
      </w:r>
      <w:r w:rsidRPr="005E7D44">
        <w:rPr>
          <w:rFonts w:asciiTheme="minorHAnsi" w:eastAsiaTheme="minorHAnsi" w:hAnsiTheme="minorHAnsi" w:cstheme="minorBidi"/>
          <w:sz w:val="18"/>
          <w:szCs w:val="18"/>
        </w:rPr>
        <w:t>ransaksjonsforsøk omfatter ikke API-forespørsler som returnerer en feilkode som gjentas kontinuerlig innenfor en periode på fem minutter etter at den første feilkoden er mottatt.</w:t>
      </w:r>
    </w:p>
    <w:p w14:paraId="2BED2265" w14:textId="77777777" w:rsidR="00C15D7C" w:rsidRPr="005E7D44" w:rsidRDefault="00C15D7C" w:rsidP="00C15D7C">
      <w:pPr>
        <w:pStyle w:val="NormalWeb"/>
        <w:spacing w:before="0" w:beforeAutospacing="0" w:after="0" w:afterAutospacing="0"/>
        <w:rPr>
          <w:rFonts w:asciiTheme="minorHAnsi" w:hAnsiTheme="minorHAnsi"/>
          <w:sz w:val="18"/>
          <w:szCs w:val="18"/>
        </w:rPr>
      </w:pPr>
      <w:r w:rsidRPr="00B96C82">
        <w:rPr>
          <w:rFonts w:asciiTheme="minorHAnsi" w:eastAsiaTheme="minorHAnsi" w:hAnsiTheme="minorHAnsi" w:cstheme="minorBidi"/>
          <w:sz w:val="18"/>
          <w:szCs w:val="18"/>
        </w:rPr>
        <w:t>“</w:t>
      </w:r>
      <w:r w:rsidRPr="005E7D44">
        <w:rPr>
          <w:rFonts w:asciiTheme="minorHAnsi" w:eastAsiaTheme="minorHAnsi" w:hAnsiTheme="minorHAnsi" w:cstheme="minorBidi"/>
          <w:b/>
          <w:color w:val="00188F"/>
          <w:sz w:val="18"/>
          <w:szCs w:val="18"/>
        </w:rPr>
        <w:t>Mislykkede Transaksjoner</w:t>
      </w:r>
      <w:r w:rsidRPr="00B96C82">
        <w:rPr>
          <w:rFonts w:asciiTheme="minorHAnsi" w:eastAsiaTheme="minorHAnsi" w:hAnsiTheme="minorHAnsi" w:cstheme="minorBidi"/>
          <w:sz w:val="18"/>
          <w:szCs w:val="18"/>
        </w:rPr>
        <w:t>”</w:t>
      </w:r>
      <w:r w:rsidRPr="005E7D44">
        <w:rPr>
          <w:rFonts w:asciiTheme="minorHAnsi" w:hAnsiTheme="minorHAnsi"/>
          <w:sz w:val="18"/>
          <w:szCs w:val="18"/>
        </w:rPr>
        <w:t xml:space="preserve"> </w:t>
      </w:r>
      <w:r w:rsidRPr="005E7D44">
        <w:rPr>
          <w:rFonts w:asciiTheme="minorHAnsi" w:eastAsiaTheme="minorHAnsi" w:hAnsiTheme="minorHAnsi" w:cstheme="minorBidi"/>
          <w:sz w:val="18"/>
          <w:szCs w:val="18"/>
        </w:rPr>
        <w:t>er alle forespørsler til det Cognitive Service-API-et blant det Totale Antallet Transaksjonsforsøk som fører til en Feilkode. Mislykkede transaksjonsforsøk omfatter ikke API-forespørsler som returnerer en feilkode som gjentas kontinuerlig innenfor en periode på fem minutter etter at den første feilkoden er mottatt.</w:t>
      </w:r>
    </w:p>
    <w:p w14:paraId="434D5183" w14:textId="77777777" w:rsidR="00C15D7C" w:rsidRPr="005E7D44" w:rsidRDefault="00C15D7C" w:rsidP="00C15D7C">
      <w:pPr>
        <w:pStyle w:val="NormalWeb"/>
        <w:spacing w:before="0" w:beforeAutospacing="0" w:after="0" w:afterAutospacing="0"/>
        <w:rPr>
          <w:rFonts w:asciiTheme="minorHAnsi" w:hAnsiTheme="minorHAnsi"/>
          <w:sz w:val="18"/>
          <w:szCs w:val="18"/>
        </w:rPr>
      </w:pPr>
      <w:r w:rsidRPr="005E7D44">
        <w:rPr>
          <w:rFonts w:asciiTheme="minorHAnsi" w:hAnsiTheme="minorHAnsi" w:cstheme="minorHAnsi"/>
          <w:sz w:val="18"/>
          <w:szCs w:val="18"/>
        </w:rPr>
        <w:t> </w:t>
      </w:r>
    </w:p>
    <w:p w14:paraId="083CD9BF" w14:textId="77777777" w:rsidR="00C15D7C" w:rsidRPr="005E7D44" w:rsidRDefault="00C15D7C" w:rsidP="00C15D7C">
      <w:pPr>
        <w:pStyle w:val="NormalWeb"/>
        <w:spacing w:before="0" w:beforeAutospacing="0" w:after="0" w:afterAutospacing="0"/>
        <w:rPr>
          <w:rFonts w:asciiTheme="minorHAnsi" w:hAnsiTheme="minorHAnsi"/>
          <w:sz w:val="18"/>
          <w:szCs w:val="18"/>
        </w:rPr>
      </w:pPr>
      <w:r w:rsidRPr="00B96C82">
        <w:rPr>
          <w:rFonts w:asciiTheme="minorHAnsi" w:eastAsiaTheme="minorHAnsi" w:hAnsiTheme="minorHAnsi" w:cstheme="minorHAnsi"/>
          <w:sz w:val="18"/>
          <w:szCs w:val="18"/>
        </w:rPr>
        <w:t>“</w:t>
      </w:r>
      <w:r w:rsidRPr="005E7D44">
        <w:rPr>
          <w:rFonts w:asciiTheme="minorHAnsi" w:eastAsiaTheme="minorHAnsi" w:hAnsiTheme="minorHAnsi" w:cstheme="minorHAnsi"/>
          <w:b/>
          <w:color w:val="00188F"/>
          <w:sz w:val="18"/>
          <w:szCs w:val="18"/>
        </w:rPr>
        <w:t>Månedlig Opptid i Prosent</w:t>
      </w:r>
      <w:r w:rsidRPr="00B96C82">
        <w:rPr>
          <w:rFonts w:asciiTheme="minorHAnsi" w:eastAsiaTheme="minorHAnsi" w:hAnsiTheme="minorHAnsi" w:cstheme="minorHAnsi"/>
          <w:sz w:val="18"/>
          <w:szCs w:val="18"/>
        </w:rPr>
        <w:t>”</w:t>
      </w:r>
      <w:r w:rsidRPr="005E7D44">
        <w:rPr>
          <w:rFonts w:asciiTheme="minorHAnsi" w:hAnsiTheme="minorHAnsi" w:cstheme="minorHAnsi"/>
          <w:sz w:val="18"/>
          <w:szCs w:val="18"/>
        </w:rPr>
        <w:t xml:space="preserve"> </w:t>
      </w:r>
      <w:r w:rsidRPr="005E7D44">
        <w:rPr>
          <w:rFonts w:asciiTheme="minorHAnsi" w:eastAsiaTheme="minorHAnsi" w:hAnsiTheme="minorHAnsi" w:cstheme="minorHAnsi"/>
          <w:sz w:val="18"/>
          <w:szCs w:val="18"/>
        </w:rPr>
        <w:t xml:space="preserve">for hver enkelt API-tjeneste beregnes som Totalt Antall Transaksjonsforsøk minus Mislykkede Transaksjoner, dividert på Totalt Antall Transaksjonsforsøk for et gitt API-abonnement. Månedlig </w:t>
      </w:r>
      <w:r>
        <w:rPr>
          <w:rFonts w:asciiTheme="minorHAnsi" w:eastAsiaTheme="minorHAnsi" w:hAnsiTheme="minorHAnsi" w:cstheme="minorHAnsi"/>
          <w:sz w:val="18"/>
          <w:szCs w:val="18"/>
        </w:rPr>
        <w:t>O</w:t>
      </w:r>
      <w:r w:rsidRPr="005E7D44">
        <w:rPr>
          <w:rFonts w:asciiTheme="minorHAnsi" w:eastAsiaTheme="minorHAnsi" w:hAnsiTheme="minorHAnsi" w:cstheme="minorHAnsi"/>
          <w:sz w:val="18"/>
          <w:szCs w:val="18"/>
        </w:rPr>
        <w:t xml:space="preserve">ppetid i </w:t>
      </w:r>
      <w:r>
        <w:rPr>
          <w:rFonts w:asciiTheme="minorHAnsi" w:eastAsiaTheme="minorHAnsi" w:hAnsiTheme="minorHAnsi" w:cstheme="minorHAnsi"/>
          <w:sz w:val="18"/>
          <w:szCs w:val="18"/>
        </w:rPr>
        <w:t>P</w:t>
      </w:r>
      <w:r w:rsidRPr="005E7D44">
        <w:rPr>
          <w:rFonts w:asciiTheme="minorHAnsi" w:eastAsiaTheme="minorHAnsi" w:hAnsiTheme="minorHAnsi" w:cstheme="minorHAnsi"/>
          <w:sz w:val="18"/>
          <w:szCs w:val="18"/>
        </w:rPr>
        <w:t>rosent vises i følgende formel</w:t>
      </w:r>
      <w:r w:rsidRPr="005E7D44">
        <w:rPr>
          <w:rFonts w:asciiTheme="minorHAnsi" w:hAnsiTheme="minorHAnsi" w:cstheme="minorHAnsi"/>
          <w:sz w:val="18"/>
          <w:szCs w:val="18"/>
        </w:rPr>
        <w:t>:</w:t>
      </w:r>
    </w:p>
    <w:p w14:paraId="217A2EFC" w14:textId="77777777" w:rsidR="00C15D7C" w:rsidRPr="005E7D44" w:rsidRDefault="00C15D7C" w:rsidP="00C15D7C">
      <w:pPr>
        <w:pStyle w:val="NormalWeb"/>
        <w:spacing w:before="0" w:beforeAutospacing="0" w:after="0" w:afterAutospacing="0"/>
        <w:rPr>
          <w:rFonts w:asciiTheme="minorHAnsi" w:hAnsiTheme="minorHAnsi"/>
          <w:sz w:val="18"/>
          <w:szCs w:val="18"/>
        </w:rPr>
      </w:pPr>
      <w:r w:rsidRPr="005E7D44">
        <w:rPr>
          <w:rFonts w:asciiTheme="minorHAnsi" w:hAnsiTheme="minorHAnsi" w:cstheme="minorHAnsi"/>
          <w:sz w:val="18"/>
          <w:szCs w:val="18"/>
        </w:rPr>
        <w:t xml:space="preserve">Månedlig Oppetid </w:t>
      </w:r>
      <w:r>
        <w:rPr>
          <w:rFonts w:asciiTheme="minorHAnsi" w:hAnsiTheme="minorHAnsi" w:cstheme="minorHAnsi"/>
          <w:sz w:val="18"/>
          <w:szCs w:val="18"/>
        </w:rPr>
        <w:t xml:space="preserve">i Prosent </w:t>
      </w:r>
      <w:r w:rsidRPr="005E7D44">
        <w:rPr>
          <w:rFonts w:asciiTheme="minorHAnsi" w:hAnsiTheme="minorHAnsi" w:cstheme="minorHAnsi"/>
          <w:sz w:val="18"/>
          <w:szCs w:val="18"/>
        </w:rPr>
        <w:t xml:space="preserve">% = (Totalt Antall Transaksjonsforsøk </w:t>
      </w:r>
      <w:r>
        <w:rPr>
          <w:rFonts w:asciiTheme="minorHAnsi" w:hAnsiTheme="minorHAnsi" w:cstheme="minorHAnsi"/>
          <w:sz w:val="18"/>
          <w:szCs w:val="18"/>
        </w:rPr>
        <w:t>–</w:t>
      </w:r>
      <w:r w:rsidRPr="005E7D44">
        <w:rPr>
          <w:rFonts w:asciiTheme="minorHAnsi" w:hAnsiTheme="minorHAnsi" w:cstheme="minorHAnsi"/>
          <w:sz w:val="18"/>
          <w:szCs w:val="18"/>
        </w:rPr>
        <w:t xml:space="preserve"> Mislykkede Transaksjoner) / Totalt Antall Transaksjonsforsøk * 100</w:t>
      </w:r>
    </w:p>
    <w:p w14:paraId="67692EAB" w14:textId="77777777" w:rsidR="00C15D7C" w:rsidRPr="00AF1DBE" w:rsidRDefault="00C15D7C" w:rsidP="00C15D7C">
      <w:pPr>
        <w:pStyle w:val="ProductList-Body"/>
      </w:pPr>
    </w:p>
    <w:p w14:paraId="49304E02" w14:textId="77777777" w:rsidR="00C15D7C" w:rsidRPr="000A156A" w:rsidRDefault="00C15D7C" w:rsidP="00C15D7C">
      <w:pPr>
        <w:rPr>
          <w:oMath/>
        </w:rPr>
      </w:pPr>
      <m:oMathPara>
        <m:oMath>
          <m:r>
            <m:rPr>
              <m:nor/>
            </m:rPr>
            <w:rPr>
              <w:rFonts w:ascii="Cambria Math" w:hAnsi="Cambria Math" w:cs="Tahoma"/>
              <w:i/>
              <w:iCs/>
              <w:sz w:val="18"/>
              <w:szCs w:val="18"/>
            </w:rPr>
            <m:t xml:space="preserve"> Månedlig Oppetid i Prosent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m:rPr>
              <m:nor/>
            </m:rPr>
            <w:rPr>
              <w:rFonts w:ascii="Cambria Math" w:hAnsi="Cambria Math" w:cs="Tahoma"/>
              <w:i/>
              <w:iCs/>
              <w:color w:val="000000" w:themeColor="text1"/>
              <w:sz w:val="18"/>
              <w:szCs w:val="18"/>
            </w:rPr>
            <m:t xml:space="preserve"> x 100</m:t>
          </m:r>
        </m:oMath>
      </m:oMathPara>
    </w:p>
    <w:p w14:paraId="5D2D6E2E" w14:textId="77777777" w:rsidR="00C15D7C" w:rsidRPr="005E7D44" w:rsidRDefault="00C15D7C" w:rsidP="00C15D7C">
      <w:pPr>
        <w:pStyle w:val="NormalWeb"/>
        <w:spacing w:before="0" w:beforeAutospacing="0" w:after="0" w:afterAutospacing="0"/>
        <w:rPr>
          <w:rFonts w:asciiTheme="minorHAnsi" w:hAnsiTheme="minorHAnsi"/>
          <w:sz w:val="18"/>
          <w:szCs w:val="18"/>
        </w:rPr>
      </w:pPr>
      <w:r w:rsidRPr="005E7D44">
        <w:rPr>
          <w:rFonts w:asciiTheme="minorHAnsi" w:hAnsiTheme="minorHAnsi" w:cstheme="minorHAnsi"/>
          <w:b/>
          <w:color w:val="00188F"/>
          <w:sz w:val="18"/>
          <w:szCs w:val="18"/>
        </w:rPr>
        <w:t>Tjenestekreditt</w:t>
      </w:r>
    </w:p>
    <w:p w14:paraId="32E8B12E" w14:textId="77777777" w:rsidR="00C15D7C" w:rsidRPr="005E7D44" w:rsidRDefault="00C15D7C" w:rsidP="00C15D7C">
      <w:pPr>
        <w:pStyle w:val="NormalWeb"/>
        <w:spacing w:before="0" w:beforeAutospacing="0" w:after="0" w:afterAutospacing="0"/>
        <w:rPr>
          <w:rFonts w:asciiTheme="minorHAnsi" w:hAnsiTheme="minorHAnsi"/>
          <w:sz w:val="18"/>
          <w:szCs w:val="18"/>
        </w:rPr>
      </w:pPr>
      <w:r w:rsidRPr="005E7D44">
        <w:rPr>
          <w:rFonts w:asciiTheme="minorHAnsi" w:eastAsiaTheme="minorHAnsi" w:hAnsiTheme="minorHAnsi" w:cstheme="minorHAnsi"/>
          <w:sz w:val="18"/>
          <w:szCs w:val="18"/>
        </w:rPr>
        <w:t xml:space="preserve">Følgende Tjenestenivåer og Tjenestekreditter gjelder for Kundens bruk av Cognitive Services-API-er: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D7C" w:rsidRPr="009D0B2F" w14:paraId="7993D13A" w14:textId="77777777" w:rsidTr="00C15D7C">
        <w:trPr>
          <w:tblHeader/>
        </w:trPr>
        <w:tc>
          <w:tcPr>
            <w:tcW w:w="5400" w:type="dxa"/>
            <w:shd w:val="clear" w:color="auto" w:fill="0072C6"/>
          </w:tcPr>
          <w:p w14:paraId="23E1FCB7" w14:textId="77777777" w:rsidR="00C15D7C" w:rsidRPr="001A0074" w:rsidRDefault="00C15D7C" w:rsidP="00C15D7C">
            <w:pPr>
              <w:pStyle w:val="ProductList-OfferingBody"/>
              <w:spacing w:before="0" w:after="0"/>
              <w:jc w:val="center"/>
              <w:rPr>
                <w:color w:val="FFFFFF" w:themeColor="background1"/>
              </w:rPr>
            </w:pPr>
            <w:r>
              <w:rPr>
                <w:color w:val="FFFFFF" w:themeColor="background1"/>
              </w:rPr>
              <w:t>Månedlig Oppetid i Prosent</w:t>
            </w:r>
          </w:p>
        </w:tc>
        <w:tc>
          <w:tcPr>
            <w:tcW w:w="5400" w:type="dxa"/>
            <w:shd w:val="clear" w:color="auto" w:fill="0072C6"/>
          </w:tcPr>
          <w:p w14:paraId="2FA8CB81" w14:textId="77777777" w:rsidR="00C15D7C" w:rsidRPr="001A0074" w:rsidRDefault="00C15D7C" w:rsidP="00C15D7C">
            <w:pPr>
              <w:pStyle w:val="ProductList-OfferingBody"/>
              <w:spacing w:before="0" w:after="0"/>
              <w:jc w:val="center"/>
              <w:rPr>
                <w:color w:val="FFFFFF" w:themeColor="background1"/>
              </w:rPr>
            </w:pPr>
            <w:r>
              <w:rPr>
                <w:color w:val="FFFFFF" w:themeColor="background1"/>
              </w:rPr>
              <w:t>Tjenestekreditt</w:t>
            </w:r>
          </w:p>
        </w:tc>
      </w:tr>
      <w:tr w:rsidR="00C15D7C" w:rsidRPr="009D0B2F" w14:paraId="3DE032CE" w14:textId="77777777" w:rsidTr="00C15D7C">
        <w:tc>
          <w:tcPr>
            <w:tcW w:w="5400" w:type="dxa"/>
          </w:tcPr>
          <w:p w14:paraId="36CE9535" w14:textId="77777777" w:rsidR="00C15D7C" w:rsidRPr="0076238C" w:rsidRDefault="00C15D7C" w:rsidP="00C15D7C">
            <w:pPr>
              <w:pStyle w:val="ProductList-OfferingBody"/>
              <w:spacing w:before="0" w:after="0"/>
              <w:jc w:val="center"/>
            </w:pPr>
            <w:r>
              <w:t>&lt; 99,9 %</w:t>
            </w:r>
          </w:p>
        </w:tc>
        <w:tc>
          <w:tcPr>
            <w:tcW w:w="5400" w:type="dxa"/>
          </w:tcPr>
          <w:p w14:paraId="2E3EE4E7" w14:textId="77777777" w:rsidR="00C15D7C" w:rsidRPr="0076238C" w:rsidRDefault="00C15D7C" w:rsidP="00C15D7C">
            <w:pPr>
              <w:pStyle w:val="ProductList-OfferingBody"/>
              <w:spacing w:before="0" w:after="0"/>
              <w:jc w:val="center"/>
            </w:pPr>
            <w:r>
              <w:t>10 %</w:t>
            </w:r>
          </w:p>
        </w:tc>
      </w:tr>
      <w:tr w:rsidR="00C15D7C" w:rsidRPr="009D0B2F" w14:paraId="055FF2DF" w14:textId="77777777" w:rsidTr="00C15D7C">
        <w:tc>
          <w:tcPr>
            <w:tcW w:w="5400" w:type="dxa"/>
          </w:tcPr>
          <w:p w14:paraId="5D09EE36" w14:textId="77777777" w:rsidR="00C15D7C" w:rsidRPr="0076238C" w:rsidRDefault="00C15D7C" w:rsidP="00C15D7C">
            <w:pPr>
              <w:pStyle w:val="ProductList-OfferingBody"/>
              <w:spacing w:before="0" w:after="0"/>
              <w:jc w:val="center"/>
            </w:pPr>
            <w:r>
              <w:t>&lt; 99 %</w:t>
            </w:r>
          </w:p>
        </w:tc>
        <w:tc>
          <w:tcPr>
            <w:tcW w:w="5400" w:type="dxa"/>
          </w:tcPr>
          <w:p w14:paraId="6104849A" w14:textId="77777777" w:rsidR="00C15D7C" w:rsidRPr="0076238C" w:rsidRDefault="00C15D7C" w:rsidP="00C15D7C">
            <w:pPr>
              <w:pStyle w:val="ProductList-OfferingBody"/>
              <w:spacing w:before="0" w:after="0"/>
              <w:jc w:val="center"/>
            </w:pPr>
            <w:r>
              <w:t>25 %</w:t>
            </w:r>
          </w:p>
        </w:tc>
      </w:tr>
    </w:tbl>
    <w:p w14:paraId="4CF51034" w14:textId="77777777" w:rsidR="00C15D7C" w:rsidRPr="00AF1DBE" w:rsidRDefault="00C15D7C" w:rsidP="00C15D7C">
      <w:pPr>
        <w:pStyle w:val="NormalWeb"/>
        <w:spacing w:before="0" w:beforeAutospacing="0" w:after="0" w:afterAutospacing="0"/>
      </w:pPr>
    </w:p>
    <w:p w14:paraId="707B87C2" w14:textId="77777777" w:rsidR="00C15D7C" w:rsidRPr="00AF1DBE" w:rsidRDefault="00C15D7C" w:rsidP="00C15D7C">
      <w:pPr>
        <w:pStyle w:val="ProductList-Body"/>
      </w:pPr>
      <w:r>
        <w:rPr>
          <w:b/>
          <w:color w:val="00188F"/>
        </w:rPr>
        <w:t>Unntak for Tjenestenivå</w:t>
      </w:r>
      <w:r w:rsidRPr="00E70CC6">
        <w:rPr>
          <w:b/>
        </w:rPr>
        <w:t>:</w:t>
      </w:r>
      <w:r>
        <w:t xml:space="preserve"> Ingen SLA tilbys for gratisnivå eller tilbud i forhåndsvisning.</w:t>
      </w:r>
    </w:p>
    <w:p w14:paraId="4E141AC2" w14:textId="77777777" w:rsidR="00C15D7C" w:rsidRPr="00AF1DBE" w:rsidRDefault="00E543F1" w:rsidP="00C15D7C">
      <w:pPr>
        <w:pStyle w:val="ProductList-Body"/>
        <w:shd w:val="clear" w:color="auto" w:fill="808080" w:themeFill="background1" w:themeFillShade="80"/>
        <w:tabs>
          <w:tab w:val="clear" w:pos="360"/>
          <w:tab w:val="clear" w:pos="720"/>
          <w:tab w:val="clear" w:pos="1080"/>
        </w:tabs>
        <w:spacing w:before="120" w:after="240"/>
        <w:jc w:val="right"/>
      </w:pPr>
      <w:hyperlink w:anchor="Innholdsfortegnelse" w:history="1">
        <w:r w:rsidR="00C15D7C">
          <w:rPr>
            <w:rStyle w:val="Hyperlink"/>
            <w:sz w:val="16"/>
            <w:szCs w:val="16"/>
          </w:rPr>
          <w:t>Innholdsfortegnelse</w:t>
        </w:r>
      </w:hyperlink>
      <w:r w:rsidR="00C15D7C">
        <w:rPr>
          <w:sz w:val="16"/>
          <w:szCs w:val="16"/>
        </w:rPr>
        <w:t>/</w:t>
      </w:r>
      <w:hyperlink w:anchor="Definisjoner" w:history="1">
        <w:r w:rsidR="00C15D7C">
          <w:rPr>
            <w:rStyle w:val="Hyperlink"/>
            <w:sz w:val="16"/>
            <w:szCs w:val="16"/>
          </w:rPr>
          <w:t>definisjoner</w:t>
        </w:r>
      </w:hyperlink>
    </w:p>
    <w:p w14:paraId="2AF9F7E0" w14:textId="549F03F2" w:rsidR="003F53CC" w:rsidRPr="00E35A89" w:rsidRDefault="003F53CC" w:rsidP="00200C70">
      <w:pPr>
        <w:pStyle w:val="ProductList-Offering2Heading"/>
        <w:keepNext/>
        <w:keepLines/>
        <w:tabs>
          <w:tab w:val="clear" w:pos="360"/>
          <w:tab w:val="clear" w:pos="720"/>
          <w:tab w:val="clear" w:pos="1080"/>
        </w:tabs>
        <w:outlineLvl w:val="2"/>
      </w:pPr>
      <w:bookmarkStart w:id="134" w:name="_Toc478475982"/>
      <w:r>
        <w:t xml:space="preserve">Mobile </w:t>
      </w:r>
      <w:bookmarkEnd w:id="128"/>
      <w:r>
        <w:t>Engagement</w:t>
      </w:r>
      <w:bookmarkEnd w:id="129"/>
      <w:bookmarkEnd w:id="134"/>
    </w:p>
    <w:p w14:paraId="52A713DB" w14:textId="77777777" w:rsidR="003F53CC" w:rsidRPr="00E35A89" w:rsidRDefault="003F53CC" w:rsidP="00200C70">
      <w:pPr>
        <w:pStyle w:val="ProductList-Body"/>
        <w:keepNext/>
        <w:keepLines/>
      </w:pPr>
      <w:r>
        <w:rPr>
          <w:b/>
          <w:bCs/>
          <w:color w:val="00188F"/>
        </w:rPr>
        <w:t>Tilleggsdefinisjoner</w:t>
      </w:r>
      <w:r w:rsidRPr="00004A8C">
        <w:rPr>
          <w:b/>
          <w:bCs/>
          <w:color w:val="00188F"/>
        </w:rPr>
        <w:t>:</w:t>
      </w:r>
    </w:p>
    <w:p w14:paraId="6EB19D56" w14:textId="77777777" w:rsidR="003F53CC" w:rsidRPr="00E35A89" w:rsidRDefault="003F53CC" w:rsidP="003F53CC">
      <w:pPr>
        <w:pStyle w:val="ProductList-Body"/>
        <w:spacing w:after="40"/>
      </w:pPr>
      <w:r>
        <w:t>“</w:t>
      </w:r>
      <w:r>
        <w:rPr>
          <w:b/>
          <w:color w:val="00188F"/>
        </w:rPr>
        <w:t>Gjennomsnittlig Feilfrekvens</w:t>
      </w:r>
      <w:r>
        <w:t>” for en faktureringsmåned er summen av Feilfrekvenser for hver time i faktureringsmåneden dividert på det totale antallet timer i faktureringsmåneden.</w:t>
      </w:r>
    </w:p>
    <w:p w14:paraId="2EEDD1D9" w14:textId="77777777" w:rsidR="003F53CC" w:rsidRPr="00E35A89" w:rsidRDefault="003F53CC" w:rsidP="003F53CC">
      <w:pPr>
        <w:pStyle w:val="ProductList-Body"/>
        <w:spacing w:after="40"/>
      </w:pPr>
      <w:r>
        <w:t>“</w:t>
      </w:r>
      <w:r>
        <w:rPr>
          <w:b/>
          <w:bCs/>
          <w:color w:val="00188F"/>
        </w:rPr>
        <w:t>Feilrate</w:t>
      </w:r>
      <w:r>
        <w:t>” er det totale antallet Mislykkede Forespørsler dividert på Totalt Antall Forespørsler i løpet av et gitt intervall på én time. Hvis Totalt Antall Forespørsler i et gitt intervall på én time er null, er Feilraten for det intervallet 0 %.</w:t>
      </w:r>
    </w:p>
    <w:p w14:paraId="749830FE" w14:textId="77777777" w:rsidR="003F53CC" w:rsidRPr="00E35A89" w:rsidRDefault="003F53CC" w:rsidP="003F53CC">
      <w:pPr>
        <w:pStyle w:val="ProductList-Body"/>
        <w:spacing w:after="40"/>
      </w:pPr>
      <w:r>
        <w:t>“</w:t>
      </w:r>
      <w:r>
        <w:rPr>
          <w:b/>
          <w:bCs/>
          <w:color w:val="00188F"/>
        </w:rPr>
        <w:t>Ekskluderte Forespørsler</w:t>
      </w:r>
      <w:r>
        <w:t xml:space="preserve">” er alle REST API-forespørsler som fører til en annen HTTP 4xx-statuskode enn statuskoden HTTP 408. </w:t>
      </w:r>
    </w:p>
    <w:p w14:paraId="0D9C8533" w14:textId="77777777" w:rsidR="003F53CC" w:rsidRPr="00E35A89" w:rsidRDefault="003F53CC" w:rsidP="003F53CC">
      <w:pPr>
        <w:pStyle w:val="ProductList-Body"/>
        <w:spacing w:after="40"/>
      </w:pPr>
      <w:r>
        <w:t>“</w:t>
      </w:r>
      <w:r>
        <w:rPr>
          <w:b/>
          <w:bCs/>
          <w:color w:val="00188F"/>
        </w:rPr>
        <w:t>Mislykkede Forespørsler</w:t>
      </w:r>
      <w:r>
        <w:t>” er alle forespørsler innenfor Totalt Antall Forespørsler som enten returnerer en Feilkode eller en HTTP 408-statuskode, eller ikke returnerer en Suksesskode innen 30 sekunder.</w:t>
      </w:r>
    </w:p>
    <w:p w14:paraId="48AEB1FF" w14:textId="77777777" w:rsidR="003F53CC" w:rsidRPr="00E35A89" w:rsidRDefault="003F53CC" w:rsidP="003F53CC">
      <w:pPr>
        <w:pStyle w:val="ProductList-Body"/>
        <w:spacing w:after="40"/>
      </w:pPr>
      <w:r>
        <w:t>“</w:t>
      </w:r>
      <w:r>
        <w:rPr>
          <w:b/>
          <w:bCs/>
          <w:color w:val="00188F"/>
        </w:rPr>
        <w:t>Mobile Engagement-program</w:t>
      </w:r>
      <w:r>
        <w:t>” er en forekomst av tjenesten Azure Mobile Engagement.</w:t>
      </w:r>
    </w:p>
    <w:p w14:paraId="70EF4D83" w14:textId="77777777" w:rsidR="003F53CC" w:rsidRPr="00E35A89" w:rsidRDefault="003F53CC" w:rsidP="003F53CC">
      <w:pPr>
        <w:pStyle w:val="ProductList-Body"/>
        <w:spacing w:after="40"/>
      </w:pPr>
      <w:r>
        <w:t>“</w:t>
      </w:r>
      <w:r>
        <w:rPr>
          <w:b/>
          <w:bCs/>
          <w:color w:val="00188F"/>
        </w:rPr>
        <w:t>Totalt Antall Forespørsler</w:t>
      </w:r>
      <w:r>
        <w:t>” er det totale antallet godkjente REST API-forespørsler, med unntak av Ekskluderte Forespørsler, som er sendt til Mobile Engagement-programmer i et gitt Azure-abonnement i løpet av en faktureringsmåned.</w:t>
      </w:r>
    </w:p>
    <w:p w14:paraId="277D9E8A" w14:textId="77777777" w:rsidR="003F53CC" w:rsidRPr="00E35A89" w:rsidRDefault="003F53CC" w:rsidP="003F53CC">
      <w:pPr>
        <w:pStyle w:val="ProductList-Body"/>
        <w:spacing w:after="40"/>
      </w:pPr>
    </w:p>
    <w:p w14:paraId="1937E907" w14:textId="77777777" w:rsidR="003F53CC" w:rsidRPr="00E35A89" w:rsidRDefault="003F53CC" w:rsidP="003F53CC">
      <w:pPr>
        <w:pStyle w:val="ProductList-Body"/>
        <w:spacing w:after="120"/>
      </w:pPr>
      <w:r>
        <w:rPr>
          <w:b/>
          <w:color w:val="00188F"/>
        </w:rPr>
        <w:t>Månedlig Oppetid i Prosent</w:t>
      </w:r>
      <w:r w:rsidRPr="00004A8C">
        <w:rPr>
          <w:b/>
          <w:color w:val="00188F"/>
        </w:rPr>
        <w:t>:</w:t>
      </w:r>
      <w:r>
        <w:t xml:space="preserve"> Månedlig Oppetid i Prosent beregnes med følgende formel:</w:t>
      </w:r>
    </w:p>
    <w:p w14:paraId="10F383AB" w14:textId="77777777" w:rsidR="003F53CC" w:rsidRPr="00E35A89" w:rsidRDefault="003F53CC" w:rsidP="003F53CC">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Gjennomsnittlig Feilfrekvens</m:t>
          </m:r>
        </m:oMath>
      </m:oMathPara>
    </w:p>
    <w:p w14:paraId="690EED97" w14:textId="77777777" w:rsidR="003F53CC" w:rsidRPr="00E35A89" w:rsidRDefault="003F53CC" w:rsidP="003F53CC">
      <w:pPr>
        <w:pStyle w:val="ProductList-Body"/>
      </w:pPr>
    </w:p>
    <w:p w14:paraId="7CBDBC14" w14:textId="77777777" w:rsidR="003F53CC" w:rsidRPr="00E35A89" w:rsidRDefault="003F53CC" w:rsidP="00802446">
      <w:pPr>
        <w:pStyle w:val="ProductList-Body"/>
        <w:keepNext/>
      </w:pPr>
      <w:r>
        <w:rPr>
          <w:b/>
          <w:bCs/>
          <w:color w:val="00188F"/>
        </w:rPr>
        <w:t>Tjenestekreditt</w:t>
      </w:r>
      <w:r w:rsidRPr="00004A8C">
        <w:rPr>
          <w:b/>
          <w:color w:val="00188F"/>
        </w:rPr>
        <w:t>:</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3F53CC" w14:paraId="66A9EB3D" w14:textId="77777777" w:rsidTr="008259FD">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5E53FA2" w14:textId="77777777" w:rsidR="003F53CC" w:rsidRDefault="003F53CC" w:rsidP="00C15D7C">
            <w:pPr>
              <w:pStyle w:val="ProductList-OfferingBody"/>
              <w:spacing w:line="252" w:lineRule="auto"/>
              <w:jc w:val="center"/>
              <w:rPr>
                <w:color w:val="FFFFFF"/>
              </w:rPr>
            </w:pPr>
            <w:r>
              <w:rPr>
                <w:color w:val="FFFFFF"/>
              </w:rPr>
              <w:t>Månedlig Oppetid i Prosent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6C6E0C7" w14:textId="77777777" w:rsidR="003F53CC" w:rsidRDefault="003F53CC" w:rsidP="00C15D7C">
            <w:pPr>
              <w:pStyle w:val="ProductList-OfferingBody"/>
              <w:spacing w:line="252" w:lineRule="auto"/>
              <w:jc w:val="center"/>
              <w:rPr>
                <w:color w:val="FFFFFF"/>
              </w:rPr>
            </w:pPr>
            <w:r>
              <w:rPr>
                <w:color w:val="FFFFFF"/>
              </w:rPr>
              <w:t>Tjenestekreditt</w:t>
            </w:r>
          </w:p>
        </w:tc>
      </w:tr>
      <w:tr w:rsidR="003F53CC" w14:paraId="21227F40" w14:textId="77777777" w:rsidTr="008259FD">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FB25ECD" w14:textId="7E41E407" w:rsidR="003F53CC" w:rsidRDefault="007D7400" w:rsidP="00C15D7C">
            <w:pPr>
              <w:pStyle w:val="ProductList-OfferingBody"/>
              <w:spacing w:line="252" w:lineRule="auto"/>
              <w:jc w:val="center"/>
            </w:pPr>
            <w:r>
              <w:t>&lt; 99,9</w:t>
            </w:r>
            <w:r w:rsidR="003F53CC">
              <w:t xml:space="preserve">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18EB9792" w14:textId="77777777" w:rsidR="003F53CC" w:rsidRDefault="003F53CC" w:rsidP="00C15D7C">
            <w:pPr>
              <w:pStyle w:val="ProductList-OfferingBody"/>
              <w:spacing w:line="252" w:lineRule="auto"/>
              <w:jc w:val="center"/>
            </w:pPr>
            <w:r>
              <w:t>10 %</w:t>
            </w:r>
          </w:p>
        </w:tc>
      </w:tr>
      <w:tr w:rsidR="003F53CC" w14:paraId="315E53C3" w14:textId="77777777" w:rsidTr="008259FD">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3789177" w14:textId="77777777" w:rsidR="003F53CC" w:rsidRDefault="003F53CC" w:rsidP="00C15D7C">
            <w:pPr>
              <w:pStyle w:val="ProductList-OfferingBody"/>
              <w:spacing w:line="252" w:lineRule="auto"/>
              <w:jc w:val="center"/>
            </w:pPr>
            <w:r>
              <w:lastRenderedPageBreak/>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3716C8F" w14:textId="77777777" w:rsidR="003F53CC" w:rsidRDefault="003F53CC" w:rsidP="00C15D7C">
            <w:pPr>
              <w:pStyle w:val="ProductList-OfferingBody"/>
              <w:spacing w:line="252" w:lineRule="auto"/>
              <w:jc w:val="center"/>
            </w:pPr>
            <w:r>
              <w:t>25 %</w:t>
            </w:r>
          </w:p>
        </w:tc>
      </w:tr>
    </w:tbl>
    <w:p w14:paraId="0AC020F5" w14:textId="77777777" w:rsidR="003F53CC" w:rsidRPr="00E35A89" w:rsidRDefault="003F53CC" w:rsidP="003F53CC">
      <w:pPr>
        <w:pStyle w:val="ProductList-Body"/>
        <w:spacing w:after="40"/>
      </w:pPr>
    </w:p>
    <w:p w14:paraId="07BD0490" w14:textId="77777777" w:rsidR="003F53CC" w:rsidRPr="00E35A89" w:rsidRDefault="003F53CC" w:rsidP="003F53CC">
      <w:pPr>
        <w:pStyle w:val="ProductList-Body"/>
        <w:spacing w:after="40"/>
      </w:pPr>
      <w:r>
        <w:t xml:space="preserve">Gratisnivået for Mobile Engagement dekkes ikke av denne SLA-en. </w:t>
      </w:r>
    </w:p>
    <w:p w14:paraId="00E694AB" w14:textId="77777777" w:rsidR="00B20EA7" w:rsidRPr="00FB368F" w:rsidRDefault="00E543F1"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2839ABA0" w14:textId="1335061D" w:rsidR="007F3377" w:rsidRPr="00F36938" w:rsidRDefault="007F3377" w:rsidP="004B3B86">
      <w:pPr>
        <w:pStyle w:val="ProductList-Offering2Heading"/>
        <w:keepNext/>
        <w:tabs>
          <w:tab w:val="clear" w:pos="360"/>
          <w:tab w:val="clear" w:pos="720"/>
          <w:tab w:val="clear" w:pos="1080"/>
        </w:tabs>
        <w:outlineLvl w:val="2"/>
        <w:rPr>
          <w:szCs w:val="28"/>
        </w:rPr>
      </w:pPr>
      <w:bookmarkStart w:id="135" w:name="_Toc478475983"/>
      <w:r w:rsidRPr="00F36938">
        <w:rPr>
          <w:szCs w:val="28"/>
        </w:rPr>
        <w:t>Mobile Services</w:t>
      </w:r>
      <w:bookmarkEnd w:id="135"/>
    </w:p>
    <w:p w14:paraId="47499911" w14:textId="77777777" w:rsidR="00E73A6F" w:rsidRDefault="00E73A6F" w:rsidP="00E73A6F">
      <w:pPr>
        <w:pStyle w:val="ProductList-Body"/>
      </w:pPr>
      <w:r>
        <w:rPr>
          <w:b/>
          <w:color w:val="00188F"/>
        </w:rPr>
        <w:t>Tilleggsdefinisjoner</w:t>
      </w:r>
      <w:r>
        <w:rPr>
          <w:b/>
        </w:rPr>
        <w:t>:</w:t>
      </w:r>
    </w:p>
    <w:p w14:paraId="6D8207FA" w14:textId="77777777" w:rsidR="00E73A6F" w:rsidRDefault="00E73A6F" w:rsidP="00E73A6F">
      <w:pPr>
        <w:pStyle w:val="ProductList-Body"/>
        <w:spacing w:after="40"/>
      </w:pPr>
      <w:r>
        <w:t>“</w:t>
      </w:r>
      <w:r>
        <w:rPr>
          <w:b/>
          <w:color w:val="00188F"/>
        </w:rPr>
        <w:t>Mislykkede Transaksjoner</w:t>
      </w:r>
      <w:r>
        <w:t xml:space="preserve">” </w:t>
      </w:r>
      <w:r>
        <w:rPr>
          <w:rFonts w:eastAsia="Times New Roman"/>
        </w:rPr>
        <w:t>omfatter ethvert API-anrop blant det Totale Antallet Transaksjonsforsøk som enten resulterer i en Feilkode eller ikke returnerer en Suksesskode.</w:t>
      </w:r>
    </w:p>
    <w:p w14:paraId="3078E3C1" w14:textId="77777777" w:rsidR="00E73A6F" w:rsidRDefault="00E73A6F" w:rsidP="00E73A6F">
      <w:pPr>
        <w:pStyle w:val="ProductList-Body"/>
        <w:rPr>
          <w:szCs w:val="18"/>
        </w:rPr>
      </w:pPr>
      <w:r>
        <w:rPr>
          <w:szCs w:val="18"/>
        </w:rPr>
        <w:t>“</w:t>
      </w:r>
      <w:r>
        <w:rPr>
          <w:b/>
          <w:color w:val="00188F"/>
          <w:szCs w:val="18"/>
        </w:rPr>
        <w:t>Totalt Antall Transaksjonsforsøk</w:t>
      </w:r>
      <w:r>
        <w:rPr>
          <w:szCs w:val="18"/>
        </w:rPr>
        <w:t>”</w:t>
      </w:r>
      <w:r>
        <w:rPr>
          <w:rFonts w:eastAsia="Times New Roman"/>
          <w:szCs w:val="18"/>
        </w:rPr>
        <w:t xml:space="preserve"> er det totale antallet API-anrop til Azure Mobile Services i løpet av i en faktureringsperiode for et gitt Microsoft Azure-abonnement som Azure Mobile Services kjører for.</w:t>
      </w:r>
    </w:p>
    <w:p w14:paraId="5BE42C63" w14:textId="77777777" w:rsidR="009A39D6" w:rsidRPr="007D19CA" w:rsidRDefault="009A39D6" w:rsidP="007F3377">
      <w:pPr>
        <w:pStyle w:val="ProductList-Body"/>
        <w:rPr>
          <w:spacing w:val="-1"/>
        </w:rPr>
      </w:pPr>
    </w:p>
    <w:p w14:paraId="594B26C7" w14:textId="4A3873E5" w:rsidR="007F3377" w:rsidRPr="00FB368F" w:rsidRDefault="007F3377" w:rsidP="007F3377">
      <w:pPr>
        <w:pStyle w:val="ProductList-Body"/>
      </w:pPr>
      <w:r>
        <w:rPr>
          <w:b/>
          <w:color w:val="00188F"/>
        </w:rPr>
        <w:t>Månedlig Oppetid i Prosent</w:t>
      </w:r>
      <w:r w:rsidRPr="005B197F">
        <w:rPr>
          <w:b/>
          <w:color w:val="00188F"/>
        </w:rPr>
        <w:t>:</w:t>
      </w:r>
      <w:r>
        <w:t xml:space="preserve"> Månedlig Oppetid i Prosent beregnes med følgende formel:</w:t>
      </w:r>
    </w:p>
    <w:p w14:paraId="331B96E8" w14:textId="77777777" w:rsidR="007F3377" w:rsidRPr="00FB368F" w:rsidRDefault="007F3377" w:rsidP="007F3377">
      <w:pPr>
        <w:pStyle w:val="ProductList-Body"/>
      </w:pPr>
    </w:p>
    <w:p w14:paraId="447915D4" w14:textId="71247949" w:rsidR="007F3377" w:rsidRPr="00FB368F" w:rsidRDefault="00E543F1"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4472DCB" w14:textId="3E8F0EC4" w:rsidR="007F3377" w:rsidRPr="00FB368F" w:rsidRDefault="007F3377" w:rsidP="007F3377">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8259FD">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Tjenestekreditt</w:t>
            </w:r>
          </w:p>
        </w:tc>
      </w:tr>
      <w:tr w:rsidR="007F3377" w:rsidRPr="009D0B2F" w14:paraId="438926C7" w14:textId="77777777" w:rsidTr="008259FD">
        <w:tc>
          <w:tcPr>
            <w:tcW w:w="5400" w:type="dxa"/>
          </w:tcPr>
          <w:p w14:paraId="5AEC3774" w14:textId="7E32B4E2" w:rsidR="007F3377" w:rsidRPr="0076238C" w:rsidRDefault="007F3377" w:rsidP="00124F73">
            <w:pPr>
              <w:pStyle w:val="ProductList-OfferingBody"/>
              <w:jc w:val="center"/>
            </w:pPr>
            <w:r>
              <w:t>&lt; 99,9 %</w:t>
            </w:r>
          </w:p>
        </w:tc>
        <w:tc>
          <w:tcPr>
            <w:tcW w:w="5400" w:type="dxa"/>
          </w:tcPr>
          <w:p w14:paraId="33183A81" w14:textId="3E9DC4F9" w:rsidR="007F3377" w:rsidRPr="0076238C" w:rsidRDefault="007F3377" w:rsidP="00124F73">
            <w:pPr>
              <w:pStyle w:val="ProductList-OfferingBody"/>
              <w:jc w:val="center"/>
            </w:pPr>
            <w:r>
              <w:t>10</w:t>
            </w:r>
            <w:r w:rsidR="00317543">
              <w:t xml:space="preserve"> </w:t>
            </w:r>
            <w:r>
              <w:t>%</w:t>
            </w:r>
          </w:p>
        </w:tc>
      </w:tr>
      <w:tr w:rsidR="007F3377" w:rsidRPr="009D0B2F" w14:paraId="319FB909" w14:textId="77777777" w:rsidTr="008259FD">
        <w:tc>
          <w:tcPr>
            <w:tcW w:w="5400" w:type="dxa"/>
          </w:tcPr>
          <w:p w14:paraId="7FA177CE" w14:textId="7A525050" w:rsidR="007F3377" w:rsidRPr="0076238C" w:rsidRDefault="007F3377" w:rsidP="00124F73">
            <w:pPr>
              <w:pStyle w:val="ProductList-OfferingBody"/>
              <w:jc w:val="center"/>
            </w:pPr>
            <w:r>
              <w:t>&lt; 99 %</w:t>
            </w:r>
          </w:p>
        </w:tc>
        <w:tc>
          <w:tcPr>
            <w:tcW w:w="5400" w:type="dxa"/>
          </w:tcPr>
          <w:p w14:paraId="707E2008" w14:textId="459A4E69" w:rsidR="007F3377" w:rsidRPr="0076238C" w:rsidRDefault="007F3377" w:rsidP="00124F73">
            <w:pPr>
              <w:pStyle w:val="ProductList-OfferingBody"/>
              <w:jc w:val="center"/>
            </w:pPr>
            <w:r>
              <w:t>25</w:t>
            </w:r>
            <w:r w:rsidR="00317543">
              <w:t xml:space="preserve"> </w:t>
            </w:r>
            <w:r>
              <w:t>%</w:t>
            </w:r>
          </w:p>
        </w:tc>
      </w:tr>
    </w:tbl>
    <w:p w14:paraId="578A57EC" w14:textId="77777777" w:rsidR="007F3377" w:rsidRPr="00FB368F" w:rsidRDefault="007F3377" w:rsidP="007F3377">
      <w:pPr>
        <w:pStyle w:val="ProductList-Body"/>
      </w:pPr>
    </w:p>
    <w:p w14:paraId="37FCDAC2" w14:textId="68FF47A2" w:rsidR="008E5959" w:rsidRPr="00FB368F" w:rsidRDefault="007F3377" w:rsidP="008E5959">
      <w:pPr>
        <w:pStyle w:val="ProductList-Body"/>
      </w:pPr>
      <w:r>
        <w:rPr>
          <w:b/>
          <w:color w:val="00188F"/>
        </w:rPr>
        <w:t>Unntak for Tjenestenivå</w:t>
      </w:r>
      <w:r w:rsidRPr="005B197F">
        <w:rPr>
          <w:b/>
          <w:color w:val="00188F"/>
        </w:rPr>
        <w:t>:</w:t>
      </w:r>
      <w:r>
        <w:t xml:space="preserve"> Tjenestenivåene og Tjenestekredittene gjelder for din bruk av Mobile Services-nivåene Standard og Premium. Gratisnivået for Mobile Services dekkes ikke av denne SLAen.</w:t>
      </w:r>
    </w:p>
    <w:p w14:paraId="69585C31" w14:textId="77777777" w:rsidR="00B20EA7" w:rsidRPr="00FB368F" w:rsidRDefault="00E543F1"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2E0CDD0B" w14:textId="077E0BD9" w:rsidR="00ED14D9" w:rsidRPr="00F36938" w:rsidRDefault="00ED14D9" w:rsidP="00ED14D9">
      <w:pPr>
        <w:pStyle w:val="ProductList-Offering2Heading"/>
        <w:tabs>
          <w:tab w:val="clear" w:pos="360"/>
          <w:tab w:val="clear" w:pos="720"/>
          <w:tab w:val="clear" w:pos="1080"/>
        </w:tabs>
        <w:outlineLvl w:val="2"/>
        <w:rPr>
          <w:szCs w:val="28"/>
        </w:rPr>
      </w:pPr>
      <w:bookmarkStart w:id="136" w:name="_Toc478475984"/>
      <w:r w:rsidRPr="00F36938">
        <w:rPr>
          <w:szCs w:val="28"/>
        </w:rPr>
        <w:t>RemoteApp</w:t>
      </w:r>
      <w:bookmarkEnd w:id="136"/>
    </w:p>
    <w:p w14:paraId="3E88B6DA" w14:textId="77777777" w:rsidR="00ED14D9" w:rsidRPr="00FB368F" w:rsidRDefault="00ED14D9" w:rsidP="00ED14D9">
      <w:pPr>
        <w:pStyle w:val="ProductList-Body"/>
      </w:pPr>
      <w:r>
        <w:rPr>
          <w:b/>
          <w:color w:val="00188F"/>
        </w:rPr>
        <w:t>Tilleggsdefinisjoner</w:t>
      </w:r>
      <w:r w:rsidRPr="005B197F">
        <w:rPr>
          <w:b/>
          <w:color w:val="00188F"/>
        </w:rPr>
        <w:t>:</w:t>
      </w:r>
    </w:p>
    <w:p w14:paraId="4030C8E5" w14:textId="1F16728A" w:rsidR="00ED14D9" w:rsidRPr="00FB368F" w:rsidRDefault="00DA5024" w:rsidP="00ED14D9">
      <w:pPr>
        <w:pStyle w:val="ProductList-Body"/>
        <w:spacing w:after="40"/>
      </w:pPr>
      <w:r>
        <w:t>“</w:t>
      </w:r>
      <w:r w:rsidR="00ED14D9">
        <w:rPr>
          <w:b/>
          <w:color w:val="00188F"/>
        </w:rPr>
        <w:t>Program</w:t>
      </w:r>
      <w:r>
        <w:t>”</w:t>
      </w:r>
      <w:r w:rsidR="00ED14D9">
        <w:t xml:space="preserve"> betyr et program som er konfigurert for å strømme til en enhet med RemoteApp-tjenesten.</w:t>
      </w:r>
    </w:p>
    <w:p w14:paraId="2A97C180" w14:textId="6E61FD80" w:rsidR="00ED14D9" w:rsidRPr="00FB368F" w:rsidRDefault="00DA5024" w:rsidP="00ED14D9">
      <w:pPr>
        <w:pStyle w:val="ProductList-Body"/>
        <w:spacing w:after="40"/>
      </w:pPr>
      <w:r>
        <w:t>“</w:t>
      </w:r>
      <w:r w:rsidR="00ED14D9">
        <w:rPr>
          <w:b/>
          <w:color w:val="00188F"/>
        </w:rPr>
        <w:t>Maksimalt Antall Tilgjengelige Minutter</w:t>
      </w:r>
      <w:r>
        <w:t>”</w:t>
      </w:r>
      <w:r w:rsidR="00ED14D9">
        <w:t xml:space="preserve"> er summen av alle Brukerminutter til Program for Alle brukere som er gitt tilgang til ett eller flere Programmer i et gitt Azure-abonnement i løpet av en faktureringsmåned.</w:t>
      </w:r>
    </w:p>
    <w:p w14:paraId="1AE709D8" w14:textId="1C67FB5A" w:rsidR="00ED14D9" w:rsidRPr="00FB368F" w:rsidRDefault="00DA5024" w:rsidP="00ED14D9">
      <w:pPr>
        <w:pStyle w:val="ProductList-Body"/>
        <w:spacing w:after="40"/>
      </w:pPr>
      <w:r>
        <w:t>“</w:t>
      </w:r>
      <w:r w:rsidR="00ED14D9">
        <w:rPr>
          <w:b/>
          <w:color w:val="00188F"/>
        </w:rPr>
        <w:t>Bruker</w:t>
      </w:r>
      <w:r>
        <w:t>”</w:t>
      </w:r>
      <w:r w:rsidR="00ED14D9">
        <w:t xml:space="preserve"> betyr en spesifikk brukerkonto som kan strømme et Program med RemoteApp-tjenesten, slik det er oppført i Administrasjonsportalen.</w:t>
      </w:r>
    </w:p>
    <w:p w14:paraId="2C715BBE" w14:textId="69B6ED02" w:rsidR="00ED14D9" w:rsidRPr="00FB368F" w:rsidRDefault="00DA5024" w:rsidP="00ED14D9">
      <w:pPr>
        <w:pStyle w:val="ProductList-Body"/>
      </w:pPr>
      <w:r>
        <w:t>“</w:t>
      </w:r>
      <w:r w:rsidR="00ED14D9">
        <w:rPr>
          <w:b/>
          <w:color w:val="00188F"/>
        </w:rPr>
        <w:t>Brukerminutter til Program</w:t>
      </w:r>
      <w:r>
        <w:t>”</w:t>
      </w:r>
      <w:r w:rsidR="00ED14D9">
        <w:t xml:space="preserve"> er det totale antallet minutter du har gitt en Bruker tilgang til et Program i løpet av en faktureringsmåned.</w:t>
      </w:r>
    </w:p>
    <w:p w14:paraId="14DB0B4F" w14:textId="77777777" w:rsidR="00ED14D9" w:rsidRPr="00FB368F" w:rsidRDefault="00ED14D9" w:rsidP="00ED14D9">
      <w:pPr>
        <w:pStyle w:val="ProductList-Body"/>
      </w:pPr>
    </w:p>
    <w:p w14:paraId="2D105194" w14:textId="2091BF89" w:rsidR="00ED14D9" w:rsidRPr="00FB368F" w:rsidRDefault="00ED14D9" w:rsidP="00ED14D9">
      <w:pPr>
        <w:pStyle w:val="ProductList-Body"/>
      </w:pPr>
      <w:r>
        <w:rPr>
          <w:b/>
          <w:color w:val="00188F"/>
        </w:rPr>
        <w:t>Nedetid</w:t>
      </w:r>
      <w:r w:rsidRPr="005B197F">
        <w:rPr>
          <w:b/>
          <w:color w:val="00188F"/>
        </w:rPr>
        <w:t>:</w:t>
      </w:r>
      <w:r>
        <w:t xml:space="preserve"> Totalt antall Brukerminutter som RemoteApp-tjenesten er utilgjengelig. Et minutt anses som utilgjengelig for en gitt Bruker når Brukeren ikke kan opprette noen tilkobling til et Program.</w:t>
      </w:r>
    </w:p>
    <w:p w14:paraId="122AF3E3" w14:textId="77777777" w:rsidR="00ED14D9" w:rsidRPr="00FB368F" w:rsidRDefault="00ED14D9" w:rsidP="00ED14D9">
      <w:pPr>
        <w:pStyle w:val="ProductList-Body"/>
      </w:pPr>
    </w:p>
    <w:p w14:paraId="07B1C278" w14:textId="126DAFA2" w:rsidR="00FB2E57" w:rsidRPr="00FB368F" w:rsidRDefault="00ED14D9" w:rsidP="00FB2E57">
      <w:pPr>
        <w:pStyle w:val="ProductList-Body"/>
      </w:pPr>
      <w:r>
        <w:rPr>
          <w:b/>
          <w:color w:val="00188F"/>
        </w:rPr>
        <w:t>Månedlig Oppetid i Prosent</w:t>
      </w:r>
      <w:r w:rsidRPr="005B197F">
        <w:rPr>
          <w:b/>
          <w:color w:val="00188F"/>
        </w:rPr>
        <w:t>:</w:t>
      </w:r>
      <w:r>
        <w:t xml:space="preserve"> Månedlig Oppetid i Prosent beregnes med følgende formel:</w:t>
      </w:r>
    </w:p>
    <w:p w14:paraId="497E3462" w14:textId="77777777" w:rsidR="00FB2E57" w:rsidRPr="00FB368F" w:rsidRDefault="00FB2E57" w:rsidP="00FB2E57">
      <w:pPr>
        <w:pStyle w:val="ProductList-Body"/>
      </w:pPr>
    </w:p>
    <w:p w14:paraId="09AC75B0" w14:textId="4B5409F2" w:rsidR="00FB2E57" w:rsidRPr="00FB368F" w:rsidRDefault="00E543F1"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78B45F8" w:rsidR="00ED14D9" w:rsidRPr="00FB368F" w:rsidRDefault="00ED14D9" w:rsidP="00FB2E57">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8259FD">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Tjenestekreditt</w:t>
            </w:r>
          </w:p>
        </w:tc>
      </w:tr>
      <w:tr w:rsidR="00ED14D9" w:rsidRPr="009D0B2F" w14:paraId="633FDC23" w14:textId="77777777" w:rsidTr="008259FD">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594E0819" w:rsidR="00ED14D9" w:rsidRPr="0076238C" w:rsidRDefault="00ED14D9" w:rsidP="00124F73">
            <w:pPr>
              <w:pStyle w:val="ProductList-OfferingBody"/>
              <w:jc w:val="center"/>
            </w:pPr>
            <w:r>
              <w:t>10</w:t>
            </w:r>
            <w:r w:rsidR="00317543">
              <w:t xml:space="preserve"> </w:t>
            </w:r>
            <w:r>
              <w:t>%</w:t>
            </w:r>
          </w:p>
        </w:tc>
      </w:tr>
      <w:tr w:rsidR="00ED14D9" w:rsidRPr="009D0B2F" w14:paraId="1F5D41FB" w14:textId="77777777" w:rsidTr="008259FD">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21998485" w:rsidR="00ED14D9" w:rsidRPr="0076238C" w:rsidRDefault="00ED14D9" w:rsidP="00124F73">
            <w:pPr>
              <w:pStyle w:val="ProductList-OfferingBody"/>
              <w:jc w:val="center"/>
            </w:pPr>
            <w:r>
              <w:t>25</w:t>
            </w:r>
            <w:r w:rsidR="00317543">
              <w:t xml:space="preserve"> </w:t>
            </w:r>
            <w:r>
              <w:t>%</w:t>
            </w:r>
          </w:p>
        </w:tc>
      </w:tr>
    </w:tbl>
    <w:p w14:paraId="57B905A3" w14:textId="77777777" w:rsidR="00ED14D9" w:rsidRPr="00FB368F" w:rsidRDefault="00ED14D9" w:rsidP="00ED14D9">
      <w:pPr>
        <w:pStyle w:val="ProductList-Body"/>
      </w:pPr>
    </w:p>
    <w:p w14:paraId="701A14AE" w14:textId="17A106BE" w:rsidR="00ED14D9" w:rsidRPr="00FB368F" w:rsidRDefault="00ED14D9" w:rsidP="00ED14D9">
      <w:pPr>
        <w:pStyle w:val="ProductList-Body"/>
      </w:pPr>
      <w:r>
        <w:rPr>
          <w:b/>
          <w:color w:val="00188F"/>
        </w:rPr>
        <w:t>Unntak for Tjenestenivå</w:t>
      </w:r>
      <w:r w:rsidRPr="005B197F">
        <w:rPr>
          <w:b/>
          <w:color w:val="00188F"/>
        </w:rPr>
        <w:t>:</w:t>
      </w:r>
      <w:r>
        <w:t xml:space="preserve"> Tjenestenivåene og Tjenestekredittene gjelder for din bruk av </w:t>
      </w:r>
      <w:r>
        <w:rPr>
          <w:szCs w:val="18"/>
        </w:rPr>
        <w:t>RemoteApp-tjenesten. Den gratis prøveversjonen av RemoteApp dekkes ikke av denne SLAen.</w:t>
      </w:r>
    </w:p>
    <w:bookmarkStart w:id="137" w:name="_Toc464226323"/>
    <w:p w14:paraId="00DA308A"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3131F1F8" w14:textId="77777777" w:rsidR="00B57B58" w:rsidRPr="00171176" w:rsidRDefault="00B57B58" w:rsidP="00B96C82">
      <w:pPr>
        <w:pStyle w:val="ProductList-Offering2Heading"/>
        <w:keepNext/>
        <w:tabs>
          <w:tab w:val="clear" w:pos="360"/>
          <w:tab w:val="clear" w:pos="720"/>
          <w:tab w:val="clear" w:pos="1080"/>
        </w:tabs>
        <w:outlineLvl w:val="2"/>
      </w:pPr>
      <w:bookmarkStart w:id="138" w:name="_Toc478475985"/>
      <w:r>
        <w:lastRenderedPageBreak/>
        <w:t>SAP HANA på Azure</w:t>
      </w:r>
      <w:bookmarkEnd w:id="137"/>
      <w:bookmarkEnd w:id="138"/>
    </w:p>
    <w:p w14:paraId="641C92F4" w14:textId="77777777" w:rsidR="00B57B58" w:rsidRPr="002611F2" w:rsidRDefault="00B57B58" w:rsidP="00B57B58">
      <w:pPr>
        <w:pStyle w:val="ProductList-Body"/>
        <w:rPr>
          <w:szCs w:val="18"/>
        </w:rPr>
      </w:pPr>
      <w:r w:rsidRPr="002611F2">
        <w:rPr>
          <w:b/>
          <w:color w:val="00188F"/>
          <w:szCs w:val="18"/>
        </w:rPr>
        <w:t>Tilleggsdefinisjoner:</w:t>
      </w:r>
    </w:p>
    <w:p w14:paraId="373E8F01" w14:textId="77777777" w:rsidR="00B57B58" w:rsidRPr="002611F2" w:rsidRDefault="00B57B58" w:rsidP="00B57B58">
      <w:pPr>
        <w:spacing w:after="0" w:line="252" w:lineRule="auto"/>
        <w:rPr>
          <w:sz w:val="18"/>
          <w:szCs w:val="18"/>
        </w:rPr>
      </w:pPr>
      <w:r w:rsidRPr="00B96C82">
        <w:rPr>
          <w:sz w:val="18"/>
          <w:szCs w:val="18"/>
        </w:rPr>
        <w:t>“</w:t>
      </w:r>
      <w:r w:rsidRPr="002611F2">
        <w:rPr>
          <w:b/>
          <w:color w:val="00188F"/>
          <w:sz w:val="18"/>
          <w:szCs w:val="18"/>
        </w:rPr>
        <w:t>Høytilgjengelighetssett</w:t>
      </w:r>
      <w:r w:rsidRPr="00B96C82">
        <w:rPr>
          <w:sz w:val="18"/>
          <w:szCs w:val="18"/>
        </w:rPr>
        <w:t>”</w:t>
      </w:r>
      <w:r w:rsidRPr="002611F2">
        <w:rPr>
          <w:sz w:val="18"/>
          <w:szCs w:val="18"/>
        </w:rPr>
        <w:t xml:space="preserve"> viser til to eller flere identiske store SAP HANA på Azure-forekomster som distribueres i den samme regionen, og som er konfigurert av kunden for systemreplikering i programlaget. Kunden må oppgi medlemmene i et Høytilgjengelighetssett til Microsoft i løpet av arkitekturdesignprosessen.</w:t>
      </w:r>
    </w:p>
    <w:p w14:paraId="7600F692" w14:textId="77777777" w:rsidR="00B57B58" w:rsidRPr="002611F2" w:rsidRDefault="00B57B58" w:rsidP="00B57B58">
      <w:pPr>
        <w:spacing w:after="0" w:line="252" w:lineRule="auto"/>
        <w:rPr>
          <w:sz w:val="18"/>
          <w:szCs w:val="18"/>
        </w:rPr>
      </w:pPr>
      <w:r w:rsidRPr="002611F2">
        <w:rPr>
          <w:sz w:val="18"/>
          <w:szCs w:val="18"/>
        </w:rPr>
        <w:t xml:space="preserve">Med </w:t>
      </w:r>
      <w:r w:rsidRPr="00B96C82">
        <w:rPr>
          <w:sz w:val="18"/>
          <w:szCs w:val="18"/>
        </w:rPr>
        <w:t>“</w:t>
      </w:r>
      <w:r w:rsidRPr="002611F2">
        <w:rPr>
          <w:b/>
          <w:color w:val="00188F"/>
          <w:sz w:val="18"/>
          <w:szCs w:val="18"/>
        </w:rPr>
        <w:t>SAP HANA på Azure-tilkobling</w:t>
      </w:r>
      <w:r w:rsidRPr="00B96C82">
        <w:rPr>
          <w:sz w:val="18"/>
          <w:szCs w:val="18"/>
        </w:rPr>
        <w:t>”</w:t>
      </w:r>
      <w:r w:rsidRPr="002611F2">
        <w:rPr>
          <w:b/>
          <w:color w:val="00188F"/>
          <w:sz w:val="18"/>
          <w:szCs w:val="18"/>
        </w:rPr>
        <w:t xml:space="preserve"> </w:t>
      </w:r>
      <w:r w:rsidRPr="002611F2">
        <w:rPr>
          <w:sz w:val="18"/>
          <w:szCs w:val="18"/>
        </w:rPr>
        <w:t>menes toveis nettverkstrafikk mellom den store SAP HANA på Azure-forekomsten og andre IP-adresser som bruker TCP- eller UDP-nettverksprotokoller, der forekomsten er konfigurert for tillatt trafikk. IP-adressene kan være IP-adresser innenfor det samme virtuelle nettverket som den virtuelle maskinen eller offentlige, rutbare IP-adresser.</w:t>
      </w:r>
    </w:p>
    <w:p w14:paraId="1E003DBF" w14:textId="77777777" w:rsidR="00B57B58" w:rsidRPr="002611F2" w:rsidRDefault="00B57B58" w:rsidP="00B57B58">
      <w:pPr>
        <w:spacing w:after="0" w:line="252" w:lineRule="auto"/>
        <w:rPr>
          <w:sz w:val="18"/>
          <w:szCs w:val="18"/>
        </w:rPr>
      </w:pPr>
      <w:r w:rsidRPr="00B96C82">
        <w:rPr>
          <w:sz w:val="18"/>
          <w:szCs w:val="18"/>
        </w:rPr>
        <w:t>“</w:t>
      </w:r>
      <w:r w:rsidRPr="002611F2">
        <w:rPr>
          <w:b/>
          <w:color w:val="00188F"/>
          <w:sz w:val="18"/>
          <w:szCs w:val="18"/>
        </w:rPr>
        <w:t>Maksimalt Antall Tilgjengelige Minutter</w:t>
      </w:r>
      <w:r w:rsidRPr="00B96C82">
        <w:rPr>
          <w:sz w:val="18"/>
          <w:szCs w:val="18"/>
        </w:rPr>
        <w:t>”</w:t>
      </w:r>
      <w:r w:rsidRPr="002611F2">
        <w:rPr>
          <w:sz w:val="18"/>
          <w:szCs w:val="18"/>
        </w:rPr>
        <w:t xml:space="preserve"> er det totale antallet minutter i løpet av en faktureringsmåned for alle SAP HANA på Azure-forekomster distribuert i det samme Høytilgjengelighetssettet. Maksimalt Antall Tilgjengelige Minutter måles fra tidspunktet da to eller flere forekomster i det samme Høytilgjengelighetssettet startet som et resultat av en handling initiert av Kunden, til tidspunktet da Kunden initierte en handling som medfører stans av forekomstene.</w:t>
      </w:r>
    </w:p>
    <w:p w14:paraId="0A4D81DC" w14:textId="77777777" w:rsidR="00B57B58" w:rsidRPr="002611F2" w:rsidRDefault="00B57B58" w:rsidP="00B57B58">
      <w:pPr>
        <w:spacing w:after="0" w:line="252" w:lineRule="auto"/>
        <w:rPr>
          <w:sz w:val="18"/>
          <w:szCs w:val="18"/>
        </w:rPr>
      </w:pPr>
    </w:p>
    <w:p w14:paraId="5A7B949C" w14:textId="77777777" w:rsidR="00B57B58" w:rsidRPr="002611F2" w:rsidRDefault="00B57B58" w:rsidP="00B57B58">
      <w:pPr>
        <w:spacing w:after="0" w:line="252" w:lineRule="auto"/>
        <w:rPr>
          <w:sz w:val="18"/>
          <w:szCs w:val="18"/>
        </w:rPr>
      </w:pPr>
      <w:r w:rsidRPr="002611F2">
        <w:rPr>
          <w:sz w:val="18"/>
          <w:szCs w:val="18"/>
        </w:rPr>
        <w:t xml:space="preserve">Med </w:t>
      </w:r>
      <w:r w:rsidRPr="00B96C82">
        <w:rPr>
          <w:sz w:val="18"/>
          <w:szCs w:val="18"/>
        </w:rPr>
        <w:t>“</w:t>
      </w:r>
      <w:r w:rsidRPr="002611F2">
        <w:rPr>
          <w:b/>
          <w:color w:val="00188F"/>
          <w:sz w:val="18"/>
          <w:szCs w:val="18"/>
        </w:rPr>
        <w:t>Nedetid</w:t>
      </w:r>
      <w:r w:rsidRPr="00B96C82">
        <w:rPr>
          <w:sz w:val="18"/>
          <w:szCs w:val="18"/>
        </w:rPr>
        <w:t>”</w:t>
      </w:r>
      <w:r w:rsidRPr="002611F2">
        <w:rPr>
          <w:sz w:val="18"/>
          <w:szCs w:val="18"/>
        </w:rPr>
        <w:t xml:space="preserve"> menes det totale antallet minutter av Maksimalt Tilgjengelige Minutter der det ikke er noen SAP HANA på Azure-tilkobling.</w:t>
      </w:r>
    </w:p>
    <w:p w14:paraId="52010DA5" w14:textId="77777777" w:rsidR="00B57B58" w:rsidRPr="002611F2" w:rsidRDefault="00B57B58" w:rsidP="00B57B58">
      <w:pPr>
        <w:pStyle w:val="ProductList-Body"/>
        <w:rPr>
          <w:szCs w:val="18"/>
        </w:rPr>
      </w:pPr>
    </w:p>
    <w:p w14:paraId="0D755F24" w14:textId="77777777" w:rsidR="00B57B58" w:rsidRPr="002611F2" w:rsidRDefault="00B57B58" w:rsidP="00B57B58">
      <w:pPr>
        <w:pStyle w:val="ProductList-Body"/>
        <w:rPr>
          <w:szCs w:val="18"/>
        </w:rPr>
      </w:pPr>
      <w:r w:rsidRPr="002611F2">
        <w:rPr>
          <w:b/>
          <w:color w:val="00188F"/>
          <w:szCs w:val="18"/>
        </w:rPr>
        <w:t>Månedlig Oppetid i Prosent</w:t>
      </w:r>
      <w:r w:rsidRPr="002611F2">
        <w:rPr>
          <w:b/>
          <w:bCs/>
          <w:szCs w:val="18"/>
        </w:rPr>
        <w:t xml:space="preserve">: </w:t>
      </w:r>
      <w:r w:rsidRPr="002611F2">
        <w:rPr>
          <w:szCs w:val="18"/>
        </w:rPr>
        <w:t>Månedlig Oppetid i Prosent beregnes ved hjelp av følgende formel:</w:t>
      </w:r>
    </w:p>
    <w:p w14:paraId="6ACFA6A4" w14:textId="77777777" w:rsidR="00B57B58" w:rsidRPr="002611F2" w:rsidRDefault="00B57B58" w:rsidP="00B57B58">
      <w:pPr>
        <w:pStyle w:val="ProductList-Body"/>
        <w:rPr>
          <w:szCs w:val="18"/>
        </w:rPr>
      </w:pPr>
    </w:p>
    <w:p w14:paraId="3B38D51E" w14:textId="77777777" w:rsidR="00B57B58" w:rsidRPr="00171176" w:rsidRDefault="00E543F1" w:rsidP="00B57B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54BD56" w14:textId="77777777" w:rsidR="00B57B58" w:rsidRPr="002611F2" w:rsidRDefault="00B57B58" w:rsidP="00B57B58">
      <w:pPr>
        <w:pStyle w:val="ProductList-Body"/>
        <w:rPr>
          <w:b/>
          <w:color w:val="00188F"/>
          <w:szCs w:val="18"/>
        </w:rPr>
      </w:pPr>
      <w:r w:rsidRPr="002611F2">
        <w:rPr>
          <w:b/>
          <w:color w:val="00188F"/>
          <w:szCs w:val="18"/>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9D0B2F" w14:paraId="60068E06" w14:textId="77777777" w:rsidTr="00C15D7C">
        <w:trPr>
          <w:tblHeader/>
        </w:trPr>
        <w:tc>
          <w:tcPr>
            <w:tcW w:w="5400" w:type="dxa"/>
            <w:shd w:val="clear" w:color="auto" w:fill="0072C6"/>
          </w:tcPr>
          <w:p w14:paraId="63F0531F" w14:textId="77777777" w:rsidR="00B57B58" w:rsidRPr="001A0074" w:rsidRDefault="00B57B58"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5B1C606" w14:textId="77777777" w:rsidR="00B57B58" w:rsidRPr="001A0074" w:rsidRDefault="00B57B58" w:rsidP="00C15D7C">
            <w:pPr>
              <w:pStyle w:val="ProductList-OfferingBody"/>
              <w:jc w:val="center"/>
              <w:rPr>
                <w:color w:val="FFFFFF" w:themeColor="background1"/>
              </w:rPr>
            </w:pPr>
            <w:r>
              <w:rPr>
                <w:color w:val="FFFFFF" w:themeColor="background1"/>
              </w:rPr>
              <w:t>Tjenestekreditt</w:t>
            </w:r>
          </w:p>
        </w:tc>
      </w:tr>
      <w:tr w:rsidR="00B57B58" w:rsidRPr="009D0B2F" w14:paraId="1817C345" w14:textId="77777777" w:rsidTr="00C15D7C">
        <w:tc>
          <w:tcPr>
            <w:tcW w:w="5400" w:type="dxa"/>
          </w:tcPr>
          <w:p w14:paraId="76835EB5" w14:textId="6D46B7CD" w:rsidR="00B57B58" w:rsidRPr="0076238C" w:rsidRDefault="00B57B58" w:rsidP="00C15D7C">
            <w:pPr>
              <w:pStyle w:val="ProductList-OfferingBody"/>
              <w:jc w:val="center"/>
            </w:pPr>
            <w:r>
              <w:t>&lt; 99,99 %</w:t>
            </w:r>
          </w:p>
        </w:tc>
        <w:tc>
          <w:tcPr>
            <w:tcW w:w="5400" w:type="dxa"/>
          </w:tcPr>
          <w:p w14:paraId="28D5407D" w14:textId="77777777" w:rsidR="00B57B58" w:rsidRPr="0076238C" w:rsidRDefault="00B57B58" w:rsidP="00C15D7C">
            <w:pPr>
              <w:pStyle w:val="ProductList-OfferingBody"/>
              <w:jc w:val="center"/>
            </w:pPr>
            <w:r>
              <w:t>10 %</w:t>
            </w:r>
          </w:p>
        </w:tc>
      </w:tr>
      <w:tr w:rsidR="00B57B58" w:rsidRPr="009D0B2F" w14:paraId="19733530" w14:textId="77777777" w:rsidTr="00C15D7C">
        <w:tc>
          <w:tcPr>
            <w:tcW w:w="5400" w:type="dxa"/>
          </w:tcPr>
          <w:p w14:paraId="62AAE8F5" w14:textId="77777777" w:rsidR="00B57B58" w:rsidRPr="0076238C" w:rsidRDefault="00B57B58" w:rsidP="00C15D7C">
            <w:pPr>
              <w:pStyle w:val="ProductList-OfferingBody"/>
              <w:jc w:val="center"/>
            </w:pPr>
            <w:r>
              <w:t>&lt; 99,9 %</w:t>
            </w:r>
          </w:p>
        </w:tc>
        <w:tc>
          <w:tcPr>
            <w:tcW w:w="5400" w:type="dxa"/>
          </w:tcPr>
          <w:p w14:paraId="51B7F65D" w14:textId="77777777" w:rsidR="00B57B58" w:rsidRPr="0076238C" w:rsidRDefault="00B57B58" w:rsidP="00C15D7C">
            <w:pPr>
              <w:pStyle w:val="ProductList-OfferingBody"/>
              <w:jc w:val="center"/>
            </w:pPr>
            <w:r>
              <w:t>25 %</w:t>
            </w:r>
          </w:p>
        </w:tc>
      </w:tr>
    </w:tbl>
    <w:p w14:paraId="78DCEA43" w14:textId="77777777" w:rsidR="00B20EA7" w:rsidRPr="00FB368F" w:rsidRDefault="00E543F1"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33160E12" w14:textId="1CD66384" w:rsidR="00C513D8" w:rsidRPr="00F36938" w:rsidRDefault="00C513D8" w:rsidP="00C513D8">
      <w:pPr>
        <w:pStyle w:val="ProductList-Offering2Heading"/>
        <w:tabs>
          <w:tab w:val="clear" w:pos="360"/>
          <w:tab w:val="clear" w:pos="720"/>
          <w:tab w:val="clear" w:pos="1080"/>
        </w:tabs>
        <w:outlineLvl w:val="2"/>
        <w:rPr>
          <w:szCs w:val="28"/>
        </w:rPr>
      </w:pPr>
      <w:bookmarkStart w:id="139" w:name="_Toc478475986"/>
      <w:r w:rsidRPr="00F36938">
        <w:rPr>
          <w:szCs w:val="28"/>
        </w:rPr>
        <w:t>Scheduler</w:t>
      </w:r>
      <w:bookmarkEnd w:id="139"/>
    </w:p>
    <w:p w14:paraId="7026A1ED" w14:textId="77777777" w:rsidR="00C513D8" w:rsidRPr="00FB368F" w:rsidRDefault="00C513D8" w:rsidP="00C513D8">
      <w:pPr>
        <w:pStyle w:val="ProductList-Body"/>
      </w:pPr>
      <w:r>
        <w:rPr>
          <w:b/>
          <w:color w:val="00188F"/>
        </w:rPr>
        <w:t>Tilleggsdefinisjoner</w:t>
      </w:r>
      <w:r w:rsidRPr="005B197F">
        <w:rPr>
          <w:b/>
          <w:color w:val="00188F"/>
        </w:rPr>
        <w:t>:</w:t>
      </w:r>
    </w:p>
    <w:p w14:paraId="0D0A887B" w14:textId="382140A4" w:rsidR="00E81D86" w:rsidRPr="00FB368F" w:rsidRDefault="00DA5024" w:rsidP="00E81D86">
      <w:pPr>
        <w:pStyle w:val="ProductList-Body"/>
        <w:spacing w:after="40"/>
      </w:pPr>
      <w:r>
        <w:t>“</w:t>
      </w:r>
      <w:r w:rsidR="00E81D86">
        <w:rPr>
          <w:b/>
          <w:color w:val="00188F"/>
        </w:rPr>
        <w:t>Maksimalt Antall Tilgjengelige Minutter</w:t>
      </w:r>
      <w:r>
        <w:t>”</w:t>
      </w:r>
      <w:r w:rsidR="00E81D86">
        <w:t xml:space="preserve"> er det totale antallet minutter i en faktureringsmåned. </w:t>
      </w:r>
    </w:p>
    <w:p w14:paraId="68228669" w14:textId="1776C8F8" w:rsidR="00E81D86" w:rsidRPr="00FB368F" w:rsidRDefault="00DA5024" w:rsidP="00E81D86">
      <w:pPr>
        <w:pStyle w:val="ProductList-Body"/>
        <w:spacing w:after="40"/>
      </w:pPr>
      <w:r>
        <w:t>“</w:t>
      </w:r>
      <w:r w:rsidR="00E81D86">
        <w:rPr>
          <w:b/>
          <w:color w:val="00188F"/>
        </w:rPr>
        <w:t>Planlagt Kjøretidspunkt</w:t>
      </w:r>
      <w:r>
        <w:t>”</w:t>
      </w:r>
      <w:r w:rsidR="00E81D86">
        <w:t xml:space="preserve"> er tidspunktet som en Planlagt Jobb er planlagt å begynne å kjøre.</w:t>
      </w:r>
    </w:p>
    <w:p w14:paraId="0F8B5F09" w14:textId="5B2BB885" w:rsidR="00E81D86" w:rsidRPr="00FB368F" w:rsidRDefault="00DA5024" w:rsidP="00E81D86">
      <w:pPr>
        <w:pStyle w:val="ProductList-Body"/>
      </w:pPr>
      <w:r>
        <w:t>“</w:t>
      </w:r>
      <w:r w:rsidR="00E81D86">
        <w:rPr>
          <w:b/>
          <w:color w:val="00188F"/>
        </w:rPr>
        <w:t>Planlagt Jobb</w:t>
      </w:r>
      <w:r>
        <w:t>”</w:t>
      </w:r>
      <w:r w:rsidR="00E81D86">
        <w:t xml:space="preserve"> betyr en handling angitt for kjøring av deg innenfor Microsoft Azure i henhold til en angitt tidsplan.</w:t>
      </w:r>
    </w:p>
    <w:p w14:paraId="5297BEA1" w14:textId="77777777" w:rsidR="00E81D86" w:rsidRPr="00FB368F" w:rsidRDefault="00E81D86" w:rsidP="00E81D86">
      <w:pPr>
        <w:pStyle w:val="ProductList-Body"/>
      </w:pPr>
    </w:p>
    <w:p w14:paraId="705960D2" w14:textId="178C5BA0" w:rsidR="00C513D8" w:rsidRPr="00FB368F" w:rsidRDefault="00E81D86" w:rsidP="00E81D86">
      <w:pPr>
        <w:pStyle w:val="ProductList-Body"/>
      </w:pPr>
      <w:r>
        <w:rPr>
          <w:b/>
          <w:color w:val="00188F"/>
        </w:rPr>
        <w:t>Nedetid</w:t>
      </w:r>
      <w:r w:rsidRPr="005B197F">
        <w:rPr>
          <w:b/>
          <w:color w:val="00188F"/>
        </w:rPr>
        <w:t>:</w:t>
      </w:r>
      <w:r>
        <w:t xml:space="preserve"> Totalt antall minutter i en faktureringsperiode der én eller flere av dine Planlagte Jobber er i en tilstand av forsinket utførelse. En gitt Planlagt Jobb er i en tilstand av forsinket utførelse hvis den ikke har begynt å kjøre etter et Planlagt Kjøretidspunkt, forutsatt at en slik forsinket utførelse ikke anses som Nedetid hvis den Planlagte Jobben starter å kjøre innen tretti (30) minutter etter et Planlagt Kjøretidspunkt.</w:t>
      </w:r>
    </w:p>
    <w:p w14:paraId="01AD4C44" w14:textId="77777777" w:rsidR="00E81D86" w:rsidRPr="00FB368F" w:rsidRDefault="00E81D86" w:rsidP="00E81D86">
      <w:pPr>
        <w:pStyle w:val="ProductList-Body"/>
      </w:pPr>
    </w:p>
    <w:p w14:paraId="79936791" w14:textId="7EA3D03A" w:rsidR="00FB2E57" w:rsidRPr="00FB368F" w:rsidRDefault="00C513D8" w:rsidP="00FB2E57">
      <w:pPr>
        <w:pStyle w:val="ProductList-Body"/>
      </w:pPr>
      <w:r>
        <w:rPr>
          <w:b/>
          <w:color w:val="00188F"/>
        </w:rPr>
        <w:t>Månedlig Oppetid i Prosent</w:t>
      </w:r>
      <w:r w:rsidRPr="005B197F">
        <w:rPr>
          <w:b/>
          <w:color w:val="00188F"/>
        </w:rPr>
        <w:t>:</w:t>
      </w:r>
      <w:r>
        <w:t xml:space="preserve"> Månedlig Oppetid i Prosent beregnes med følgende formel:</w:t>
      </w:r>
    </w:p>
    <w:p w14:paraId="26F91D1D" w14:textId="77777777" w:rsidR="00FB2E57" w:rsidRPr="00FB368F" w:rsidRDefault="00FB2E57" w:rsidP="00FB2E57">
      <w:pPr>
        <w:pStyle w:val="ProductList-Body"/>
      </w:pPr>
    </w:p>
    <w:p w14:paraId="3DDEA9B1" w14:textId="57128BCA" w:rsidR="00FB2E57" w:rsidRPr="00FB368F" w:rsidRDefault="00E543F1"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3B97B324" w:rsidR="00C513D8" w:rsidRPr="00FB368F" w:rsidRDefault="00C513D8" w:rsidP="00FB2E57">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8259FD">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Tjenestekreditt</w:t>
            </w:r>
          </w:p>
        </w:tc>
      </w:tr>
      <w:tr w:rsidR="00C513D8" w:rsidRPr="009D0B2F" w14:paraId="4C689330" w14:textId="77777777" w:rsidTr="008259FD">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197DA934" w:rsidR="00C513D8" w:rsidRPr="0076238C" w:rsidRDefault="00C513D8" w:rsidP="00124F73">
            <w:pPr>
              <w:pStyle w:val="ProductList-OfferingBody"/>
              <w:jc w:val="center"/>
            </w:pPr>
            <w:r>
              <w:t>10</w:t>
            </w:r>
            <w:r w:rsidR="00317543">
              <w:t xml:space="preserve"> </w:t>
            </w:r>
            <w:r>
              <w:t>%</w:t>
            </w:r>
          </w:p>
        </w:tc>
      </w:tr>
      <w:tr w:rsidR="00C513D8" w:rsidRPr="009D0B2F" w14:paraId="3913A97B" w14:textId="77777777" w:rsidTr="008259FD">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04D0DCED" w:rsidR="00C513D8" w:rsidRPr="0076238C" w:rsidRDefault="00C513D8" w:rsidP="00124F73">
            <w:pPr>
              <w:pStyle w:val="ProductList-OfferingBody"/>
              <w:jc w:val="center"/>
            </w:pPr>
            <w:r>
              <w:t>25</w:t>
            </w:r>
            <w:r w:rsidR="00317543">
              <w:t xml:space="preserve"> </w:t>
            </w:r>
            <w:r>
              <w:t>%</w:t>
            </w:r>
          </w:p>
        </w:tc>
      </w:tr>
    </w:tbl>
    <w:p w14:paraId="01E4985A" w14:textId="77777777" w:rsidR="00B20EA7" w:rsidRPr="00FB368F" w:rsidRDefault="00E543F1"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47829B82" w14:textId="09B94F46" w:rsidR="00E81D86" w:rsidRPr="00F36938" w:rsidRDefault="00E81D86" w:rsidP="00E81D86">
      <w:pPr>
        <w:pStyle w:val="ProductList-Offering2Heading"/>
        <w:tabs>
          <w:tab w:val="clear" w:pos="360"/>
          <w:tab w:val="clear" w:pos="720"/>
          <w:tab w:val="clear" w:pos="1080"/>
        </w:tabs>
        <w:outlineLvl w:val="2"/>
        <w:rPr>
          <w:szCs w:val="28"/>
        </w:rPr>
      </w:pPr>
      <w:bookmarkStart w:id="140" w:name="_Toc478475987"/>
      <w:r w:rsidRPr="00F36938">
        <w:rPr>
          <w:szCs w:val="28"/>
        </w:rPr>
        <w:t>Search</w:t>
      </w:r>
      <w:bookmarkEnd w:id="140"/>
    </w:p>
    <w:p w14:paraId="7894A3FD" w14:textId="77777777" w:rsidR="00E81D86" w:rsidRPr="00FB368F" w:rsidRDefault="00E81D86" w:rsidP="00E81D86">
      <w:pPr>
        <w:pStyle w:val="ProductList-Body"/>
      </w:pPr>
      <w:r>
        <w:rPr>
          <w:b/>
          <w:color w:val="00188F"/>
        </w:rPr>
        <w:t>Tilleggsdefinisjoner</w:t>
      </w:r>
      <w:r w:rsidRPr="005B197F">
        <w:rPr>
          <w:b/>
          <w:color w:val="00188F"/>
        </w:rPr>
        <w:t>:</w:t>
      </w:r>
    </w:p>
    <w:p w14:paraId="77D52A64" w14:textId="3C69AB64" w:rsidR="00E81D86" w:rsidRPr="00FB368F" w:rsidRDefault="00DA5024" w:rsidP="00E81D86">
      <w:pPr>
        <w:pStyle w:val="ProductList-Body"/>
        <w:spacing w:after="40"/>
      </w:pPr>
      <w:r>
        <w:t>“</w:t>
      </w:r>
      <w:r w:rsidR="00E81D86">
        <w:rPr>
          <w:b/>
          <w:color w:val="00188F"/>
        </w:rPr>
        <w:t>Gjennomsnittlig Feilfrekvens</w:t>
      </w:r>
      <w:r>
        <w:t>”</w:t>
      </w:r>
      <w:r w:rsidR="00E81D86">
        <w:t xml:space="preserve"> for en faktureringsmåned er summen av Feilfrekvenser for hver time i faktureringsmåneden dividert på det totale antallet timer i fakturerin</w:t>
      </w:r>
      <w:r w:rsidR="009F0915">
        <w:t>gsmåneden.</w:t>
      </w:r>
    </w:p>
    <w:p w14:paraId="47C8377D" w14:textId="1EB9E952" w:rsidR="00E81D86" w:rsidRPr="00FB368F" w:rsidRDefault="00DA5024" w:rsidP="00E81D86">
      <w:pPr>
        <w:pStyle w:val="ProductList-Body"/>
        <w:spacing w:after="40"/>
      </w:pPr>
      <w:r>
        <w:lastRenderedPageBreak/>
        <w:t>“</w:t>
      </w:r>
      <w:r w:rsidR="00E81D86">
        <w:rPr>
          <w:b/>
          <w:color w:val="00188F"/>
        </w:rPr>
        <w:t>Feilfrekvens</w:t>
      </w:r>
      <w:r>
        <w:t>”</w:t>
      </w:r>
      <w:r w:rsidR="00E81D86">
        <w:t xml:space="preserve"> er det totale antallet Mislykkede Forespørsler dividert på det Totale Antallet Forespørsler for alle Søketjenesteforekomster i et gitt Azure-abonnement i løpet et gitt intervall på én time. Hvis det Totale Antallet Forespørsler i et intervall på én time er null, er Feil</w:t>
      </w:r>
      <w:r w:rsidR="009F0915">
        <w:t>frekvensen for intervallet 0 %.</w:t>
      </w:r>
    </w:p>
    <w:p w14:paraId="6705854F" w14:textId="6933F81D" w:rsidR="00E81D86" w:rsidRPr="00FB368F" w:rsidRDefault="00DA5024" w:rsidP="00E81D86">
      <w:pPr>
        <w:pStyle w:val="ProductList-Body"/>
        <w:spacing w:after="40"/>
      </w:pPr>
      <w:r>
        <w:t>“</w:t>
      </w:r>
      <w:r w:rsidR="00E81D86">
        <w:rPr>
          <w:b/>
          <w:color w:val="00188F"/>
        </w:rPr>
        <w:t>Ekskluderte Forespørsler</w:t>
      </w:r>
      <w:r>
        <w:t>”</w:t>
      </w:r>
      <w:r w:rsidR="00E81D86">
        <w:t xml:space="preserve"> er alle forespørsler som er stoppet på grunn av mangel på tilordnede ressurser til en Søketjenesteforekomst, og er angitt av en HTTP 503-statuskode og et svarhode som angir at forespørselen er stoppet. </w:t>
      </w:r>
    </w:p>
    <w:p w14:paraId="59D80BCD" w14:textId="0F6B8D87" w:rsidR="00E81D86" w:rsidRPr="00FB368F" w:rsidRDefault="00DA5024" w:rsidP="00E81D86">
      <w:pPr>
        <w:pStyle w:val="ProductList-Body"/>
        <w:spacing w:after="40"/>
      </w:pPr>
      <w:r>
        <w:t>“</w:t>
      </w:r>
      <w:r w:rsidR="00E81D86">
        <w:rPr>
          <w:b/>
          <w:color w:val="00188F"/>
        </w:rPr>
        <w:t>Mislykkede Forespørsler</w:t>
      </w:r>
      <w:r>
        <w:t>”</w:t>
      </w:r>
      <w:r w:rsidR="00E81D86">
        <w:t xml:space="preserve"> er alle forespørsler innenfor Totalt Antall Forespørsler som ikke returnerer en Suksesskode eller et HTTP 4xx-svar.</w:t>
      </w:r>
    </w:p>
    <w:p w14:paraId="5049AB16" w14:textId="1ED2B0E1" w:rsidR="00E81D86" w:rsidRPr="00FB368F" w:rsidRDefault="00DA5024" w:rsidP="00E81D86">
      <w:pPr>
        <w:pStyle w:val="ProductList-Body"/>
        <w:spacing w:after="40"/>
      </w:pPr>
      <w:r>
        <w:t>“</w:t>
      </w:r>
      <w:r w:rsidR="00E81D86">
        <w:rPr>
          <w:b/>
          <w:color w:val="00188F"/>
        </w:rPr>
        <w:t>Kopi</w:t>
      </w:r>
      <w:r>
        <w:t>”</w:t>
      </w:r>
      <w:r w:rsidR="00E81D86">
        <w:t xml:space="preserve"> er en kopi av en søkeindeks i en Søketjenesteforekomst.</w:t>
      </w:r>
    </w:p>
    <w:p w14:paraId="35354F3F" w14:textId="2A92BE2F" w:rsidR="00E81D86" w:rsidRPr="00FB368F" w:rsidRDefault="00DA5024" w:rsidP="00E81D86">
      <w:pPr>
        <w:pStyle w:val="ProductList-Body"/>
        <w:spacing w:after="40"/>
      </w:pPr>
      <w:r>
        <w:t>“</w:t>
      </w:r>
      <w:r w:rsidR="00E81D86">
        <w:rPr>
          <w:b/>
          <w:color w:val="00188F"/>
        </w:rPr>
        <w:t>Søketjenesteforekomst</w:t>
      </w:r>
      <w:r>
        <w:t>”</w:t>
      </w:r>
      <w:r w:rsidR="00E81D86">
        <w:t xml:space="preserve"> er en Azure Search-tjenesteforekomst som inneholder én eller flere søkeindekser. </w:t>
      </w:r>
    </w:p>
    <w:p w14:paraId="0F524554" w14:textId="37FEE491" w:rsidR="00E81D86" w:rsidRPr="00FB368F" w:rsidRDefault="00DA5024" w:rsidP="00E81D86">
      <w:pPr>
        <w:pStyle w:val="ProductList-Body"/>
      </w:pPr>
      <w:r>
        <w:t>“</w:t>
      </w:r>
      <w:r w:rsidR="00E81D86">
        <w:rPr>
          <w:b/>
          <w:color w:val="00188F"/>
        </w:rPr>
        <w:t>Totalt Antall Forespørsler</w:t>
      </w:r>
      <w:r>
        <w:t>”</w:t>
      </w:r>
      <w:r w:rsidR="00E81D86">
        <w:t xml:space="preserve"> er (i) alle forespørsler om å oppdatere en Søketjenesteforekomst som har tre eller flere Kopier, og (ii) alle forespørsler om å utføre spørring i en Søketjenesteforekomst som har to eller flere Kopier, unntatt Ekskluderte Forespørsler, innen et intervall på én time i et gitt Azure-abonnement i løpet av en faktureringsmåned.</w:t>
      </w:r>
    </w:p>
    <w:p w14:paraId="549F57EA" w14:textId="77777777" w:rsidR="00E81D86" w:rsidRPr="00FB368F" w:rsidRDefault="00E81D86" w:rsidP="00E81D86">
      <w:pPr>
        <w:pStyle w:val="ProductList-Body"/>
      </w:pPr>
    </w:p>
    <w:p w14:paraId="623A4F27" w14:textId="45C04FCF" w:rsidR="00E81D86" w:rsidRPr="00FB368F" w:rsidRDefault="00E81D86" w:rsidP="00106C29">
      <w:pPr>
        <w:pStyle w:val="ProductList-Body"/>
        <w:spacing w:after="120"/>
      </w:pPr>
      <w:r>
        <w:rPr>
          <w:b/>
          <w:color w:val="00188F"/>
        </w:rPr>
        <w:t>Månedlig Oppetid i Prosent</w:t>
      </w:r>
      <w:r w:rsidRPr="005B197F">
        <w:rPr>
          <w:b/>
          <w:color w:val="00188F"/>
        </w:rPr>
        <w:t>:</w:t>
      </w:r>
      <w:r>
        <w:t xml:space="preserve"> Månedlig Oppetid i Prosent beregnes med følgende formel:</w:t>
      </w:r>
    </w:p>
    <w:p w14:paraId="54E02994" w14:textId="332A6A7A" w:rsidR="00E81D86" w:rsidRPr="00956348" w:rsidRDefault="00956348" w:rsidP="008259FD">
      <w:pPr>
        <w:pStyle w:val="Heading4"/>
        <w:keepNext w:val="0"/>
        <w:keepLines w:val="0"/>
      </w:pPr>
      <m:oMathPara>
        <m:oMath>
          <m:r>
            <m:rPr>
              <m:nor/>
            </m:rPr>
            <w:rPr>
              <w:rFonts w:ascii="Cambria Math" w:hAnsi="Cambria Math" w:cs="Tahoma"/>
              <w:color w:val="000000" w:themeColor="text1"/>
              <w:sz w:val="18"/>
              <w:szCs w:val="18"/>
            </w:rPr>
            <m:t>100 % – Gjennomsnittlig Feilfrekvens</m:t>
          </m:r>
        </m:oMath>
      </m:oMathPara>
    </w:p>
    <w:p w14:paraId="36A7F29A" w14:textId="2B0D8AF4" w:rsidR="00E81D86" w:rsidRPr="00FB368F" w:rsidRDefault="00E81D86" w:rsidP="00B20EA7">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8259FD">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Tjenestekreditt</w:t>
            </w:r>
          </w:p>
        </w:tc>
      </w:tr>
      <w:tr w:rsidR="00E81D86" w:rsidRPr="009D0B2F" w14:paraId="597A1FBD" w14:textId="77777777" w:rsidTr="008259FD">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5BB829F1" w:rsidR="00E81D86" w:rsidRPr="0076238C" w:rsidRDefault="00E81D86" w:rsidP="00124F73">
            <w:pPr>
              <w:pStyle w:val="ProductList-OfferingBody"/>
              <w:jc w:val="center"/>
            </w:pPr>
            <w:r>
              <w:t>10</w:t>
            </w:r>
            <w:r w:rsidR="00317543">
              <w:t xml:space="preserve"> </w:t>
            </w:r>
            <w:r>
              <w:t>%</w:t>
            </w:r>
          </w:p>
        </w:tc>
      </w:tr>
      <w:tr w:rsidR="00E81D86" w:rsidRPr="009D0B2F" w14:paraId="6931CA64" w14:textId="77777777" w:rsidTr="008259FD">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432DE515" w:rsidR="00E81D86" w:rsidRPr="0076238C" w:rsidRDefault="00E81D86" w:rsidP="00124F73">
            <w:pPr>
              <w:pStyle w:val="ProductList-OfferingBody"/>
              <w:jc w:val="center"/>
            </w:pPr>
            <w:r>
              <w:t>25</w:t>
            </w:r>
            <w:r w:rsidR="00317543">
              <w:t xml:space="preserve"> </w:t>
            </w:r>
            <w:r>
              <w:t>%</w:t>
            </w:r>
          </w:p>
        </w:tc>
      </w:tr>
    </w:tbl>
    <w:p w14:paraId="42E2FD1F" w14:textId="77777777" w:rsidR="00E81D86" w:rsidRPr="00FB368F" w:rsidRDefault="00E81D86" w:rsidP="00E81D86">
      <w:pPr>
        <w:pStyle w:val="ProductList-Body"/>
      </w:pPr>
    </w:p>
    <w:p w14:paraId="2E0FD127" w14:textId="41988C08" w:rsidR="00E81D86" w:rsidRPr="00FB368F" w:rsidRDefault="00E81D86" w:rsidP="00E81D86">
      <w:pPr>
        <w:pStyle w:val="ProductList-Body"/>
      </w:pPr>
      <w:r>
        <w:rPr>
          <w:b/>
          <w:color w:val="00188F"/>
        </w:rPr>
        <w:t>Unntak for Tjenestenivå</w:t>
      </w:r>
      <w:r w:rsidRPr="005B197F">
        <w:rPr>
          <w:b/>
          <w:color w:val="00188F"/>
        </w:rPr>
        <w:t>:</w:t>
      </w:r>
      <w:r>
        <w:t xml:space="preserve"> Gratisnivået for Search dekkes ikke av denne SLAen.</w:t>
      </w:r>
    </w:p>
    <w:bookmarkStart w:id="141" w:name="_Toc421206057"/>
    <w:bookmarkStart w:id="142" w:name="_Toc425256443"/>
    <w:p w14:paraId="74D46840"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8810063" w14:textId="77777777" w:rsidR="002E7A4B" w:rsidRPr="00937209" w:rsidRDefault="002E7A4B" w:rsidP="002E7A4B">
      <w:pPr>
        <w:pStyle w:val="ProductList-Offering2Heading"/>
        <w:keepNext/>
        <w:tabs>
          <w:tab w:val="clear" w:pos="360"/>
          <w:tab w:val="clear" w:pos="720"/>
          <w:tab w:val="clear" w:pos="1080"/>
        </w:tabs>
        <w:outlineLvl w:val="2"/>
      </w:pPr>
      <w:bookmarkStart w:id="143" w:name="_Toc478475988"/>
      <w:r w:rsidRPr="00937209">
        <w:t xml:space="preserve">Service Bus-tjeneste – </w:t>
      </w:r>
      <w:bookmarkStart w:id="144" w:name="_Toc421206060"/>
      <w:bookmarkEnd w:id="141"/>
      <w:r w:rsidRPr="00937209">
        <w:t>Hendelseshuber</w:t>
      </w:r>
      <w:bookmarkEnd w:id="142"/>
      <w:bookmarkEnd w:id="143"/>
      <w:bookmarkEnd w:id="144"/>
    </w:p>
    <w:p w14:paraId="07F8DB91" w14:textId="77777777" w:rsidR="002E7A4B" w:rsidRPr="00937209" w:rsidRDefault="002E7A4B" w:rsidP="002E7A4B">
      <w:pPr>
        <w:pStyle w:val="ProductList-Body"/>
      </w:pPr>
      <w:r w:rsidRPr="00937209">
        <w:rPr>
          <w:b/>
          <w:color w:val="00188F"/>
        </w:rPr>
        <w:t>Tilleggsdefinisjoner:</w:t>
      </w:r>
    </w:p>
    <w:p w14:paraId="710BF80E"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gitt Hendelseshub har vært distribuert i Microsoft Azure i løpet av en faktureringsmåned.</w:t>
      </w:r>
    </w:p>
    <w:p w14:paraId="73381BA2" w14:textId="77777777" w:rsidR="002E7A4B" w:rsidRPr="00937209" w:rsidRDefault="002E7A4B" w:rsidP="002E7A4B">
      <w:pPr>
        <w:pStyle w:val="ProductList-Body"/>
        <w:spacing w:after="40"/>
      </w:pPr>
      <w:r w:rsidRPr="00937209">
        <w:t>“</w:t>
      </w:r>
      <w:r w:rsidRPr="00937209">
        <w:rPr>
          <w:b/>
          <w:color w:val="00188F"/>
        </w:rPr>
        <w:t>Maksimalt Antall Tilgjengelige Minutter</w:t>
      </w:r>
      <w:r w:rsidRPr="00937209">
        <w:t>” er summen av alle Distribusjonsminutter for alle Hendelseshuber som er distribuert av deg i et gitt Microsoft Azure-abonnement på et Grunnleggende eller Standard nivå av Hendelseshub i løpet av en faktureringsmåned.</w:t>
      </w:r>
    </w:p>
    <w:p w14:paraId="4A88FB14" w14:textId="77777777" w:rsidR="002E7A4B" w:rsidRPr="00937209" w:rsidRDefault="002E7A4B" w:rsidP="002E7A4B">
      <w:pPr>
        <w:pStyle w:val="ProductList-Body"/>
      </w:pPr>
      <w:r w:rsidRPr="00937209">
        <w:t>Med “</w:t>
      </w:r>
      <w:r w:rsidRPr="00937209">
        <w:rPr>
          <w:b/>
          <w:color w:val="00188F"/>
        </w:rPr>
        <w:t>Melding</w:t>
      </w:r>
      <w:r w:rsidRPr="00937209">
        <w:t xml:space="preserve">” menes alt brukerdefinert innhold som sendes eller mottas gjennom Service Bus-releer, Køer, Emner eller Varselhuber, ved hjelp av en protokoll som støttes av Service Bus. </w:t>
      </w:r>
    </w:p>
    <w:p w14:paraId="04151765" w14:textId="77777777" w:rsidR="002E7A4B" w:rsidRPr="00937209" w:rsidRDefault="002E7A4B" w:rsidP="002E7A4B">
      <w:pPr>
        <w:pStyle w:val="ProductList-Body"/>
      </w:pPr>
    </w:p>
    <w:p w14:paraId="382F2B19"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Hendelseshuber som er distribuert av deg i et gitt Microsoft Azure-abonnement på Grunnleggende eller Standard nivå av Hendelseshub, der Hendelseshuben er utilgjengelig. Et minutt anses som utilgjengelig for en gitt Hendelseshub hvis alle kontinuerlige forsøk på å sende eller motta Meldinger eller utføre andre operasjoner på </w:t>
      </w:r>
      <w:r w:rsidRPr="00937209">
        <w:rPr>
          <w:rFonts w:cs="Segoe UI"/>
        </w:rPr>
        <w:t xml:space="preserve">Hendelseshuben </w:t>
      </w:r>
      <w:r w:rsidRPr="00937209">
        <w:t>gjennom hele minuttet returnerer en Feilkode eller ikke fører til en Suksesskode innen fem minutter.</w:t>
      </w:r>
    </w:p>
    <w:p w14:paraId="04953AC6" w14:textId="77777777" w:rsidR="002E7A4B" w:rsidRPr="00937209" w:rsidRDefault="002E7A4B" w:rsidP="002E7A4B">
      <w:pPr>
        <w:pStyle w:val="ProductList-Body"/>
      </w:pPr>
    </w:p>
    <w:p w14:paraId="6BFC657D"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4CCE6904" w14:textId="77777777" w:rsidR="002E7A4B" w:rsidRPr="00937209" w:rsidRDefault="002E7A4B" w:rsidP="002E7A4B">
      <w:pPr>
        <w:pStyle w:val="ProductList-Body"/>
      </w:pPr>
    </w:p>
    <w:p w14:paraId="259F9AFE" w14:textId="77777777" w:rsidR="002E7A4B" w:rsidRPr="00937209" w:rsidRDefault="00E543F1"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09C242" w14:textId="77777777" w:rsidR="002E7A4B" w:rsidRPr="00937209" w:rsidRDefault="002E7A4B" w:rsidP="00200C70">
      <w:pPr>
        <w:pStyle w:val="ProductList-Body"/>
        <w:keepNext/>
        <w:keepLines/>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3366FA15" w14:textId="77777777" w:rsidTr="008259FD">
        <w:trPr>
          <w:tblHeader/>
        </w:trPr>
        <w:tc>
          <w:tcPr>
            <w:tcW w:w="5400" w:type="dxa"/>
            <w:shd w:val="clear" w:color="auto" w:fill="0072C6"/>
          </w:tcPr>
          <w:p w14:paraId="4C6E62D3" w14:textId="77777777" w:rsidR="002E7A4B" w:rsidRPr="00937209" w:rsidRDefault="002E7A4B" w:rsidP="00C15D7C">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41D21471" w14:textId="77777777" w:rsidR="002E7A4B" w:rsidRPr="00937209" w:rsidRDefault="002E7A4B" w:rsidP="00C15D7C">
            <w:pPr>
              <w:pStyle w:val="ProductList-OfferingBody"/>
              <w:jc w:val="center"/>
              <w:rPr>
                <w:color w:val="FFFFFF" w:themeColor="background1"/>
              </w:rPr>
            </w:pPr>
            <w:r w:rsidRPr="00937209">
              <w:rPr>
                <w:color w:val="FFFFFF" w:themeColor="background1"/>
              </w:rPr>
              <w:t>Tjenestekreditt</w:t>
            </w:r>
          </w:p>
        </w:tc>
      </w:tr>
      <w:tr w:rsidR="002E7A4B" w:rsidRPr="00937209" w14:paraId="6D5BF928" w14:textId="77777777" w:rsidTr="008259FD">
        <w:tc>
          <w:tcPr>
            <w:tcW w:w="5400" w:type="dxa"/>
          </w:tcPr>
          <w:p w14:paraId="1094D8F7" w14:textId="77777777" w:rsidR="002E7A4B" w:rsidRPr="00937209" w:rsidRDefault="002E7A4B" w:rsidP="00C15D7C">
            <w:pPr>
              <w:pStyle w:val="ProductList-OfferingBody"/>
              <w:jc w:val="center"/>
            </w:pPr>
            <w:r w:rsidRPr="00937209">
              <w:t>&lt; 99,9%</w:t>
            </w:r>
          </w:p>
        </w:tc>
        <w:tc>
          <w:tcPr>
            <w:tcW w:w="5400" w:type="dxa"/>
          </w:tcPr>
          <w:p w14:paraId="39542D55" w14:textId="77777777" w:rsidR="002E7A4B" w:rsidRPr="00937209" w:rsidRDefault="002E7A4B" w:rsidP="00C15D7C">
            <w:pPr>
              <w:pStyle w:val="ProductList-OfferingBody"/>
              <w:jc w:val="center"/>
            </w:pPr>
            <w:r w:rsidRPr="00937209">
              <w:t>10%</w:t>
            </w:r>
          </w:p>
        </w:tc>
      </w:tr>
      <w:tr w:rsidR="002E7A4B" w:rsidRPr="00937209" w14:paraId="207823D2" w14:textId="77777777" w:rsidTr="008259FD">
        <w:tc>
          <w:tcPr>
            <w:tcW w:w="5400" w:type="dxa"/>
          </w:tcPr>
          <w:p w14:paraId="7C726738" w14:textId="77777777" w:rsidR="002E7A4B" w:rsidRPr="00937209" w:rsidRDefault="002E7A4B" w:rsidP="00C15D7C">
            <w:pPr>
              <w:pStyle w:val="ProductList-OfferingBody"/>
              <w:jc w:val="center"/>
            </w:pPr>
            <w:r w:rsidRPr="00937209">
              <w:t>&lt; 99%</w:t>
            </w:r>
          </w:p>
        </w:tc>
        <w:tc>
          <w:tcPr>
            <w:tcW w:w="5400" w:type="dxa"/>
          </w:tcPr>
          <w:p w14:paraId="4BEEBA91" w14:textId="77777777" w:rsidR="002E7A4B" w:rsidRPr="00937209" w:rsidRDefault="002E7A4B" w:rsidP="00C15D7C">
            <w:pPr>
              <w:pStyle w:val="ProductList-OfferingBody"/>
              <w:jc w:val="center"/>
            </w:pPr>
            <w:r w:rsidRPr="00937209">
              <w:t>25%</w:t>
            </w:r>
          </w:p>
        </w:tc>
      </w:tr>
    </w:tbl>
    <w:p w14:paraId="3C02EC48" w14:textId="77777777" w:rsidR="002E7A4B" w:rsidRPr="00937209" w:rsidRDefault="002E7A4B" w:rsidP="002E7A4B">
      <w:pPr>
        <w:pStyle w:val="ProductList-Body"/>
        <w:jc w:val="center"/>
      </w:pPr>
    </w:p>
    <w:p w14:paraId="572F5A73" w14:textId="77777777" w:rsidR="002E7A4B" w:rsidRPr="00937209" w:rsidRDefault="002E7A4B" w:rsidP="002E7A4B">
      <w:pPr>
        <w:pStyle w:val="ProductList-Body"/>
      </w:pPr>
      <w:r w:rsidRPr="00937209">
        <w:rPr>
          <w:b/>
          <w:color w:val="00188F"/>
        </w:rPr>
        <w:t>Unntak for Tjenestenivå:</w:t>
      </w:r>
      <w:r w:rsidRPr="00937209">
        <w:t xml:space="preserve"> </w:t>
      </w:r>
      <w:r w:rsidRPr="00937209">
        <w:rPr>
          <w:szCs w:val="18"/>
        </w:rPr>
        <w:t>Tjenestenivåer og Tjenestekreditter gjelder for din bruk av Hendelseshuber på nivåene Grunnleggende eller Standard. Gratisnivået for Hendelseshuber dekkes ikke av denne SLA-en</w:t>
      </w:r>
      <w:r w:rsidRPr="00937209">
        <w:t>.</w:t>
      </w:r>
    </w:p>
    <w:bookmarkStart w:id="145" w:name="_Toc425256444"/>
    <w:p w14:paraId="00C7A804"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5A8305B9" w14:textId="77777777" w:rsidR="002E7A4B" w:rsidRPr="00937209" w:rsidRDefault="002E7A4B" w:rsidP="00B96C82">
      <w:pPr>
        <w:pStyle w:val="ProductList-Offering2Heading"/>
        <w:keepNext/>
        <w:tabs>
          <w:tab w:val="clear" w:pos="360"/>
          <w:tab w:val="clear" w:pos="720"/>
          <w:tab w:val="clear" w:pos="1080"/>
        </w:tabs>
        <w:outlineLvl w:val="2"/>
      </w:pPr>
      <w:bookmarkStart w:id="146" w:name="_Toc478475989"/>
      <w:r w:rsidRPr="00937209">
        <w:lastRenderedPageBreak/>
        <w:t>Service Bus-tjeneste – Varselhuber</w:t>
      </w:r>
      <w:bookmarkEnd w:id="145"/>
      <w:bookmarkEnd w:id="146"/>
    </w:p>
    <w:p w14:paraId="6F7F80BE" w14:textId="77777777" w:rsidR="002E7A4B" w:rsidRPr="00937209" w:rsidRDefault="002E7A4B" w:rsidP="00B96C82">
      <w:pPr>
        <w:pStyle w:val="ProductList-Body"/>
        <w:keepNext/>
      </w:pPr>
      <w:r w:rsidRPr="00937209">
        <w:rPr>
          <w:b/>
          <w:color w:val="00188F"/>
        </w:rPr>
        <w:t>Tilleggsdefinisjoner:</w:t>
      </w:r>
    </w:p>
    <w:p w14:paraId="097AE081"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gitt Varselhub har vært distribuert i Microsoft Azure i løpet av en faktureringsmåned.</w:t>
      </w:r>
    </w:p>
    <w:p w14:paraId="4A03627F" w14:textId="77777777" w:rsidR="002E7A4B" w:rsidRPr="00937209" w:rsidRDefault="002E7A4B" w:rsidP="002E7A4B">
      <w:pPr>
        <w:pStyle w:val="ProductList-Body"/>
      </w:pPr>
      <w:r w:rsidRPr="00937209">
        <w:t>“</w:t>
      </w:r>
      <w:r w:rsidRPr="00937209">
        <w:rPr>
          <w:b/>
          <w:color w:val="00188F"/>
        </w:rPr>
        <w:t>Maksimalt Antall Tilgjengelige Minutter</w:t>
      </w:r>
      <w:r w:rsidRPr="00937209">
        <w:t>” er summen av alle Distribusjonsminutter for alle Varselhuber som er distribuert av deg i et gitt Microsoft Azure-abonnement på Grunnleggende eller Standard nivå av Varselhub i løpet av en faktureringsmåned.</w:t>
      </w:r>
    </w:p>
    <w:p w14:paraId="7EE66D5C" w14:textId="77777777" w:rsidR="002E7A4B" w:rsidRPr="00937209" w:rsidRDefault="002E7A4B" w:rsidP="002E7A4B">
      <w:pPr>
        <w:pStyle w:val="ProductList-Body"/>
      </w:pPr>
    </w:p>
    <w:p w14:paraId="68FE70B5"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Varselhuber som er distribuert av deg i et gitt Microsoft Azure-abonnement på nivåene Grunnleggende eller Standard av Varselhub, der Varselhuben er utilgjengelig. Et minutt anses som utilgjengelig for en gitt Varselhub hvis alle kontinuerlige forsøk på å sende varsler eller utføre registreringsadministrasjon for Varselhuben gjennom hele minuttet returnerer en Feilkode eller ikke fører til en Suksesskode innen fem minutter.</w:t>
      </w:r>
    </w:p>
    <w:p w14:paraId="0436CD90" w14:textId="77777777" w:rsidR="002E7A4B" w:rsidRPr="00937209" w:rsidRDefault="002E7A4B" w:rsidP="002E7A4B">
      <w:pPr>
        <w:pStyle w:val="ProductList-Body"/>
      </w:pPr>
    </w:p>
    <w:p w14:paraId="4578BFD0"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446378BC" w14:textId="77777777" w:rsidR="002E7A4B" w:rsidRPr="00937209" w:rsidRDefault="002E7A4B" w:rsidP="002E7A4B">
      <w:pPr>
        <w:pStyle w:val="ProductList-Body"/>
      </w:pPr>
    </w:p>
    <w:p w14:paraId="371BACE6" w14:textId="77777777" w:rsidR="002E7A4B" w:rsidRPr="00937209" w:rsidRDefault="00E543F1"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C4BCE9" w14:textId="77777777" w:rsidR="002E7A4B" w:rsidRPr="00937209" w:rsidRDefault="002E7A4B" w:rsidP="004B3B86">
      <w:pPr>
        <w:pStyle w:val="ProductList-Body"/>
        <w:keepNext/>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722639F6" w14:textId="77777777" w:rsidTr="008259FD">
        <w:trPr>
          <w:tblHeader/>
        </w:trPr>
        <w:tc>
          <w:tcPr>
            <w:tcW w:w="5400" w:type="dxa"/>
            <w:shd w:val="clear" w:color="auto" w:fill="0072C6"/>
          </w:tcPr>
          <w:p w14:paraId="059009D2" w14:textId="77777777" w:rsidR="002E7A4B" w:rsidRPr="00937209" w:rsidRDefault="002E7A4B" w:rsidP="00C15D7C">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01D5623C" w14:textId="77777777" w:rsidR="002E7A4B" w:rsidRPr="00937209" w:rsidRDefault="002E7A4B" w:rsidP="00C15D7C">
            <w:pPr>
              <w:pStyle w:val="ProductList-OfferingBody"/>
              <w:jc w:val="center"/>
              <w:rPr>
                <w:color w:val="FFFFFF" w:themeColor="background1"/>
              </w:rPr>
            </w:pPr>
            <w:r w:rsidRPr="00937209">
              <w:rPr>
                <w:color w:val="FFFFFF" w:themeColor="background1"/>
              </w:rPr>
              <w:t>Tjenestekreditt</w:t>
            </w:r>
          </w:p>
        </w:tc>
      </w:tr>
      <w:tr w:rsidR="002E7A4B" w:rsidRPr="00937209" w14:paraId="58037D6D" w14:textId="77777777" w:rsidTr="008259FD">
        <w:tc>
          <w:tcPr>
            <w:tcW w:w="5400" w:type="dxa"/>
          </w:tcPr>
          <w:p w14:paraId="3F8A8BFA" w14:textId="77777777" w:rsidR="002E7A4B" w:rsidRPr="00937209" w:rsidRDefault="002E7A4B" w:rsidP="00C15D7C">
            <w:pPr>
              <w:pStyle w:val="ProductList-OfferingBody"/>
              <w:jc w:val="center"/>
            </w:pPr>
            <w:r w:rsidRPr="00937209">
              <w:t>&lt; 99,9%</w:t>
            </w:r>
          </w:p>
        </w:tc>
        <w:tc>
          <w:tcPr>
            <w:tcW w:w="5400" w:type="dxa"/>
          </w:tcPr>
          <w:p w14:paraId="4128DF18" w14:textId="77777777" w:rsidR="002E7A4B" w:rsidRPr="00937209" w:rsidRDefault="002E7A4B" w:rsidP="00C15D7C">
            <w:pPr>
              <w:pStyle w:val="ProductList-OfferingBody"/>
              <w:jc w:val="center"/>
            </w:pPr>
            <w:r w:rsidRPr="00937209">
              <w:t>10%</w:t>
            </w:r>
          </w:p>
        </w:tc>
      </w:tr>
      <w:tr w:rsidR="002E7A4B" w:rsidRPr="00937209" w14:paraId="354024AF" w14:textId="77777777" w:rsidTr="008259FD">
        <w:tc>
          <w:tcPr>
            <w:tcW w:w="5400" w:type="dxa"/>
          </w:tcPr>
          <w:p w14:paraId="18EF930B" w14:textId="77777777" w:rsidR="002E7A4B" w:rsidRPr="00937209" w:rsidRDefault="002E7A4B" w:rsidP="00C15D7C">
            <w:pPr>
              <w:pStyle w:val="ProductList-OfferingBody"/>
              <w:jc w:val="center"/>
            </w:pPr>
            <w:r w:rsidRPr="00937209">
              <w:t>&lt; 99%</w:t>
            </w:r>
          </w:p>
        </w:tc>
        <w:tc>
          <w:tcPr>
            <w:tcW w:w="5400" w:type="dxa"/>
          </w:tcPr>
          <w:p w14:paraId="39E8DBAC" w14:textId="77777777" w:rsidR="002E7A4B" w:rsidRPr="00937209" w:rsidRDefault="002E7A4B" w:rsidP="00C15D7C">
            <w:pPr>
              <w:pStyle w:val="ProductList-OfferingBody"/>
              <w:jc w:val="center"/>
            </w:pPr>
            <w:r w:rsidRPr="00937209">
              <w:t>25%</w:t>
            </w:r>
          </w:p>
        </w:tc>
      </w:tr>
    </w:tbl>
    <w:p w14:paraId="78CC272F" w14:textId="77777777" w:rsidR="002E7A4B" w:rsidRPr="00937209" w:rsidRDefault="002E7A4B" w:rsidP="002E7A4B">
      <w:pPr>
        <w:pStyle w:val="ProductList-Body"/>
      </w:pPr>
    </w:p>
    <w:p w14:paraId="4B083F91" w14:textId="77777777" w:rsidR="002E7A4B" w:rsidRPr="00937209" w:rsidRDefault="002E7A4B" w:rsidP="002E7A4B">
      <w:pPr>
        <w:pStyle w:val="ProductList-Body"/>
      </w:pPr>
      <w:r w:rsidRPr="00937209">
        <w:rPr>
          <w:b/>
          <w:color w:val="00188F"/>
        </w:rPr>
        <w:t>Unntak for Tjenestenivå:</w:t>
      </w:r>
      <w:r w:rsidRPr="00937209">
        <w:t xml:space="preserve"> Tjenestenivåer og Tjenestekreditter gjelder for din bruk av Varselhuber på nivåene Grunnleggende eller Standard. Gratisnivået for Varselhuber dekkes ikke av denne SLA-en.</w:t>
      </w:r>
    </w:p>
    <w:bookmarkStart w:id="147" w:name="_Toc425256445"/>
    <w:p w14:paraId="04EAC000"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1B70BFEF" w14:textId="77777777" w:rsidR="002E7A4B" w:rsidRPr="00937209" w:rsidRDefault="002E7A4B" w:rsidP="002E7A4B">
      <w:pPr>
        <w:pStyle w:val="ProductList-Offering2Heading"/>
        <w:tabs>
          <w:tab w:val="clear" w:pos="360"/>
          <w:tab w:val="clear" w:pos="720"/>
          <w:tab w:val="clear" w:pos="1080"/>
        </w:tabs>
        <w:outlineLvl w:val="2"/>
      </w:pPr>
      <w:bookmarkStart w:id="148" w:name="_Toc478475990"/>
      <w:r w:rsidRPr="00937209">
        <w:t>Service Bus-tjenesten – Køer og Emner</w:t>
      </w:r>
      <w:bookmarkEnd w:id="147"/>
      <w:bookmarkEnd w:id="148"/>
    </w:p>
    <w:p w14:paraId="4F800605" w14:textId="77777777" w:rsidR="002E7A4B" w:rsidRPr="00937209" w:rsidRDefault="002E7A4B" w:rsidP="002E7A4B">
      <w:pPr>
        <w:pStyle w:val="ProductList-Body"/>
      </w:pPr>
      <w:r w:rsidRPr="00937209">
        <w:rPr>
          <w:b/>
          <w:color w:val="00188F"/>
        </w:rPr>
        <w:t>Tilleggsdefinisjoner:</w:t>
      </w:r>
    </w:p>
    <w:p w14:paraId="7D73D19E"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gitt Kø eller et gitt Emne har vært distribuert i Microsoft Azure i løpet av en faktureringsmåned.</w:t>
      </w:r>
    </w:p>
    <w:p w14:paraId="5F3D9880" w14:textId="77777777" w:rsidR="002E7A4B" w:rsidRPr="00937209" w:rsidRDefault="002E7A4B" w:rsidP="002E7A4B">
      <w:pPr>
        <w:pStyle w:val="ProductList-Body"/>
        <w:spacing w:after="40"/>
      </w:pPr>
      <w:r w:rsidRPr="00937209">
        <w:t>“</w:t>
      </w:r>
      <w:r w:rsidRPr="00937209">
        <w:rPr>
          <w:b/>
          <w:color w:val="00188F"/>
        </w:rPr>
        <w:t>Maksimalt Antall Tilgjengelige Minutter</w:t>
      </w:r>
      <w:r w:rsidRPr="00937209">
        <w:t>” er summen av alle Distribusjonsminutter for alle Køer og Emner distribuert av deg i et gitt Microsoft Azure-abonnement i løpet av en faktureringsmåned.</w:t>
      </w:r>
    </w:p>
    <w:p w14:paraId="59105B50" w14:textId="77777777" w:rsidR="002E7A4B" w:rsidRPr="00937209" w:rsidRDefault="002E7A4B" w:rsidP="002E7A4B">
      <w:pPr>
        <w:pStyle w:val="ProductList-Body"/>
      </w:pPr>
      <w:r w:rsidRPr="00937209">
        <w:t>Med “</w:t>
      </w:r>
      <w:r w:rsidRPr="00937209">
        <w:rPr>
          <w:b/>
          <w:color w:val="00188F"/>
        </w:rPr>
        <w:t>Melding</w:t>
      </w:r>
      <w:r w:rsidRPr="00937209">
        <w:t xml:space="preserve">” menes alt brukerdefinert innhold som sendes eller mottas gjennom Service Bus-releer, Køer, Emner eller Varselhuber, ved hjelp av en protokoll som støttes av Service Bus. </w:t>
      </w:r>
    </w:p>
    <w:p w14:paraId="638BECB8" w14:textId="77777777" w:rsidR="002E7A4B" w:rsidRPr="00937209" w:rsidRDefault="002E7A4B" w:rsidP="002E7A4B">
      <w:pPr>
        <w:pStyle w:val="ProductList-Body"/>
      </w:pPr>
    </w:p>
    <w:p w14:paraId="0A0534D3"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04C83E4D" w14:textId="77777777" w:rsidR="002E7A4B" w:rsidRPr="00937209" w:rsidRDefault="002E7A4B" w:rsidP="002E7A4B">
      <w:pPr>
        <w:pStyle w:val="ProductList-Body"/>
      </w:pPr>
    </w:p>
    <w:p w14:paraId="110AB391"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62977FDD" w14:textId="77777777" w:rsidR="002E7A4B" w:rsidRPr="00937209" w:rsidRDefault="002E7A4B" w:rsidP="002E7A4B">
      <w:pPr>
        <w:pStyle w:val="ProductList-Body"/>
      </w:pPr>
    </w:p>
    <w:p w14:paraId="69113858" w14:textId="77777777" w:rsidR="002E7A4B" w:rsidRPr="00937209" w:rsidRDefault="00E543F1"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B79DC" w14:textId="77777777" w:rsidR="002E7A4B" w:rsidRPr="00937209" w:rsidRDefault="002E7A4B" w:rsidP="002E7A4B">
      <w:pPr>
        <w:pStyle w:val="ProductList-Body"/>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563D6DBB" w14:textId="77777777" w:rsidTr="008259FD">
        <w:trPr>
          <w:tblHeader/>
        </w:trPr>
        <w:tc>
          <w:tcPr>
            <w:tcW w:w="5400" w:type="dxa"/>
            <w:shd w:val="clear" w:color="auto" w:fill="0072C6"/>
          </w:tcPr>
          <w:p w14:paraId="516ECA5B" w14:textId="77777777" w:rsidR="002E7A4B" w:rsidRPr="00937209" w:rsidRDefault="002E7A4B" w:rsidP="00C15D7C">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2255F24E" w14:textId="77777777" w:rsidR="002E7A4B" w:rsidRPr="00937209" w:rsidRDefault="002E7A4B" w:rsidP="00C15D7C">
            <w:pPr>
              <w:pStyle w:val="ProductList-OfferingBody"/>
              <w:jc w:val="center"/>
              <w:rPr>
                <w:color w:val="FFFFFF" w:themeColor="background1"/>
              </w:rPr>
            </w:pPr>
            <w:r w:rsidRPr="00937209">
              <w:rPr>
                <w:color w:val="FFFFFF" w:themeColor="background1"/>
              </w:rPr>
              <w:t>Tjenestekreditt</w:t>
            </w:r>
          </w:p>
        </w:tc>
      </w:tr>
      <w:tr w:rsidR="002E7A4B" w:rsidRPr="00937209" w14:paraId="4997B70A" w14:textId="77777777" w:rsidTr="008259FD">
        <w:tc>
          <w:tcPr>
            <w:tcW w:w="5400" w:type="dxa"/>
          </w:tcPr>
          <w:p w14:paraId="0DA77F25" w14:textId="77777777" w:rsidR="002E7A4B" w:rsidRPr="00937209" w:rsidRDefault="002E7A4B" w:rsidP="00C15D7C">
            <w:pPr>
              <w:pStyle w:val="ProductList-OfferingBody"/>
              <w:jc w:val="center"/>
            </w:pPr>
            <w:r w:rsidRPr="00937209">
              <w:t>&lt; 99,9%</w:t>
            </w:r>
          </w:p>
        </w:tc>
        <w:tc>
          <w:tcPr>
            <w:tcW w:w="5400" w:type="dxa"/>
          </w:tcPr>
          <w:p w14:paraId="6DC56A9B" w14:textId="77777777" w:rsidR="002E7A4B" w:rsidRPr="00937209" w:rsidRDefault="002E7A4B" w:rsidP="00C15D7C">
            <w:pPr>
              <w:pStyle w:val="ProductList-OfferingBody"/>
              <w:jc w:val="center"/>
            </w:pPr>
            <w:r w:rsidRPr="00937209">
              <w:t>10%</w:t>
            </w:r>
          </w:p>
        </w:tc>
      </w:tr>
      <w:tr w:rsidR="002E7A4B" w:rsidRPr="00937209" w14:paraId="412D3723" w14:textId="77777777" w:rsidTr="008259FD">
        <w:tc>
          <w:tcPr>
            <w:tcW w:w="5400" w:type="dxa"/>
          </w:tcPr>
          <w:p w14:paraId="5C55E8DA" w14:textId="77777777" w:rsidR="002E7A4B" w:rsidRPr="00937209" w:rsidRDefault="002E7A4B" w:rsidP="00C15D7C">
            <w:pPr>
              <w:pStyle w:val="ProductList-OfferingBody"/>
              <w:jc w:val="center"/>
            </w:pPr>
            <w:r w:rsidRPr="00937209">
              <w:t>&lt; 99%</w:t>
            </w:r>
          </w:p>
        </w:tc>
        <w:tc>
          <w:tcPr>
            <w:tcW w:w="5400" w:type="dxa"/>
          </w:tcPr>
          <w:p w14:paraId="66D2D473" w14:textId="77777777" w:rsidR="002E7A4B" w:rsidRPr="00937209" w:rsidRDefault="002E7A4B" w:rsidP="00C15D7C">
            <w:pPr>
              <w:pStyle w:val="ProductList-OfferingBody"/>
              <w:jc w:val="center"/>
            </w:pPr>
            <w:r w:rsidRPr="00937209">
              <w:t>25%</w:t>
            </w:r>
          </w:p>
        </w:tc>
      </w:tr>
    </w:tbl>
    <w:bookmarkStart w:id="149" w:name="_Toc425256446"/>
    <w:p w14:paraId="179753D2"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01C321F3" w14:textId="77777777" w:rsidR="002E7A4B" w:rsidRPr="00937209" w:rsidRDefault="002E7A4B" w:rsidP="002E7A4B">
      <w:pPr>
        <w:pStyle w:val="ProductList-Offering2Heading"/>
        <w:tabs>
          <w:tab w:val="clear" w:pos="360"/>
          <w:tab w:val="clear" w:pos="720"/>
          <w:tab w:val="clear" w:pos="1080"/>
        </w:tabs>
        <w:outlineLvl w:val="2"/>
      </w:pPr>
      <w:bookmarkStart w:id="150" w:name="_Toc478475991"/>
      <w:r w:rsidRPr="00937209">
        <w:t>Service Bus-tjeneste – Releer</w:t>
      </w:r>
      <w:bookmarkEnd w:id="149"/>
      <w:bookmarkEnd w:id="150"/>
    </w:p>
    <w:p w14:paraId="35FA1775" w14:textId="77777777" w:rsidR="002E7A4B" w:rsidRPr="00937209" w:rsidRDefault="002E7A4B" w:rsidP="002E7A4B">
      <w:pPr>
        <w:pStyle w:val="ProductList-Body"/>
      </w:pPr>
      <w:r w:rsidRPr="00937209">
        <w:rPr>
          <w:b/>
          <w:color w:val="00188F"/>
        </w:rPr>
        <w:t>Tilleggsdefinisjoner:</w:t>
      </w:r>
    </w:p>
    <w:p w14:paraId="5662B57A"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er gitt Relé har vært distribuert i Microsoft Azure i løpet av en faktureringsmåned.</w:t>
      </w:r>
    </w:p>
    <w:p w14:paraId="23D8EF3A" w14:textId="77777777" w:rsidR="002E7A4B" w:rsidRPr="00937209" w:rsidRDefault="002E7A4B" w:rsidP="002E7A4B">
      <w:pPr>
        <w:pStyle w:val="ProductList-Body"/>
      </w:pPr>
      <w:r w:rsidRPr="00937209">
        <w:lastRenderedPageBreak/>
        <w:t>“</w:t>
      </w:r>
      <w:r w:rsidRPr="00937209">
        <w:rPr>
          <w:b/>
          <w:color w:val="00188F"/>
        </w:rPr>
        <w:t>Maksimalt Antall Tilgjengelige Minutter</w:t>
      </w:r>
      <w:r w:rsidRPr="00937209">
        <w:t>” er summen av alle Distribusjonsminutter for alle Releer som er distribuert av deg i et gitt Microsoft Azure-abonnement i løpet av en faktureringsmåned.</w:t>
      </w:r>
    </w:p>
    <w:p w14:paraId="545E38BE" w14:textId="77777777" w:rsidR="002E7A4B" w:rsidRPr="00937209" w:rsidRDefault="002E7A4B" w:rsidP="002E7A4B">
      <w:pPr>
        <w:pStyle w:val="ProductList-Body"/>
      </w:pPr>
    </w:p>
    <w:p w14:paraId="3DB3C576"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Releer som er distribuert av deg i et gitt Microsoft Azure-abonnement, der Releet er utilgjengelig. Et minutt anses som utilgjengelig for ett gitt Relé hvis alle kontinuerlige forsøk på å opprette en forbindelse til Releet gjennom hele minuttet returnerer en Feilkode eller ikke fører til en Suksesskode i løpet av fem minutter.</w:t>
      </w:r>
    </w:p>
    <w:p w14:paraId="34AB240C" w14:textId="77777777" w:rsidR="002E7A4B" w:rsidRPr="00937209" w:rsidRDefault="002E7A4B" w:rsidP="002E7A4B">
      <w:pPr>
        <w:pStyle w:val="ProductList-Body"/>
      </w:pPr>
    </w:p>
    <w:p w14:paraId="2492B495"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2B2671E6" w14:textId="77777777" w:rsidR="002E7A4B" w:rsidRPr="00937209" w:rsidRDefault="002E7A4B" w:rsidP="002E7A4B">
      <w:pPr>
        <w:pStyle w:val="ProductList-Body"/>
      </w:pPr>
    </w:p>
    <w:p w14:paraId="7CEC601D" w14:textId="77777777" w:rsidR="002E7A4B" w:rsidRPr="00937209" w:rsidRDefault="00E543F1"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303764" w14:textId="77777777" w:rsidR="002E7A4B" w:rsidRPr="00937209" w:rsidRDefault="002E7A4B" w:rsidP="00B57B58">
      <w:pPr>
        <w:pStyle w:val="ProductList-Body"/>
        <w:keepNext/>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3521C589" w14:textId="77777777" w:rsidTr="008259FD">
        <w:trPr>
          <w:tblHeader/>
        </w:trPr>
        <w:tc>
          <w:tcPr>
            <w:tcW w:w="5400" w:type="dxa"/>
            <w:shd w:val="clear" w:color="auto" w:fill="0072C6"/>
          </w:tcPr>
          <w:p w14:paraId="3BC9BEBC" w14:textId="77777777" w:rsidR="002E7A4B" w:rsidRPr="00937209" w:rsidRDefault="002E7A4B" w:rsidP="00C15D7C">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45A7101B" w14:textId="77777777" w:rsidR="002E7A4B" w:rsidRPr="00937209" w:rsidRDefault="002E7A4B" w:rsidP="00C15D7C">
            <w:pPr>
              <w:pStyle w:val="ProductList-OfferingBody"/>
              <w:jc w:val="center"/>
              <w:rPr>
                <w:color w:val="FFFFFF" w:themeColor="background1"/>
              </w:rPr>
            </w:pPr>
            <w:r w:rsidRPr="00937209">
              <w:rPr>
                <w:color w:val="FFFFFF" w:themeColor="background1"/>
              </w:rPr>
              <w:t>Tjenestekreditt</w:t>
            </w:r>
          </w:p>
        </w:tc>
      </w:tr>
      <w:tr w:rsidR="002E7A4B" w:rsidRPr="00937209" w14:paraId="70C3E2E7" w14:textId="77777777" w:rsidTr="008259FD">
        <w:tc>
          <w:tcPr>
            <w:tcW w:w="5400" w:type="dxa"/>
          </w:tcPr>
          <w:p w14:paraId="6BA3D78F" w14:textId="77777777" w:rsidR="002E7A4B" w:rsidRPr="00937209" w:rsidRDefault="002E7A4B" w:rsidP="00C15D7C">
            <w:pPr>
              <w:pStyle w:val="ProductList-OfferingBody"/>
              <w:jc w:val="center"/>
            </w:pPr>
            <w:r w:rsidRPr="00937209">
              <w:t>&lt; 99,9%</w:t>
            </w:r>
          </w:p>
        </w:tc>
        <w:tc>
          <w:tcPr>
            <w:tcW w:w="5400" w:type="dxa"/>
          </w:tcPr>
          <w:p w14:paraId="07916B09" w14:textId="77777777" w:rsidR="002E7A4B" w:rsidRPr="00937209" w:rsidRDefault="002E7A4B" w:rsidP="00C15D7C">
            <w:pPr>
              <w:pStyle w:val="ProductList-OfferingBody"/>
              <w:jc w:val="center"/>
            </w:pPr>
            <w:r w:rsidRPr="00937209">
              <w:t>10%</w:t>
            </w:r>
          </w:p>
        </w:tc>
      </w:tr>
      <w:tr w:rsidR="002E7A4B" w:rsidRPr="00937209" w14:paraId="576E1667" w14:textId="77777777" w:rsidTr="008259FD">
        <w:tc>
          <w:tcPr>
            <w:tcW w:w="5400" w:type="dxa"/>
          </w:tcPr>
          <w:p w14:paraId="25E49F52" w14:textId="77777777" w:rsidR="002E7A4B" w:rsidRPr="00937209" w:rsidRDefault="002E7A4B" w:rsidP="00C15D7C">
            <w:pPr>
              <w:pStyle w:val="ProductList-OfferingBody"/>
              <w:jc w:val="center"/>
            </w:pPr>
            <w:r w:rsidRPr="00937209">
              <w:t>&lt; 99%</w:t>
            </w:r>
          </w:p>
        </w:tc>
        <w:tc>
          <w:tcPr>
            <w:tcW w:w="5400" w:type="dxa"/>
          </w:tcPr>
          <w:p w14:paraId="4EC0D9BD" w14:textId="77777777" w:rsidR="002E7A4B" w:rsidRPr="00937209" w:rsidRDefault="002E7A4B" w:rsidP="00C15D7C">
            <w:pPr>
              <w:pStyle w:val="ProductList-OfferingBody"/>
              <w:jc w:val="center"/>
            </w:pPr>
            <w:r w:rsidRPr="00937209">
              <w:t>25%</w:t>
            </w:r>
          </w:p>
        </w:tc>
      </w:tr>
    </w:tbl>
    <w:bookmarkStart w:id="151" w:name="_Toc454545907"/>
    <w:bookmarkStart w:id="152" w:name="_Toc453915871"/>
    <w:bookmarkStart w:id="153" w:name="SQLDatabaseService_BasicStandardPremium"/>
    <w:bookmarkStart w:id="154" w:name="_Toc412532210"/>
    <w:bookmarkStart w:id="155" w:name="_Toc453915873"/>
    <w:p w14:paraId="56C5894F"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62FD643F" w14:textId="77777777" w:rsidR="001E36B5" w:rsidRPr="00944E55" w:rsidRDefault="001E36B5" w:rsidP="001E36B5">
      <w:pPr>
        <w:pStyle w:val="ProductList-Offering2Heading"/>
        <w:tabs>
          <w:tab w:val="clear" w:pos="360"/>
          <w:tab w:val="clear" w:pos="720"/>
          <w:tab w:val="clear" w:pos="1080"/>
        </w:tabs>
        <w:outlineLvl w:val="2"/>
      </w:pPr>
      <w:bookmarkStart w:id="156" w:name="_Toc478475992"/>
      <w:r>
        <w:t>SQL Data Warehouse Database</w:t>
      </w:r>
      <w:bookmarkEnd w:id="151"/>
      <w:bookmarkEnd w:id="152"/>
      <w:bookmarkEnd w:id="156"/>
    </w:p>
    <w:p w14:paraId="2DFBA1E0" w14:textId="77777777" w:rsidR="001E36B5" w:rsidRPr="00944E55" w:rsidRDefault="001E36B5" w:rsidP="001E36B5">
      <w:pPr>
        <w:pStyle w:val="ProductList-Body"/>
      </w:pPr>
      <w:r>
        <w:rPr>
          <w:b/>
          <w:color w:val="00188F"/>
        </w:rPr>
        <w:t>Tilleggsdefinisjoner</w:t>
      </w:r>
      <w:r w:rsidRPr="002214D9">
        <w:rPr>
          <w:b/>
        </w:rPr>
        <w:t>:</w:t>
      </w:r>
    </w:p>
    <w:p w14:paraId="297DD1D0" w14:textId="77777777" w:rsidR="001E36B5" w:rsidRPr="00944E55" w:rsidRDefault="001E36B5" w:rsidP="001E36B5">
      <w:pPr>
        <w:pStyle w:val="ProductList-Body"/>
        <w:spacing w:after="40"/>
      </w:pPr>
      <w:r>
        <w:t>Med “</w:t>
      </w:r>
      <w:r>
        <w:rPr>
          <w:b/>
          <w:color w:val="00188F"/>
        </w:rPr>
        <w:t>Database</w:t>
      </w:r>
      <w:r>
        <w:t>” menes enhver SQL Data Warehouse Database.</w:t>
      </w:r>
    </w:p>
    <w:p w14:paraId="5AE6DE52" w14:textId="77777777" w:rsidR="001E36B5" w:rsidRPr="00944E55" w:rsidRDefault="001E36B5" w:rsidP="001E36B5">
      <w:pPr>
        <w:pStyle w:val="ProductList-Body"/>
      </w:pPr>
      <w:r>
        <w:t>Med “</w:t>
      </w:r>
      <w:r>
        <w:rPr>
          <w:b/>
          <w:color w:val="00188F"/>
        </w:rPr>
        <w:t>Maksimalt Antall Tilgjengelige Minutter</w:t>
      </w:r>
      <w:r>
        <w:t>” menes det totale antallet minutter som en gitt Database har vært distribuert i Microsoft Azure i løpet av en faktureringsmåned i et gitt Microsoft Azure-abonnement.</w:t>
      </w:r>
    </w:p>
    <w:p w14:paraId="65EBCDBF" w14:textId="77777777" w:rsidR="001E36B5" w:rsidRPr="00944E55" w:rsidRDefault="001E36B5" w:rsidP="001E36B5">
      <w:pPr>
        <w:pStyle w:val="ProductList-Body"/>
      </w:pPr>
      <w:r>
        <w:t>Med “</w:t>
      </w:r>
      <w:r>
        <w:rPr>
          <w:b/>
          <w:color w:val="00188F"/>
        </w:rPr>
        <w:t>Klientoperasjoner</w:t>
      </w:r>
      <w:r>
        <w:t>” menes alle dokumenterte operasjoner støttet av SQL Data Warehouse.</w:t>
      </w:r>
    </w:p>
    <w:p w14:paraId="2241100D" w14:textId="77777777" w:rsidR="001E36B5" w:rsidRPr="00944E55" w:rsidRDefault="001E36B5" w:rsidP="001E36B5">
      <w:pPr>
        <w:pStyle w:val="ProductList-Body"/>
      </w:pPr>
    </w:p>
    <w:p w14:paraId="35117945" w14:textId="77777777" w:rsidR="001E36B5" w:rsidRPr="00944E55" w:rsidRDefault="001E36B5" w:rsidP="001E36B5">
      <w:pPr>
        <w:pStyle w:val="ProductList-Body"/>
      </w:pPr>
      <w:r>
        <w:rPr>
          <w:b/>
          <w:color w:val="00188F"/>
        </w:rPr>
        <w:t>Nedetid</w:t>
      </w:r>
      <w:r w:rsidRPr="004B0349">
        <w:rPr>
          <w:b/>
        </w:rPr>
        <w:t>:</w:t>
      </w:r>
      <w:r>
        <w:t xml:space="preserve"> er det totale antallet minutter i løpet av en faktureringsmåned at en gitt Database er utilgjengelig i et gitt Microsoft Azure-abonnement. Et minutt anses for å være utilgjengelig for en gitt Database hvis mer enn 1 % av alle Klientoperasjoner utført i løpet av minuttet fører til en Feilkode.</w:t>
      </w:r>
    </w:p>
    <w:p w14:paraId="7A662EE5" w14:textId="77777777" w:rsidR="001E36B5" w:rsidRPr="00944E55" w:rsidRDefault="001E36B5" w:rsidP="001E36B5">
      <w:pPr>
        <w:pStyle w:val="ProductList-Body"/>
      </w:pPr>
    </w:p>
    <w:p w14:paraId="3D21F76F" w14:textId="77777777" w:rsidR="001E36B5" w:rsidRPr="00944E55" w:rsidRDefault="001E36B5" w:rsidP="001E36B5">
      <w:pPr>
        <w:pStyle w:val="ProductList-Body"/>
      </w:pPr>
      <w:r>
        <w:rPr>
          <w:b/>
          <w:color w:val="00188F"/>
        </w:rPr>
        <w:t>Månedlig Oppetid i Prosent</w:t>
      </w:r>
      <w:r w:rsidRPr="0078214C">
        <w:rPr>
          <w:b/>
        </w:rPr>
        <w:t>:</w:t>
      </w:r>
      <w:r>
        <w:t xml:space="preserve"> Månedlig Oppetid i Prosent beregnes med følgende formel:</w:t>
      </w:r>
    </w:p>
    <w:p w14:paraId="5B1E3B0F" w14:textId="77777777" w:rsidR="001E36B5" w:rsidRPr="00944E55" w:rsidRDefault="001E36B5" w:rsidP="001E36B5">
      <w:pPr>
        <w:pStyle w:val="ProductList-Body"/>
      </w:pPr>
    </w:p>
    <w:p w14:paraId="31CC9135" w14:textId="77777777" w:rsidR="001E36B5" w:rsidRPr="00944E55" w:rsidRDefault="00E543F1" w:rsidP="001E36B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EB612B" w14:textId="77777777" w:rsidR="001E36B5" w:rsidRPr="00944E55" w:rsidRDefault="001E36B5" w:rsidP="001E36B5">
      <w:pPr>
        <w:pStyle w:val="ProductList-Body"/>
      </w:pPr>
      <w:r>
        <w:rPr>
          <w:b/>
          <w:color w:val="00188F"/>
        </w:rPr>
        <w:t>Tjenestekreditt</w:t>
      </w:r>
      <w:r w:rsidRPr="003C7DB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9D0B2F" w14:paraId="46297606" w14:textId="77777777" w:rsidTr="00C15D7C">
        <w:trPr>
          <w:tblHeader/>
        </w:trPr>
        <w:tc>
          <w:tcPr>
            <w:tcW w:w="5400" w:type="dxa"/>
            <w:shd w:val="clear" w:color="auto" w:fill="0072C6"/>
          </w:tcPr>
          <w:p w14:paraId="53FB69F7" w14:textId="77777777" w:rsidR="001E36B5" w:rsidRPr="001A0074" w:rsidRDefault="001E36B5"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F1CFD2C" w14:textId="77777777" w:rsidR="001E36B5" w:rsidRPr="001A0074" w:rsidRDefault="001E36B5" w:rsidP="00C15D7C">
            <w:pPr>
              <w:pStyle w:val="ProductList-OfferingBody"/>
              <w:jc w:val="center"/>
              <w:rPr>
                <w:color w:val="FFFFFF" w:themeColor="background1"/>
              </w:rPr>
            </w:pPr>
            <w:r>
              <w:rPr>
                <w:color w:val="FFFFFF" w:themeColor="background1"/>
              </w:rPr>
              <w:t>Tjenestekreditt</w:t>
            </w:r>
          </w:p>
        </w:tc>
      </w:tr>
      <w:tr w:rsidR="001E36B5" w:rsidRPr="009D0B2F" w14:paraId="4D9C671B" w14:textId="77777777" w:rsidTr="00C15D7C">
        <w:tc>
          <w:tcPr>
            <w:tcW w:w="5400" w:type="dxa"/>
          </w:tcPr>
          <w:p w14:paraId="3FA19387" w14:textId="77777777" w:rsidR="001E36B5" w:rsidRPr="0076238C" w:rsidRDefault="001E36B5" w:rsidP="00C15D7C">
            <w:pPr>
              <w:pStyle w:val="ProductList-OfferingBody"/>
              <w:jc w:val="center"/>
            </w:pPr>
            <w:r>
              <w:t>&lt; 99,9 %</w:t>
            </w:r>
          </w:p>
        </w:tc>
        <w:tc>
          <w:tcPr>
            <w:tcW w:w="5400" w:type="dxa"/>
          </w:tcPr>
          <w:p w14:paraId="34A58998" w14:textId="77777777" w:rsidR="001E36B5" w:rsidRPr="0076238C" w:rsidRDefault="001E36B5" w:rsidP="00C15D7C">
            <w:pPr>
              <w:pStyle w:val="ProductList-OfferingBody"/>
              <w:jc w:val="center"/>
            </w:pPr>
            <w:r>
              <w:t>10 %</w:t>
            </w:r>
          </w:p>
        </w:tc>
      </w:tr>
      <w:tr w:rsidR="001E36B5" w:rsidRPr="009D0B2F" w14:paraId="0A8054BC" w14:textId="77777777" w:rsidTr="00C15D7C">
        <w:tc>
          <w:tcPr>
            <w:tcW w:w="5400" w:type="dxa"/>
          </w:tcPr>
          <w:p w14:paraId="042C5D51" w14:textId="77777777" w:rsidR="001E36B5" w:rsidRPr="0076238C" w:rsidRDefault="001E36B5" w:rsidP="00C15D7C">
            <w:pPr>
              <w:pStyle w:val="ProductList-OfferingBody"/>
              <w:jc w:val="center"/>
            </w:pPr>
            <w:r>
              <w:t>&lt; 99 %</w:t>
            </w:r>
          </w:p>
        </w:tc>
        <w:tc>
          <w:tcPr>
            <w:tcW w:w="5400" w:type="dxa"/>
          </w:tcPr>
          <w:p w14:paraId="35048C1F" w14:textId="77777777" w:rsidR="001E36B5" w:rsidRPr="0076238C" w:rsidRDefault="001E36B5" w:rsidP="00C15D7C">
            <w:pPr>
              <w:pStyle w:val="ProductList-OfferingBody"/>
              <w:jc w:val="center"/>
            </w:pPr>
            <w:r>
              <w:t>25 %</w:t>
            </w:r>
          </w:p>
        </w:tc>
      </w:tr>
    </w:tbl>
    <w:bookmarkStart w:id="157" w:name="_Toc454545908"/>
    <w:bookmarkStart w:id="158" w:name="_Toc453915872"/>
    <w:p w14:paraId="58AFF849"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34E31D95" w14:textId="77777777" w:rsidR="001E36B5" w:rsidRPr="00944E55" w:rsidRDefault="001E36B5" w:rsidP="001E36B5">
      <w:pPr>
        <w:pStyle w:val="ProductList-Offering2Heading"/>
        <w:tabs>
          <w:tab w:val="clear" w:pos="360"/>
          <w:tab w:val="clear" w:pos="720"/>
          <w:tab w:val="clear" w:pos="1080"/>
        </w:tabs>
        <w:outlineLvl w:val="2"/>
      </w:pPr>
      <w:bookmarkStart w:id="159" w:name="_Toc478475993"/>
      <w:r>
        <w:t>SQL Database-tjeneste (nivåene Grunnleggende, Standard og Premium)</w:t>
      </w:r>
      <w:bookmarkEnd w:id="157"/>
      <w:bookmarkEnd w:id="158"/>
      <w:bookmarkEnd w:id="159"/>
    </w:p>
    <w:bookmarkEnd w:id="153"/>
    <w:p w14:paraId="07F2B1E0" w14:textId="77777777" w:rsidR="001E36B5" w:rsidRPr="00944E55" w:rsidRDefault="001E36B5" w:rsidP="001E36B5">
      <w:pPr>
        <w:pStyle w:val="ProductList-Body"/>
      </w:pPr>
      <w:r>
        <w:rPr>
          <w:b/>
          <w:color w:val="00188F"/>
        </w:rPr>
        <w:t>Tilleggsdefinisjoner</w:t>
      </w:r>
      <w:r w:rsidRPr="00E5083C">
        <w:rPr>
          <w:b/>
        </w:rPr>
        <w:t>:</w:t>
      </w:r>
    </w:p>
    <w:p w14:paraId="049EA290" w14:textId="77777777" w:rsidR="001E36B5" w:rsidRPr="00944E55" w:rsidRDefault="001E36B5" w:rsidP="001E36B5">
      <w:pPr>
        <w:pStyle w:val="ProductList-Body"/>
        <w:spacing w:after="40"/>
      </w:pPr>
      <w:r>
        <w:t>Med “</w:t>
      </w:r>
      <w:r>
        <w:rPr>
          <w:b/>
          <w:color w:val="00188F"/>
        </w:rPr>
        <w:t>Database</w:t>
      </w:r>
      <w:r>
        <w:t>” menes enhver enkeltstående eller elastisk Microsoft Azure SQL-database på nivåene Grunnleggende, Standard eller Premium.</w:t>
      </w:r>
    </w:p>
    <w:p w14:paraId="54CF2D07" w14:textId="77777777" w:rsidR="001E36B5" w:rsidRPr="00944E55" w:rsidRDefault="001E36B5" w:rsidP="001E36B5">
      <w:pPr>
        <w:pStyle w:val="ProductList-Body"/>
      </w:pPr>
      <w:r>
        <w:t>“</w:t>
      </w:r>
      <w:r>
        <w:rPr>
          <w:b/>
          <w:color w:val="00188F"/>
        </w:rPr>
        <w:t>Maksimalt Antall Tilgjengelige Minutter</w:t>
      </w:r>
      <w:r>
        <w:t>” er det totale antallet minutter som en gitt Database har vært distribuert i Microsoft Azure i løpet av en faktureringsmåned i et gitt Microsoft Azure-abonnement.</w:t>
      </w:r>
    </w:p>
    <w:p w14:paraId="2AFF40A8" w14:textId="77777777" w:rsidR="001E36B5" w:rsidRPr="00944E55" w:rsidRDefault="001E36B5" w:rsidP="001E36B5">
      <w:pPr>
        <w:pStyle w:val="ProductList-Body"/>
      </w:pPr>
    </w:p>
    <w:p w14:paraId="1D604214" w14:textId="77777777" w:rsidR="001E36B5" w:rsidRPr="00944E55" w:rsidRDefault="001E36B5" w:rsidP="001E36B5">
      <w:pPr>
        <w:pStyle w:val="ProductList-Body"/>
      </w:pPr>
      <w:r>
        <w:rPr>
          <w:b/>
          <w:color w:val="00188F"/>
        </w:rPr>
        <w:t>Nedetid</w:t>
      </w:r>
      <w:r w:rsidRPr="00E5083C">
        <w:rPr>
          <w:b/>
        </w:rPr>
        <w:t>:</w:t>
      </w:r>
      <w:r>
        <w:t xml:space="preserve"> er det totale antallet minutter i en faktureringsmåned for et gitt Microsoft Azure-abonnement som en gitt Database ikke er tilgjengelig. Et minutt anses som ikke tilgjengelig for en gitt Database hvis alle kontinuerlige forsøk på å etablere en tilkobling til Databasen mislykkes gjennom hele minuttet.</w:t>
      </w:r>
    </w:p>
    <w:p w14:paraId="10D3B2F7" w14:textId="77777777" w:rsidR="001E36B5" w:rsidRPr="00944E55" w:rsidRDefault="001E36B5" w:rsidP="001E36B5">
      <w:pPr>
        <w:pStyle w:val="ProductList-Body"/>
      </w:pPr>
    </w:p>
    <w:p w14:paraId="24855BF7" w14:textId="77777777" w:rsidR="001E36B5" w:rsidRPr="00944E55" w:rsidRDefault="001E36B5" w:rsidP="001E36B5">
      <w:pPr>
        <w:pStyle w:val="ProductList-Body"/>
      </w:pPr>
      <w:r>
        <w:rPr>
          <w:b/>
          <w:color w:val="00188F"/>
        </w:rPr>
        <w:t>Månedlig Oppetid i Prosent</w:t>
      </w:r>
      <w:r w:rsidRPr="00085C75">
        <w:rPr>
          <w:b/>
        </w:rPr>
        <w:t>:</w:t>
      </w:r>
      <w:r>
        <w:t xml:space="preserve"> Månedlig Oppetid i Prosent beregnes med følgende formel:</w:t>
      </w:r>
    </w:p>
    <w:p w14:paraId="2B25C8FB" w14:textId="77777777" w:rsidR="001E36B5" w:rsidRPr="00944E55" w:rsidRDefault="001E36B5" w:rsidP="001E36B5">
      <w:pPr>
        <w:pStyle w:val="ProductList-Body"/>
      </w:pPr>
    </w:p>
    <w:p w14:paraId="639C0C24" w14:textId="77777777" w:rsidR="001E36B5" w:rsidRPr="00944E55" w:rsidRDefault="00E543F1" w:rsidP="001E36B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8A9B70" w14:textId="77777777" w:rsidR="001E36B5" w:rsidRPr="00944E55" w:rsidRDefault="001E36B5" w:rsidP="001E36B5">
      <w:pPr>
        <w:pStyle w:val="ProductList-Body"/>
      </w:pPr>
      <w:r>
        <w:rPr>
          <w:b/>
          <w:color w:val="00188F"/>
        </w:rPr>
        <w:lastRenderedPageBreak/>
        <w:t>Tjenestekreditt</w:t>
      </w:r>
      <w:r w:rsidRPr="00E00DE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9D0B2F" w14:paraId="30B3EB7B" w14:textId="77777777" w:rsidTr="00C15D7C">
        <w:trPr>
          <w:tblHeader/>
        </w:trPr>
        <w:tc>
          <w:tcPr>
            <w:tcW w:w="5400" w:type="dxa"/>
            <w:shd w:val="clear" w:color="auto" w:fill="0072C6"/>
          </w:tcPr>
          <w:p w14:paraId="047A1A24" w14:textId="77777777" w:rsidR="001E36B5" w:rsidRPr="001A0074" w:rsidRDefault="001E36B5"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B4993B2" w14:textId="77777777" w:rsidR="001E36B5" w:rsidRPr="001A0074" w:rsidRDefault="001E36B5" w:rsidP="00C15D7C">
            <w:pPr>
              <w:pStyle w:val="ProductList-OfferingBody"/>
              <w:jc w:val="center"/>
              <w:rPr>
                <w:color w:val="FFFFFF" w:themeColor="background1"/>
              </w:rPr>
            </w:pPr>
            <w:r>
              <w:rPr>
                <w:color w:val="FFFFFF" w:themeColor="background1"/>
              </w:rPr>
              <w:t>Tjenestekreditt</w:t>
            </w:r>
          </w:p>
        </w:tc>
      </w:tr>
      <w:tr w:rsidR="001E36B5" w:rsidRPr="009D0B2F" w14:paraId="4F8431A5" w14:textId="77777777" w:rsidTr="00C15D7C">
        <w:tc>
          <w:tcPr>
            <w:tcW w:w="5400" w:type="dxa"/>
          </w:tcPr>
          <w:p w14:paraId="015DA308" w14:textId="77777777" w:rsidR="001E36B5" w:rsidRPr="0076238C" w:rsidRDefault="001E36B5" w:rsidP="00C15D7C">
            <w:pPr>
              <w:pStyle w:val="ProductList-OfferingBody"/>
              <w:jc w:val="center"/>
            </w:pPr>
            <w:r>
              <w:t>&lt; 99,99 %</w:t>
            </w:r>
          </w:p>
        </w:tc>
        <w:tc>
          <w:tcPr>
            <w:tcW w:w="5400" w:type="dxa"/>
          </w:tcPr>
          <w:p w14:paraId="0044191E" w14:textId="77777777" w:rsidR="001E36B5" w:rsidRPr="0076238C" w:rsidRDefault="001E36B5" w:rsidP="00C15D7C">
            <w:pPr>
              <w:pStyle w:val="ProductList-OfferingBody"/>
              <w:jc w:val="center"/>
            </w:pPr>
            <w:r>
              <w:t>10 %</w:t>
            </w:r>
          </w:p>
        </w:tc>
      </w:tr>
      <w:tr w:rsidR="001E36B5" w:rsidRPr="009D0B2F" w14:paraId="6F67769C" w14:textId="77777777" w:rsidTr="00C15D7C">
        <w:tc>
          <w:tcPr>
            <w:tcW w:w="5400" w:type="dxa"/>
          </w:tcPr>
          <w:p w14:paraId="1D71708E" w14:textId="77777777" w:rsidR="001E36B5" w:rsidRPr="0076238C" w:rsidRDefault="001E36B5" w:rsidP="00C15D7C">
            <w:pPr>
              <w:pStyle w:val="ProductList-OfferingBody"/>
              <w:jc w:val="center"/>
            </w:pPr>
            <w:r>
              <w:t>&lt; 99 %</w:t>
            </w:r>
          </w:p>
        </w:tc>
        <w:tc>
          <w:tcPr>
            <w:tcW w:w="5400" w:type="dxa"/>
          </w:tcPr>
          <w:p w14:paraId="23F7AAFD" w14:textId="77777777" w:rsidR="001E36B5" w:rsidRPr="0076238C" w:rsidRDefault="001E36B5" w:rsidP="00C15D7C">
            <w:pPr>
              <w:pStyle w:val="ProductList-OfferingBody"/>
              <w:jc w:val="center"/>
            </w:pPr>
            <w:r>
              <w:t>25 %</w:t>
            </w:r>
          </w:p>
        </w:tc>
      </w:tr>
    </w:tbl>
    <w:bookmarkStart w:id="160" w:name="_Toc454545909"/>
    <w:p w14:paraId="4F0FE581"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428BC2B6" w14:textId="77777777" w:rsidR="001E36B5" w:rsidRPr="00944E55" w:rsidRDefault="001E36B5" w:rsidP="001E36B5">
      <w:pPr>
        <w:pStyle w:val="ProductList-Offering2Heading"/>
        <w:tabs>
          <w:tab w:val="clear" w:pos="360"/>
          <w:tab w:val="clear" w:pos="720"/>
          <w:tab w:val="clear" w:pos="1080"/>
        </w:tabs>
        <w:outlineLvl w:val="2"/>
      </w:pPr>
      <w:bookmarkStart w:id="161" w:name="_Toc478475994"/>
      <w:r>
        <w:t>SQL Database-tjeneste (nivåene Nett og Forretning)</w:t>
      </w:r>
      <w:bookmarkEnd w:id="154"/>
      <w:bookmarkEnd w:id="160"/>
      <w:bookmarkEnd w:id="161"/>
    </w:p>
    <w:p w14:paraId="06B98F78" w14:textId="77777777" w:rsidR="001E36B5" w:rsidRPr="00944E55" w:rsidRDefault="001E36B5" w:rsidP="001E36B5">
      <w:pPr>
        <w:pStyle w:val="ProductList-Body"/>
      </w:pPr>
      <w:r>
        <w:rPr>
          <w:b/>
          <w:color w:val="00188F"/>
        </w:rPr>
        <w:t>Tilleggsdefinisjoner</w:t>
      </w:r>
      <w:r w:rsidRPr="00E14673">
        <w:rPr>
          <w:b/>
        </w:rPr>
        <w:t>:</w:t>
      </w:r>
    </w:p>
    <w:p w14:paraId="17C1AFC9" w14:textId="77777777" w:rsidR="001E36B5" w:rsidRPr="00944E55" w:rsidRDefault="001E36B5" w:rsidP="001E36B5">
      <w:pPr>
        <w:pStyle w:val="ProductList-Body"/>
        <w:spacing w:after="40"/>
      </w:pPr>
      <w:r>
        <w:t>Med “</w:t>
      </w:r>
      <w:r>
        <w:rPr>
          <w:b/>
          <w:color w:val="00188F"/>
        </w:rPr>
        <w:t>Database</w:t>
      </w:r>
      <w:r>
        <w:t>” menes enhver Microsoft Azure SQL Database på nivåene Nett eller Forretning.</w:t>
      </w:r>
    </w:p>
    <w:p w14:paraId="7C81668A" w14:textId="77777777" w:rsidR="001E36B5" w:rsidRPr="00944E55" w:rsidRDefault="001E36B5" w:rsidP="001E36B5">
      <w:pPr>
        <w:pStyle w:val="ProductList-Body"/>
        <w:spacing w:after="40"/>
      </w:pPr>
      <w:r>
        <w:t>“</w:t>
      </w:r>
      <w:r>
        <w:rPr>
          <w:b/>
          <w:color w:val="00188F"/>
        </w:rPr>
        <w:t>Distribusjonsminutter</w:t>
      </w:r>
      <w:r>
        <w:t>” er det totale antallet minutter som en gitt Nett- eller Forretning-database har vært distribuert i Microsoft Azure i løpet av en faktureringsmåned.</w:t>
      </w:r>
    </w:p>
    <w:p w14:paraId="0B47C900" w14:textId="77777777" w:rsidR="001E36B5" w:rsidRPr="00944E55" w:rsidRDefault="001E36B5" w:rsidP="001E36B5">
      <w:pPr>
        <w:pStyle w:val="ProductList-Body"/>
      </w:pPr>
      <w:r>
        <w:t>“</w:t>
      </w:r>
      <w:r>
        <w:rPr>
          <w:b/>
          <w:color w:val="00188F"/>
        </w:rPr>
        <w:t>Maksimalt Antall Tilgjengelige Minutter</w:t>
      </w:r>
      <w:r>
        <w:t>” er summen av alle Distribusjonsminutter for alle Nett- og Forretning-databaser i et gitt Microsoft Azure-abonnement i løpet av en faktureringsmåned.</w:t>
      </w:r>
    </w:p>
    <w:p w14:paraId="5BF6CB0E" w14:textId="77777777" w:rsidR="001E36B5" w:rsidRPr="00944E55" w:rsidRDefault="001E36B5" w:rsidP="001E36B5">
      <w:pPr>
        <w:pStyle w:val="ProductList-Body"/>
      </w:pPr>
    </w:p>
    <w:p w14:paraId="25D8D1EC" w14:textId="77777777" w:rsidR="001E36B5" w:rsidRPr="00944E55" w:rsidRDefault="001E36B5" w:rsidP="001E36B5">
      <w:pPr>
        <w:pStyle w:val="ProductList-Body"/>
      </w:pPr>
      <w:r>
        <w:rPr>
          <w:b/>
          <w:color w:val="00188F"/>
        </w:rPr>
        <w:t>Nedetid</w:t>
      </w:r>
      <w:r w:rsidRPr="0023401B">
        <w:rPr>
          <w:b/>
        </w:rPr>
        <w:t xml:space="preserve">: </w:t>
      </w:r>
      <w:r>
        <w:t>Totalt antall Distribusjonsminutter som Databasen er utilgjengelig for alle Nett- og Forretning-databaser distribuert av deg i et gitt Microsoft Azure-abonnement. Et minutt anses som utilgjengelig for en gitt Database hvis alle kontinuerlige forsøk fra deg på å etablere en tilkobling til Databasen, mislykkes gjennom hele minuttet.</w:t>
      </w:r>
    </w:p>
    <w:p w14:paraId="09FA0B8D" w14:textId="77777777" w:rsidR="001E36B5" w:rsidRPr="00944E55" w:rsidRDefault="001E36B5" w:rsidP="001E36B5">
      <w:pPr>
        <w:pStyle w:val="ProductList-Body"/>
      </w:pPr>
    </w:p>
    <w:p w14:paraId="5899D845" w14:textId="77777777" w:rsidR="001E36B5" w:rsidRPr="00944E55" w:rsidRDefault="001E36B5" w:rsidP="001E36B5">
      <w:pPr>
        <w:pStyle w:val="ProductList-Body"/>
      </w:pPr>
      <w:r>
        <w:rPr>
          <w:b/>
          <w:color w:val="00188F"/>
        </w:rPr>
        <w:t>Månedlig Oppetid i Prosent</w:t>
      </w:r>
      <w:r w:rsidRPr="00E72BF5">
        <w:rPr>
          <w:b/>
        </w:rPr>
        <w:t>:</w:t>
      </w:r>
      <w:r>
        <w:t xml:space="preserve"> Månedlig Oppetid i Prosent beregnes med følgende formel:</w:t>
      </w:r>
    </w:p>
    <w:p w14:paraId="210AA3D0" w14:textId="77777777" w:rsidR="001E36B5" w:rsidRPr="00944E55" w:rsidRDefault="001E36B5" w:rsidP="001E36B5">
      <w:pPr>
        <w:pStyle w:val="ProductList-Body"/>
      </w:pPr>
    </w:p>
    <w:p w14:paraId="303B26C0" w14:textId="77777777" w:rsidR="001E36B5" w:rsidRPr="00944E55" w:rsidRDefault="00E543F1" w:rsidP="001E36B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4A5276" w14:textId="77777777" w:rsidR="001E36B5" w:rsidRPr="00944E55" w:rsidRDefault="001E36B5" w:rsidP="001E36B5">
      <w:pPr>
        <w:pStyle w:val="ProductList-Body"/>
      </w:pPr>
      <w:r>
        <w:rPr>
          <w:b/>
          <w:color w:val="00188F"/>
        </w:rPr>
        <w:t>Tjenestekreditt</w:t>
      </w:r>
      <w:r w:rsidRPr="00A763D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9D0B2F" w14:paraId="42CAEE26" w14:textId="77777777" w:rsidTr="00C15D7C">
        <w:trPr>
          <w:tblHeader/>
        </w:trPr>
        <w:tc>
          <w:tcPr>
            <w:tcW w:w="5400" w:type="dxa"/>
            <w:shd w:val="clear" w:color="auto" w:fill="0072C6"/>
          </w:tcPr>
          <w:p w14:paraId="064A7A59" w14:textId="77777777" w:rsidR="001E36B5" w:rsidRPr="001A0074" w:rsidRDefault="001E36B5"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2445702" w14:textId="77777777" w:rsidR="001E36B5" w:rsidRPr="001A0074" w:rsidRDefault="001E36B5" w:rsidP="00C15D7C">
            <w:pPr>
              <w:pStyle w:val="ProductList-OfferingBody"/>
              <w:jc w:val="center"/>
              <w:rPr>
                <w:color w:val="FFFFFF" w:themeColor="background1"/>
              </w:rPr>
            </w:pPr>
            <w:r>
              <w:rPr>
                <w:color w:val="FFFFFF" w:themeColor="background1"/>
              </w:rPr>
              <w:t>Tjenestekreditt</w:t>
            </w:r>
          </w:p>
        </w:tc>
      </w:tr>
      <w:tr w:rsidR="001E36B5" w:rsidRPr="009D0B2F" w14:paraId="68CA8802" w14:textId="77777777" w:rsidTr="00C15D7C">
        <w:tc>
          <w:tcPr>
            <w:tcW w:w="5400" w:type="dxa"/>
          </w:tcPr>
          <w:p w14:paraId="7E1EFC8C" w14:textId="77777777" w:rsidR="001E36B5" w:rsidRPr="0076238C" w:rsidRDefault="001E36B5" w:rsidP="00C15D7C">
            <w:pPr>
              <w:pStyle w:val="ProductList-OfferingBody"/>
              <w:jc w:val="center"/>
            </w:pPr>
            <w:r>
              <w:t>&lt; 99,9 %</w:t>
            </w:r>
          </w:p>
        </w:tc>
        <w:tc>
          <w:tcPr>
            <w:tcW w:w="5400" w:type="dxa"/>
          </w:tcPr>
          <w:p w14:paraId="05CB7169" w14:textId="77777777" w:rsidR="001E36B5" w:rsidRPr="0076238C" w:rsidRDefault="001E36B5" w:rsidP="00C15D7C">
            <w:pPr>
              <w:pStyle w:val="ProductList-OfferingBody"/>
              <w:jc w:val="center"/>
            </w:pPr>
            <w:r>
              <w:t>10 %</w:t>
            </w:r>
          </w:p>
        </w:tc>
      </w:tr>
      <w:tr w:rsidR="001E36B5" w:rsidRPr="009D0B2F" w14:paraId="33DA8187" w14:textId="77777777" w:rsidTr="00C15D7C">
        <w:tc>
          <w:tcPr>
            <w:tcW w:w="5400" w:type="dxa"/>
          </w:tcPr>
          <w:p w14:paraId="3CD09DC7" w14:textId="77777777" w:rsidR="001E36B5" w:rsidRPr="0076238C" w:rsidRDefault="001E36B5" w:rsidP="00C15D7C">
            <w:pPr>
              <w:pStyle w:val="ProductList-OfferingBody"/>
              <w:jc w:val="center"/>
            </w:pPr>
            <w:r>
              <w:t>&lt; 99 %</w:t>
            </w:r>
          </w:p>
        </w:tc>
        <w:tc>
          <w:tcPr>
            <w:tcW w:w="5400" w:type="dxa"/>
          </w:tcPr>
          <w:p w14:paraId="2A41A819" w14:textId="77777777" w:rsidR="001E36B5" w:rsidRPr="0076238C" w:rsidRDefault="001E36B5" w:rsidP="00C15D7C">
            <w:pPr>
              <w:pStyle w:val="ProductList-OfferingBody"/>
              <w:jc w:val="center"/>
            </w:pPr>
            <w:r>
              <w:t>25 %</w:t>
            </w:r>
          </w:p>
        </w:tc>
      </w:tr>
    </w:tbl>
    <w:p w14:paraId="1240224F" w14:textId="77777777" w:rsidR="00B20EA7" w:rsidRPr="00FB368F" w:rsidRDefault="00E543F1"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52D3FF84" w14:textId="77777777" w:rsidR="00083CE9" w:rsidRPr="0018420F" w:rsidRDefault="00083CE9" w:rsidP="00083CE9">
      <w:pPr>
        <w:pStyle w:val="ProductList-Offering2Heading"/>
        <w:tabs>
          <w:tab w:val="clear" w:pos="360"/>
          <w:tab w:val="clear" w:pos="720"/>
          <w:tab w:val="clear" w:pos="1080"/>
        </w:tabs>
        <w:outlineLvl w:val="2"/>
      </w:pPr>
      <w:bookmarkStart w:id="162" w:name="_Toc478475995"/>
      <w:r>
        <w:t>SQL Server Stretch Database</w:t>
      </w:r>
      <w:bookmarkEnd w:id="155"/>
      <w:bookmarkEnd w:id="162"/>
    </w:p>
    <w:p w14:paraId="29FE3A14" w14:textId="77777777" w:rsidR="00083CE9" w:rsidRPr="0018420F" w:rsidRDefault="00083CE9" w:rsidP="00083CE9">
      <w:pPr>
        <w:pStyle w:val="ProductList-Body"/>
      </w:pPr>
      <w:r>
        <w:rPr>
          <w:b/>
          <w:color w:val="00188F"/>
        </w:rPr>
        <w:t>Tilleggsdefinisjoner</w:t>
      </w:r>
      <w:r w:rsidRPr="0076062D">
        <w:rPr>
          <w:b/>
        </w:rPr>
        <w:t>:</w:t>
      </w:r>
    </w:p>
    <w:p w14:paraId="1906E3EA" w14:textId="77777777" w:rsidR="00083CE9" w:rsidRPr="0018420F" w:rsidRDefault="00083CE9" w:rsidP="00083CE9">
      <w:pPr>
        <w:pStyle w:val="ProductList-Body"/>
        <w:spacing w:after="40"/>
      </w:pPr>
      <w:r>
        <w:t>Med “</w:t>
      </w:r>
      <w:r>
        <w:rPr>
          <w:b/>
          <w:color w:val="00188F"/>
        </w:rPr>
        <w:t>Database</w:t>
      </w:r>
      <w:r>
        <w:t>” menes én forekomst av SQL Server Stretch Database.</w:t>
      </w:r>
    </w:p>
    <w:p w14:paraId="386248E6" w14:textId="77777777" w:rsidR="00083CE9" w:rsidRPr="0018420F" w:rsidRDefault="00083CE9" w:rsidP="00083CE9">
      <w:pPr>
        <w:pStyle w:val="ProductList-Body"/>
      </w:pPr>
      <w:r>
        <w:t>“</w:t>
      </w:r>
      <w:r>
        <w:rPr>
          <w:b/>
          <w:color w:val="00188F"/>
        </w:rPr>
        <w:t>Maksimalt Antall Tilgjengelige Minutter</w:t>
      </w:r>
      <w:r>
        <w:t>” er det totale antallet minutter som en gitt Database har vært distribuert i et gitt Microsoft Azure-abonnement i løpet av en faktureringsmåned.</w:t>
      </w:r>
    </w:p>
    <w:p w14:paraId="2D935E92" w14:textId="77777777" w:rsidR="00083CE9" w:rsidRPr="0018420F" w:rsidRDefault="00083CE9" w:rsidP="00083CE9">
      <w:pPr>
        <w:pStyle w:val="ProductList-Body"/>
      </w:pPr>
    </w:p>
    <w:p w14:paraId="099FD7AA" w14:textId="77777777" w:rsidR="00083CE9" w:rsidRPr="0018420F" w:rsidRDefault="00083CE9" w:rsidP="00083CE9">
      <w:pPr>
        <w:pStyle w:val="ProductList-Body"/>
      </w:pPr>
      <w:r>
        <w:rPr>
          <w:b/>
          <w:color w:val="00188F"/>
        </w:rPr>
        <w:t>Nedetid</w:t>
      </w:r>
      <w:r w:rsidRPr="0076062D">
        <w:rPr>
          <w:b/>
        </w:rPr>
        <w:t>:</w:t>
      </w:r>
      <w:r>
        <w:t xml:space="preserve"> er det totale antallet minutter for alle Databaser som er distribuert av Kunden i et gitt Microsoft Azure-abonnement, der Databasen ikke er tilgjengelig. Et minutt anses som ikke tilgjengelig for en gitt Database hvis alle kontinuerlige forsøk fra Kunden på å etablere en tilkobling til Databasen mislykkes gjennom hele minuttet.</w:t>
      </w:r>
    </w:p>
    <w:p w14:paraId="54215951" w14:textId="77777777" w:rsidR="00083CE9" w:rsidRPr="0018420F" w:rsidRDefault="00083CE9" w:rsidP="00083CE9">
      <w:pPr>
        <w:pStyle w:val="ProductList-Body"/>
      </w:pPr>
    </w:p>
    <w:p w14:paraId="1E6C59FC" w14:textId="77777777" w:rsidR="00083CE9" w:rsidRPr="0018420F" w:rsidRDefault="00083CE9" w:rsidP="00083CE9">
      <w:pPr>
        <w:pStyle w:val="ProductList-Body"/>
      </w:pPr>
      <w:r>
        <w:rPr>
          <w:b/>
          <w:color w:val="00188F"/>
        </w:rPr>
        <w:t>Månedlig Oppetid i Prosent</w:t>
      </w:r>
      <w:r w:rsidRPr="0076062D">
        <w:rPr>
          <w:b/>
        </w:rPr>
        <w:t>:</w:t>
      </w:r>
      <w:r>
        <w:t xml:space="preserve"> Månedlig Oppetid i Prosent beregnes med følgende formel:</w:t>
      </w:r>
    </w:p>
    <w:p w14:paraId="3DC4DF0E" w14:textId="77777777" w:rsidR="00083CE9" w:rsidRPr="0018420F" w:rsidRDefault="00083CE9" w:rsidP="00083CE9">
      <w:pPr>
        <w:pStyle w:val="ProductList-Body"/>
      </w:pPr>
    </w:p>
    <w:p w14:paraId="44ADF301" w14:textId="77777777" w:rsidR="00083CE9" w:rsidRPr="0018420F" w:rsidRDefault="00E543F1" w:rsidP="00083CE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03BD0" w14:textId="77777777" w:rsidR="00083CE9" w:rsidRPr="0018420F" w:rsidRDefault="00083CE9" w:rsidP="00083CE9">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3CE9" w:rsidRPr="009D0B2F" w14:paraId="19EBA0CD" w14:textId="77777777" w:rsidTr="00C15D7C">
        <w:trPr>
          <w:tblHeader/>
        </w:trPr>
        <w:tc>
          <w:tcPr>
            <w:tcW w:w="5400" w:type="dxa"/>
            <w:shd w:val="clear" w:color="auto" w:fill="0072C6"/>
          </w:tcPr>
          <w:p w14:paraId="01137B39" w14:textId="77777777" w:rsidR="00083CE9" w:rsidRPr="001A0074" w:rsidRDefault="00083CE9"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36AF952" w14:textId="77777777" w:rsidR="00083CE9" w:rsidRPr="001A0074" w:rsidRDefault="00083CE9" w:rsidP="00C15D7C">
            <w:pPr>
              <w:pStyle w:val="ProductList-OfferingBody"/>
              <w:jc w:val="center"/>
              <w:rPr>
                <w:color w:val="FFFFFF" w:themeColor="background1"/>
              </w:rPr>
            </w:pPr>
            <w:r>
              <w:rPr>
                <w:color w:val="FFFFFF" w:themeColor="background1"/>
              </w:rPr>
              <w:t>Tjenestekreditt</w:t>
            </w:r>
          </w:p>
        </w:tc>
      </w:tr>
      <w:tr w:rsidR="00083CE9" w:rsidRPr="009D0B2F" w14:paraId="0F4B6E32" w14:textId="77777777" w:rsidTr="00C15D7C">
        <w:tc>
          <w:tcPr>
            <w:tcW w:w="5400" w:type="dxa"/>
          </w:tcPr>
          <w:p w14:paraId="7F848786" w14:textId="77777777" w:rsidR="00083CE9" w:rsidRPr="0076238C" w:rsidRDefault="00083CE9" w:rsidP="00C15D7C">
            <w:pPr>
              <w:pStyle w:val="ProductList-OfferingBody"/>
              <w:jc w:val="center"/>
            </w:pPr>
            <w:r>
              <w:t>&lt; 99,9 %</w:t>
            </w:r>
          </w:p>
        </w:tc>
        <w:tc>
          <w:tcPr>
            <w:tcW w:w="5400" w:type="dxa"/>
          </w:tcPr>
          <w:p w14:paraId="1A502295" w14:textId="77777777" w:rsidR="00083CE9" w:rsidRPr="0076238C" w:rsidRDefault="00083CE9" w:rsidP="00C15D7C">
            <w:pPr>
              <w:pStyle w:val="ProductList-OfferingBody"/>
              <w:jc w:val="center"/>
            </w:pPr>
            <w:r>
              <w:t>10 %</w:t>
            </w:r>
          </w:p>
        </w:tc>
      </w:tr>
      <w:tr w:rsidR="00083CE9" w:rsidRPr="009D0B2F" w14:paraId="67BCDDB1" w14:textId="77777777" w:rsidTr="00C15D7C">
        <w:tc>
          <w:tcPr>
            <w:tcW w:w="5400" w:type="dxa"/>
          </w:tcPr>
          <w:p w14:paraId="5BCF3341" w14:textId="77777777" w:rsidR="00083CE9" w:rsidRPr="0076238C" w:rsidRDefault="00083CE9" w:rsidP="00C15D7C">
            <w:pPr>
              <w:pStyle w:val="ProductList-OfferingBody"/>
              <w:jc w:val="center"/>
            </w:pPr>
            <w:r>
              <w:t>&lt; 99 %</w:t>
            </w:r>
          </w:p>
        </w:tc>
        <w:tc>
          <w:tcPr>
            <w:tcW w:w="5400" w:type="dxa"/>
          </w:tcPr>
          <w:p w14:paraId="36EE1C35" w14:textId="77777777" w:rsidR="00083CE9" w:rsidRPr="0076238C" w:rsidRDefault="00083CE9" w:rsidP="00C15D7C">
            <w:pPr>
              <w:pStyle w:val="ProductList-OfferingBody"/>
              <w:jc w:val="center"/>
            </w:pPr>
            <w:r>
              <w:t>25 %</w:t>
            </w:r>
          </w:p>
        </w:tc>
      </w:tr>
    </w:tbl>
    <w:p w14:paraId="7EAA7FBF" w14:textId="77777777" w:rsidR="00B20EA7" w:rsidRPr="00FB368F" w:rsidRDefault="00E543F1"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169B4AA7" w14:textId="2180A883" w:rsidR="005D4A94" w:rsidRPr="00F36938" w:rsidRDefault="005D4A94" w:rsidP="00B96C82">
      <w:pPr>
        <w:pStyle w:val="ProductList-Offering2Heading"/>
        <w:keepNext/>
        <w:tabs>
          <w:tab w:val="clear" w:pos="360"/>
          <w:tab w:val="clear" w:pos="720"/>
          <w:tab w:val="clear" w:pos="1080"/>
        </w:tabs>
        <w:outlineLvl w:val="2"/>
        <w:rPr>
          <w:szCs w:val="28"/>
        </w:rPr>
      </w:pPr>
      <w:bookmarkStart w:id="163" w:name="_Toc478475996"/>
      <w:r w:rsidRPr="00F36938">
        <w:rPr>
          <w:szCs w:val="28"/>
        </w:rPr>
        <w:lastRenderedPageBreak/>
        <w:t>Storage-tjeneste</w:t>
      </w:r>
      <w:bookmarkEnd w:id="163"/>
    </w:p>
    <w:p w14:paraId="5E8B9805" w14:textId="77777777" w:rsidR="005D4A94" w:rsidRPr="00FB368F" w:rsidRDefault="005D4A94" w:rsidP="00B96C82">
      <w:pPr>
        <w:pStyle w:val="ProductList-Body"/>
        <w:keepNext/>
      </w:pPr>
      <w:r>
        <w:rPr>
          <w:b/>
          <w:color w:val="00188F"/>
        </w:rPr>
        <w:t>Tilleggsdefinisjoner</w:t>
      </w:r>
      <w:r w:rsidRPr="005B197F">
        <w:rPr>
          <w:b/>
          <w:color w:val="00188F"/>
        </w:rPr>
        <w:t>:</w:t>
      </w:r>
    </w:p>
    <w:p w14:paraId="05D1A260" w14:textId="255E725E" w:rsidR="00C11AC4" w:rsidRDefault="00DA5024" w:rsidP="005D4A94">
      <w:pPr>
        <w:pStyle w:val="ProductList-Body"/>
        <w:spacing w:after="40"/>
      </w:pPr>
      <w:r>
        <w:t>“</w:t>
      </w:r>
      <w:r w:rsidR="00C11AC4">
        <w:rPr>
          <w:b/>
          <w:color w:val="00188F"/>
        </w:rPr>
        <w:t>Gjennomsnittlig Feilfrekvens</w:t>
      </w:r>
      <w:r w:rsidRPr="004133C3">
        <w:t>”</w:t>
      </w:r>
      <w:r w:rsidR="00C11AC4" w:rsidRPr="004133C3">
        <w:t xml:space="preserve"> </w:t>
      </w:r>
      <w:r w:rsidR="00C11AC4">
        <w:t>for</w:t>
      </w:r>
      <w:r w:rsidR="00C11AC4">
        <w:rPr>
          <w:b/>
          <w:color w:val="00188F"/>
        </w:rPr>
        <w:t xml:space="preserve"> </w:t>
      </w:r>
      <w:r w:rsidR="00C11AC4">
        <w:t>en faktureringsmåned er summen av Feilfrekvenser for hver time i faktureringsmåneden dividert på det totale antallet timer i faktureringsmåneden.</w:t>
      </w:r>
    </w:p>
    <w:p w14:paraId="420E8E45" w14:textId="77777777" w:rsidR="007D7400" w:rsidRPr="009B3DC1" w:rsidRDefault="007D7400" w:rsidP="007D7400">
      <w:pPr>
        <w:pStyle w:val="ProductList-Body"/>
      </w:pPr>
      <w:r w:rsidRPr="007D7400">
        <w:rPr>
          <w:bCs/>
        </w:rPr>
        <w:t>“</w:t>
      </w:r>
      <w:r>
        <w:rPr>
          <w:b/>
          <w:bCs/>
          <w:color w:val="00188F"/>
        </w:rPr>
        <w:t>Blob-lagringskonto</w:t>
      </w:r>
      <w:r w:rsidRPr="007D7400">
        <w:rPr>
          <w:bCs/>
        </w:rPr>
        <w:t>”</w:t>
      </w:r>
      <w:r>
        <w:t xml:space="preserve"> er en lagringskonto beregnet på lagring av data som blober. Det er mulig å spesifisere et tilgangsnivå som angir hvor ofte det gis tilgang til dataene på kontoen.</w:t>
      </w:r>
    </w:p>
    <w:p w14:paraId="4374D5AB" w14:textId="77777777" w:rsidR="007D7400" w:rsidRPr="009B3DC1" w:rsidRDefault="007D7400" w:rsidP="007D7400">
      <w:pPr>
        <w:pStyle w:val="ProductList-Body"/>
        <w:spacing w:after="40"/>
      </w:pPr>
      <w:r w:rsidRPr="007D7400">
        <w:rPr>
          <w:bCs/>
        </w:rPr>
        <w:t>“</w:t>
      </w:r>
      <w:r>
        <w:rPr>
          <w:b/>
          <w:bCs/>
          <w:color w:val="00188F"/>
        </w:rPr>
        <w:t>Cool-tilgangsnivå</w:t>
      </w:r>
      <w:r w:rsidRPr="007D7400">
        <w:rPr>
          <w:bCs/>
        </w:rPr>
        <w:t>”</w:t>
      </w:r>
      <w:r>
        <w:t xml:space="preserve"> er et attributt på en Blog-lagringskonto som angir at dataene på kontoen sjelden er i bruk, og har et lavere servicenivå for tilgjengelighet enn data på andre tilgangsnivåer.</w:t>
      </w:r>
    </w:p>
    <w:p w14:paraId="740A848E" w14:textId="164FF010" w:rsidR="005D4A94" w:rsidRPr="00FB368F" w:rsidRDefault="00DA5024" w:rsidP="005D4A94">
      <w:pPr>
        <w:pStyle w:val="ProductList-Body"/>
        <w:spacing w:after="40"/>
      </w:pPr>
      <w:r>
        <w:t>“</w:t>
      </w:r>
      <w:r w:rsidR="005D4A94">
        <w:rPr>
          <w:b/>
          <w:color w:val="00188F"/>
        </w:rPr>
        <w:t>Ekskluderte Transaksjoner</w:t>
      </w:r>
      <w:r>
        <w:t>”</w:t>
      </w:r>
      <w:r w:rsidR="005D4A94">
        <w:t xml:space="preserve"> er lagringstransaksjoner som ikke telles verken som Totalt Antall Lagringstransaksjoner eller som Mislykkede Lagringstransaksjoner. Ekskluderte Transaksjoner omfatter forhåndsgodkjenningsfeil, godkjenningsfeil, forsøk på transaksjoner for lagringskontoer som overskrider fastsatte kvoter, opprettelse eller sletting av beholdere, tabeller eller køer, nullstilling av køer og kopiering av blober mellom lagringskontoer.</w:t>
      </w:r>
    </w:p>
    <w:p w14:paraId="528C398A" w14:textId="5166F941" w:rsidR="005D4A94" w:rsidRPr="00DA5024" w:rsidRDefault="00DA5024" w:rsidP="005D4A94">
      <w:pPr>
        <w:pStyle w:val="ProductList-Body"/>
        <w:spacing w:after="40"/>
        <w:rPr>
          <w:spacing w:val="-1"/>
        </w:rPr>
      </w:pPr>
      <w:r w:rsidRPr="00DA5024">
        <w:rPr>
          <w:spacing w:val="-1"/>
        </w:rPr>
        <w:t>“</w:t>
      </w:r>
      <w:r w:rsidR="005D4A94" w:rsidRPr="00DA5024">
        <w:rPr>
          <w:b/>
          <w:color w:val="00188F"/>
          <w:spacing w:val="-1"/>
        </w:rPr>
        <w:t>Feilfrekvens</w:t>
      </w:r>
      <w:r w:rsidRPr="00DA5024">
        <w:rPr>
          <w:spacing w:val="-1"/>
        </w:rPr>
        <w:t>”</w:t>
      </w:r>
      <w:r w:rsidR="005D4A94" w:rsidRPr="00DA5024">
        <w:rPr>
          <w:spacing w:val="-1"/>
        </w:rPr>
        <w:t xml:space="preserve"> er det totale antallet Mislykkede Lagringstransaksjoner dividert på det Totale Antallet Transaksjoner i løpet av en angitt tidsperiode (for tiden angitt til én time). Hvis det Totale Antallet Lagringstransaksjoner i et gitt intervall på én time er null, er feilfrekvensen for det intervallet 0 %.</w:t>
      </w:r>
    </w:p>
    <w:p w14:paraId="1EB3669D" w14:textId="225B8F96" w:rsidR="005D4A94" w:rsidRPr="00FB368F" w:rsidRDefault="00DA5024" w:rsidP="005D4A94">
      <w:pPr>
        <w:pStyle w:val="ProductList-Body"/>
      </w:pPr>
      <w:r>
        <w:t>“</w:t>
      </w:r>
      <w:r w:rsidR="005D4A94">
        <w:rPr>
          <w:b/>
          <w:color w:val="00188F"/>
        </w:rPr>
        <w:t>Mislykkede Lagringstransaksjoner</w:t>
      </w:r>
      <w:r>
        <w:t>”</w:t>
      </w:r>
      <w:r w:rsidR="005D4A94">
        <w:t xml:space="preserve"> er gruppen av lagringstransaksjoner innenfor det Totale Antallet Lagringstransaksjoner som ikke er fullført innenfor Maksimal Behandlingstid tilknyttet de respektive transaksjonstypene, i henhold til spesifikasjonene i tabellen nedenfor. Maksimal Behandlingstid omfatter bare tiden som er brukt på å behandle en transaksjonsforespørsel innenfor Storage-tjenesten, og omfatter ikke tid brukt på å overføre forespørselen til eller fra Storage-tjenesten.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8259FD">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Forespørselstyper</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Maksimal Behandlingstid</w:t>
            </w:r>
          </w:p>
        </w:tc>
      </w:tr>
      <w:tr w:rsidR="001E0407" w:rsidRPr="009D0B2F" w14:paraId="21B3C61C" w14:textId="77777777" w:rsidTr="008259FD">
        <w:tc>
          <w:tcPr>
            <w:tcW w:w="5400" w:type="dxa"/>
          </w:tcPr>
          <w:p w14:paraId="40826AE7" w14:textId="77777777" w:rsidR="001E0407" w:rsidRPr="008259FD" w:rsidRDefault="001E0407" w:rsidP="001E0407">
            <w:pPr>
              <w:pStyle w:val="ProductList-OfferingBody"/>
              <w:rPr>
                <w:lang w:val="da-DK"/>
              </w:rPr>
            </w:pPr>
            <w:r w:rsidRPr="008259FD">
              <w:rPr>
                <w:lang w:val="da-DK"/>
              </w:rPr>
              <w:t>PutBlob og GetBlob (herunder blokker og sider)</w:t>
            </w:r>
          </w:p>
          <w:p w14:paraId="605E2AA8" w14:textId="664BE91F" w:rsidR="001E0407" w:rsidRPr="0076238C" w:rsidRDefault="001E0407" w:rsidP="001E0407">
            <w:pPr>
              <w:pStyle w:val="ProductList-OfferingBody"/>
            </w:pPr>
            <w:r>
              <w:t>Få Gyldige Sideblobområder</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To (2) sekunder multiplisert med antall MB overført i løpet av behandlingen av forespørselen</w:t>
            </w:r>
          </w:p>
        </w:tc>
      </w:tr>
      <w:tr w:rsidR="001E0407" w:rsidRPr="009D0B2F" w14:paraId="6B9F44B2" w14:textId="77777777" w:rsidTr="008259FD">
        <w:tc>
          <w:tcPr>
            <w:tcW w:w="5400" w:type="dxa"/>
          </w:tcPr>
          <w:p w14:paraId="08C3DA2C" w14:textId="38396F30" w:rsidR="001E0407" w:rsidRPr="0076238C" w:rsidRDefault="001E0407" w:rsidP="001E0407">
            <w:pPr>
              <w:pStyle w:val="ProductList-OfferingBody"/>
            </w:pPr>
            <w:r>
              <w:t>Kopier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Nitti (90) sekunder (der kilde- og destinasjonsblobbene er innenfor den samme lagringskontoen)</w:t>
            </w:r>
          </w:p>
        </w:tc>
      </w:tr>
      <w:tr w:rsidR="001E0407" w:rsidRPr="009D0B2F" w14:paraId="3F0CF426" w14:textId="77777777" w:rsidTr="008259FD">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Seksti (60) sekunder</w:t>
            </w:r>
          </w:p>
        </w:tc>
      </w:tr>
      <w:tr w:rsidR="001E0407" w:rsidRPr="009D0B2F" w14:paraId="260E56F1" w14:textId="77777777" w:rsidTr="008259FD">
        <w:tc>
          <w:tcPr>
            <w:tcW w:w="5400" w:type="dxa"/>
          </w:tcPr>
          <w:p w14:paraId="58E5E6DB" w14:textId="77777777" w:rsidR="001E0407" w:rsidRPr="00FB368F" w:rsidRDefault="001E0407" w:rsidP="001E0407">
            <w:pPr>
              <w:pStyle w:val="ProductList-OfferingBody"/>
            </w:pPr>
            <w:r>
              <w:t>Tabellspørring</w:t>
            </w:r>
          </w:p>
          <w:p w14:paraId="6EFF1976" w14:textId="06D63FD8" w:rsidR="001E0407" w:rsidRPr="0076238C" w:rsidRDefault="001E0407" w:rsidP="001E0407">
            <w:pPr>
              <w:pStyle w:val="ProductList-OfferingBody"/>
            </w:pPr>
            <w:r>
              <w:t>Listeoperasjoner</w:t>
            </w:r>
          </w:p>
        </w:tc>
        <w:tc>
          <w:tcPr>
            <w:tcW w:w="5400" w:type="dxa"/>
          </w:tcPr>
          <w:p w14:paraId="4B80C4E5" w14:textId="645C049A" w:rsidR="001E0407" w:rsidRDefault="001E0407" w:rsidP="001E0407">
            <w:pPr>
              <w:pStyle w:val="ProductList-OfferingBody"/>
            </w:pPr>
            <w:r>
              <w:rPr>
                <w:rFonts w:ascii="Calibri" w:eastAsia="Times New Roman" w:hAnsi="Calibri"/>
              </w:rPr>
              <w:t>Ti (10) sekunder (for å fullføre behandlingen eller returnere en fortsettelse)</w:t>
            </w:r>
          </w:p>
        </w:tc>
      </w:tr>
      <w:tr w:rsidR="001E0407" w:rsidRPr="009D0B2F" w14:paraId="6EF0D889" w14:textId="77777777" w:rsidTr="008259FD">
        <w:tc>
          <w:tcPr>
            <w:tcW w:w="5400" w:type="dxa"/>
          </w:tcPr>
          <w:p w14:paraId="65AC6A6A" w14:textId="39297E8F" w:rsidR="001E0407" w:rsidRPr="0076238C" w:rsidRDefault="001E0407" w:rsidP="001E0407">
            <w:pPr>
              <w:pStyle w:val="ProductList-OfferingBody"/>
            </w:pPr>
            <w:r>
              <w:t>Satsvise Tabelloperasjoner</w:t>
            </w:r>
          </w:p>
        </w:tc>
        <w:tc>
          <w:tcPr>
            <w:tcW w:w="5400" w:type="dxa"/>
          </w:tcPr>
          <w:p w14:paraId="227B4AC9" w14:textId="07E8FC09" w:rsidR="001E0407" w:rsidRDefault="001E0407" w:rsidP="001E0407">
            <w:pPr>
              <w:pStyle w:val="ProductList-OfferingBody"/>
            </w:pPr>
            <w:r>
              <w:rPr>
                <w:rFonts w:ascii="Calibri" w:eastAsia="Times New Roman" w:hAnsi="Calibri"/>
              </w:rPr>
              <w:t>Tretti (30) sekunder</w:t>
            </w:r>
          </w:p>
        </w:tc>
      </w:tr>
      <w:tr w:rsidR="001E0407" w:rsidRPr="009D0B2F" w14:paraId="78F68B7B" w14:textId="77777777" w:rsidTr="008259FD">
        <w:tc>
          <w:tcPr>
            <w:tcW w:w="5400" w:type="dxa"/>
          </w:tcPr>
          <w:p w14:paraId="10198EB5" w14:textId="77777777" w:rsidR="001E0407" w:rsidRPr="00FB368F" w:rsidRDefault="001E0407" w:rsidP="001E0407">
            <w:pPr>
              <w:pStyle w:val="ProductList-OfferingBody"/>
            </w:pPr>
            <w:r>
              <w:t xml:space="preserve">Alle Tabelloperasjoner med én Enkelt Enhet </w:t>
            </w:r>
          </w:p>
          <w:p w14:paraId="28AFDF9B" w14:textId="3F847A63" w:rsidR="001E0407" w:rsidRPr="0076238C" w:rsidRDefault="001E0407" w:rsidP="001E0407">
            <w:pPr>
              <w:pStyle w:val="ProductList-OfferingBody"/>
            </w:pPr>
            <w:r>
              <w:t>Alle andre Blob- og Meldingsoperasjoner</w:t>
            </w:r>
          </w:p>
        </w:tc>
        <w:tc>
          <w:tcPr>
            <w:tcW w:w="5400" w:type="dxa"/>
          </w:tcPr>
          <w:p w14:paraId="7E21FD12" w14:textId="5858107D" w:rsidR="001E0407" w:rsidRDefault="001E0407" w:rsidP="001E0407">
            <w:pPr>
              <w:pStyle w:val="ProductList-OfferingBody"/>
            </w:pPr>
            <w:r>
              <w:rPr>
                <w:rFonts w:ascii="Calibri" w:eastAsia="Times New Roman" w:hAnsi="Calibri"/>
              </w:rPr>
              <w:t>To (2) sekunder</w:t>
            </w:r>
          </w:p>
        </w:tc>
      </w:tr>
    </w:tbl>
    <w:p w14:paraId="23641F47" w14:textId="5CED44F8" w:rsidR="001E0407" w:rsidRPr="00FB368F" w:rsidRDefault="001E0407" w:rsidP="001E0407">
      <w:pPr>
        <w:pStyle w:val="ProductList-Body"/>
      </w:pPr>
      <w:r>
        <w:t>Disse tallene representerer maksimale behandlingstider. Faktiske tider og gjennomsnittstider forventes å være mye lavere.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Mislykkede lagringstransaksjoner omfatter ikke:</w:t>
      </w:r>
    </w:p>
    <w:p w14:paraId="1216498E" w14:textId="528225B8" w:rsidR="001E0407" w:rsidRPr="00FB368F" w:rsidRDefault="001E0407" w:rsidP="00E62D9C">
      <w:pPr>
        <w:pStyle w:val="ProductList-Body"/>
        <w:numPr>
          <w:ilvl w:val="0"/>
          <w:numId w:val="4"/>
        </w:numPr>
      </w:pPr>
      <w:r>
        <w:t xml:space="preserve">Transaksjonsforespørsler som er begrenset av Storage-tjenesten på grunn av manglende overholdelse av relevante prinsipper om tilbaketrekking. </w:t>
      </w:r>
    </w:p>
    <w:p w14:paraId="7C1096B0" w14:textId="69015BEE" w:rsidR="001E0407" w:rsidRPr="00FB368F" w:rsidRDefault="001E0407" w:rsidP="00E62D9C">
      <w:pPr>
        <w:pStyle w:val="ProductList-Body"/>
        <w:numPr>
          <w:ilvl w:val="0"/>
          <w:numId w:val="4"/>
        </w:numPr>
      </w:pPr>
      <w:r>
        <w:t xml:space="preserve">Transaksjonsforespørsler som har tidsavbrudd angitt til lavere enn respektiv Maksimal Behandlingstid angitt ovenfor. </w:t>
      </w:r>
    </w:p>
    <w:p w14:paraId="2371D06E" w14:textId="7430B6F7" w:rsidR="001E0407" w:rsidRPr="00FB368F" w:rsidRDefault="001E0407" w:rsidP="00E62D9C">
      <w:pPr>
        <w:pStyle w:val="ProductList-Body"/>
        <w:numPr>
          <w:ilvl w:val="0"/>
          <w:numId w:val="4"/>
        </w:numPr>
      </w:pPr>
      <w:r>
        <w:t xml:space="preserve">Lesetransaksjonsforespørsler til RA-GRS-kontoer der du ikke har forsøkt å utføre forespørselen mot det Sekundære Området tilknyttet lagringskontoen, hvis forespørselen til det Primære Området ikke lyktes. </w:t>
      </w:r>
    </w:p>
    <w:p w14:paraId="6055D46A" w14:textId="0BE80517" w:rsidR="001E0407" w:rsidRPr="00FB368F" w:rsidRDefault="001E0407" w:rsidP="00E62D9C">
      <w:pPr>
        <w:pStyle w:val="ProductList-Body"/>
        <w:numPr>
          <w:ilvl w:val="0"/>
          <w:numId w:val="4"/>
        </w:numPr>
      </w:pPr>
      <w:r>
        <w:t>Lesetransaksjonsforespørsler til RA-GRS-kontoer som mislykkes på grunn av Georeplikeringsforsinkelse.</w:t>
      </w:r>
    </w:p>
    <w:p w14:paraId="69115D32" w14:textId="1057A855" w:rsidR="001E0407" w:rsidRPr="00FB368F" w:rsidRDefault="00DA5024" w:rsidP="001E0407">
      <w:pPr>
        <w:pStyle w:val="ProductList-Body"/>
        <w:spacing w:before="40" w:after="40"/>
      </w:pPr>
      <w:r>
        <w:t>“</w:t>
      </w:r>
      <w:r w:rsidR="001E0407">
        <w:rPr>
          <w:b/>
          <w:color w:val="00188F"/>
        </w:rPr>
        <w:t>Georeplikeringsforsinkelse</w:t>
      </w:r>
      <w:r>
        <w:t>”</w:t>
      </w:r>
      <w:r w:rsidR="001E0407">
        <w:t xml:space="preserve"> for GRS og RA-GRS-kontoer er tiden det tar for data lagret i det Primære Området av lagringskontoen å replikeres til</w:t>
      </w:r>
      <w:r w:rsidR="000670B9">
        <w:t> </w:t>
      </w:r>
      <w:r w:rsidR="001E0407">
        <w:t>det Sekundære Området av lagringskontoen. Ettersom GRS- og RA-GRS-kontoene replikeres asynkront til det Sekundære Området, vil ikke data skrevet til det Primære Området av lagringskontoen være umiddelbart tilgjengelig i det Sekundære Området. Du kan sende spørringer til Georeplikeringsforsinkelsen for en lagringskonto, men Microsoft gir ingen garantier med hensyn til varigheten av en Georeplikeringsforsinkelse i</w:t>
      </w:r>
      <w:r w:rsidR="000670B9">
        <w:t> </w:t>
      </w:r>
      <w:r w:rsidR="001E0407">
        <w:t>henhold til denne SLAen.</w:t>
      </w:r>
    </w:p>
    <w:p w14:paraId="5A313190" w14:textId="3D813E43" w:rsidR="001E0407" w:rsidRPr="00FB368F" w:rsidRDefault="00DA5024" w:rsidP="001E0407">
      <w:pPr>
        <w:pStyle w:val="ProductList-Body"/>
        <w:spacing w:after="40"/>
      </w:pPr>
      <w:r>
        <w:t>“</w:t>
      </w:r>
      <w:r w:rsidR="001E0407">
        <w:rPr>
          <w:b/>
          <w:color w:val="00188F"/>
        </w:rPr>
        <w:t>Georedundant Lagringskonto (GRS-konto)</w:t>
      </w:r>
      <w:r>
        <w:t>”</w:t>
      </w:r>
      <w:r w:rsidR="001E0407">
        <w:t xml:space="preserve"> er en lagringskonto der data replikeres synkront innenfor et Primært Område, og deretter replikeres asynkront til et Sekundært Område. Du kan ikke lese data direkte fra eller skrive data til det Sekundære Området tilknyttet GRS-kontoer.</w:t>
      </w:r>
    </w:p>
    <w:p w14:paraId="2C473875" w14:textId="54CB85B9" w:rsidR="001E0407" w:rsidRPr="00FB368F" w:rsidRDefault="00DA5024" w:rsidP="001E0407">
      <w:pPr>
        <w:pStyle w:val="ProductList-Body"/>
        <w:spacing w:after="40"/>
      </w:pPr>
      <w:r>
        <w:t>“</w:t>
      </w:r>
      <w:r w:rsidR="001E0407">
        <w:rPr>
          <w:b/>
          <w:color w:val="00188F"/>
        </w:rPr>
        <w:t>Lokal Redundant Lagringskonto (LRS-konto)</w:t>
      </w:r>
      <w:r>
        <w:t>”</w:t>
      </w:r>
      <w:r w:rsidR="001E0407">
        <w:t xml:space="preserve"> er en lagringskonto der data bare replikeres synkront innenfor et Primært Område, og deretter replikeres asynkront innenfor et Sekundært Område.</w:t>
      </w:r>
    </w:p>
    <w:p w14:paraId="434D9D7F" w14:textId="47ADF2B6" w:rsidR="001E0407" w:rsidRPr="00FB368F" w:rsidRDefault="00DA5024" w:rsidP="001E0407">
      <w:pPr>
        <w:pStyle w:val="ProductList-Body"/>
        <w:spacing w:after="40"/>
      </w:pPr>
      <w:r>
        <w:t>“</w:t>
      </w:r>
      <w:r w:rsidR="001E0407">
        <w:rPr>
          <w:b/>
          <w:color w:val="00188F"/>
        </w:rPr>
        <w:t>Primært Område</w:t>
      </w:r>
      <w:r>
        <w:t>”</w:t>
      </w:r>
      <w:r w:rsidR="001E0407">
        <w:t xml:space="preserve"> er et geografisk område der data innenfor en lagringskonto befinner seg, i henhold til det du valgte ved oppretting av lagringskontoen. Du kan bare sende skriveforespørsler mot data lagret innenfor det Primære Området som er tilknyttet lagringskontoer.</w:t>
      </w:r>
    </w:p>
    <w:p w14:paraId="139FE56F" w14:textId="1E4EA72C" w:rsidR="001E0407" w:rsidRPr="00FB368F" w:rsidRDefault="00DA5024" w:rsidP="001E0407">
      <w:pPr>
        <w:pStyle w:val="ProductList-Body"/>
        <w:spacing w:after="40"/>
      </w:pPr>
      <w:r>
        <w:t>“</w:t>
      </w:r>
      <w:r w:rsidR="001E0407">
        <w:rPr>
          <w:b/>
          <w:color w:val="00188F"/>
        </w:rPr>
        <w:t>Read-Access Geo Redundant-lagringskonto (RA-GRS-konto)</w:t>
      </w:r>
      <w:r>
        <w:t>”</w:t>
      </w:r>
      <w:r w:rsidR="001E0407">
        <w:t xml:space="preserve"> er en lagringskonto der data replikeres synkront innenfor et Primært Område og deretter replikeres asynkront til et Sekundært Område. Du kan lese data direkte fra, men ikke skrive data til, det Sekundære Området tilknyttet RA</w:t>
      </w:r>
      <w:r w:rsidR="000670B9">
        <w:t>­</w:t>
      </w:r>
      <w:r w:rsidR="001E0407">
        <w:t>GRS-kontoer.</w:t>
      </w:r>
    </w:p>
    <w:p w14:paraId="7831940F" w14:textId="33468FA8" w:rsidR="001E0407" w:rsidRPr="00FB368F" w:rsidRDefault="00DA5024" w:rsidP="001E0407">
      <w:pPr>
        <w:pStyle w:val="ProductList-Body"/>
        <w:spacing w:after="40"/>
      </w:pPr>
      <w:r>
        <w:t>“</w:t>
      </w:r>
      <w:r w:rsidR="001E0407">
        <w:rPr>
          <w:b/>
          <w:color w:val="00188F"/>
        </w:rPr>
        <w:t>Sekundært Område</w:t>
      </w:r>
      <w:r>
        <w:t>”</w:t>
      </w:r>
      <w:r w:rsidR="001E0407">
        <w:t xml:space="preserve"> er et geografisk område der data innenfor en GRS- eller RA-GRS-konto replikeres og lagres, som tilordnet av Microsoft Azure på grunnlag av det Primære Området tilknyttet lagringskontoen. Du kan ikke angi det Sekundære Området tilknyttet lagringskontoer.</w:t>
      </w:r>
    </w:p>
    <w:p w14:paraId="210A0142" w14:textId="22C21C20" w:rsidR="001E0407" w:rsidRPr="00FB368F" w:rsidRDefault="00DA5024" w:rsidP="001E0407">
      <w:pPr>
        <w:pStyle w:val="ProductList-Body"/>
        <w:spacing w:after="40"/>
      </w:pPr>
      <w:r>
        <w:lastRenderedPageBreak/>
        <w:t>“</w:t>
      </w:r>
      <w:r w:rsidR="001E0407">
        <w:rPr>
          <w:b/>
          <w:color w:val="00188F"/>
        </w:rPr>
        <w:t>Totalt Antall Lagringstransaksjoner</w:t>
      </w:r>
      <w:r>
        <w:t>”</w:t>
      </w:r>
      <w:r w:rsidR="001E0407">
        <w:t xml:space="preserve"> er alle lagringstransaksjoner med unntak av Ekskluderte Transaksjoner som er forsøkt innenfor et intervall på</w:t>
      </w:r>
      <w:r w:rsidR="00917610">
        <w:t> </w:t>
      </w:r>
      <w:r w:rsidR="001E0407">
        <w:t>én time for alle lagringskontoer i Storage-tjenesten i et gitt abonnement.</w:t>
      </w:r>
    </w:p>
    <w:p w14:paraId="09CC5297" w14:textId="2B22A924" w:rsidR="00106C29" w:rsidRPr="00FB368F" w:rsidRDefault="00DA5024" w:rsidP="00E07D90">
      <w:pPr>
        <w:pStyle w:val="ProductList-Body"/>
      </w:pPr>
      <w:r>
        <w:t>“</w:t>
      </w:r>
      <w:r w:rsidR="001E0407">
        <w:rPr>
          <w:b/>
          <w:color w:val="00188F"/>
        </w:rPr>
        <w:t>Soneredundant Lagringskonto (ZRS-konto)</w:t>
      </w:r>
      <w:r>
        <w:t>”</w:t>
      </w:r>
      <w:r w:rsidR="001E0407">
        <w:t xml:space="preserve"> er en lagringskonto der data replikeres på flere steder. Disse stedene kan være innenfor det samme geografiske området eller i to geografiske områder.</w:t>
      </w:r>
    </w:p>
    <w:p w14:paraId="5310B0BF" w14:textId="5CFB142B" w:rsidR="001E0407" w:rsidRPr="00FB368F" w:rsidRDefault="001E0407" w:rsidP="001E0407">
      <w:pPr>
        <w:pStyle w:val="ProductList-Body"/>
      </w:pPr>
      <w:r>
        <w:rPr>
          <w:b/>
          <w:color w:val="00188F"/>
        </w:rPr>
        <w:t>Månedlig Oppetid i Prosent</w:t>
      </w:r>
      <w:r w:rsidRPr="005B197F">
        <w:rPr>
          <w:b/>
          <w:color w:val="00188F"/>
        </w:rPr>
        <w:t>:</w:t>
      </w:r>
      <w:r>
        <w:t xml:space="preserve"> Månedlig Oppetid i Prosent beregnes med følgende formel:</w:t>
      </w:r>
    </w:p>
    <w:p w14:paraId="377ED0D1" w14:textId="77777777" w:rsidR="005D4A94" w:rsidRPr="00FB368F" w:rsidRDefault="005D4A94" w:rsidP="005D4A94">
      <w:pPr>
        <w:pStyle w:val="ProductList-Body"/>
      </w:pPr>
    </w:p>
    <w:p w14:paraId="171DAA41" w14:textId="684F837E" w:rsidR="005D4A94" w:rsidRPr="00B1433A" w:rsidRDefault="00B1433A" w:rsidP="005D4A94">
      <w:pPr>
        <w:pStyle w:val="ListParagraph"/>
        <w:rPr>
          <w:oMath/>
        </w:rPr>
      </w:pPr>
      <m:oMathPara>
        <m:oMath>
          <m:r>
            <m:rPr>
              <m:nor/>
            </m:rPr>
            <w:rPr>
              <w:rFonts w:ascii="Cambria Math" w:hAnsi="Cambria Math" w:cs="Tahoma"/>
              <w:i/>
              <w:sz w:val="18"/>
              <w:szCs w:val="18"/>
            </w:rPr>
            <m:t>100 % – Gjennomsnittlig Feilfrekvens</m:t>
          </m:r>
        </m:oMath>
      </m:oMathPara>
    </w:p>
    <w:p w14:paraId="443AE4BA" w14:textId="23049B8B" w:rsidR="001E0407" w:rsidRPr="00FB368F" w:rsidRDefault="001E0407" w:rsidP="007D7400">
      <w:pPr>
        <w:pStyle w:val="ProductList-ClauseHeading"/>
        <w:keepNext/>
      </w:pPr>
      <w:r>
        <w:t>Tjenestekreditt – LRS-, ZRS-, GRS- og RA-GRS-kontoer (skriveforespørsler):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8259FD">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Tjenestekreditt</w:t>
            </w:r>
          </w:p>
        </w:tc>
      </w:tr>
      <w:tr w:rsidR="001E0407" w:rsidRPr="009D0B2F" w14:paraId="1645CBE9" w14:textId="77777777" w:rsidTr="008259FD">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73FBA0A4" w:rsidR="001E0407" w:rsidRPr="0076238C" w:rsidRDefault="001E0407" w:rsidP="00002CD6">
            <w:pPr>
              <w:pStyle w:val="ProductList-OfferingBody"/>
              <w:jc w:val="center"/>
            </w:pPr>
            <w:r>
              <w:t>10</w:t>
            </w:r>
            <w:r w:rsidR="00317543">
              <w:t xml:space="preserve"> </w:t>
            </w:r>
            <w:r>
              <w:t>%</w:t>
            </w:r>
          </w:p>
        </w:tc>
      </w:tr>
      <w:tr w:rsidR="001E0407" w:rsidRPr="009D0B2F" w14:paraId="345BE0EA" w14:textId="77777777" w:rsidTr="008259FD">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174E9F7B" w:rsidR="001E0407" w:rsidRPr="0076238C" w:rsidRDefault="001E0407" w:rsidP="00002CD6">
            <w:pPr>
              <w:pStyle w:val="ProductList-OfferingBody"/>
              <w:jc w:val="center"/>
            </w:pPr>
            <w:r>
              <w:t>25</w:t>
            </w:r>
            <w:r w:rsidR="00317543">
              <w:t xml:space="preserve"> </w:t>
            </w:r>
            <w:r>
              <w:t>%</w:t>
            </w:r>
          </w:p>
        </w:tc>
      </w:tr>
    </w:tbl>
    <w:p w14:paraId="2E5D16A8" w14:textId="768FF357" w:rsidR="001E0407" w:rsidRDefault="001E0407" w:rsidP="005D4A94">
      <w:pPr>
        <w:pStyle w:val="ProductList-Body"/>
      </w:pPr>
    </w:p>
    <w:p w14:paraId="168988C5" w14:textId="77777777" w:rsidR="007D7400" w:rsidRPr="00FB368F" w:rsidRDefault="007D7400" w:rsidP="007D7400">
      <w:pPr>
        <w:pStyle w:val="ProductList-ClauseHeading"/>
      </w:pPr>
      <w:r>
        <w:t>Tjenestekreditt – RA-GRS-kontoer (leseforespørsler):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5DE53BBC" w14:textId="77777777" w:rsidTr="00C15D7C">
        <w:trPr>
          <w:tblHeader/>
        </w:trPr>
        <w:tc>
          <w:tcPr>
            <w:tcW w:w="5400" w:type="dxa"/>
            <w:shd w:val="clear" w:color="auto" w:fill="0072C6"/>
          </w:tcPr>
          <w:p w14:paraId="3550AA7C" w14:textId="77777777" w:rsidR="007D7400" w:rsidRPr="001A0074" w:rsidRDefault="007D7400"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2A9245F" w14:textId="77777777" w:rsidR="007D7400" w:rsidRPr="001A0074" w:rsidRDefault="007D7400" w:rsidP="00C15D7C">
            <w:pPr>
              <w:pStyle w:val="ProductList-OfferingBody"/>
              <w:jc w:val="center"/>
              <w:rPr>
                <w:color w:val="FFFFFF" w:themeColor="background1"/>
              </w:rPr>
            </w:pPr>
            <w:r>
              <w:rPr>
                <w:color w:val="FFFFFF" w:themeColor="background1"/>
              </w:rPr>
              <w:t>Tjenestekreditt</w:t>
            </w:r>
          </w:p>
        </w:tc>
      </w:tr>
      <w:tr w:rsidR="007D7400" w:rsidRPr="009D0B2F" w14:paraId="405A784A" w14:textId="77777777" w:rsidTr="00C15D7C">
        <w:tc>
          <w:tcPr>
            <w:tcW w:w="5400" w:type="dxa"/>
          </w:tcPr>
          <w:p w14:paraId="3E317270" w14:textId="77777777" w:rsidR="007D7400" w:rsidRPr="0076238C" w:rsidRDefault="007D7400" w:rsidP="00C15D7C">
            <w:pPr>
              <w:pStyle w:val="ProductList-OfferingBody"/>
              <w:jc w:val="center"/>
            </w:pPr>
            <w:r>
              <w:t>&lt; 99,99 %</w:t>
            </w:r>
          </w:p>
        </w:tc>
        <w:tc>
          <w:tcPr>
            <w:tcW w:w="5400" w:type="dxa"/>
          </w:tcPr>
          <w:p w14:paraId="0A00160C" w14:textId="77777777" w:rsidR="007D7400" w:rsidRPr="0076238C" w:rsidRDefault="007D7400" w:rsidP="00C15D7C">
            <w:pPr>
              <w:pStyle w:val="ProductList-OfferingBody"/>
              <w:jc w:val="center"/>
            </w:pPr>
            <w:r>
              <w:t>10 %</w:t>
            </w:r>
          </w:p>
        </w:tc>
      </w:tr>
      <w:tr w:rsidR="007D7400" w:rsidRPr="009D0B2F" w14:paraId="1593B1C7" w14:textId="77777777" w:rsidTr="00C15D7C">
        <w:tc>
          <w:tcPr>
            <w:tcW w:w="5400" w:type="dxa"/>
          </w:tcPr>
          <w:p w14:paraId="69C595FB" w14:textId="77777777" w:rsidR="007D7400" w:rsidRPr="0076238C" w:rsidRDefault="007D7400" w:rsidP="00C15D7C">
            <w:pPr>
              <w:pStyle w:val="ProductList-OfferingBody"/>
              <w:jc w:val="center"/>
            </w:pPr>
            <w:r>
              <w:t>&lt; 99 %</w:t>
            </w:r>
          </w:p>
        </w:tc>
        <w:tc>
          <w:tcPr>
            <w:tcW w:w="5400" w:type="dxa"/>
          </w:tcPr>
          <w:p w14:paraId="5C17BBFD" w14:textId="77777777" w:rsidR="007D7400" w:rsidRPr="0076238C" w:rsidRDefault="007D7400" w:rsidP="00C15D7C">
            <w:pPr>
              <w:pStyle w:val="ProductList-OfferingBody"/>
              <w:jc w:val="center"/>
            </w:pPr>
            <w:r>
              <w:t>25 %</w:t>
            </w:r>
          </w:p>
        </w:tc>
      </w:tr>
    </w:tbl>
    <w:p w14:paraId="0B77499E" w14:textId="52B05CC6" w:rsidR="007D7400" w:rsidRDefault="007D7400" w:rsidP="005D4A94">
      <w:pPr>
        <w:pStyle w:val="ProductList-Body"/>
      </w:pPr>
    </w:p>
    <w:p w14:paraId="70357B13" w14:textId="77777777" w:rsidR="007D7400" w:rsidRPr="009B3DC1" w:rsidRDefault="007D7400" w:rsidP="001E36B5">
      <w:pPr>
        <w:pStyle w:val="ProductList-ClauseHeading"/>
        <w:keepNext/>
      </w:pPr>
      <w:r>
        <w:t>Tjenestekreditt – LRS-, GRS- og RA-GRS-bloblagringskontoer (skriveforespørsler) (Cool-tilgangsnivå):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014ACF7E" w14:textId="77777777" w:rsidTr="00C15D7C">
        <w:trPr>
          <w:tblHeader/>
        </w:trPr>
        <w:tc>
          <w:tcPr>
            <w:tcW w:w="5400" w:type="dxa"/>
            <w:tcBorders>
              <w:bottom w:val="single" w:sz="4" w:space="0" w:color="auto"/>
            </w:tcBorders>
            <w:shd w:val="clear" w:color="auto" w:fill="0072C6"/>
          </w:tcPr>
          <w:p w14:paraId="4EBF8D20" w14:textId="77777777" w:rsidR="007D7400" w:rsidRPr="001A0074" w:rsidRDefault="007D7400" w:rsidP="00C15D7C">
            <w:pPr>
              <w:pStyle w:val="ProductList-OfferingBody"/>
              <w:jc w:val="center"/>
              <w:rPr>
                <w:color w:val="FFFFFF" w:themeColor="background1"/>
              </w:rPr>
            </w:pPr>
            <w:r>
              <w:rPr>
                <w:color w:val="FFFFFF" w:themeColor="background1"/>
              </w:rPr>
              <w:t>Månedlig Oppetid i Prosent</w:t>
            </w:r>
          </w:p>
        </w:tc>
        <w:tc>
          <w:tcPr>
            <w:tcW w:w="5400" w:type="dxa"/>
            <w:tcBorders>
              <w:bottom w:val="single" w:sz="4" w:space="0" w:color="auto"/>
            </w:tcBorders>
            <w:shd w:val="clear" w:color="auto" w:fill="0072C6"/>
          </w:tcPr>
          <w:p w14:paraId="2595DCF8" w14:textId="77777777" w:rsidR="007D7400" w:rsidRPr="001A0074" w:rsidRDefault="007D7400" w:rsidP="00C15D7C">
            <w:pPr>
              <w:pStyle w:val="ProductList-OfferingBody"/>
              <w:jc w:val="center"/>
              <w:rPr>
                <w:color w:val="FFFFFF" w:themeColor="background1"/>
              </w:rPr>
            </w:pPr>
            <w:r>
              <w:rPr>
                <w:color w:val="FFFFFF" w:themeColor="background1"/>
              </w:rPr>
              <w:t>Tjenestekreditt</w:t>
            </w:r>
          </w:p>
        </w:tc>
      </w:tr>
      <w:tr w:rsidR="007D7400" w:rsidRPr="009D0B2F" w14:paraId="4A0006F9" w14:textId="77777777" w:rsidTr="00C15D7C">
        <w:tc>
          <w:tcPr>
            <w:tcW w:w="5400" w:type="dxa"/>
            <w:tcBorders>
              <w:top w:val="single" w:sz="4" w:space="0" w:color="auto"/>
              <w:left w:val="single" w:sz="4" w:space="0" w:color="auto"/>
              <w:bottom w:val="single" w:sz="4" w:space="0" w:color="auto"/>
              <w:right w:val="single" w:sz="4" w:space="0" w:color="auto"/>
            </w:tcBorders>
          </w:tcPr>
          <w:p w14:paraId="2E06CD7F" w14:textId="77777777" w:rsidR="007D7400" w:rsidRPr="0076238C" w:rsidRDefault="007D7400" w:rsidP="00C15D7C">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60647DF" w14:textId="77777777" w:rsidR="007D7400" w:rsidRPr="0076238C" w:rsidRDefault="007D7400" w:rsidP="00C15D7C">
            <w:pPr>
              <w:pStyle w:val="ProductList-OfferingBody"/>
              <w:jc w:val="center"/>
            </w:pPr>
            <w:r>
              <w:t>10 %</w:t>
            </w:r>
          </w:p>
        </w:tc>
      </w:tr>
      <w:tr w:rsidR="007D7400" w:rsidRPr="009D0B2F" w14:paraId="0D8DEFDB" w14:textId="77777777" w:rsidTr="00C15D7C">
        <w:tc>
          <w:tcPr>
            <w:tcW w:w="5400" w:type="dxa"/>
            <w:tcBorders>
              <w:top w:val="single" w:sz="4" w:space="0" w:color="auto"/>
              <w:left w:val="single" w:sz="4" w:space="0" w:color="auto"/>
              <w:bottom w:val="single" w:sz="4" w:space="0" w:color="auto"/>
              <w:right w:val="single" w:sz="4" w:space="0" w:color="auto"/>
            </w:tcBorders>
          </w:tcPr>
          <w:p w14:paraId="7E184F3A" w14:textId="77777777" w:rsidR="007D7400" w:rsidRPr="0076238C" w:rsidRDefault="007D7400" w:rsidP="00C15D7C">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05A45CEF" w14:textId="77777777" w:rsidR="007D7400" w:rsidRPr="0076238C" w:rsidRDefault="007D7400" w:rsidP="00C15D7C">
            <w:pPr>
              <w:pStyle w:val="ProductList-OfferingBody"/>
              <w:jc w:val="center"/>
            </w:pPr>
            <w:r>
              <w:t>25 %</w:t>
            </w:r>
          </w:p>
        </w:tc>
      </w:tr>
    </w:tbl>
    <w:p w14:paraId="19374C6C" w14:textId="77777777" w:rsidR="007D7400" w:rsidRPr="009B3DC1" w:rsidRDefault="007D7400" w:rsidP="007D7400">
      <w:pPr>
        <w:pStyle w:val="ProductList-Body"/>
      </w:pPr>
    </w:p>
    <w:p w14:paraId="797B96FC" w14:textId="77777777" w:rsidR="007D7400" w:rsidRPr="009B3DC1" w:rsidRDefault="007D7400" w:rsidP="007D7400">
      <w:pPr>
        <w:pStyle w:val="ProductList-ClauseHeading"/>
      </w:pPr>
      <w:r>
        <w:t>Tjenestekreditt – RA-GRS-bloblagringskontoer (leseforespørsler) (Cool-tilgangsnivå):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55322697" w14:textId="77777777" w:rsidTr="00C15D7C">
        <w:trPr>
          <w:tblHeader/>
        </w:trPr>
        <w:tc>
          <w:tcPr>
            <w:tcW w:w="5400" w:type="dxa"/>
            <w:shd w:val="clear" w:color="auto" w:fill="0072C6"/>
          </w:tcPr>
          <w:p w14:paraId="155C33E4" w14:textId="77777777" w:rsidR="007D7400" w:rsidRPr="001A0074" w:rsidRDefault="007D7400"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D3F6C80" w14:textId="77777777" w:rsidR="007D7400" w:rsidRPr="001A0074" w:rsidRDefault="007D7400" w:rsidP="00C15D7C">
            <w:pPr>
              <w:pStyle w:val="ProductList-OfferingBody"/>
              <w:jc w:val="center"/>
              <w:rPr>
                <w:color w:val="FFFFFF" w:themeColor="background1"/>
              </w:rPr>
            </w:pPr>
            <w:r>
              <w:rPr>
                <w:color w:val="FFFFFF" w:themeColor="background1"/>
              </w:rPr>
              <w:t>Tjenestekreditt</w:t>
            </w:r>
          </w:p>
        </w:tc>
      </w:tr>
      <w:tr w:rsidR="007D7400" w:rsidRPr="009D0B2F" w14:paraId="0FE928CE" w14:textId="77777777" w:rsidTr="00C15D7C">
        <w:tc>
          <w:tcPr>
            <w:tcW w:w="5400" w:type="dxa"/>
          </w:tcPr>
          <w:p w14:paraId="7FFF629E" w14:textId="77777777" w:rsidR="007D7400" w:rsidRPr="0076238C" w:rsidRDefault="007D7400" w:rsidP="00C15D7C">
            <w:pPr>
              <w:pStyle w:val="ProductList-OfferingBody"/>
              <w:jc w:val="center"/>
            </w:pPr>
            <w:r>
              <w:t>&lt; 99,9 %</w:t>
            </w:r>
          </w:p>
        </w:tc>
        <w:tc>
          <w:tcPr>
            <w:tcW w:w="5400" w:type="dxa"/>
          </w:tcPr>
          <w:p w14:paraId="03773998" w14:textId="77777777" w:rsidR="007D7400" w:rsidRPr="0076238C" w:rsidRDefault="007D7400" w:rsidP="00C15D7C">
            <w:pPr>
              <w:pStyle w:val="ProductList-OfferingBody"/>
              <w:jc w:val="center"/>
            </w:pPr>
            <w:r>
              <w:t>10 %</w:t>
            </w:r>
          </w:p>
        </w:tc>
      </w:tr>
      <w:tr w:rsidR="007D7400" w:rsidRPr="009D0B2F" w14:paraId="4B47677F" w14:textId="77777777" w:rsidTr="00C15D7C">
        <w:tc>
          <w:tcPr>
            <w:tcW w:w="5400" w:type="dxa"/>
          </w:tcPr>
          <w:p w14:paraId="7ECF1D3B" w14:textId="77777777" w:rsidR="007D7400" w:rsidRPr="0076238C" w:rsidRDefault="007D7400" w:rsidP="00C15D7C">
            <w:pPr>
              <w:pStyle w:val="ProductList-OfferingBody"/>
              <w:jc w:val="center"/>
            </w:pPr>
            <w:r>
              <w:t>&lt; 98 %</w:t>
            </w:r>
          </w:p>
        </w:tc>
        <w:tc>
          <w:tcPr>
            <w:tcW w:w="5400" w:type="dxa"/>
          </w:tcPr>
          <w:p w14:paraId="6AA15BB0" w14:textId="77777777" w:rsidR="007D7400" w:rsidRPr="0076238C" w:rsidRDefault="007D7400" w:rsidP="00C15D7C">
            <w:pPr>
              <w:pStyle w:val="ProductList-OfferingBody"/>
              <w:jc w:val="center"/>
            </w:pPr>
            <w:r>
              <w:t>25 %</w:t>
            </w:r>
          </w:p>
        </w:tc>
      </w:tr>
    </w:tbl>
    <w:bookmarkStart w:id="164" w:name="_Toc412532214"/>
    <w:p w14:paraId="349434EE"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487EB266" w14:textId="77777777" w:rsidR="00070580" w:rsidRPr="00F36938" w:rsidRDefault="00070580" w:rsidP="00070580">
      <w:pPr>
        <w:pStyle w:val="ProductList-Offering2Heading"/>
        <w:tabs>
          <w:tab w:val="clear" w:pos="360"/>
        </w:tabs>
        <w:outlineLvl w:val="2"/>
        <w:rPr>
          <w:szCs w:val="28"/>
        </w:rPr>
      </w:pPr>
      <w:bookmarkStart w:id="165" w:name="_Toc478475997"/>
      <w:r w:rsidRPr="00F36938">
        <w:rPr>
          <w:szCs w:val="28"/>
        </w:rPr>
        <w:t>Stream Analytics – API-kall</w:t>
      </w:r>
      <w:bookmarkEnd w:id="165"/>
    </w:p>
    <w:p w14:paraId="3F8EC4A7" w14:textId="77777777" w:rsidR="00070580" w:rsidRDefault="00070580" w:rsidP="00070580">
      <w:pPr>
        <w:pStyle w:val="ProductList-Body"/>
      </w:pPr>
      <w:r>
        <w:rPr>
          <w:b/>
          <w:color w:val="00188F"/>
        </w:rPr>
        <w:t>Tilleggsdefinisjoner:</w:t>
      </w:r>
    </w:p>
    <w:p w14:paraId="631B0D16" w14:textId="77777777" w:rsidR="00070580" w:rsidRDefault="00070580" w:rsidP="00070580">
      <w:pPr>
        <w:pStyle w:val="ProductList-Body"/>
        <w:spacing w:after="40"/>
      </w:pPr>
      <w:r>
        <w:t>“</w:t>
      </w:r>
      <w:r>
        <w:rPr>
          <w:b/>
          <w:color w:val="00188F"/>
        </w:rPr>
        <w:t>Totalt Antall Transaksjonsforsøk</w:t>
      </w:r>
      <w:r>
        <w:t xml:space="preserve">” er det totale antallet godkjente REST API-forespørsler for behandling av en strømmejobb i Stream Analytics-tjenesten av Kunden i løpet av en faktureringsmåned for et gitt Microsoft Azure-abonnement. </w:t>
      </w:r>
    </w:p>
    <w:p w14:paraId="1FD1FDB4" w14:textId="77777777" w:rsidR="00070580" w:rsidRDefault="00070580" w:rsidP="00070580">
      <w:pPr>
        <w:pStyle w:val="ProductList-Body"/>
      </w:pPr>
      <w:r>
        <w:t>“</w:t>
      </w:r>
      <w:r>
        <w:rPr>
          <w:b/>
          <w:color w:val="00188F"/>
        </w:rPr>
        <w:t>Mislykkede Transaksjoner</w:t>
      </w:r>
      <w:r>
        <w:t>” er alle forespørsler innenfor Totalt Antall Transaksjonsforsøk som returnerer en Feilkode eller ikke returnerer en Suksesskode innen fem minutter fra Microsofts mottak av forespørselen.</w:t>
      </w:r>
    </w:p>
    <w:p w14:paraId="55FEADC4" w14:textId="77777777" w:rsidR="00070580" w:rsidRDefault="00070580" w:rsidP="00070580">
      <w:pPr>
        <w:pStyle w:val="ProductList-Body"/>
      </w:pPr>
    </w:p>
    <w:p w14:paraId="265D2E11" w14:textId="77777777" w:rsidR="00070580" w:rsidRDefault="00070580" w:rsidP="00070580">
      <w:pPr>
        <w:pStyle w:val="ProductList-Body"/>
      </w:pPr>
      <w:r>
        <w:t>“</w:t>
      </w:r>
      <w:r>
        <w:rPr>
          <w:b/>
          <w:color w:val="00188F"/>
        </w:rPr>
        <w:t>Månedlig Oppetid i Prosent</w:t>
      </w:r>
      <w:r>
        <w:t xml:space="preserve">” for API-kall i Stream Analytics-tjenesten er representert av følgende formel: </w:t>
      </w:r>
    </w:p>
    <w:p w14:paraId="5FBD114C" w14:textId="77777777" w:rsidR="00070580" w:rsidRDefault="00070580" w:rsidP="00070580">
      <w:pPr>
        <w:pStyle w:val="ProductList-Body"/>
      </w:pPr>
    </w:p>
    <w:p w14:paraId="734D899E" w14:textId="7BF71EFB" w:rsidR="00070580" w:rsidRPr="00B96C82" w:rsidRDefault="00B96C82" w:rsidP="00070580">
      <w:pPr>
        <w:rPr>
          <w:rFonts w:cs="Tahoma"/>
          <w:i/>
          <w:sz w:val="18"/>
          <w:szCs w:val="18"/>
        </w:rPr>
      </w:pPr>
      <m:oMathPara>
        <m:oMath>
          <m:r>
            <w:rPr>
              <w:rFonts w:ascii="Cambria Math" w:hAnsi="Cambria Math"/>
              <w:sz w:val="18"/>
              <w:szCs w:val="18"/>
            </w:rPr>
            <m:t xml:space="preserve">Månedlig Oppetid i Prosent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Totalt Antall Transaksjonsforsøk – Mislykkede Transaksjoner</m:t>
              </m:r>
            </m:num>
            <m:den>
              <m:r>
                <w:rPr>
                  <w:rFonts w:ascii="Cambria Math" w:hAnsi="Cambria Math"/>
                  <w:sz w:val="18"/>
                  <w:szCs w:val="18"/>
                </w:rPr>
                <m:t>Totalt Antall Transaksjonsforsøk</m:t>
              </m:r>
            </m:den>
          </m:f>
        </m:oMath>
      </m:oMathPara>
    </w:p>
    <w:p w14:paraId="00A559A7" w14:textId="77777777" w:rsidR="00070580" w:rsidRDefault="00070580" w:rsidP="00070580">
      <w:pPr>
        <w:pStyle w:val="ProductList-Body"/>
      </w:pPr>
      <w:r>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14:paraId="5A275455"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6D1AD5" w14:textId="77777777" w:rsidR="00070580" w:rsidRDefault="00070580" w:rsidP="00C15D7C">
            <w:pPr>
              <w:pStyle w:val="ProductList-OfferingBody"/>
              <w:spacing w:line="256" w:lineRule="auto"/>
              <w:jc w:val="center"/>
              <w:rPr>
                <w:color w:val="FFFFFF" w:themeColor="background1"/>
              </w:rPr>
            </w:pPr>
            <w:r>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AB3BF1" w14:textId="77777777" w:rsidR="00070580" w:rsidRDefault="00070580" w:rsidP="00C15D7C">
            <w:pPr>
              <w:pStyle w:val="ProductList-OfferingBody"/>
              <w:spacing w:line="256" w:lineRule="auto"/>
              <w:jc w:val="center"/>
              <w:rPr>
                <w:color w:val="FFFFFF" w:themeColor="background1"/>
              </w:rPr>
            </w:pPr>
            <w:r>
              <w:rPr>
                <w:color w:val="FFFFFF" w:themeColor="background1"/>
              </w:rPr>
              <w:t>Tjenestekreditt</w:t>
            </w:r>
          </w:p>
        </w:tc>
      </w:tr>
      <w:tr w:rsidR="00070580" w14:paraId="5A84DAAF"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DB1B2B" w14:textId="77777777" w:rsidR="00070580" w:rsidRDefault="00070580" w:rsidP="00C15D7C">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AE15BD" w14:textId="77777777" w:rsidR="00070580" w:rsidRDefault="00070580" w:rsidP="00C15D7C">
            <w:pPr>
              <w:pStyle w:val="ProductList-OfferingBody"/>
              <w:spacing w:line="256" w:lineRule="auto"/>
              <w:jc w:val="center"/>
            </w:pPr>
            <w:r>
              <w:t>10%</w:t>
            </w:r>
          </w:p>
        </w:tc>
      </w:tr>
      <w:tr w:rsidR="00070580" w14:paraId="004862C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C66269" w14:textId="77777777" w:rsidR="00070580" w:rsidRDefault="00070580" w:rsidP="00C15D7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BA3322" w14:textId="77777777" w:rsidR="00070580" w:rsidRDefault="00070580" w:rsidP="00C15D7C">
            <w:pPr>
              <w:pStyle w:val="ProductList-OfferingBody"/>
              <w:spacing w:line="256" w:lineRule="auto"/>
              <w:jc w:val="center"/>
            </w:pPr>
            <w:r>
              <w:t>25%</w:t>
            </w:r>
          </w:p>
        </w:tc>
      </w:tr>
    </w:tbl>
    <w:p w14:paraId="42237107" w14:textId="77777777" w:rsidR="00B20EA7" w:rsidRPr="00FB368F" w:rsidRDefault="00E543F1"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2486340B" w14:textId="77777777" w:rsidR="00070580" w:rsidRPr="00F36938" w:rsidRDefault="00070580" w:rsidP="002E7A4B">
      <w:pPr>
        <w:pStyle w:val="ProductList-Offering2Heading"/>
        <w:keepNext/>
        <w:tabs>
          <w:tab w:val="clear" w:pos="360"/>
        </w:tabs>
        <w:outlineLvl w:val="2"/>
        <w:rPr>
          <w:szCs w:val="28"/>
        </w:rPr>
      </w:pPr>
      <w:bookmarkStart w:id="166" w:name="_Toc478475998"/>
      <w:r w:rsidRPr="00F36938">
        <w:rPr>
          <w:szCs w:val="28"/>
        </w:rPr>
        <w:t>Stream Analytics – Jobber</w:t>
      </w:r>
      <w:bookmarkEnd w:id="166"/>
    </w:p>
    <w:p w14:paraId="4B874351" w14:textId="77777777" w:rsidR="00070580" w:rsidRDefault="00070580" w:rsidP="002E7A4B">
      <w:pPr>
        <w:pStyle w:val="ProductList-Body"/>
        <w:keepNext/>
      </w:pPr>
      <w:r>
        <w:rPr>
          <w:b/>
          <w:color w:val="00188F"/>
        </w:rPr>
        <w:t>Tilleggsdefinisjoner:</w:t>
      </w:r>
    </w:p>
    <w:p w14:paraId="1F2E528B" w14:textId="77777777" w:rsidR="00070580" w:rsidRDefault="00070580" w:rsidP="00070580">
      <w:pPr>
        <w:pStyle w:val="ProductList-Body"/>
        <w:tabs>
          <w:tab w:val="left" w:pos="0"/>
        </w:tabs>
        <w:spacing w:after="40"/>
        <w:jc w:val="both"/>
      </w:pPr>
      <w:r>
        <w:t>“</w:t>
      </w:r>
      <w:r>
        <w:rPr>
          <w:b/>
          <w:color w:val="00188F"/>
        </w:rPr>
        <w:t>Distribusjonsminutter</w:t>
      </w:r>
      <w:r>
        <w:t>” er det totale antallet minutter som en gitt jobb har vært distribuert i Stream Analytics-tjenesten i løpet av en faktureringsmåned.</w:t>
      </w:r>
    </w:p>
    <w:p w14:paraId="4F216959" w14:textId="77777777" w:rsidR="00070580" w:rsidRDefault="00070580" w:rsidP="00070580">
      <w:pPr>
        <w:pStyle w:val="ProductList-Body"/>
        <w:tabs>
          <w:tab w:val="left" w:pos="0"/>
        </w:tabs>
      </w:pPr>
      <w:r>
        <w:t>“</w:t>
      </w:r>
      <w:r>
        <w:rPr>
          <w:b/>
          <w:color w:val="00188F"/>
        </w:rPr>
        <w:t>Maksimalt Antall Tilgjengelige Minutter</w:t>
      </w:r>
      <w:r>
        <w:t>” er summen av alle Distribusjonsminutter for alle jobber som er distribuert av Kunden i et gitt Microsoft Azure-abonnement i løpet av en faktureringsmåned.</w:t>
      </w:r>
    </w:p>
    <w:p w14:paraId="4FD366C7" w14:textId="77777777" w:rsidR="00070580" w:rsidRDefault="00070580" w:rsidP="00070580">
      <w:pPr>
        <w:pStyle w:val="ProductList-Body"/>
        <w:tabs>
          <w:tab w:val="left" w:pos="0"/>
        </w:tabs>
      </w:pPr>
    </w:p>
    <w:p w14:paraId="7C1ACC43" w14:textId="77777777" w:rsidR="00070580" w:rsidRDefault="00070580" w:rsidP="00070580">
      <w:pPr>
        <w:pStyle w:val="ProductList-Body"/>
        <w:tabs>
          <w:tab w:val="left" w:pos="0"/>
        </w:tabs>
        <w:jc w:val="both"/>
      </w:pPr>
      <w:r>
        <w:rPr>
          <w:b/>
          <w:color w:val="00188F"/>
        </w:rPr>
        <w:t>Nedetid</w:t>
      </w:r>
      <w:r>
        <w:t xml:space="preserve"> er det totale antallet Distribusjonsminutter for alle jobber som er distribuert av Kunden i et gitt Microsoft Azure-abonnement, der jobben er utilgjengelig. Et minutt anses som utilgjengelig for en distribuert jobb hvis jobben verken behandler data eller er tilgjengelig for behandling av data i løpet av minuttet.</w:t>
      </w:r>
    </w:p>
    <w:p w14:paraId="2B1B1CBA" w14:textId="77777777" w:rsidR="00070580" w:rsidRDefault="00070580" w:rsidP="00070580">
      <w:pPr>
        <w:pStyle w:val="ProductList-Body"/>
        <w:tabs>
          <w:tab w:val="left" w:pos="0"/>
        </w:tabs>
        <w:jc w:val="both"/>
      </w:pPr>
    </w:p>
    <w:p w14:paraId="4A29E51C" w14:textId="167C8E0B" w:rsidR="00070580" w:rsidRDefault="00070580" w:rsidP="00070580">
      <w:pPr>
        <w:pStyle w:val="ProductList-Body"/>
        <w:tabs>
          <w:tab w:val="left" w:pos="0"/>
        </w:tabs>
        <w:jc w:val="both"/>
      </w:pPr>
      <w:r>
        <w:t>“</w:t>
      </w:r>
      <w:r>
        <w:rPr>
          <w:b/>
          <w:color w:val="00188F"/>
        </w:rPr>
        <w:t>Månedlig Oppetid i Prosent</w:t>
      </w:r>
      <w:r>
        <w:t>”</w:t>
      </w:r>
      <w:r>
        <w:rPr>
          <w:rFonts w:ascii="Calibri" w:eastAsia="MS Mincho" w:hAnsi="Calibri" w:cs="Calibri"/>
          <w:b/>
          <w:color w:val="2E74B5" w:themeColor="accent1" w:themeShade="BF"/>
          <w:szCs w:val="18"/>
        </w:rPr>
        <w:t xml:space="preserve"> </w:t>
      </w:r>
      <w:r>
        <w:t xml:space="preserve">for jobber i Stream Analytics-tjenesten er representert av følgende formel: </w:t>
      </w:r>
    </w:p>
    <w:p w14:paraId="43620B62" w14:textId="77777777" w:rsidR="004B3B86" w:rsidRDefault="004B3B86" w:rsidP="00070580">
      <w:pPr>
        <w:pStyle w:val="ProductList-Body"/>
        <w:tabs>
          <w:tab w:val="left" w:pos="0"/>
        </w:tabs>
        <w:jc w:val="both"/>
      </w:pPr>
    </w:p>
    <w:p w14:paraId="7C5589C0" w14:textId="77777777" w:rsidR="00070580" w:rsidRPr="001A0DDC" w:rsidRDefault="00E543F1" w:rsidP="00070580">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927DD6" w14:textId="77777777" w:rsidR="00070580" w:rsidRDefault="00070580" w:rsidP="00083CE9">
      <w:pPr>
        <w:pStyle w:val="ProductList-Body"/>
        <w:keepNext/>
      </w:pPr>
      <w:r>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14:paraId="638C9EC0"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F27AF2" w14:textId="77777777" w:rsidR="00070580" w:rsidRDefault="00070580" w:rsidP="00C15D7C">
            <w:pPr>
              <w:pStyle w:val="ProductList-OfferingBody"/>
              <w:spacing w:line="256" w:lineRule="auto"/>
              <w:jc w:val="center"/>
              <w:rPr>
                <w:color w:val="FFFFFF" w:themeColor="background1"/>
              </w:rPr>
            </w:pPr>
            <w:r>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6367A9" w14:textId="77777777" w:rsidR="00070580" w:rsidRDefault="00070580" w:rsidP="00C15D7C">
            <w:pPr>
              <w:pStyle w:val="ProductList-OfferingBody"/>
              <w:spacing w:line="256" w:lineRule="auto"/>
              <w:jc w:val="center"/>
              <w:rPr>
                <w:color w:val="FFFFFF" w:themeColor="background1"/>
              </w:rPr>
            </w:pPr>
            <w:r>
              <w:rPr>
                <w:color w:val="FFFFFF" w:themeColor="background1"/>
              </w:rPr>
              <w:t>Tjenestekreditt</w:t>
            </w:r>
          </w:p>
        </w:tc>
      </w:tr>
      <w:tr w:rsidR="00070580" w14:paraId="073E566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31C38" w14:textId="77777777" w:rsidR="00070580" w:rsidRDefault="00070580" w:rsidP="00C15D7C">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E5C7A" w14:textId="77777777" w:rsidR="00070580" w:rsidRDefault="00070580" w:rsidP="00C15D7C">
            <w:pPr>
              <w:pStyle w:val="ProductList-OfferingBody"/>
              <w:spacing w:line="256" w:lineRule="auto"/>
              <w:jc w:val="center"/>
            </w:pPr>
            <w:r>
              <w:t>10%</w:t>
            </w:r>
          </w:p>
        </w:tc>
      </w:tr>
      <w:tr w:rsidR="00070580" w14:paraId="5B77F39E"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85ECC8" w14:textId="77777777" w:rsidR="00070580" w:rsidRDefault="00070580" w:rsidP="00C15D7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D9B16A" w14:textId="77777777" w:rsidR="00070580" w:rsidRDefault="00070580" w:rsidP="00C15D7C">
            <w:pPr>
              <w:pStyle w:val="ProductList-OfferingBody"/>
              <w:spacing w:line="256" w:lineRule="auto"/>
              <w:jc w:val="center"/>
            </w:pPr>
            <w:r>
              <w:t>25%</w:t>
            </w:r>
          </w:p>
        </w:tc>
      </w:tr>
    </w:tbl>
    <w:p w14:paraId="4B7BF800" w14:textId="77777777" w:rsidR="00B20EA7" w:rsidRPr="00FB368F" w:rsidRDefault="00E543F1"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6B65A763" w14:textId="5840C87E" w:rsidR="001E0407" w:rsidRPr="00F36938" w:rsidRDefault="001E0407" w:rsidP="00B20EA7">
      <w:pPr>
        <w:pStyle w:val="ProductList-Offering2Heading"/>
        <w:keepNext/>
        <w:tabs>
          <w:tab w:val="clear" w:pos="360"/>
          <w:tab w:val="clear" w:pos="720"/>
          <w:tab w:val="clear" w:pos="1080"/>
        </w:tabs>
        <w:outlineLvl w:val="2"/>
        <w:rPr>
          <w:szCs w:val="28"/>
        </w:rPr>
      </w:pPr>
      <w:bookmarkStart w:id="167" w:name="_Toc478475999"/>
      <w:r w:rsidRPr="00F36938">
        <w:rPr>
          <w:szCs w:val="28"/>
        </w:rPr>
        <w:t>Traffic Manager-tjeneste</w:t>
      </w:r>
      <w:bookmarkEnd w:id="164"/>
      <w:bookmarkEnd w:id="167"/>
    </w:p>
    <w:p w14:paraId="35D37C86" w14:textId="77777777" w:rsidR="001E0407" w:rsidRPr="00FB368F" w:rsidRDefault="001E0407" w:rsidP="001E0407">
      <w:pPr>
        <w:pStyle w:val="ProductList-Body"/>
      </w:pPr>
      <w:r>
        <w:rPr>
          <w:b/>
          <w:color w:val="00188F"/>
        </w:rPr>
        <w:t>Tilleggsdefinisjoner</w:t>
      </w:r>
      <w:r w:rsidRPr="005B197F">
        <w:rPr>
          <w:b/>
          <w:color w:val="00188F"/>
        </w:rPr>
        <w:t>:</w:t>
      </w:r>
    </w:p>
    <w:p w14:paraId="317431FE" w14:textId="3A89A07D" w:rsidR="001E0407" w:rsidRPr="00FB368F" w:rsidRDefault="00DA5024" w:rsidP="001E0407">
      <w:pPr>
        <w:pStyle w:val="ProductList-Body"/>
        <w:spacing w:after="40"/>
      </w:pPr>
      <w:r>
        <w:t>“</w:t>
      </w:r>
      <w:r w:rsidR="001E0407">
        <w:rPr>
          <w:b/>
          <w:color w:val="00188F"/>
        </w:rPr>
        <w:t>Distribusjonsminutter</w:t>
      </w:r>
      <w:r>
        <w:t>”</w:t>
      </w:r>
      <w:r w:rsidR="001E0407">
        <w:t xml:space="preserve"> er det totale antallet minutter som en gitt Traffic Manager-profil har vært distribuert i Microsoft Azure i løpet av en faktureringsmåned.</w:t>
      </w:r>
    </w:p>
    <w:p w14:paraId="51AEBA1C" w14:textId="18A9354D" w:rsidR="001E0407" w:rsidRPr="00FB368F" w:rsidRDefault="00DA5024" w:rsidP="001E0407">
      <w:pPr>
        <w:pStyle w:val="ProductList-Body"/>
        <w:spacing w:after="40"/>
      </w:pPr>
      <w:r>
        <w:t>“</w:t>
      </w:r>
      <w:r w:rsidR="001E0407">
        <w:rPr>
          <w:b/>
          <w:color w:val="00188F"/>
        </w:rPr>
        <w:t>Maksimalt Antall Tilgjengelige Minutter</w:t>
      </w:r>
      <w:r>
        <w:t>”</w:t>
      </w:r>
      <w:r w:rsidR="001E0407">
        <w:t xml:space="preserve"> er summen av alle Distribusjonsminutter for alle Traffic Manager-profiler distribuert av deg i et gitt Microsoft Azure-abonnement i løpet av en faktureringsmåned.</w:t>
      </w:r>
    </w:p>
    <w:p w14:paraId="3726A009" w14:textId="23FED763" w:rsidR="001E0407" w:rsidRPr="00FB368F" w:rsidRDefault="001E0407" w:rsidP="001E0407">
      <w:pPr>
        <w:pStyle w:val="ProductList-Body"/>
        <w:spacing w:after="40"/>
      </w:pPr>
      <w:r>
        <w:t xml:space="preserve">Med </w:t>
      </w:r>
      <w:r w:rsidR="00DA5024">
        <w:t>“</w:t>
      </w:r>
      <w:r>
        <w:rPr>
          <w:b/>
          <w:color w:val="00188F"/>
        </w:rPr>
        <w:t>Traffic Manager-profil</w:t>
      </w:r>
      <w:r w:rsidR="00DA5024">
        <w:t>”</w:t>
      </w:r>
      <w:r>
        <w:t xml:space="preserve"> eller </w:t>
      </w:r>
      <w:r w:rsidR="00DA5024">
        <w:t>“</w:t>
      </w:r>
      <w:r>
        <w:rPr>
          <w:b/>
          <w:color w:val="00188F"/>
        </w:rPr>
        <w:t>Profil</w:t>
      </w:r>
      <w:r w:rsidR="00DA5024">
        <w:t>”</w:t>
      </w:r>
      <w:r>
        <w:t xml:space="preserve"> menes en distribusjon av Traffic Manager-tjenesten opprettet av deg som inneholder et domenenavn, endepunkter og andre konfigurasjonsinnstillinger, som vist i Administrasjonsportalen.</w:t>
      </w:r>
    </w:p>
    <w:p w14:paraId="5FD64745" w14:textId="25F9A242" w:rsidR="001E0407" w:rsidRPr="00FB368F" w:rsidRDefault="001E0407" w:rsidP="001E0407">
      <w:pPr>
        <w:pStyle w:val="ProductList-Body"/>
      </w:pPr>
      <w:r>
        <w:t xml:space="preserve">Med </w:t>
      </w:r>
      <w:r w:rsidR="00DA5024">
        <w:t>“</w:t>
      </w:r>
      <w:r>
        <w:rPr>
          <w:b/>
          <w:color w:val="00188F"/>
        </w:rPr>
        <w:t>Gyldig DNS-svar</w:t>
      </w:r>
      <w:r w:rsidR="00DA5024">
        <w:t>”</w:t>
      </w:r>
      <w:r>
        <w:t xml:space="preserve"> menes et DNS-svar mottatt fra minst én av Traffic Manager-tjenestenes navneserverklynger på en DNS-forespørsel for domenenavnet angitt for en gitt Traffic Manager-profil.</w:t>
      </w:r>
    </w:p>
    <w:p w14:paraId="6D453B1C" w14:textId="77777777" w:rsidR="001E0407" w:rsidRPr="00994871" w:rsidRDefault="001E0407" w:rsidP="001E0407">
      <w:pPr>
        <w:pStyle w:val="ProductList-Body"/>
        <w:rPr>
          <w:sz w:val="16"/>
          <w:szCs w:val="16"/>
        </w:rPr>
      </w:pPr>
    </w:p>
    <w:p w14:paraId="47F35491" w14:textId="340EA447" w:rsidR="001E0407" w:rsidRPr="00FB368F" w:rsidRDefault="001E0407" w:rsidP="001E0407">
      <w:pPr>
        <w:pStyle w:val="ProductList-Body"/>
      </w:pPr>
      <w:r>
        <w:rPr>
          <w:b/>
          <w:color w:val="00188F"/>
        </w:rPr>
        <w:t>Nedetid</w:t>
      </w:r>
      <w:r w:rsidRPr="005B197F">
        <w:rPr>
          <w:b/>
          <w:color w:val="00188F"/>
        </w:rPr>
        <w:t>:</w:t>
      </w:r>
      <w:r>
        <w:t xml:space="preserve"> Totalt antall Distribusjonsminutter for alle Profiler som er distribuert av deg i et gitt Microsoft Azure-abonnement, der Profilen er utilgjengelig. Et minutt anses som utilgjengelig for en gitt Profil hvis alle kontinuerlige DNS-forespørsler om DNS-navnet angitt i Profilen gjennom hele minuttet, ikke resulterer i et Gyldig DNS-svar innen to sekunder.</w:t>
      </w:r>
    </w:p>
    <w:p w14:paraId="4EE61F22" w14:textId="77777777" w:rsidR="001E0407" w:rsidRPr="00994871" w:rsidRDefault="001E0407" w:rsidP="001E0407">
      <w:pPr>
        <w:pStyle w:val="ProductList-Body"/>
        <w:rPr>
          <w:sz w:val="16"/>
          <w:szCs w:val="16"/>
        </w:rPr>
      </w:pPr>
    </w:p>
    <w:p w14:paraId="5D0026E6" w14:textId="2B0C4184" w:rsidR="001E0407" w:rsidRDefault="001E0407" w:rsidP="001E0407">
      <w:pPr>
        <w:pStyle w:val="ProductList-Body"/>
      </w:pPr>
      <w:r>
        <w:rPr>
          <w:b/>
          <w:color w:val="00188F"/>
        </w:rPr>
        <w:t>Månedlig Oppetid i Prosent</w:t>
      </w:r>
      <w:r w:rsidRPr="005B197F">
        <w:rPr>
          <w:b/>
          <w:color w:val="00188F"/>
        </w:rPr>
        <w:t>:</w:t>
      </w:r>
      <w:r>
        <w:t xml:space="preserve"> Månedlig Oppetid i Prosent beregnes med følgende formel:</w:t>
      </w:r>
    </w:p>
    <w:p w14:paraId="103A2FBC" w14:textId="77777777" w:rsidR="004B3B86" w:rsidRPr="00FB368F" w:rsidRDefault="004B3B86" w:rsidP="001E0407">
      <w:pPr>
        <w:pStyle w:val="ProductList-Body"/>
      </w:pPr>
    </w:p>
    <w:p w14:paraId="004CAB87" w14:textId="32750D45" w:rsidR="001E0407" w:rsidRPr="00FB368F" w:rsidRDefault="00E543F1"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283FF2">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8259FD">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Tjenestekreditt</w:t>
            </w:r>
          </w:p>
        </w:tc>
      </w:tr>
      <w:tr w:rsidR="001E0407" w:rsidRPr="009D0B2F" w14:paraId="3A7CE5C3" w14:textId="77777777" w:rsidTr="008259FD">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7F2FE06D" w:rsidR="001E0407" w:rsidRPr="0076238C" w:rsidRDefault="001E0407" w:rsidP="00002CD6">
            <w:pPr>
              <w:pStyle w:val="ProductList-OfferingBody"/>
              <w:jc w:val="center"/>
            </w:pPr>
            <w:r>
              <w:t>10</w:t>
            </w:r>
            <w:r w:rsidR="00317543">
              <w:t xml:space="preserve"> </w:t>
            </w:r>
            <w:r>
              <w:t>%</w:t>
            </w:r>
          </w:p>
        </w:tc>
      </w:tr>
      <w:tr w:rsidR="001E0407" w:rsidRPr="009D0B2F" w14:paraId="66A936D3" w14:textId="77777777" w:rsidTr="008259FD">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6AC1A64A" w:rsidR="001E0407" w:rsidRPr="0076238C" w:rsidRDefault="001E0407" w:rsidP="00002CD6">
            <w:pPr>
              <w:pStyle w:val="ProductList-OfferingBody"/>
              <w:jc w:val="center"/>
            </w:pPr>
            <w:r>
              <w:t>25</w:t>
            </w:r>
            <w:r w:rsidR="00317543">
              <w:t xml:space="preserve"> </w:t>
            </w:r>
            <w:r>
              <w:t>%</w:t>
            </w:r>
          </w:p>
        </w:tc>
      </w:tr>
    </w:tbl>
    <w:bookmarkStart w:id="168" w:name="_Toc465333760"/>
    <w:bookmarkStart w:id="169" w:name="VPNGateway"/>
    <w:bookmarkStart w:id="170" w:name="_Toc453915880"/>
    <w:bookmarkStart w:id="171" w:name="_Toc450912807"/>
    <w:bookmarkStart w:id="172" w:name="VirtualNetworkGateway"/>
    <w:bookmarkStart w:id="173" w:name="_Toc421206072"/>
    <w:bookmarkStart w:id="174" w:name="_Toc425256458"/>
    <w:bookmarkStart w:id="175" w:name="_Toc412532217"/>
    <w:p w14:paraId="797E5697"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6B1667C1" w14:textId="77777777" w:rsidR="00C15D7C" w:rsidRPr="00AF1DBE" w:rsidRDefault="00C15D7C" w:rsidP="00C15D7C">
      <w:pPr>
        <w:pStyle w:val="ProductList-Offering2Heading"/>
        <w:tabs>
          <w:tab w:val="clear" w:pos="360"/>
          <w:tab w:val="clear" w:pos="720"/>
          <w:tab w:val="clear" w:pos="1080"/>
        </w:tabs>
        <w:outlineLvl w:val="2"/>
      </w:pPr>
      <w:bookmarkStart w:id="176" w:name="_Toc412532215"/>
      <w:bookmarkStart w:id="177" w:name="_Toc457821586"/>
      <w:bookmarkStart w:id="178" w:name="_Toc477262608"/>
      <w:bookmarkStart w:id="179" w:name="_Toc467047331"/>
      <w:bookmarkStart w:id="180" w:name="_Toc468346607"/>
      <w:bookmarkStart w:id="181" w:name="_Toc478476000"/>
      <w:bookmarkStart w:id="182" w:name="VirtualMachines"/>
      <w:bookmarkEnd w:id="168"/>
      <w:r>
        <w:t>Virtuelle maskiner</w:t>
      </w:r>
      <w:bookmarkEnd w:id="176"/>
      <w:bookmarkEnd w:id="177"/>
      <w:bookmarkEnd w:id="178"/>
      <w:bookmarkEnd w:id="179"/>
      <w:bookmarkEnd w:id="180"/>
      <w:bookmarkEnd w:id="181"/>
    </w:p>
    <w:bookmarkEnd w:id="182"/>
    <w:p w14:paraId="55974FF9" w14:textId="77777777" w:rsidR="00C15D7C" w:rsidRPr="00AF1DBE" w:rsidRDefault="00C15D7C" w:rsidP="00C15D7C">
      <w:pPr>
        <w:pStyle w:val="ProductList-Body"/>
      </w:pPr>
      <w:r>
        <w:rPr>
          <w:b/>
          <w:color w:val="00188F"/>
        </w:rPr>
        <w:t>Tilleggsdefinisjoner</w:t>
      </w:r>
      <w:r w:rsidRPr="005400AC">
        <w:rPr>
          <w:b/>
        </w:rPr>
        <w:t>:</w:t>
      </w:r>
    </w:p>
    <w:p w14:paraId="28E3DCD9" w14:textId="77777777" w:rsidR="00C15D7C" w:rsidRPr="00AF1DBE" w:rsidRDefault="00C15D7C" w:rsidP="00C15D7C">
      <w:pPr>
        <w:pStyle w:val="ProductList-Body"/>
        <w:spacing w:after="40"/>
      </w:pPr>
      <w:r>
        <w:t>Med “</w:t>
      </w:r>
      <w:r>
        <w:rPr>
          <w:b/>
          <w:color w:val="00188F"/>
        </w:rPr>
        <w:t>Tilgjengelighetssett</w:t>
      </w:r>
      <w:r>
        <w:t>” menes to eller flere Virtuelle Maskiner distribuert i forskjellige Feildomener for å unngå ett enkelt feilpunkt.</w:t>
      </w:r>
    </w:p>
    <w:p w14:paraId="489C3F0F" w14:textId="77777777" w:rsidR="00C15D7C" w:rsidRPr="00AF1DBE" w:rsidRDefault="00C15D7C" w:rsidP="00C15D7C">
      <w:pPr>
        <w:pStyle w:val="ProductList-Body"/>
        <w:spacing w:after="40"/>
      </w:pPr>
      <w:r>
        <w:t>“</w:t>
      </w:r>
      <w:r>
        <w:rPr>
          <w:b/>
          <w:color w:val="00188F"/>
        </w:rPr>
        <w:t>Datadisk</w:t>
      </w:r>
      <w:r>
        <w:t>” er en vedvarende virtuell harddisk som er knyttet til en Virtuell Maskin, og som brukes til å lagre programdata.</w:t>
      </w:r>
    </w:p>
    <w:p w14:paraId="2D2BEE34" w14:textId="77777777" w:rsidR="00C15D7C" w:rsidRPr="00AF1DBE" w:rsidRDefault="00C15D7C" w:rsidP="00C15D7C">
      <w:pPr>
        <w:pStyle w:val="ProductList-Body"/>
        <w:spacing w:after="40"/>
      </w:pPr>
      <w:r>
        <w:t>“</w:t>
      </w:r>
      <w:r>
        <w:rPr>
          <w:b/>
          <w:color w:val="00188F"/>
        </w:rPr>
        <w:t>Feildomene</w:t>
      </w:r>
      <w:r>
        <w:t>” er en samling servere som deler felles ressurser, for eksempel strøm og nettverkstilkobling.</w:t>
      </w:r>
    </w:p>
    <w:p w14:paraId="095E0CDF" w14:textId="77777777" w:rsidR="00C15D7C" w:rsidRPr="00AF1DBE" w:rsidRDefault="00C15D7C" w:rsidP="00C15D7C">
      <w:pPr>
        <w:pStyle w:val="ProductList-Body"/>
        <w:spacing w:after="40"/>
      </w:pPr>
      <w:r>
        <w:t>“</w:t>
      </w:r>
      <w:r>
        <w:rPr>
          <w:b/>
          <w:color w:val="00188F"/>
        </w:rPr>
        <w:t>Operativsystemdisk</w:t>
      </w:r>
      <w:r>
        <w:t>” er en vedvarende virtuell harddisk som er knyttet til en Virtuell Maskin, og som brukes til å lagre den Virtuelle Maskinens operativsystem.</w:t>
      </w:r>
    </w:p>
    <w:p w14:paraId="78208187" w14:textId="77777777" w:rsidR="00C15D7C" w:rsidRPr="00AF1DBE" w:rsidRDefault="00C15D7C" w:rsidP="00C15D7C">
      <w:pPr>
        <w:pStyle w:val="ProductList-Body"/>
        <w:spacing w:after="40"/>
      </w:pPr>
      <w:r>
        <w:t>“</w:t>
      </w:r>
      <w:r>
        <w:rPr>
          <w:b/>
          <w:color w:val="00188F"/>
        </w:rPr>
        <w:t>Maksimalt Antall Tilgjengelige Minutter</w:t>
      </w:r>
      <w:r>
        <w:t>” er det totale antallet minutter i løpet av en faktureringsmåned for alle Internett-rettede virtuelle maskiner som har to eller flere forekomster distribuert i det samme tilgjengelighetssettet. Maksimalt Antall Tilgjengelige Minutter måles fra tidspunktet da minst to Virtuelle Maskiner i det samme Tilgjengelighetssettet startet som et resultat av en handling initiert av deg, til tidspunktet da du initierte en handling som medfører stans eller sletting av de Virtuelle Maskinene.</w:t>
      </w:r>
    </w:p>
    <w:p w14:paraId="121612EE" w14:textId="77777777" w:rsidR="00C15D7C" w:rsidRPr="00AF1DBE" w:rsidRDefault="00C15D7C" w:rsidP="00C15D7C">
      <w:pPr>
        <w:pStyle w:val="ProductList-Body"/>
      </w:pPr>
      <w:r>
        <w:lastRenderedPageBreak/>
        <w:t>“</w:t>
      </w:r>
      <w:r>
        <w:rPr>
          <w:b/>
          <w:color w:val="00188F"/>
        </w:rPr>
        <w:t>Enkeltforekomst</w:t>
      </w:r>
      <w:r>
        <w:t>” er definert som en enkelt Microsoft Azure Virtuell Maskin som enten ikke distribueres i et Tilgjengelighetssett eller som kun anvender én forekomst i et Tilgjengelighetssett.</w:t>
      </w:r>
    </w:p>
    <w:p w14:paraId="73E0E3BD" w14:textId="77777777" w:rsidR="00C15D7C" w:rsidRPr="00AF1DBE" w:rsidRDefault="00C15D7C" w:rsidP="00C15D7C">
      <w:pPr>
        <w:pStyle w:val="ProductList-Body"/>
      </w:pPr>
      <w:r>
        <w:t>“</w:t>
      </w:r>
      <w:r>
        <w:rPr>
          <w:b/>
          <w:color w:val="00188F"/>
        </w:rPr>
        <w:t>Virtuell Maskin</w:t>
      </w:r>
      <w:r>
        <w:t>” viser til vedvarende forekomsttyper som kan distribueres individuelt eller som del av et Tilgjengelighetssett.</w:t>
      </w:r>
    </w:p>
    <w:p w14:paraId="158DBB1B" w14:textId="77777777" w:rsidR="00C15D7C" w:rsidRPr="00AF1DBE" w:rsidRDefault="00C15D7C" w:rsidP="00C15D7C">
      <w:pPr>
        <w:pStyle w:val="ProductList-Body"/>
      </w:pPr>
      <w:r>
        <w:t>“</w:t>
      </w:r>
      <w:r>
        <w:rPr>
          <w:b/>
          <w:color w:val="00188F"/>
        </w:rPr>
        <w:t>Tilkobling til Virtuell Maskin</w:t>
      </w:r>
      <w:r>
        <w:t>” er toveis nettverkstrafikk mellom den Virtuelle Maskinen og andre IP-adresser som benytter TCP- eller UDP-nettverksprotokoller der den Virtuelle Maskinen er konfigurert for tillatt trafikk. IP-adressene kan være IP-adresser i den samme Skytjenesten som den Virtuelle Maskinen, IP-adresser innenfor samme virtuelle nettverk som den Virtuelle Maskinen eller offentlige, omdirigerbare IP-adresser.</w:t>
      </w:r>
    </w:p>
    <w:p w14:paraId="794FAE95" w14:textId="77777777" w:rsidR="00C15D7C" w:rsidRPr="00AF1DBE" w:rsidRDefault="00C15D7C" w:rsidP="00C15D7C">
      <w:pPr>
        <w:pStyle w:val="ProductList-Body"/>
      </w:pPr>
    </w:p>
    <w:p w14:paraId="00E977AE" w14:textId="77777777" w:rsidR="00C15D7C" w:rsidRPr="00AF1DBE" w:rsidRDefault="00C15D7C" w:rsidP="00C15D7C">
      <w:pPr>
        <w:pStyle w:val="ProductList-Body"/>
      </w:pPr>
      <w:r>
        <w:rPr>
          <w:b/>
          <w:color w:val="00188F"/>
        </w:rPr>
        <w:t>Beregning av Månedlig Oppetid og Tjenestenivåer for Virtuelle Maskiner i et Tilgjengelighetssett</w:t>
      </w:r>
    </w:p>
    <w:p w14:paraId="17A0F0E8" w14:textId="77777777" w:rsidR="00C15D7C" w:rsidRPr="00AF1DBE" w:rsidRDefault="00C15D7C" w:rsidP="00C15D7C">
      <w:pPr>
        <w:pStyle w:val="ProductList-Body"/>
        <w:ind w:left="360"/>
      </w:pPr>
      <w:r>
        <w:rPr>
          <w:b/>
          <w:color w:val="0072C6"/>
        </w:rPr>
        <w:t>Nedetid</w:t>
      </w:r>
      <w:r w:rsidRPr="00E70CC6">
        <w:rPr>
          <w:b/>
        </w:rPr>
        <w:t>:</w:t>
      </w:r>
      <w:r>
        <w:t xml:space="preserve"> er det totale antallet akkumulerte minutter av Maksimalt Antall Tilgjengelige Minutter der det ikke er noen Tilkobling til Virtuell Maskin.</w:t>
      </w:r>
    </w:p>
    <w:p w14:paraId="1446AB95" w14:textId="77777777" w:rsidR="00C15D7C" w:rsidRPr="00AF1DBE" w:rsidRDefault="00C15D7C" w:rsidP="00C15D7C">
      <w:pPr>
        <w:pStyle w:val="ProductList-SubClauseHeading"/>
      </w:pPr>
    </w:p>
    <w:p w14:paraId="7631340D" w14:textId="77777777" w:rsidR="00C15D7C" w:rsidRPr="00AF1DBE" w:rsidRDefault="00C15D7C" w:rsidP="00C15D7C">
      <w:pPr>
        <w:pStyle w:val="ProductList-Body"/>
        <w:ind w:left="360"/>
      </w:pPr>
      <w:r>
        <w:rPr>
          <w:b/>
          <w:color w:val="0072C6"/>
        </w:rPr>
        <w:t>Månedlig Oppetid i Prosent</w:t>
      </w:r>
      <w:r w:rsidRPr="00E70CC6">
        <w:rPr>
          <w:b/>
        </w:rPr>
        <w:t>:</w:t>
      </w:r>
      <w:r>
        <w:t xml:space="preserve"> for Virtuelle Maskiner beregnes som Maksimalt Antall Tilgjengelige Minutter minus Nedetid, dividert på Maksimalt Antall Tilgjengelige Minutter i faktureringsmåneden for et gitt Microsoft Azure-abonnement. Månedlig Oppetid i Prosent vises i følgende formel:</w:t>
      </w:r>
    </w:p>
    <w:p w14:paraId="58A6D2C4" w14:textId="77777777" w:rsidR="00C15D7C" w:rsidRPr="00AF1DBE" w:rsidRDefault="00C15D7C" w:rsidP="00C15D7C">
      <w:pPr>
        <w:pStyle w:val="ProductList-Body"/>
      </w:pPr>
    </w:p>
    <w:p w14:paraId="12F08AFD" w14:textId="77777777" w:rsidR="00C15D7C" w:rsidRPr="000A156A" w:rsidRDefault="00C15D7C" w:rsidP="00C15D7C">
      <w:pPr>
        <w:pStyle w:val="ListParagraph"/>
        <w:rPr>
          <w:rFonts w:ascii="Cambria Math" w:hAnsi="Cambria Math"/>
          <w:oMath/>
        </w:rPr>
      </w:pPr>
      <m:oMathPara>
        <m:oMath>
          <m:r>
            <m:rPr>
              <m:nor/>
            </m:rPr>
            <w:rPr>
              <w:rFonts w:ascii="Cambria Math" w:hAnsi="Cambria Math" w:cs="Tahoma"/>
              <w:i/>
              <w:sz w:val="18"/>
              <w:szCs w:val="18"/>
            </w:rPr>
            <m:t xml:space="preserve"> Månedlig Oppetid i Prosent %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oMath>
      </m:oMathPara>
    </w:p>
    <w:p w14:paraId="3110C0F6" w14:textId="77777777" w:rsidR="00C15D7C" w:rsidRPr="00AF1DBE" w:rsidRDefault="00C15D7C" w:rsidP="00C15D7C">
      <w:pPr>
        <w:pStyle w:val="ProductList-Body"/>
        <w:ind w:left="360"/>
      </w:pPr>
      <w:r>
        <w:rPr>
          <w:b/>
          <w:color w:val="0072C6"/>
        </w:rPr>
        <w:t>Tjenestekreditt</w:t>
      </w:r>
      <w:r w:rsidRPr="00E70CC6">
        <w:rPr>
          <w:b/>
        </w:rPr>
        <w:t>:</w:t>
      </w:r>
    </w:p>
    <w:p w14:paraId="6AC767EB" w14:textId="77777777" w:rsidR="00C15D7C" w:rsidRPr="00AF1DBE" w:rsidRDefault="00C15D7C" w:rsidP="00C15D7C">
      <w:pPr>
        <w:pStyle w:val="ProductList-Body"/>
        <w:ind w:left="360"/>
      </w:pPr>
      <w:r>
        <w:t>Følgende Tjenestenivåer og Tjenestekreditter gjelder for Kundens bruk av Virtuelle Maskiner i et Tilgjengelighetssett: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15D7C" w:rsidRPr="009D0B2F" w14:paraId="5D18CE16" w14:textId="77777777" w:rsidTr="00C15D7C">
        <w:trPr>
          <w:tblHeader/>
        </w:trPr>
        <w:tc>
          <w:tcPr>
            <w:tcW w:w="5220" w:type="dxa"/>
            <w:shd w:val="clear" w:color="auto" w:fill="0072C6"/>
          </w:tcPr>
          <w:p w14:paraId="7EEA984E" w14:textId="77777777" w:rsidR="00C15D7C" w:rsidRPr="001A0074" w:rsidRDefault="00C15D7C" w:rsidP="00C15D7C">
            <w:pPr>
              <w:pStyle w:val="ProductList-OfferingBody"/>
              <w:jc w:val="center"/>
              <w:rPr>
                <w:color w:val="FFFFFF" w:themeColor="background1"/>
              </w:rPr>
            </w:pPr>
            <w:r>
              <w:rPr>
                <w:color w:val="FFFFFF" w:themeColor="background1"/>
              </w:rPr>
              <w:t>Månedlig Oppetid i Prosent</w:t>
            </w:r>
          </w:p>
        </w:tc>
        <w:tc>
          <w:tcPr>
            <w:tcW w:w="5220" w:type="dxa"/>
            <w:shd w:val="clear" w:color="auto" w:fill="0072C6"/>
          </w:tcPr>
          <w:p w14:paraId="08E1E4F2" w14:textId="77777777" w:rsidR="00C15D7C" w:rsidRPr="001A0074" w:rsidRDefault="00C15D7C" w:rsidP="00C15D7C">
            <w:pPr>
              <w:pStyle w:val="ProductList-OfferingBody"/>
              <w:jc w:val="center"/>
              <w:rPr>
                <w:color w:val="FFFFFF" w:themeColor="background1"/>
              </w:rPr>
            </w:pPr>
            <w:r>
              <w:rPr>
                <w:color w:val="FFFFFF" w:themeColor="background1"/>
              </w:rPr>
              <w:t>Tjenestekreditt</w:t>
            </w:r>
          </w:p>
        </w:tc>
      </w:tr>
      <w:tr w:rsidR="00C15D7C" w:rsidRPr="009D0B2F" w14:paraId="50B69BDA" w14:textId="77777777" w:rsidTr="00C15D7C">
        <w:tc>
          <w:tcPr>
            <w:tcW w:w="5220" w:type="dxa"/>
          </w:tcPr>
          <w:p w14:paraId="1BA70859" w14:textId="77777777" w:rsidR="00C15D7C" w:rsidRPr="0076238C" w:rsidRDefault="00C15D7C" w:rsidP="00C15D7C">
            <w:pPr>
              <w:pStyle w:val="ProductList-OfferingBody"/>
              <w:jc w:val="center"/>
            </w:pPr>
            <w:r>
              <w:t>&lt; 99,95 %</w:t>
            </w:r>
          </w:p>
        </w:tc>
        <w:tc>
          <w:tcPr>
            <w:tcW w:w="5220" w:type="dxa"/>
          </w:tcPr>
          <w:p w14:paraId="71F7F673" w14:textId="77777777" w:rsidR="00C15D7C" w:rsidRPr="0076238C" w:rsidRDefault="00C15D7C" w:rsidP="00C15D7C">
            <w:pPr>
              <w:pStyle w:val="ProductList-OfferingBody"/>
              <w:jc w:val="center"/>
            </w:pPr>
            <w:r>
              <w:t>10 %</w:t>
            </w:r>
          </w:p>
        </w:tc>
      </w:tr>
      <w:tr w:rsidR="00C15D7C" w:rsidRPr="009D0B2F" w14:paraId="125F2A93" w14:textId="77777777" w:rsidTr="00C15D7C">
        <w:tc>
          <w:tcPr>
            <w:tcW w:w="5220" w:type="dxa"/>
          </w:tcPr>
          <w:p w14:paraId="0885E0A0" w14:textId="77777777" w:rsidR="00C15D7C" w:rsidRPr="0076238C" w:rsidRDefault="00C15D7C" w:rsidP="00C15D7C">
            <w:pPr>
              <w:pStyle w:val="ProductList-OfferingBody"/>
              <w:jc w:val="center"/>
            </w:pPr>
            <w:r>
              <w:t>&lt; 99 %</w:t>
            </w:r>
          </w:p>
        </w:tc>
        <w:tc>
          <w:tcPr>
            <w:tcW w:w="5220" w:type="dxa"/>
          </w:tcPr>
          <w:p w14:paraId="13071938" w14:textId="77777777" w:rsidR="00C15D7C" w:rsidRPr="0076238C" w:rsidRDefault="00C15D7C" w:rsidP="00C15D7C">
            <w:pPr>
              <w:pStyle w:val="ProductList-OfferingBody"/>
              <w:jc w:val="center"/>
            </w:pPr>
            <w:r>
              <w:t>25 %</w:t>
            </w:r>
          </w:p>
        </w:tc>
      </w:tr>
      <w:tr w:rsidR="00C15D7C" w:rsidRPr="009D0B2F" w14:paraId="7331C59E" w14:textId="77777777" w:rsidTr="00C15D7C">
        <w:tc>
          <w:tcPr>
            <w:tcW w:w="5220" w:type="dxa"/>
          </w:tcPr>
          <w:p w14:paraId="67F109D7" w14:textId="77777777" w:rsidR="00C15D7C" w:rsidRPr="0076238C" w:rsidRDefault="00C15D7C" w:rsidP="00C15D7C">
            <w:pPr>
              <w:pStyle w:val="ProductList-OfferingBody"/>
              <w:jc w:val="center"/>
            </w:pPr>
            <w:r>
              <w:t>&lt; 95 %</w:t>
            </w:r>
          </w:p>
        </w:tc>
        <w:tc>
          <w:tcPr>
            <w:tcW w:w="5220" w:type="dxa"/>
          </w:tcPr>
          <w:p w14:paraId="25135F0A" w14:textId="77777777" w:rsidR="00C15D7C" w:rsidRDefault="00C15D7C" w:rsidP="00C15D7C">
            <w:pPr>
              <w:pStyle w:val="ProductList-OfferingBody"/>
              <w:jc w:val="center"/>
            </w:pPr>
            <w:r>
              <w:t>100 %</w:t>
            </w:r>
          </w:p>
        </w:tc>
      </w:tr>
    </w:tbl>
    <w:p w14:paraId="57772712" w14:textId="77777777" w:rsidR="00C15D7C" w:rsidRPr="00AF1DBE" w:rsidRDefault="00C15D7C" w:rsidP="00C15D7C">
      <w:pPr>
        <w:pStyle w:val="ProductList-Body"/>
      </w:pPr>
    </w:p>
    <w:p w14:paraId="1122D44E" w14:textId="77777777" w:rsidR="00C15D7C" w:rsidRPr="00AF1DBE" w:rsidRDefault="00C15D7C" w:rsidP="00C15D7C">
      <w:pPr>
        <w:pStyle w:val="ProductList-Body"/>
      </w:pPr>
      <w:r>
        <w:rPr>
          <w:b/>
          <w:color w:val="00188F"/>
        </w:rPr>
        <w:t>Beregning av Månedlig Oppetid og Tjenestenivåer for Enkeltforekomst av Virtuell Maskin</w:t>
      </w:r>
    </w:p>
    <w:p w14:paraId="003763FF" w14:textId="77777777" w:rsidR="00C15D7C" w:rsidRPr="00AF1DBE" w:rsidRDefault="00C15D7C" w:rsidP="00C15D7C">
      <w:pPr>
        <w:pStyle w:val="ProductList-Body"/>
        <w:ind w:left="360"/>
      </w:pPr>
      <w:r>
        <w:t>“</w:t>
      </w:r>
      <w:r>
        <w:rPr>
          <w:b/>
          <w:color w:val="00188F"/>
        </w:rPr>
        <w:t>Minutter per Måned</w:t>
      </w:r>
      <w:r>
        <w:t>” er det totale antallet minutter i en gitt måned.</w:t>
      </w:r>
    </w:p>
    <w:p w14:paraId="6803CED4" w14:textId="77777777" w:rsidR="00C15D7C" w:rsidRPr="00AF1DBE" w:rsidRDefault="00C15D7C" w:rsidP="00C15D7C">
      <w:pPr>
        <w:pStyle w:val="ProductList-Body"/>
        <w:ind w:left="360"/>
      </w:pPr>
    </w:p>
    <w:p w14:paraId="752286C3" w14:textId="77777777" w:rsidR="00C15D7C" w:rsidRPr="00AF1DBE" w:rsidRDefault="00C15D7C" w:rsidP="00C15D7C">
      <w:pPr>
        <w:pStyle w:val="ProductList-Body"/>
        <w:ind w:left="360"/>
      </w:pPr>
      <w:r>
        <w:rPr>
          <w:b/>
          <w:color w:val="0072C6"/>
        </w:rPr>
        <w:t>Nedetid</w:t>
      </w:r>
      <w:r w:rsidRPr="00E70CC6">
        <w:rPr>
          <w:b/>
        </w:rPr>
        <w:t>:</w:t>
      </w:r>
      <w:r>
        <w:t xml:space="preserve"> er det totale antallet akkumulerte minutter som er en del av Minutter per Måned der det ikke er noen Tilkobling til Virtuell Maskin. Nedetid ekskluderer Varslet Enkeltforekomst av Vedlikehold.</w:t>
      </w:r>
    </w:p>
    <w:p w14:paraId="4898D6B5" w14:textId="77777777" w:rsidR="00C15D7C" w:rsidRPr="00AF1DBE" w:rsidRDefault="00C15D7C" w:rsidP="00C15D7C">
      <w:pPr>
        <w:pStyle w:val="ProductList-Body"/>
        <w:ind w:left="360"/>
      </w:pPr>
    </w:p>
    <w:p w14:paraId="2A71BEF0" w14:textId="77777777" w:rsidR="00C15D7C" w:rsidRPr="00AF1DBE" w:rsidRDefault="00C15D7C" w:rsidP="00C15D7C">
      <w:pPr>
        <w:pStyle w:val="ProductList-Body"/>
        <w:ind w:left="360"/>
      </w:pPr>
      <w:r>
        <w:rPr>
          <w:b/>
          <w:color w:val="0072C6"/>
        </w:rPr>
        <w:t>Månedlig Oppetid i Prosent</w:t>
      </w:r>
      <w:r w:rsidRPr="00E70CC6">
        <w:rPr>
          <w:b/>
        </w:rPr>
        <w:t>:</w:t>
      </w:r>
      <w:r>
        <w:t xml:space="preserve"> beregnes ved å trekke fra 100 % fra prosentandelen av Minutter per Måned der en Enkeltforekomst av Virtuell Maskin bruker premium-lagring for alle Operativsystemdisker og Datadisker opplevde Nedetid.</w:t>
      </w:r>
    </w:p>
    <w:p w14:paraId="68B6C737" w14:textId="77777777" w:rsidR="00C15D7C" w:rsidRPr="00AF1DBE" w:rsidRDefault="00C15D7C" w:rsidP="00C15D7C">
      <w:pPr>
        <w:pStyle w:val="ProductList-Body"/>
        <w:ind w:left="360"/>
      </w:pPr>
    </w:p>
    <w:p w14:paraId="47057481" w14:textId="77777777" w:rsidR="00C15D7C" w:rsidRPr="000A156A" w:rsidRDefault="00C15D7C" w:rsidP="00C15D7C">
      <w:pPr>
        <w:pStyle w:val="ListParagraph"/>
        <w:rPr>
          <w:rFonts w:ascii="Cambria Math" w:hAnsi="Cambria Math"/>
          <w:oMath/>
        </w:rPr>
      </w:pPr>
      <m:oMathPara>
        <m:oMath>
          <m:r>
            <m:rPr>
              <m:nor/>
            </m:rPr>
            <w:rPr>
              <w:rFonts w:ascii="Cambria Math" w:hAnsi="Cambria Math" w:cs="Tahoma"/>
              <w:i/>
              <w:iCs/>
              <w:sz w:val="18"/>
              <w:szCs w:val="18"/>
            </w:rPr>
            <m:t xml:space="preserve"> Månedlig Oppetid i Prosent % = </m:t>
          </m:r>
          <m:f>
            <m:fPr>
              <m:ctrlPr>
                <w:rPr>
                  <w:rFonts w:ascii="Cambria Math" w:hAnsi="Cambria Math" w:cs="Tahoma"/>
                  <w:i/>
                  <w:iCs/>
                  <w:sz w:val="18"/>
                  <w:szCs w:val="18"/>
                </w:rPr>
              </m:ctrlPr>
            </m:fPr>
            <m:num>
              <m:r>
                <m:rPr>
                  <m:nor/>
                </m:rPr>
                <w:rPr>
                  <w:rFonts w:ascii="Cambria Math" w:hAnsi="Cambria Math" w:cs="Tahoma"/>
                  <w:i/>
                  <w:iCs/>
                  <w:sz w:val="18"/>
                  <w:szCs w:val="18"/>
                </w:rPr>
                <m:t>(Minutter per Måned – Nedetid)</m:t>
              </m:r>
            </m:num>
            <m:den>
              <m:r>
                <m:rPr>
                  <m:nor/>
                </m:rPr>
                <w:rPr>
                  <w:rFonts w:ascii="Cambria Math" w:hAnsi="Cambria Math" w:cs="Tahoma"/>
                  <w:i/>
                  <w:iCs/>
                  <w:sz w:val="18"/>
                  <w:szCs w:val="18"/>
                </w:rPr>
                <m:t>Minutter per Måned</m:t>
              </m:r>
            </m:den>
          </m:f>
        </m:oMath>
      </m:oMathPara>
    </w:p>
    <w:p w14:paraId="37534571" w14:textId="77777777" w:rsidR="00C15D7C" w:rsidRPr="00AF1DBE" w:rsidRDefault="00C15D7C" w:rsidP="00C15D7C">
      <w:pPr>
        <w:pStyle w:val="ProductList-Body"/>
        <w:ind w:left="360"/>
      </w:pPr>
      <w:r>
        <w:rPr>
          <w:b/>
          <w:color w:val="0072C6"/>
        </w:rPr>
        <w:t>Tjenestekreditt</w:t>
      </w:r>
      <w:r w:rsidRPr="00E70CC6">
        <w:rPr>
          <w:b/>
        </w:rPr>
        <w:t>:</w:t>
      </w:r>
    </w:p>
    <w:p w14:paraId="109BCBF5" w14:textId="77777777" w:rsidR="00C15D7C" w:rsidRPr="00AF1DBE" w:rsidRDefault="00C15D7C" w:rsidP="00C15D7C">
      <w:pPr>
        <w:pStyle w:val="ProductList-Body"/>
        <w:ind w:left="360"/>
      </w:pPr>
      <w:r>
        <w:t>Følgende Tjenestenivåer og Tjenestekreditter gjelder for Kundens bruk av Enkeltforekomst av Virtuell Maskin: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15D7C" w:rsidRPr="009D0B2F" w14:paraId="4CEC5757" w14:textId="77777777" w:rsidTr="00C15D7C">
        <w:trPr>
          <w:tblHeader/>
        </w:trPr>
        <w:tc>
          <w:tcPr>
            <w:tcW w:w="5040" w:type="dxa"/>
            <w:shd w:val="clear" w:color="auto" w:fill="0072C6"/>
          </w:tcPr>
          <w:p w14:paraId="43EC298E" w14:textId="77777777" w:rsidR="00C15D7C" w:rsidRPr="00E474F3" w:rsidRDefault="00C15D7C"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603053A" w14:textId="77777777" w:rsidR="00C15D7C" w:rsidRPr="000D4879" w:rsidRDefault="00C15D7C" w:rsidP="00C15D7C">
            <w:pPr>
              <w:pStyle w:val="ProductList-OfferingBody"/>
              <w:jc w:val="center"/>
              <w:rPr>
                <w:color w:val="FFFFFF" w:themeColor="background1"/>
              </w:rPr>
            </w:pPr>
            <w:r>
              <w:rPr>
                <w:color w:val="FFFFFF" w:themeColor="background1"/>
              </w:rPr>
              <w:t>Tjenestekreditt</w:t>
            </w:r>
          </w:p>
        </w:tc>
      </w:tr>
      <w:tr w:rsidR="00C15D7C" w:rsidRPr="009D0B2F" w14:paraId="6274F2C8" w14:textId="77777777" w:rsidTr="00C15D7C">
        <w:tc>
          <w:tcPr>
            <w:tcW w:w="5040" w:type="dxa"/>
          </w:tcPr>
          <w:p w14:paraId="21DF7335" w14:textId="77777777" w:rsidR="00C15D7C" w:rsidRPr="00E474F3" w:rsidRDefault="00C15D7C" w:rsidP="00C15D7C">
            <w:pPr>
              <w:pStyle w:val="ProductList-OfferingBody"/>
              <w:jc w:val="center"/>
            </w:pPr>
            <w:r>
              <w:t>&lt; 99,9 %</w:t>
            </w:r>
          </w:p>
        </w:tc>
        <w:tc>
          <w:tcPr>
            <w:tcW w:w="5400" w:type="dxa"/>
          </w:tcPr>
          <w:p w14:paraId="1453807D" w14:textId="77777777" w:rsidR="00C15D7C" w:rsidRPr="000D4879" w:rsidRDefault="00C15D7C" w:rsidP="00C15D7C">
            <w:pPr>
              <w:pStyle w:val="ProductList-OfferingBody"/>
              <w:jc w:val="center"/>
            </w:pPr>
            <w:r>
              <w:t>10 %</w:t>
            </w:r>
          </w:p>
        </w:tc>
      </w:tr>
      <w:tr w:rsidR="00C15D7C" w:rsidRPr="009D0B2F" w14:paraId="51B08894" w14:textId="77777777" w:rsidTr="00C15D7C">
        <w:tc>
          <w:tcPr>
            <w:tcW w:w="5040" w:type="dxa"/>
          </w:tcPr>
          <w:p w14:paraId="3B92C56A" w14:textId="77777777" w:rsidR="00C15D7C" w:rsidRPr="00E474F3" w:rsidRDefault="00C15D7C" w:rsidP="00C15D7C">
            <w:pPr>
              <w:pStyle w:val="ProductList-OfferingBody"/>
              <w:jc w:val="center"/>
            </w:pPr>
            <w:r>
              <w:t>&lt; 99 %</w:t>
            </w:r>
          </w:p>
        </w:tc>
        <w:tc>
          <w:tcPr>
            <w:tcW w:w="5400" w:type="dxa"/>
          </w:tcPr>
          <w:p w14:paraId="08AC366C" w14:textId="77777777" w:rsidR="00C15D7C" w:rsidRPr="000D4879" w:rsidRDefault="00C15D7C" w:rsidP="00C15D7C">
            <w:pPr>
              <w:pStyle w:val="ProductList-OfferingBody"/>
              <w:jc w:val="center"/>
            </w:pPr>
            <w:r>
              <w:t>25 %</w:t>
            </w:r>
          </w:p>
        </w:tc>
      </w:tr>
      <w:tr w:rsidR="00C15D7C" w:rsidRPr="009D0B2F" w14:paraId="4B7CD498" w14:textId="77777777" w:rsidTr="00C15D7C">
        <w:tc>
          <w:tcPr>
            <w:tcW w:w="5040" w:type="dxa"/>
          </w:tcPr>
          <w:p w14:paraId="7C746A35" w14:textId="77777777" w:rsidR="00C15D7C" w:rsidRPr="0076238C" w:rsidRDefault="00C15D7C" w:rsidP="00C15D7C">
            <w:pPr>
              <w:pStyle w:val="ProductList-OfferingBody"/>
              <w:jc w:val="center"/>
            </w:pPr>
            <w:r>
              <w:t>&lt; 95 %</w:t>
            </w:r>
          </w:p>
        </w:tc>
        <w:tc>
          <w:tcPr>
            <w:tcW w:w="5400" w:type="dxa"/>
          </w:tcPr>
          <w:p w14:paraId="191B684B" w14:textId="77777777" w:rsidR="00C15D7C" w:rsidRDefault="00C15D7C" w:rsidP="00C15D7C">
            <w:pPr>
              <w:pStyle w:val="ProductList-OfferingBody"/>
              <w:jc w:val="center"/>
            </w:pPr>
            <w:r>
              <w:t>100 %</w:t>
            </w:r>
          </w:p>
        </w:tc>
      </w:tr>
    </w:tbl>
    <w:p w14:paraId="0EF4B2C6" w14:textId="77777777" w:rsidR="00C15D7C" w:rsidRPr="00AF1DBE" w:rsidRDefault="00E543F1" w:rsidP="00C15D7C">
      <w:pPr>
        <w:pStyle w:val="ProductList-Body"/>
        <w:shd w:val="clear" w:color="auto" w:fill="808080" w:themeFill="background1" w:themeFillShade="80"/>
        <w:tabs>
          <w:tab w:val="clear" w:pos="360"/>
          <w:tab w:val="clear" w:pos="720"/>
          <w:tab w:val="clear" w:pos="1080"/>
        </w:tabs>
        <w:spacing w:before="120" w:after="240"/>
        <w:jc w:val="right"/>
      </w:pPr>
      <w:hyperlink w:anchor="Innholdsfortegnelse" w:history="1">
        <w:r w:rsidR="00C15D7C">
          <w:rPr>
            <w:rStyle w:val="Hyperlink"/>
            <w:sz w:val="16"/>
            <w:szCs w:val="16"/>
          </w:rPr>
          <w:t>Innholdsfortegnelse</w:t>
        </w:r>
      </w:hyperlink>
      <w:r w:rsidR="00C15D7C">
        <w:rPr>
          <w:sz w:val="16"/>
          <w:szCs w:val="16"/>
        </w:rPr>
        <w:t>/</w:t>
      </w:r>
      <w:hyperlink w:anchor="Definisjoner" w:history="1">
        <w:r w:rsidR="00C15D7C">
          <w:rPr>
            <w:rStyle w:val="Hyperlink"/>
            <w:sz w:val="16"/>
            <w:szCs w:val="16"/>
          </w:rPr>
          <w:t>definisjoner</w:t>
        </w:r>
      </w:hyperlink>
    </w:p>
    <w:p w14:paraId="3703D6D5" w14:textId="77777777" w:rsidR="00083CE9" w:rsidRPr="0018420F" w:rsidRDefault="00083CE9" w:rsidP="00083CE9">
      <w:pPr>
        <w:pStyle w:val="ProductList-Offering2Heading"/>
        <w:tabs>
          <w:tab w:val="clear" w:pos="360"/>
          <w:tab w:val="clear" w:pos="720"/>
          <w:tab w:val="clear" w:pos="1080"/>
        </w:tabs>
        <w:outlineLvl w:val="2"/>
      </w:pPr>
      <w:bookmarkStart w:id="183" w:name="_Toc478476001"/>
      <w:r>
        <w:t>VPN-gateway</w:t>
      </w:r>
      <w:bookmarkEnd w:id="169"/>
      <w:bookmarkEnd w:id="170"/>
      <w:bookmarkEnd w:id="171"/>
      <w:bookmarkEnd w:id="183"/>
    </w:p>
    <w:bookmarkEnd w:id="172"/>
    <w:p w14:paraId="29557655" w14:textId="77777777" w:rsidR="00083CE9" w:rsidRPr="0018420F" w:rsidRDefault="00083CE9" w:rsidP="00083CE9">
      <w:pPr>
        <w:pStyle w:val="ProductList-Body"/>
      </w:pPr>
      <w:r>
        <w:rPr>
          <w:b/>
          <w:color w:val="00188F"/>
        </w:rPr>
        <w:t>Tilleggsdefinisjoner</w:t>
      </w:r>
      <w:r w:rsidRPr="0076062D">
        <w:rPr>
          <w:b/>
        </w:rPr>
        <w:t>:</w:t>
      </w:r>
    </w:p>
    <w:p w14:paraId="4EA96342" w14:textId="77777777" w:rsidR="00083CE9" w:rsidRPr="0018420F" w:rsidRDefault="00083CE9" w:rsidP="00083CE9">
      <w:pPr>
        <w:pStyle w:val="ProductList-Body"/>
        <w:spacing w:after="40"/>
      </w:pPr>
      <w:r>
        <w:t>“</w:t>
      </w:r>
      <w:r>
        <w:rPr>
          <w:b/>
          <w:color w:val="00188F"/>
        </w:rPr>
        <w:t>Maksimalt Antall Tilgjengelige Minutter</w:t>
      </w:r>
      <w:r>
        <w:t>” er det totale antallet minutter i løpet av en faktureringsmåned som en gitt VPN-gateway har vært distribuert i et Microsoft Azure-abonnement.</w:t>
      </w:r>
    </w:p>
    <w:p w14:paraId="5351C6A6" w14:textId="77777777" w:rsidR="00083CE9" w:rsidRPr="0018420F" w:rsidRDefault="00083CE9" w:rsidP="00083CE9">
      <w:pPr>
        <w:pStyle w:val="ProductList-Body"/>
        <w:spacing w:after="40"/>
      </w:pPr>
      <w:r>
        <w:t>Med “</w:t>
      </w:r>
      <w:r>
        <w:rPr>
          <w:b/>
          <w:color w:val="00188F"/>
        </w:rPr>
        <w:t>Virtuelt Nettverk</w:t>
      </w:r>
      <w:r>
        <w:t>” menes et virtuelt privat nettverk som omfatter en samling brukerdefinerte IP-adresser og delnett som utgjør en nettverksbegrensning innenfor Microsoft Azure.</w:t>
      </w:r>
    </w:p>
    <w:p w14:paraId="033EA8D2" w14:textId="77777777" w:rsidR="00083CE9" w:rsidRPr="0018420F" w:rsidRDefault="00083CE9" w:rsidP="00083CE9">
      <w:pPr>
        <w:pStyle w:val="ProductList-Body"/>
      </w:pPr>
      <w:r>
        <w:t>Med “</w:t>
      </w:r>
      <w:r>
        <w:rPr>
          <w:b/>
          <w:color w:val="00188F"/>
        </w:rPr>
        <w:t>VPN-gateway</w:t>
      </w:r>
      <w:r>
        <w:t>” menes en gateway som forenkler tilkobling på tvers av miljøer mellom et Virtuelt Nettverk og et lokalt kundenettverk.</w:t>
      </w:r>
    </w:p>
    <w:p w14:paraId="15DF43F4" w14:textId="77777777" w:rsidR="00083CE9" w:rsidRPr="0018420F" w:rsidRDefault="00083CE9" w:rsidP="00083CE9">
      <w:pPr>
        <w:pStyle w:val="ProductList-Body"/>
      </w:pPr>
    </w:p>
    <w:p w14:paraId="313E9BF2" w14:textId="77777777" w:rsidR="00083CE9" w:rsidRPr="0018420F" w:rsidRDefault="00083CE9" w:rsidP="00083CE9">
      <w:pPr>
        <w:pStyle w:val="ProductList-Body"/>
      </w:pPr>
      <w:r>
        <w:rPr>
          <w:b/>
          <w:color w:val="00188F"/>
        </w:rPr>
        <w:t>Nedetid</w:t>
      </w:r>
      <w:r w:rsidRPr="00B84BF0">
        <w:rPr>
          <w:b/>
        </w:rPr>
        <w:t>:</w:t>
      </w:r>
      <w:r>
        <w:t xml:space="preserve"> er det totale akkumulerte Maksimale Antallet Tilgjengelige Minutter der en VPN Gateway ikke er tilgjengelig. Et minutt anses som ikke tilgjengelig hvis alle forsøk på å etablere en tilkobling til VPN-gatewayen i løpet av tretti sekunder av dette minuttet mislykkes.</w:t>
      </w:r>
    </w:p>
    <w:p w14:paraId="49F15527" w14:textId="77777777" w:rsidR="00083CE9" w:rsidRPr="0018420F" w:rsidRDefault="00083CE9" w:rsidP="00083CE9">
      <w:pPr>
        <w:pStyle w:val="ProductList-Body"/>
      </w:pPr>
    </w:p>
    <w:p w14:paraId="4A5C8286" w14:textId="77777777" w:rsidR="00083CE9" w:rsidRPr="0018420F" w:rsidRDefault="00083CE9" w:rsidP="00083CE9">
      <w:pPr>
        <w:pStyle w:val="ProductList-Body"/>
      </w:pPr>
      <w:r>
        <w:rPr>
          <w:b/>
          <w:color w:val="00188F"/>
        </w:rPr>
        <w:lastRenderedPageBreak/>
        <w:t>Månedlig Oppetid i Prosent</w:t>
      </w:r>
      <w:r w:rsidRPr="00B84BF0">
        <w:rPr>
          <w:b/>
        </w:rPr>
        <w:t>:</w:t>
      </w:r>
      <w:r>
        <w:t xml:space="preserve"> Månedlig Oppetid i Prosent beregnes med følgende formel:</w:t>
      </w:r>
    </w:p>
    <w:p w14:paraId="5A0821D9" w14:textId="77777777" w:rsidR="00083CE9" w:rsidRPr="0018420F" w:rsidRDefault="00083CE9" w:rsidP="00083CE9">
      <w:pPr>
        <w:pStyle w:val="ProductList-Body"/>
      </w:pPr>
    </w:p>
    <w:p w14:paraId="05077381" w14:textId="77777777" w:rsidR="00083CE9" w:rsidRPr="0018420F" w:rsidRDefault="00E543F1" w:rsidP="00083CE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E6BE09" w14:textId="77777777" w:rsidR="00083CE9" w:rsidRPr="0018420F" w:rsidRDefault="00083CE9" w:rsidP="00083CE9">
      <w:pPr>
        <w:pStyle w:val="ProductList-Body"/>
      </w:pPr>
      <w:r>
        <w:rPr>
          <w:b/>
          <w:color w:val="00188F"/>
        </w:rPr>
        <w:t>Grunnleggende Gateway for VPN eller ExpressRoute-tjenestekreditt</w:t>
      </w:r>
      <w:r w:rsidRPr="001865B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3CE9" w:rsidRPr="009D0B2F" w14:paraId="5883E19C" w14:textId="77777777" w:rsidTr="00C15D7C">
        <w:trPr>
          <w:tblHeader/>
        </w:trPr>
        <w:tc>
          <w:tcPr>
            <w:tcW w:w="5400" w:type="dxa"/>
            <w:shd w:val="clear" w:color="auto" w:fill="0072C6"/>
          </w:tcPr>
          <w:p w14:paraId="74150C26" w14:textId="77777777" w:rsidR="00083CE9" w:rsidRPr="001A0074" w:rsidRDefault="00083CE9"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6800670" w14:textId="77777777" w:rsidR="00083CE9" w:rsidRPr="001A0074" w:rsidRDefault="00083CE9" w:rsidP="00C15D7C">
            <w:pPr>
              <w:pStyle w:val="ProductList-OfferingBody"/>
              <w:jc w:val="center"/>
              <w:rPr>
                <w:color w:val="FFFFFF" w:themeColor="background1"/>
              </w:rPr>
            </w:pPr>
            <w:r>
              <w:rPr>
                <w:color w:val="FFFFFF" w:themeColor="background1"/>
              </w:rPr>
              <w:t>Tjenestekreditt</w:t>
            </w:r>
          </w:p>
        </w:tc>
      </w:tr>
      <w:tr w:rsidR="00083CE9" w:rsidRPr="009D0B2F" w14:paraId="2EE63478" w14:textId="77777777" w:rsidTr="00C15D7C">
        <w:tc>
          <w:tcPr>
            <w:tcW w:w="5400" w:type="dxa"/>
          </w:tcPr>
          <w:p w14:paraId="5672FF3A" w14:textId="77777777" w:rsidR="00083CE9" w:rsidRPr="0076238C" w:rsidRDefault="00083CE9" w:rsidP="00C15D7C">
            <w:pPr>
              <w:pStyle w:val="ProductList-OfferingBody"/>
              <w:jc w:val="center"/>
            </w:pPr>
            <w:r>
              <w:t>&lt; 99,9 %</w:t>
            </w:r>
          </w:p>
        </w:tc>
        <w:tc>
          <w:tcPr>
            <w:tcW w:w="5400" w:type="dxa"/>
          </w:tcPr>
          <w:p w14:paraId="14B640F2" w14:textId="77777777" w:rsidR="00083CE9" w:rsidRPr="0076238C" w:rsidRDefault="00083CE9" w:rsidP="00C15D7C">
            <w:pPr>
              <w:pStyle w:val="ProductList-OfferingBody"/>
              <w:jc w:val="center"/>
            </w:pPr>
            <w:r>
              <w:t>10 %</w:t>
            </w:r>
          </w:p>
        </w:tc>
      </w:tr>
      <w:tr w:rsidR="00083CE9" w:rsidRPr="009D0B2F" w14:paraId="72BE38A5" w14:textId="77777777" w:rsidTr="00C15D7C">
        <w:tc>
          <w:tcPr>
            <w:tcW w:w="5400" w:type="dxa"/>
          </w:tcPr>
          <w:p w14:paraId="5077AE0B" w14:textId="77777777" w:rsidR="00083CE9" w:rsidRPr="0076238C" w:rsidRDefault="00083CE9" w:rsidP="00C15D7C">
            <w:pPr>
              <w:pStyle w:val="ProductList-OfferingBody"/>
              <w:jc w:val="center"/>
            </w:pPr>
            <w:r>
              <w:t>&lt; 99 %</w:t>
            </w:r>
          </w:p>
        </w:tc>
        <w:tc>
          <w:tcPr>
            <w:tcW w:w="5400" w:type="dxa"/>
          </w:tcPr>
          <w:p w14:paraId="1A5CBCA8" w14:textId="77777777" w:rsidR="00083CE9" w:rsidRPr="0076238C" w:rsidRDefault="00083CE9" w:rsidP="00C15D7C">
            <w:pPr>
              <w:pStyle w:val="ProductList-OfferingBody"/>
              <w:jc w:val="center"/>
            </w:pPr>
            <w:r>
              <w:t>25 %</w:t>
            </w:r>
          </w:p>
        </w:tc>
      </w:tr>
    </w:tbl>
    <w:p w14:paraId="068FF3F4" w14:textId="77777777" w:rsidR="00083CE9" w:rsidRPr="0018420F" w:rsidRDefault="00083CE9" w:rsidP="00083CE9">
      <w:pPr>
        <w:pStyle w:val="ProductList-Body"/>
      </w:pPr>
    </w:p>
    <w:p w14:paraId="5B8E7B3B" w14:textId="77777777" w:rsidR="00083CE9" w:rsidRPr="001865B5" w:rsidRDefault="00083CE9" w:rsidP="00083CE9">
      <w:pPr>
        <w:pStyle w:val="ProductList-Body"/>
        <w:rPr>
          <w:b/>
          <w:color w:val="00188F"/>
        </w:rPr>
      </w:pPr>
      <w:r>
        <w:rPr>
          <w:b/>
          <w:color w:val="00188F"/>
        </w:rPr>
        <w:t>Tjenestekreditt</w:t>
      </w:r>
      <w:r>
        <w:t xml:space="preserve"> </w:t>
      </w:r>
      <w:r w:rsidRPr="001865B5">
        <w:rPr>
          <w:b/>
          <w:color w:val="00188F"/>
        </w:rPr>
        <w:t>for Standard Gateway for VPN eller ExpressRoute / High Performance Gateway for VPN eller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3CE9" w:rsidRPr="009D0B2F" w14:paraId="532CF833" w14:textId="77777777" w:rsidTr="00083CE9">
        <w:trPr>
          <w:trHeight w:val="249"/>
          <w:tblHeader/>
        </w:trPr>
        <w:tc>
          <w:tcPr>
            <w:tcW w:w="5400" w:type="dxa"/>
            <w:shd w:val="clear" w:color="auto" w:fill="0072C6"/>
          </w:tcPr>
          <w:p w14:paraId="041A6AFE" w14:textId="77777777" w:rsidR="00083CE9" w:rsidRPr="001A0074" w:rsidRDefault="00083CE9"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4873C9D" w14:textId="77777777" w:rsidR="00083CE9" w:rsidRPr="001A0074" w:rsidRDefault="00083CE9" w:rsidP="00C15D7C">
            <w:pPr>
              <w:pStyle w:val="ProductList-OfferingBody"/>
              <w:jc w:val="center"/>
              <w:rPr>
                <w:color w:val="FFFFFF" w:themeColor="background1"/>
              </w:rPr>
            </w:pPr>
            <w:r>
              <w:rPr>
                <w:color w:val="FFFFFF" w:themeColor="background1"/>
              </w:rPr>
              <w:t>Tjenestekreditt</w:t>
            </w:r>
          </w:p>
        </w:tc>
      </w:tr>
      <w:tr w:rsidR="00083CE9" w:rsidRPr="009D0B2F" w14:paraId="2F2DDD95" w14:textId="77777777" w:rsidTr="00083CE9">
        <w:trPr>
          <w:trHeight w:val="242"/>
        </w:trPr>
        <w:tc>
          <w:tcPr>
            <w:tcW w:w="5400" w:type="dxa"/>
          </w:tcPr>
          <w:p w14:paraId="7F3A99F6" w14:textId="77777777" w:rsidR="00083CE9" w:rsidRPr="0076238C" w:rsidRDefault="00083CE9" w:rsidP="00C15D7C">
            <w:pPr>
              <w:pStyle w:val="ProductList-OfferingBody"/>
              <w:jc w:val="center"/>
            </w:pPr>
            <w:r>
              <w:t>&lt; 99,95 %</w:t>
            </w:r>
          </w:p>
        </w:tc>
        <w:tc>
          <w:tcPr>
            <w:tcW w:w="5400" w:type="dxa"/>
          </w:tcPr>
          <w:p w14:paraId="06315F9E" w14:textId="77777777" w:rsidR="00083CE9" w:rsidRPr="0076238C" w:rsidRDefault="00083CE9" w:rsidP="00C15D7C">
            <w:pPr>
              <w:pStyle w:val="ProductList-OfferingBody"/>
              <w:jc w:val="center"/>
            </w:pPr>
            <w:r>
              <w:t>10 %</w:t>
            </w:r>
          </w:p>
        </w:tc>
      </w:tr>
      <w:tr w:rsidR="00083CE9" w:rsidRPr="009D0B2F" w14:paraId="58AF5DF1" w14:textId="77777777" w:rsidTr="00083CE9">
        <w:trPr>
          <w:trHeight w:val="249"/>
        </w:trPr>
        <w:tc>
          <w:tcPr>
            <w:tcW w:w="5400" w:type="dxa"/>
          </w:tcPr>
          <w:p w14:paraId="0D9A64EA" w14:textId="77777777" w:rsidR="00083CE9" w:rsidRPr="0076238C" w:rsidRDefault="00083CE9" w:rsidP="00C15D7C">
            <w:pPr>
              <w:pStyle w:val="ProductList-OfferingBody"/>
              <w:jc w:val="center"/>
            </w:pPr>
            <w:r>
              <w:t>&lt; 99 %</w:t>
            </w:r>
          </w:p>
        </w:tc>
        <w:tc>
          <w:tcPr>
            <w:tcW w:w="5400" w:type="dxa"/>
          </w:tcPr>
          <w:p w14:paraId="771E18EE" w14:textId="77777777" w:rsidR="00083CE9" w:rsidRPr="0076238C" w:rsidRDefault="00083CE9" w:rsidP="00C15D7C">
            <w:pPr>
              <w:pStyle w:val="ProductList-OfferingBody"/>
              <w:jc w:val="center"/>
            </w:pPr>
            <w:r>
              <w:t>25 %</w:t>
            </w:r>
          </w:p>
        </w:tc>
      </w:tr>
    </w:tbl>
    <w:p w14:paraId="767AE198" w14:textId="77777777" w:rsidR="00B20EA7" w:rsidRPr="00FB368F" w:rsidRDefault="00E543F1"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78ECA961" w14:textId="77777777" w:rsidR="002E7A4B" w:rsidRPr="00937209" w:rsidRDefault="002E7A4B" w:rsidP="00283FF2">
      <w:pPr>
        <w:pStyle w:val="ProductList-Offering2Heading"/>
        <w:keepNext/>
        <w:tabs>
          <w:tab w:val="clear" w:pos="360"/>
          <w:tab w:val="clear" w:pos="720"/>
          <w:tab w:val="clear" w:pos="1080"/>
        </w:tabs>
        <w:outlineLvl w:val="2"/>
      </w:pPr>
      <w:bookmarkStart w:id="184" w:name="_Toc478476002"/>
      <w:r w:rsidRPr="00937209">
        <w:t xml:space="preserve">Visual Studio Online – </w:t>
      </w:r>
      <w:bookmarkStart w:id="185" w:name="_Toc421206073"/>
      <w:bookmarkEnd w:id="173"/>
      <w:r w:rsidRPr="00937209">
        <w:t>Build-tjeneste</w:t>
      </w:r>
      <w:bookmarkEnd w:id="174"/>
      <w:bookmarkEnd w:id="184"/>
      <w:bookmarkEnd w:id="185"/>
    </w:p>
    <w:p w14:paraId="2A2AF855" w14:textId="77777777" w:rsidR="002E7A4B" w:rsidRPr="00937209" w:rsidRDefault="002E7A4B" w:rsidP="00283FF2">
      <w:pPr>
        <w:pStyle w:val="ProductList-Body"/>
        <w:keepNext/>
      </w:pPr>
      <w:r w:rsidRPr="00937209">
        <w:rPr>
          <w:b/>
          <w:color w:val="00188F"/>
        </w:rPr>
        <w:t>Tilleggsdefinisjoner:</w:t>
      </w:r>
    </w:p>
    <w:p w14:paraId="4D85A5BA" w14:textId="77777777" w:rsidR="002E7A4B" w:rsidRPr="00937209" w:rsidRDefault="002E7A4B" w:rsidP="002E7A4B">
      <w:pPr>
        <w:pStyle w:val="ProductList-Body"/>
        <w:spacing w:after="40"/>
      </w:pPr>
      <w:r w:rsidRPr="00937209">
        <w:t>“</w:t>
      </w:r>
      <w:r w:rsidRPr="00937209">
        <w:rPr>
          <w:b/>
          <w:color w:val="00188F"/>
        </w:rPr>
        <w:t>Build-tjeneste</w:t>
      </w:r>
      <w:r w:rsidRPr="00937209">
        <w:t>” er en funksjon som kundene kan bruke til å bygge programmer i Visual Studio Online.</w:t>
      </w:r>
    </w:p>
    <w:p w14:paraId="1B33AA0A" w14:textId="77777777" w:rsidR="002E7A4B" w:rsidRPr="00937209" w:rsidRDefault="002E7A4B" w:rsidP="002E7A4B">
      <w:pPr>
        <w:pStyle w:val="ProductList-Body"/>
      </w:pPr>
      <w:r w:rsidRPr="00937209">
        <w:t>“</w:t>
      </w:r>
      <w:r w:rsidRPr="00937209">
        <w:rPr>
          <w:b/>
          <w:color w:val="00188F"/>
        </w:rPr>
        <w:t>Maksimalt Antall Tilgjengelige Minutter</w:t>
      </w:r>
      <w:r w:rsidRPr="00937209">
        <w:t>” er det totale antallet minutter der den betalte Build-tjenesten har vært aktivert i et gitt Microsoft Azure-abonnement i løpet av en faktureringsmåned.</w:t>
      </w:r>
    </w:p>
    <w:p w14:paraId="280EF077" w14:textId="77777777" w:rsidR="002E7A4B" w:rsidRPr="00937209" w:rsidRDefault="002E7A4B" w:rsidP="002E7A4B">
      <w:pPr>
        <w:pStyle w:val="ProductList-Body"/>
      </w:pPr>
    </w:p>
    <w:p w14:paraId="602BCCDC" w14:textId="77777777" w:rsidR="002E7A4B" w:rsidRPr="00937209" w:rsidRDefault="002E7A4B" w:rsidP="002E7A4B">
      <w:pPr>
        <w:pStyle w:val="ProductList-Body"/>
      </w:pPr>
      <w:r w:rsidRPr="00937209">
        <w:rPr>
          <w:b/>
          <w:color w:val="00188F"/>
        </w:rPr>
        <w:t>Nedetid:</w:t>
      </w:r>
      <w:r w:rsidRPr="00937209">
        <w:t xml:space="preserve"> Det totale antallet minutter for et gitt Microsoft Azure-abonnement der Build-tjenesten er utilgjengelig. Et minutt anses som utilgjengelig hvis alle kontinuerlige HTTP-forespørsler til Build-tjenesten om å utføre operasjoner initiert av deg gjennom hele minuttet enten resulterer i en Feilkode eller ikke returnerer et svar.</w:t>
      </w:r>
    </w:p>
    <w:p w14:paraId="0B5F06A4" w14:textId="77777777" w:rsidR="002E7A4B" w:rsidRPr="00937209" w:rsidRDefault="002E7A4B" w:rsidP="002E7A4B">
      <w:pPr>
        <w:pStyle w:val="ProductList-Body"/>
      </w:pPr>
    </w:p>
    <w:p w14:paraId="578E7893"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0FB485AF" w14:textId="77777777" w:rsidR="002E7A4B" w:rsidRPr="00937209" w:rsidRDefault="002E7A4B" w:rsidP="002E7A4B">
      <w:pPr>
        <w:pStyle w:val="ProductList-Body"/>
      </w:pPr>
    </w:p>
    <w:p w14:paraId="1B793BBB" w14:textId="77777777" w:rsidR="002E7A4B" w:rsidRPr="00937209" w:rsidRDefault="00E543F1"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F52E68" w14:textId="77777777" w:rsidR="002E7A4B" w:rsidRPr="00937209" w:rsidRDefault="002E7A4B" w:rsidP="002E7A4B">
      <w:pPr>
        <w:pStyle w:val="ProductList-Body"/>
        <w:keepNext/>
      </w:pPr>
      <w:r w:rsidRPr="00937209">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08ED1DE0" w14:textId="77777777" w:rsidTr="008259FD">
        <w:trPr>
          <w:tblHeader/>
        </w:trPr>
        <w:tc>
          <w:tcPr>
            <w:tcW w:w="5400" w:type="dxa"/>
            <w:tcBorders>
              <w:bottom w:val="single" w:sz="4" w:space="0" w:color="auto"/>
            </w:tcBorders>
            <w:shd w:val="clear" w:color="auto" w:fill="0072C6"/>
          </w:tcPr>
          <w:p w14:paraId="1D020B79" w14:textId="77777777" w:rsidR="002E7A4B" w:rsidRPr="00937209" w:rsidRDefault="002E7A4B" w:rsidP="00C15D7C">
            <w:pPr>
              <w:pStyle w:val="ProductList-OfferingBody"/>
              <w:jc w:val="center"/>
              <w:rPr>
                <w:color w:val="FFFFFF" w:themeColor="background1"/>
              </w:rPr>
            </w:pPr>
            <w:r w:rsidRPr="00937209">
              <w:rPr>
                <w:color w:val="FFFFFF" w:themeColor="background1"/>
              </w:rPr>
              <w:t>Månedlig oppetid i prosent</w:t>
            </w:r>
          </w:p>
        </w:tc>
        <w:tc>
          <w:tcPr>
            <w:tcW w:w="5400" w:type="dxa"/>
            <w:tcBorders>
              <w:bottom w:val="single" w:sz="4" w:space="0" w:color="auto"/>
            </w:tcBorders>
            <w:shd w:val="clear" w:color="auto" w:fill="0072C6"/>
          </w:tcPr>
          <w:p w14:paraId="727EE391" w14:textId="77777777" w:rsidR="002E7A4B" w:rsidRPr="00937209" w:rsidRDefault="002E7A4B" w:rsidP="00C15D7C">
            <w:pPr>
              <w:pStyle w:val="ProductList-OfferingBody"/>
              <w:jc w:val="center"/>
              <w:rPr>
                <w:color w:val="FFFFFF" w:themeColor="background1"/>
              </w:rPr>
            </w:pPr>
            <w:r w:rsidRPr="00937209">
              <w:rPr>
                <w:color w:val="FFFFFF" w:themeColor="background1"/>
              </w:rPr>
              <w:t>Tjenestekreditt</w:t>
            </w:r>
          </w:p>
        </w:tc>
      </w:tr>
      <w:tr w:rsidR="002E7A4B" w:rsidRPr="00937209" w14:paraId="09A256DC" w14:textId="77777777" w:rsidTr="008259FD">
        <w:tc>
          <w:tcPr>
            <w:tcW w:w="5400" w:type="dxa"/>
            <w:tcBorders>
              <w:top w:val="single" w:sz="4" w:space="0" w:color="auto"/>
              <w:left w:val="single" w:sz="4" w:space="0" w:color="auto"/>
              <w:bottom w:val="single" w:sz="4" w:space="0" w:color="auto"/>
              <w:right w:val="single" w:sz="4" w:space="0" w:color="auto"/>
            </w:tcBorders>
          </w:tcPr>
          <w:p w14:paraId="0B9FD8F2" w14:textId="77777777" w:rsidR="002E7A4B" w:rsidRPr="00937209" w:rsidRDefault="002E7A4B" w:rsidP="00C15D7C">
            <w:pPr>
              <w:pStyle w:val="ProductList-OfferingBody"/>
              <w:jc w:val="center"/>
            </w:pPr>
            <w:r w:rsidRPr="00937209">
              <w:t>&lt; 99,9%</w:t>
            </w:r>
          </w:p>
        </w:tc>
        <w:tc>
          <w:tcPr>
            <w:tcW w:w="5400" w:type="dxa"/>
            <w:tcBorders>
              <w:top w:val="single" w:sz="4" w:space="0" w:color="auto"/>
              <w:left w:val="single" w:sz="4" w:space="0" w:color="auto"/>
              <w:bottom w:val="single" w:sz="4" w:space="0" w:color="auto"/>
              <w:right w:val="single" w:sz="4" w:space="0" w:color="auto"/>
            </w:tcBorders>
          </w:tcPr>
          <w:p w14:paraId="0E5262BB" w14:textId="77777777" w:rsidR="002E7A4B" w:rsidRPr="00937209" w:rsidRDefault="002E7A4B" w:rsidP="00C15D7C">
            <w:pPr>
              <w:pStyle w:val="ProductList-OfferingBody"/>
              <w:jc w:val="center"/>
            </w:pPr>
            <w:r w:rsidRPr="00937209">
              <w:t>10%</w:t>
            </w:r>
          </w:p>
        </w:tc>
      </w:tr>
      <w:tr w:rsidR="002E7A4B" w:rsidRPr="00937209" w14:paraId="1AC44DFB" w14:textId="77777777" w:rsidTr="008259FD">
        <w:tc>
          <w:tcPr>
            <w:tcW w:w="5400" w:type="dxa"/>
            <w:tcBorders>
              <w:top w:val="single" w:sz="4" w:space="0" w:color="auto"/>
              <w:left w:val="single" w:sz="4" w:space="0" w:color="auto"/>
              <w:bottom w:val="single" w:sz="4" w:space="0" w:color="auto"/>
              <w:right w:val="single" w:sz="4" w:space="0" w:color="auto"/>
            </w:tcBorders>
          </w:tcPr>
          <w:p w14:paraId="33EAEEDE" w14:textId="77777777" w:rsidR="002E7A4B" w:rsidRPr="00937209" w:rsidRDefault="002E7A4B" w:rsidP="00C15D7C">
            <w:pPr>
              <w:pStyle w:val="ProductList-OfferingBody"/>
              <w:jc w:val="center"/>
            </w:pPr>
            <w:r w:rsidRPr="00937209">
              <w:t>&lt; 99%</w:t>
            </w:r>
          </w:p>
        </w:tc>
        <w:tc>
          <w:tcPr>
            <w:tcW w:w="5400" w:type="dxa"/>
            <w:tcBorders>
              <w:top w:val="single" w:sz="4" w:space="0" w:color="auto"/>
              <w:left w:val="single" w:sz="4" w:space="0" w:color="auto"/>
              <w:bottom w:val="single" w:sz="4" w:space="0" w:color="auto"/>
              <w:right w:val="single" w:sz="4" w:space="0" w:color="auto"/>
            </w:tcBorders>
          </w:tcPr>
          <w:p w14:paraId="56DA9649" w14:textId="77777777" w:rsidR="002E7A4B" w:rsidRPr="00937209" w:rsidRDefault="002E7A4B" w:rsidP="00C15D7C">
            <w:pPr>
              <w:pStyle w:val="ProductList-OfferingBody"/>
              <w:jc w:val="center"/>
            </w:pPr>
            <w:r w:rsidRPr="00937209">
              <w:t>25%</w:t>
            </w:r>
          </w:p>
        </w:tc>
      </w:tr>
    </w:tbl>
    <w:bookmarkEnd w:id="175"/>
    <w:p w14:paraId="50431D18"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6792520E" w14:textId="623A3ACE" w:rsidR="003E32A3" w:rsidRPr="00F36938" w:rsidRDefault="003E32A3" w:rsidP="003E32A3">
      <w:pPr>
        <w:pStyle w:val="ProductList-Offering2Heading"/>
        <w:tabs>
          <w:tab w:val="clear" w:pos="360"/>
          <w:tab w:val="clear" w:pos="720"/>
          <w:tab w:val="clear" w:pos="1080"/>
        </w:tabs>
        <w:outlineLvl w:val="2"/>
        <w:rPr>
          <w:szCs w:val="28"/>
        </w:rPr>
      </w:pPr>
      <w:bookmarkStart w:id="186" w:name="_Toc478476003"/>
      <w:r w:rsidRPr="00F36938">
        <w:rPr>
          <w:szCs w:val="28"/>
        </w:rPr>
        <w:t>Visual Studio Online – Belastningstestingstjeneste</w:t>
      </w:r>
      <w:bookmarkEnd w:id="186"/>
    </w:p>
    <w:p w14:paraId="7362E04A" w14:textId="77777777" w:rsidR="003E32A3" w:rsidRPr="00FB368F" w:rsidRDefault="003E32A3" w:rsidP="003E32A3">
      <w:pPr>
        <w:pStyle w:val="ProductList-Body"/>
      </w:pPr>
      <w:r>
        <w:rPr>
          <w:b/>
          <w:color w:val="00188F"/>
        </w:rPr>
        <w:t>Tilleggsdefinisjoner:</w:t>
      </w:r>
    </w:p>
    <w:p w14:paraId="75EFA176" w14:textId="400E33A3" w:rsidR="003E32A3" w:rsidRPr="00FB368F" w:rsidRDefault="00DA5024" w:rsidP="003E32A3">
      <w:pPr>
        <w:pStyle w:val="ProductList-Body"/>
        <w:spacing w:after="40"/>
      </w:pPr>
      <w:r>
        <w:t>“</w:t>
      </w:r>
      <w:r w:rsidR="003E32A3">
        <w:rPr>
          <w:b/>
          <w:color w:val="00188F"/>
        </w:rPr>
        <w:t>Belastningstestingstjeneste</w:t>
      </w:r>
      <w:r>
        <w:t>”</w:t>
      </w:r>
      <w:r w:rsidR="003E32A3">
        <w:t xml:space="preserve"> er en funksjon som kunder kan bruke til å generere automatiske oppgaver for å teste ytelsen og skalerbarheten til programmer.</w:t>
      </w:r>
    </w:p>
    <w:p w14:paraId="05122DDF" w14:textId="21F9025B" w:rsidR="003E32A3" w:rsidRPr="00FB368F" w:rsidRDefault="00DA5024" w:rsidP="003E32A3">
      <w:pPr>
        <w:pStyle w:val="ProductList-Body"/>
      </w:pPr>
      <w:r>
        <w:t>“</w:t>
      </w:r>
      <w:r w:rsidR="003E32A3">
        <w:rPr>
          <w:b/>
          <w:color w:val="00188F"/>
        </w:rPr>
        <w:t>Maksimalt Antall Tilgjengelige Minutter</w:t>
      </w:r>
      <w:r>
        <w:t>”</w:t>
      </w:r>
      <w:r w:rsidR="003E32A3">
        <w:t xml:space="preserve"> er det totale antallet minutter som den betalte Belastningstestingstjenesten har vært aktivert i et gitt Microsoft Azure-abonnement i løpet av en faktureringsmåned.</w:t>
      </w:r>
    </w:p>
    <w:p w14:paraId="4BBCE4A9" w14:textId="67654573" w:rsidR="003E32A3" w:rsidRPr="00FB368F" w:rsidRDefault="003E32A3" w:rsidP="003E32A3">
      <w:pPr>
        <w:pStyle w:val="ProductList-Body"/>
      </w:pPr>
      <w:r>
        <w:rPr>
          <w:b/>
          <w:color w:val="00188F"/>
        </w:rPr>
        <w:t>Nedetid</w:t>
      </w:r>
      <w:r w:rsidRPr="005B197F">
        <w:rPr>
          <w:b/>
          <w:color w:val="00188F"/>
        </w:rPr>
        <w:t>:</w:t>
      </w:r>
      <w:r>
        <w:t xml:space="preserve"> Totalt antall minutter for et gitt Microsoft Azure-abonnement der Belastningstestingstjenesten er utilgjengelig. Et minutt anses som utilgjengelig hvis alle kontinuerlige HTTP-forespørsler til Belastningstestingstjenesten om å utføre operasjoner initiert av deg gjennom hele minuttet, enten resulterer i en Feilkode eller ikke returnerer et svar.</w:t>
      </w:r>
    </w:p>
    <w:p w14:paraId="4DAD3E41" w14:textId="77777777" w:rsidR="003E32A3" w:rsidRPr="00FB368F" w:rsidRDefault="003E32A3" w:rsidP="003E32A3">
      <w:pPr>
        <w:pStyle w:val="ProductList-Body"/>
      </w:pPr>
    </w:p>
    <w:p w14:paraId="289D0309" w14:textId="332634EE" w:rsidR="003E32A3" w:rsidRPr="00FB368F" w:rsidRDefault="003E32A3" w:rsidP="003E32A3">
      <w:pPr>
        <w:pStyle w:val="ProductList-Body"/>
      </w:pPr>
      <w:r>
        <w:rPr>
          <w:b/>
          <w:color w:val="00188F"/>
        </w:rPr>
        <w:t>Månedlig Oppetid i Prosent</w:t>
      </w:r>
      <w:r w:rsidRPr="005B197F">
        <w:rPr>
          <w:b/>
          <w:color w:val="00188F"/>
        </w:rPr>
        <w:t>:</w:t>
      </w:r>
      <w:r>
        <w:t xml:space="preserve"> Månedlig Oppetid i Prosent beregnes med følgende formel:</w:t>
      </w:r>
    </w:p>
    <w:p w14:paraId="2A8A295E" w14:textId="77777777" w:rsidR="003E32A3" w:rsidRPr="00FB368F" w:rsidRDefault="003E32A3" w:rsidP="003E32A3">
      <w:pPr>
        <w:pStyle w:val="ProductList-Body"/>
      </w:pPr>
    </w:p>
    <w:p w14:paraId="1161BE5D" w14:textId="7B3865A6" w:rsidR="003E32A3" w:rsidRPr="00FB368F" w:rsidRDefault="00E543F1"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B96C82">
      <w:pPr>
        <w:pStyle w:val="ProductList-Body"/>
        <w:keepNext/>
      </w:pPr>
      <w:r>
        <w:rPr>
          <w:b/>
          <w:color w:val="00188F"/>
        </w:rPr>
        <w:lastRenderedPageBreak/>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8259FD">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Tjenestekreditt</w:t>
            </w:r>
          </w:p>
        </w:tc>
      </w:tr>
      <w:tr w:rsidR="003E32A3" w:rsidRPr="009D0B2F" w14:paraId="789FE1F3" w14:textId="77777777" w:rsidTr="008259FD">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227A7B5E" w:rsidR="003E32A3" w:rsidRPr="0076238C" w:rsidRDefault="003E32A3" w:rsidP="00002CD6">
            <w:pPr>
              <w:pStyle w:val="ProductList-OfferingBody"/>
              <w:jc w:val="center"/>
            </w:pPr>
            <w:r>
              <w:t>10</w:t>
            </w:r>
            <w:r w:rsidR="00317543">
              <w:t xml:space="preserve"> </w:t>
            </w:r>
            <w:r>
              <w:t>%</w:t>
            </w:r>
          </w:p>
        </w:tc>
      </w:tr>
      <w:tr w:rsidR="003E32A3" w:rsidRPr="009D0B2F" w14:paraId="33BC1AB3" w14:textId="77777777" w:rsidTr="008259FD">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4FDB7AA6" w:rsidR="003E32A3" w:rsidRPr="0076238C" w:rsidRDefault="003E32A3" w:rsidP="00002CD6">
            <w:pPr>
              <w:pStyle w:val="ProductList-OfferingBody"/>
              <w:jc w:val="center"/>
            </w:pPr>
            <w:r>
              <w:t>25</w:t>
            </w:r>
            <w:r w:rsidR="00317543">
              <w:t xml:space="preserve"> </w:t>
            </w:r>
            <w:r>
              <w:t>%</w:t>
            </w:r>
          </w:p>
        </w:tc>
      </w:tr>
    </w:tbl>
    <w:bookmarkStart w:id="187" w:name="_Toc425256460"/>
    <w:bookmarkStart w:id="188" w:name="_Toc412532220"/>
    <w:p w14:paraId="64C60B01"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2C4E92C" w14:textId="77777777" w:rsidR="002E7A4B" w:rsidRPr="00937209" w:rsidRDefault="002E7A4B" w:rsidP="002E7A4B">
      <w:pPr>
        <w:pStyle w:val="ProductList-Offering2Heading"/>
        <w:tabs>
          <w:tab w:val="clear" w:pos="360"/>
          <w:tab w:val="clear" w:pos="720"/>
          <w:tab w:val="clear" w:pos="1080"/>
        </w:tabs>
        <w:outlineLvl w:val="2"/>
      </w:pPr>
      <w:bookmarkStart w:id="189" w:name="_Toc478476004"/>
      <w:r w:rsidRPr="00937209">
        <w:t>Visual Studio Online – Brukerplan-tjeneste</w:t>
      </w:r>
      <w:bookmarkEnd w:id="187"/>
      <w:bookmarkEnd w:id="189"/>
    </w:p>
    <w:p w14:paraId="07322031" w14:textId="77777777" w:rsidR="002E7A4B" w:rsidRPr="00937209" w:rsidRDefault="002E7A4B" w:rsidP="002E7A4B">
      <w:pPr>
        <w:pStyle w:val="ProductList-Body"/>
      </w:pPr>
      <w:r w:rsidRPr="00937209">
        <w:rPr>
          <w:b/>
          <w:color w:val="00188F"/>
        </w:rPr>
        <w:t>Tilleggsdefinisjoner:</w:t>
      </w:r>
    </w:p>
    <w:p w14:paraId="2909BE29" w14:textId="77777777" w:rsidR="002E7A4B" w:rsidRPr="00937209" w:rsidRDefault="002E7A4B" w:rsidP="002E7A4B">
      <w:pPr>
        <w:pStyle w:val="ProductList-Body"/>
        <w:spacing w:after="40"/>
      </w:pPr>
      <w:r w:rsidRPr="00937209">
        <w:t>“</w:t>
      </w:r>
      <w:r w:rsidRPr="00937209">
        <w:rPr>
          <w:b/>
          <w:color w:val="00188F"/>
        </w:rPr>
        <w:t>Build-tjeneste</w:t>
      </w:r>
      <w:r w:rsidRPr="00937209">
        <w:t>” er en funksjon som kundene kan bruke til å bygge programmer i Visual Studio Online.</w:t>
      </w:r>
    </w:p>
    <w:p w14:paraId="75D0F3DF"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Brukerplan har vært kjøpt i løpet av en faktureringsmåned.</w:t>
      </w:r>
    </w:p>
    <w:p w14:paraId="6C28AF11" w14:textId="77777777" w:rsidR="002E7A4B" w:rsidRPr="00937209" w:rsidRDefault="002E7A4B" w:rsidP="002E7A4B">
      <w:pPr>
        <w:pStyle w:val="ProductList-Body"/>
        <w:spacing w:after="40"/>
      </w:pPr>
      <w:r w:rsidRPr="00937209">
        <w:t>“</w:t>
      </w:r>
      <w:r w:rsidRPr="00937209">
        <w:rPr>
          <w:b/>
          <w:color w:val="00188F"/>
        </w:rPr>
        <w:t>Belastningstestingstjeneste</w:t>
      </w:r>
      <w:r w:rsidRPr="00937209">
        <w:t>” er en funksjon som kunder kan bruke til å generere automatiske oppgaver for å teste programmers ytelse og skalerbarhet.</w:t>
      </w:r>
    </w:p>
    <w:p w14:paraId="6FD0FF28" w14:textId="77777777" w:rsidR="002E7A4B" w:rsidRPr="00937209" w:rsidRDefault="002E7A4B" w:rsidP="002E7A4B">
      <w:pPr>
        <w:pStyle w:val="ProductList-Body"/>
        <w:spacing w:after="40"/>
      </w:pPr>
      <w:r w:rsidRPr="00937209">
        <w:t>“</w:t>
      </w:r>
      <w:r w:rsidRPr="00937209">
        <w:rPr>
          <w:b/>
          <w:color w:val="00188F"/>
        </w:rPr>
        <w:t>Maksimalt Antall Tilgjengelige Minutter</w:t>
      </w:r>
      <w:r w:rsidRPr="00937209">
        <w:t>” er summen av alle Distribusjonsminutter for alle Brukerplaner for et gitt Microsoft Azure-abonnement i løpet av en faktureringsmåned.</w:t>
      </w:r>
    </w:p>
    <w:p w14:paraId="3FD99598" w14:textId="77777777" w:rsidR="002E7A4B" w:rsidRPr="00937209" w:rsidRDefault="002E7A4B" w:rsidP="00802446">
      <w:pPr>
        <w:pStyle w:val="ProductList-Body"/>
        <w:spacing w:after="40"/>
      </w:pPr>
      <w:r w:rsidRPr="00937209">
        <w:t>Med “</w:t>
      </w:r>
      <w:r w:rsidRPr="00937209">
        <w:rPr>
          <w:b/>
          <w:color w:val="00188F"/>
        </w:rPr>
        <w:t>Brukerplan</w:t>
      </w:r>
      <w:r w:rsidRPr="00937209">
        <w:t xml:space="preserve">” menes en gruppe egenskaper og funksjoner valgt for en bruker innenfor en Visual Studio Online-konto i en Kundes abonnement. Brukerplanalternativer og egenskaper og funksjoner per Brukerplan beskrives på nettstedet </w:t>
      </w:r>
      <w:hyperlink r:id="rId20" w:history="1">
        <w:r w:rsidRPr="00937209">
          <w:rPr>
            <w:rStyle w:val="Hyperlink"/>
          </w:rPr>
          <w:t>http://www.visualstudio.com</w:t>
        </w:r>
      </w:hyperlink>
      <w:r w:rsidRPr="00937209">
        <w:t>.</w:t>
      </w:r>
    </w:p>
    <w:p w14:paraId="194CCFFF" w14:textId="77777777" w:rsidR="002E7A4B" w:rsidRPr="00937209" w:rsidRDefault="002E7A4B" w:rsidP="00802446">
      <w:pPr>
        <w:pStyle w:val="ProductList-Body"/>
        <w:spacing w:after="40"/>
      </w:pPr>
      <w:r w:rsidRPr="00937209">
        <w:rPr>
          <w:b/>
          <w:color w:val="00188F"/>
        </w:rPr>
        <w:t>Nedetid:</w:t>
      </w:r>
      <w:r w:rsidRPr="00937209">
        <w:t xml:space="preserve"> Det totale antallet Distribusjonsminutter for alle Brukerplaner i et gitt Microsoft Azure-abonnement, der Brukerplanen er utilgjengelig. Et minutt anses som utilgjengelig for en gitt Brukerplan hvis alle kontinuerlige HTTP-forespørsler om å utføre operasjoner, unntatt operasjoner som tilhører Build-tjenesten eller Belastningstestingstjenesten, gjennom hele minuttet enten resulterer i en Feilkode eller ikke returnerer et svar.</w:t>
      </w:r>
    </w:p>
    <w:p w14:paraId="32D43311" w14:textId="77777777" w:rsidR="002E7A4B" w:rsidRPr="00937209" w:rsidRDefault="002E7A4B" w:rsidP="002E7A4B">
      <w:pPr>
        <w:pStyle w:val="ProductList-Body"/>
      </w:pPr>
    </w:p>
    <w:p w14:paraId="11B7ED51"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5818039B" w14:textId="77777777" w:rsidR="002E7A4B" w:rsidRPr="00937209" w:rsidRDefault="002E7A4B" w:rsidP="002E7A4B">
      <w:pPr>
        <w:pStyle w:val="ProductList-Body"/>
      </w:pPr>
    </w:p>
    <w:p w14:paraId="2C4F4094" w14:textId="77777777" w:rsidR="002E7A4B" w:rsidRPr="00937209" w:rsidRDefault="00E543F1"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6D3D7C" w14:textId="18C2189B" w:rsidR="002E7A4B" w:rsidRPr="00937209" w:rsidRDefault="002E7A4B" w:rsidP="002E7A4B">
      <w:pPr>
        <w:pStyle w:val="ProductList-Body"/>
      </w:pPr>
      <w:r w:rsidRPr="00937209">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16C64E21" w14:textId="77777777" w:rsidTr="008259FD">
        <w:trPr>
          <w:tblHeader/>
        </w:trPr>
        <w:tc>
          <w:tcPr>
            <w:tcW w:w="5400" w:type="dxa"/>
            <w:shd w:val="clear" w:color="auto" w:fill="0072C6"/>
          </w:tcPr>
          <w:p w14:paraId="34DCC871" w14:textId="77777777" w:rsidR="002E7A4B" w:rsidRPr="00937209" w:rsidRDefault="002E7A4B" w:rsidP="00C15D7C">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15025D69" w14:textId="77777777" w:rsidR="002E7A4B" w:rsidRPr="00937209" w:rsidRDefault="002E7A4B" w:rsidP="00C15D7C">
            <w:pPr>
              <w:pStyle w:val="ProductList-OfferingBody"/>
              <w:jc w:val="center"/>
              <w:rPr>
                <w:color w:val="FFFFFF" w:themeColor="background1"/>
              </w:rPr>
            </w:pPr>
            <w:r w:rsidRPr="00937209">
              <w:rPr>
                <w:color w:val="FFFFFF" w:themeColor="background1"/>
              </w:rPr>
              <w:t>Tjenestekreditt</w:t>
            </w:r>
          </w:p>
        </w:tc>
      </w:tr>
      <w:tr w:rsidR="002E7A4B" w:rsidRPr="00937209" w14:paraId="75E378E6" w14:textId="77777777" w:rsidTr="008259FD">
        <w:tc>
          <w:tcPr>
            <w:tcW w:w="5400" w:type="dxa"/>
          </w:tcPr>
          <w:p w14:paraId="50AFF851" w14:textId="77777777" w:rsidR="002E7A4B" w:rsidRPr="00937209" w:rsidRDefault="002E7A4B" w:rsidP="00C15D7C">
            <w:pPr>
              <w:pStyle w:val="ProductList-OfferingBody"/>
              <w:jc w:val="center"/>
            </w:pPr>
            <w:r w:rsidRPr="00937209">
              <w:t>&lt; 99,9%</w:t>
            </w:r>
          </w:p>
        </w:tc>
        <w:tc>
          <w:tcPr>
            <w:tcW w:w="5400" w:type="dxa"/>
          </w:tcPr>
          <w:p w14:paraId="09D61B56" w14:textId="77777777" w:rsidR="002E7A4B" w:rsidRPr="00937209" w:rsidRDefault="002E7A4B" w:rsidP="00C15D7C">
            <w:pPr>
              <w:pStyle w:val="ProductList-OfferingBody"/>
              <w:jc w:val="center"/>
            </w:pPr>
            <w:r w:rsidRPr="00937209">
              <w:t>10%</w:t>
            </w:r>
          </w:p>
        </w:tc>
      </w:tr>
      <w:tr w:rsidR="002E7A4B" w:rsidRPr="00937209" w14:paraId="0E13EBD9" w14:textId="77777777" w:rsidTr="008259FD">
        <w:tc>
          <w:tcPr>
            <w:tcW w:w="5400" w:type="dxa"/>
          </w:tcPr>
          <w:p w14:paraId="32A1F469" w14:textId="77777777" w:rsidR="002E7A4B" w:rsidRPr="00937209" w:rsidRDefault="002E7A4B" w:rsidP="00C15D7C">
            <w:pPr>
              <w:pStyle w:val="ProductList-OfferingBody"/>
              <w:jc w:val="center"/>
            </w:pPr>
            <w:r w:rsidRPr="00937209">
              <w:t>&lt; 99%</w:t>
            </w:r>
          </w:p>
        </w:tc>
        <w:tc>
          <w:tcPr>
            <w:tcW w:w="5400" w:type="dxa"/>
          </w:tcPr>
          <w:p w14:paraId="0A2A2681" w14:textId="77777777" w:rsidR="002E7A4B" w:rsidRPr="00937209" w:rsidRDefault="002E7A4B" w:rsidP="00C15D7C">
            <w:pPr>
              <w:pStyle w:val="ProductList-OfferingBody"/>
              <w:jc w:val="center"/>
            </w:pPr>
            <w:r w:rsidRPr="00937209">
              <w:t>25%</w:t>
            </w:r>
          </w:p>
        </w:tc>
      </w:tr>
    </w:tbl>
    <w:bookmarkStart w:id="190" w:name="_Toc457821528"/>
    <w:bookmarkStart w:id="191" w:name="_Toc468346612"/>
    <w:bookmarkStart w:id="192" w:name="_Toc465333765"/>
    <w:bookmarkStart w:id="193" w:name="MicrosoftAzurePlans"/>
    <w:bookmarkStart w:id="194" w:name="_Toc457821529"/>
    <w:bookmarkStart w:id="195" w:name="_Toc461003306"/>
    <w:bookmarkEnd w:id="188"/>
    <w:p w14:paraId="3C1A2C29"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200D3E68" w14:textId="65737963" w:rsidR="00B20EA7" w:rsidRPr="0051699C" w:rsidRDefault="00B20EA7" w:rsidP="00B20EA7">
      <w:pPr>
        <w:pStyle w:val="ProductList-OfferingGroupHeading"/>
        <w:tabs>
          <w:tab w:val="clear" w:pos="360"/>
          <w:tab w:val="clear" w:pos="720"/>
          <w:tab w:val="clear" w:pos="1080"/>
          <w:tab w:val="left" w:pos="3060"/>
        </w:tabs>
        <w:outlineLvl w:val="1"/>
      </w:pPr>
      <w:bookmarkStart w:id="196" w:name="_Toc478476005"/>
      <w:r>
        <w:t>Microsoft Azure-planer</w:t>
      </w:r>
      <w:bookmarkEnd w:id="190"/>
      <w:bookmarkEnd w:id="191"/>
      <w:bookmarkEnd w:id="192"/>
      <w:bookmarkEnd w:id="196"/>
    </w:p>
    <w:p w14:paraId="0E014D0C" w14:textId="77777777" w:rsidR="00AF5CF1" w:rsidRPr="00A94906" w:rsidRDefault="00AF5CF1" w:rsidP="00AF5CF1">
      <w:pPr>
        <w:pStyle w:val="ProductList-Offering2Heading"/>
        <w:tabs>
          <w:tab w:val="clear" w:pos="360"/>
          <w:tab w:val="clear" w:pos="720"/>
          <w:tab w:val="clear" w:pos="1080"/>
        </w:tabs>
        <w:outlineLvl w:val="2"/>
      </w:pPr>
      <w:bookmarkStart w:id="197" w:name="_Toc478476006"/>
      <w:bookmarkEnd w:id="193"/>
      <w:r>
        <w:t>Azure Active Directory Basic</w:t>
      </w:r>
      <w:bookmarkEnd w:id="194"/>
      <w:bookmarkEnd w:id="195"/>
      <w:bookmarkEnd w:id="197"/>
    </w:p>
    <w:p w14:paraId="62F57FF4" w14:textId="77777777" w:rsidR="00AF5CF1" w:rsidRPr="00A94906" w:rsidRDefault="00AF5CF1" w:rsidP="00AF5CF1">
      <w:pPr>
        <w:pStyle w:val="ProductList-Body"/>
      </w:pPr>
      <w:r>
        <w:rPr>
          <w:b/>
          <w:color w:val="00188F"/>
        </w:rPr>
        <w:t>Nedetid</w:t>
      </w:r>
      <w:r w:rsidRPr="005F584D">
        <w:rPr>
          <w:b/>
          <w:bCs/>
        </w:rPr>
        <w:t>:</w:t>
      </w:r>
      <w:r>
        <w:t xml:space="preserve"> </w:t>
      </w:r>
      <w:r>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 fjerne tilgangen til programmer i katalogen.</w:t>
      </w:r>
    </w:p>
    <w:p w14:paraId="7F3A8F20" w14:textId="77777777" w:rsidR="00AF5CF1" w:rsidRPr="00A94906" w:rsidRDefault="00AF5CF1" w:rsidP="00AF5CF1">
      <w:pPr>
        <w:pStyle w:val="ProductList-Body"/>
      </w:pPr>
    </w:p>
    <w:p w14:paraId="0491B684"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65138B0A" w14:textId="77777777" w:rsidR="00AF5CF1" w:rsidRPr="00A94906" w:rsidRDefault="00AF5CF1" w:rsidP="00AF5CF1">
      <w:pPr>
        <w:pStyle w:val="ProductList-Body"/>
      </w:pPr>
    </w:p>
    <w:p w14:paraId="39C9FB77" w14:textId="77777777" w:rsidR="00AF5CF1" w:rsidRPr="00A94906" w:rsidRDefault="00E543F1" w:rsidP="00AF5CF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14C0CF3D" w14:textId="77777777" w:rsidR="00AF5CF1" w:rsidRPr="00A94906" w:rsidRDefault="00AF5CF1" w:rsidP="00AF5CF1">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3DB03D1" w14:textId="77777777" w:rsidR="00AF5CF1" w:rsidRPr="00A94906" w:rsidRDefault="00AF5CF1" w:rsidP="00AF5CF1">
      <w:pPr>
        <w:pStyle w:val="ProductList-Body"/>
      </w:pPr>
    </w:p>
    <w:p w14:paraId="442E4CA8" w14:textId="77777777" w:rsidR="00AF5CF1" w:rsidRPr="00A94906" w:rsidRDefault="00AF5CF1" w:rsidP="00AF5CF1">
      <w:pPr>
        <w:pStyle w:val="ProductList-Body"/>
      </w:pPr>
      <w:r>
        <w:rPr>
          <w:b/>
          <w:color w:val="00188F"/>
        </w:rPr>
        <w:t>Tjenestekreditt</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3A230432" w14:textId="77777777" w:rsidTr="00C15D7C">
        <w:trPr>
          <w:tblHeader/>
        </w:trPr>
        <w:tc>
          <w:tcPr>
            <w:tcW w:w="5400" w:type="dxa"/>
            <w:shd w:val="clear" w:color="auto" w:fill="0072C6"/>
          </w:tcPr>
          <w:p w14:paraId="3F3F99CE" w14:textId="77777777" w:rsidR="00AF5CF1" w:rsidRPr="001A0074" w:rsidRDefault="00AF5CF1"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5FC4656" w14:textId="77777777" w:rsidR="00AF5CF1" w:rsidRPr="001A0074" w:rsidRDefault="00AF5CF1" w:rsidP="00C15D7C">
            <w:pPr>
              <w:pStyle w:val="ProductList-OfferingBody"/>
              <w:jc w:val="center"/>
              <w:rPr>
                <w:color w:val="FFFFFF" w:themeColor="background1"/>
              </w:rPr>
            </w:pPr>
            <w:r>
              <w:rPr>
                <w:color w:val="FFFFFF" w:themeColor="background1"/>
              </w:rPr>
              <w:t>Tjenestekreditt</w:t>
            </w:r>
          </w:p>
        </w:tc>
      </w:tr>
      <w:tr w:rsidR="00AF5CF1" w:rsidRPr="009D0B2F" w14:paraId="411DE1ED" w14:textId="77777777" w:rsidTr="00C15D7C">
        <w:tc>
          <w:tcPr>
            <w:tcW w:w="5400" w:type="dxa"/>
          </w:tcPr>
          <w:p w14:paraId="6C64B96B" w14:textId="77777777" w:rsidR="00AF5CF1" w:rsidRPr="0076238C" w:rsidRDefault="00AF5CF1" w:rsidP="00C15D7C">
            <w:pPr>
              <w:pStyle w:val="ProductList-OfferingBody"/>
              <w:jc w:val="center"/>
            </w:pPr>
            <w:r>
              <w:t>&lt; 99,9 %</w:t>
            </w:r>
          </w:p>
        </w:tc>
        <w:tc>
          <w:tcPr>
            <w:tcW w:w="5400" w:type="dxa"/>
          </w:tcPr>
          <w:p w14:paraId="6F2A341B" w14:textId="77777777" w:rsidR="00AF5CF1" w:rsidRPr="0076238C" w:rsidRDefault="00AF5CF1" w:rsidP="00C15D7C">
            <w:pPr>
              <w:pStyle w:val="ProductList-OfferingBody"/>
              <w:jc w:val="center"/>
            </w:pPr>
            <w:r>
              <w:t>25%</w:t>
            </w:r>
          </w:p>
        </w:tc>
      </w:tr>
      <w:tr w:rsidR="00AF5CF1" w:rsidRPr="009D0B2F" w14:paraId="77F9C76D" w14:textId="77777777" w:rsidTr="00C15D7C">
        <w:tc>
          <w:tcPr>
            <w:tcW w:w="5400" w:type="dxa"/>
          </w:tcPr>
          <w:p w14:paraId="32710D27" w14:textId="77777777" w:rsidR="00AF5CF1" w:rsidRPr="0076238C" w:rsidRDefault="00AF5CF1" w:rsidP="00C15D7C">
            <w:pPr>
              <w:pStyle w:val="ProductList-OfferingBody"/>
              <w:jc w:val="center"/>
            </w:pPr>
            <w:r>
              <w:t>&lt; 99 %</w:t>
            </w:r>
          </w:p>
        </w:tc>
        <w:tc>
          <w:tcPr>
            <w:tcW w:w="5400" w:type="dxa"/>
          </w:tcPr>
          <w:p w14:paraId="361252A8" w14:textId="77777777" w:rsidR="00AF5CF1" w:rsidRPr="0076238C" w:rsidRDefault="00AF5CF1" w:rsidP="00C15D7C">
            <w:pPr>
              <w:pStyle w:val="ProductList-OfferingBody"/>
              <w:jc w:val="center"/>
            </w:pPr>
            <w:r>
              <w:t>50%</w:t>
            </w:r>
          </w:p>
        </w:tc>
      </w:tr>
      <w:tr w:rsidR="00AF5CF1" w:rsidRPr="009D0B2F" w14:paraId="557A0E68" w14:textId="77777777" w:rsidTr="00C15D7C">
        <w:tc>
          <w:tcPr>
            <w:tcW w:w="5400" w:type="dxa"/>
          </w:tcPr>
          <w:p w14:paraId="44649CFB" w14:textId="77777777" w:rsidR="00AF5CF1" w:rsidRPr="0076238C" w:rsidRDefault="00AF5CF1" w:rsidP="00C15D7C">
            <w:pPr>
              <w:pStyle w:val="ProductList-OfferingBody"/>
              <w:jc w:val="center"/>
            </w:pPr>
            <w:r>
              <w:t>&lt; 95 %</w:t>
            </w:r>
          </w:p>
        </w:tc>
        <w:tc>
          <w:tcPr>
            <w:tcW w:w="5400" w:type="dxa"/>
          </w:tcPr>
          <w:p w14:paraId="62E710BD" w14:textId="77777777" w:rsidR="00AF5CF1" w:rsidRPr="0076238C" w:rsidRDefault="00AF5CF1" w:rsidP="00C15D7C">
            <w:pPr>
              <w:pStyle w:val="ProductList-OfferingBody"/>
              <w:jc w:val="center"/>
            </w:pPr>
            <w:r>
              <w:t>100%</w:t>
            </w:r>
          </w:p>
        </w:tc>
      </w:tr>
    </w:tbl>
    <w:bookmarkStart w:id="198" w:name="_Toc457821530"/>
    <w:bookmarkStart w:id="199" w:name="_Toc461003307"/>
    <w:p w14:paraId="197C5241"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5943293E" w14:textId="77777777" w:rsidR="00AF5CF1" w:rsidRPr="00A94906" w:rsidRDefault="00AF5CF1" w:rsidP="00AF5CF1">
      <w:pPr>
        <w:pStyle w:val="ProductList-Offering2Heading"/>
        <w:tabs>
          <w:tab w:val="clear" w:pos="360"/>
          <w:tab w:val="clear" w:pos="720"/>
          <w:tab w:val="clear" w:pos="1080"/>
        </w:tabs>
        <w:outlineLvl w:val="2"/>
      </w:pPr>
      <w:bookmarkStart w:id="200" w:name="_Toc478476007"/>
      <w:r>
        <w:lastRenderedPageBreak/>
        <w:t>Azure Active Directory B2C</w:t>
      </w:r>
      <w:bookmarkEnd w:id="198"/>
      <w:bookmarkEnd w:id="199"/>
      <w:bookmarkEnd w:id="200"/>
    </w:p>
    <w:p w14:paraId="00920A91" w14:textId="77777777" w:rsidR="00AF5CF1" w:rsidRPr="00A94906" w:rsidRDefault="00AF5CF1" w:rsidP="00AF5CF1">
      <w:pPr>
        <w:pStyle w:val="ProductList-Body"/>
      </w:pPr>
      <w:r>
        <w:rPr>
          <w:b/>
          <w:color w:val="00188F"/>
        </w:rPr>
        <w:t>Tilleggsdefinisjoner</w:t>
      </w:r>
      <w:r w:rsidRPr="005F584D">
        <w:rPr>
          <w:b/>
          <w:bCs/>
        </w:rPr>
        <w:t>:</w:t>
      </w:r>
    </w:p>
    <w:p w14:paraId="7DAC0462" w14:textId="77777777" w:rsidR="00AF5CF1" w:rsidRPr="00A94906" w:rsidRDefault="00AF5CF1" w:rsidP="00AF5CF1">
      <w:pPr>
        <w:pStyle w:val="ProductList-Body"/>
      </w:pPr>
      <w:r>
        <w:t>“</w:t>
      </w:r>
      <w:r>
        <w:rPr>
          <w:b/>
          <w:color w:val="00188F"/>
        </w:rPr>
        <w:t>Distribusjonsminutter</w:t>
      </w:r>
      <w:r>
        <w:t>” er det totale antallet minutter en Azure AD B2C-katalog har vært distribuert i løpet av en faktureringsmåned.</w:t>
      </w:r>
    </w:p>
    <w:p w14:paraId="4B312E25" w14:textId="77777777" w:rsidR="00AF5CF1" w:rsidRPr="00A94906" w:rsidRDefault="00AF5CF1" w:rsidP="00AF5CF1">
      <w:pPr>
        <w:pStyle w:val="ProductList-Body"/>
      </w:pPr>
      <w:r>
        <w:t>“</w:t>
      </w:r>
      <w:r>
        <w:rPr>
          <w:b/>
          <w:color w:val="00188F"/>
        </w:rPr>
        <w:t>Maksimalt Antall Tilgjengelige Minutter</w:t>
      </w:r>
      <w:r>
        <w:t xml:space="preserve">” er summen av alle Distribusjonsminutter for alle Azure AD B2C-kataloger i et gitt Microsoft Azure-abonnement i løpet av en faktureringsmåned. </w:t>
      </w:r>
    </w:p>
    <w:p w14:paraId="38C42147" w14:textId="77777777" w:rsidR="00AF5CF1" w:rsidRPr="00442608" w:rsidRDefault="00AF5CF1" w:rsidP="00AF5CF1">
      <w:pPr>
        <w:pStyle w:val="ProductList-Body"/>
        <w:rPr>
          <w:spacing w:val="-2"/>
        </w:rPr>
      </w:pPr>
      <w:r w:rsidRPr="00442608">
        <w:rPr>
          <w:b/>
          <w:color w:val="00188F"/>
          <w:spacing w:val="-2"/>
        </w:rPr>
        <w:t>Nedetid</w:t>
      </w:r>
      <w:r w:rsidRPr="005F584D">
        <w:rPr>
          <w:b/>
          <w:bCs/>
          <w:spacing w:val="-2"/>
        </w:rPr>
        <w:t>:</w:t>
      </w:r>
      <w:r w:rsidRPr="00442608">
        <w:rPr>
          <w:spacing w:val="-2"/>
        </w:rPr>
        <w:t xml:space="preserve"> er det totale antallet minutter for alle Azure AD B2C-kataloger som er distribuert av Kunden i et gitt Microsoft Azure-abonnement, der Azure AD B2C-tjenesten ikke er tilgjengelig. Et minutt regnes som ikke tilgjengelig hvis alle forsøk på å behandle forespørsler fra brukeren om registrering, pålogging, redigering av profilen, tilbakestilling av passordet og Multi-Factor Authentication, eller alle forsøk fra utviklere på å opprette, lese, skrive og slette oppføringer i en katalog ikke returnerer tokens eller gyldige Feilkoder, eller ikke returnerer noe svar innen to minutter.</w:t>
      </w:r>
    </w:p>
    <w:p w14:paraId="573D607B" w14:textId="77777777" w:rsidR="00AF5CF1" w:rsidRPr="00A94906" w:rsidRDefault="00AF5CF1" w:rsidP="00AF5CF1">
      <w:pPr>
        <w:pStyle w:val="ProductList-Body"/>
      </w:pPr>
    </w:p>
    <w:p w14:paraId="68AB37A8"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0B83143B" w14:textId="77777777" w:rsidR="00AF5CF1" w:rsidRPr="00A94906" w:rsidRDefault="00AF5CF1" w:rsidP="00AF5CF1">
      <w:pPr>
        <w:pStyle w:val="ProductList-Body"/>
      </w:pPr>
    </w:p>
    <w:p w14:paraId="3EABDA00" w14:textId="77777777" w:rsidR="00AF5CF1" w:rsidRPr="00A94906" w:rsidRDefault="00E543F1" w:rsidP="00AF5CF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Maksimalt Antall Tilgjengelige Minutter – Nedetid </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10083EA3" w14:textId="77777777" w:rsidR="00AF5CF1" w:rsidRPr="00A94906" w:rsidRDefault="00AF5CF1" w:rsidP="00AF5CF1">
      <w:pPr>
        <w:pStyle w:val="ProductList-Body"/>
        <w:keepNext/>
      </w:pPr>
      <w:r>
        <w:rPr>
          <w:b/>
          <w:color w:val="00188F"/>
        </w:rPr>
        <w:t>Tjenestekreditt</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34DA4CDE" w14:textId="77777777" w:rsidTr="00C15D7C">
        <w:trPr>
          <w:tblHeader/>
        </w:trPr>
        <w:tc>
          <w:tcPr>
            <w:tcW w:w="5400" w:type="dxa"/>
            <w:shd w:val="clear" w:color="auto" w:fill="0072C6"/>
          </w:tcPr>
          <w:p w14:paraId="2757AC2A" w14:textId="77777777" w:rsidR="00AF5CF1" w:rsidRPr="001A0074" w:rsidRDefault="00AF5CF1"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9747C88" w14:textId="77777777" w:rsidR="00AF5CF1" w:rsidRPr="001A0074" w:rsidRDefault="00AF5CF1" w:rsidP="00C15D7C">
            <w:pPr>
              <w:pStyle w:val="ProductList-OfferingBody"/>
              <w:jc w:val="center"/>
              <w:rPr>
                <w:color w:val="FFFFFF" w:themeColor="background1"/>
              </w:rPr>
            </w:pPr>
            <w:r>
              <w:rPr>
                <w:color w:val="FFFFFF" w:themeColor="background1"/>
              </w:rPr>
              <w:t>Tjenestekreditt</w:t>
            </w:r>
          </w:p>
        </w:tc>
      </w:tr>
      <w:tr w:rsidR="00AF5CF1" w:rsidRPr="009D0B2F" w14:paraId="0A62570B" w14:textId="77777777" w:rsidTr="00C15D7C">
        <w:tc>
          <w:tcPr>
            <w:tcW w:w="5400" w:type="dxa"/>
          </w:tcPr>
          <w:p w14:paraId="35C3A3DC" w14:textId="77777777" w:rsidR="00AF5CF1" w:rsidRPr="0076238C" w:rsidRDefault="00AF5CF1" w:rsidP="00C15D7C">
            <w:pPr>
              <w:pStyle w:val="ProductList-OfferingBody"/>
              <w:jc w:val="center"/>
            </w:pPr>
            <w:r>
              <w:t>&lt; 99,9 %</w:t>
            </w:r>
          </w:p>
        </w:tc>
        <w:tc>
          <w:tcPr>
            <w:tcW w:w="5400" w:type="dxa"/>
          </w:tcPr>
          <w:p w14:paraId="2D720624" w14:textId="77777777" w:rsidR="00AF5CF1" w:rsidRPr="0076238C" w:rsidRDefault="00AF5CF1" w:rsidP="00C15D7C">
            <w:pPr>
              <w:pStyle w:val="ProductList-OfferingBody"/>
              <w:jc w:val="center"/>
            </w:pPr>
            <w:r>
              <w:t>10%</w:t>
            </w:r>
          </w:p>
        </w:tc>
      </w:tr>
      <w:tr w:rsidR="00AF5CF1" w:rsidRPr="009D0B2F" w14:paraId="75D6790E" w14:textId="77777777" w:rsidTr="00C15D7C">
        <w:tc>
          <w:tcPr>
            <w:tcW w:w="5400" w:type="dxa"/>
          </w:tcPr>
          <w:p w14:paraId="79B1EACE" w14:textId="77777777" w:rsidR="00AF5CF1" w:rsidRPr="0076238C" w:rsidRDefault="00AF5CF1" w:rsidP="00C15D7C">
            <w:pPr>
              <w:pStyle w:val="ProductList-OfferingBody"/>
              <w:jc w:val="center"/>
            </w:pPr>
            <w:r>
              <w:t>&lt; 99 %</w:t>
            </w:r>
          </w:p>
        </w:tc>
        <w:tc>
          <w:tcPr>
            <w:tcW w:w="5400" w:type="dxa"/>
          </w:tcPr>
          <w:p w14:paraId="3989C850" w14:textId="77777777" w:rsidR="00AF5CF1" w:rsidRPr="0076238C" w:rsidRDefault="00AF5CF1" w:rsidP="00C15D7C">
            <w:pPr>
              <w:pStyle w:val="ProductList-OfferingBody"/>
              <w:jc w:val="center"/>
            </w:pPr>
            <w:r>
              <w:t>25%</w:t>
            </w:r>
          </w:p>
        </w:tc>
      </w:tr>
    </w:tbl>
    <w:p w14:paraId="3FEEFFAD" w14:textId="77777777" w:rsidR="00AF5CF1" w:rsidRPr="00A94906" w:rsidRDefault="00AF5CF1" w:rsidP="00AF5CF1">
      <w:pPr>
        <w:pStyle w:val="ProductList-Body"/>
      </w:pPr>
    </w:p>
    <w:p w14:paraId="4ED377C6" w14:textId="77777777" w:rsidR="00AF5CF1" w:rsidRPr="00A94906" w:rsidRDefault="00AF5CF1" w:rsidP="00AF5CF1">
      <w:pPr>
        <w:pStyle w:val="ProductList-Body"/>
      </w:pPr>
      <w:r>
        <w:rPr>
          <w:b/>
          <w:color w:val="00188F"/>
        </w:rPr>
        <w:t>Unntak for Tjenestenivå</w:t>
      </w:r>
      <w:r w:rsidRPr="005F584D">
        <w:rPr>
          <w:b/>
          <w:bCs/>
        </w:rPr>
        <w:t>:</w:t>
      </w:r>
      <w:r>
        <w:t xml:space="preserve"> Ingen SLA tilbys for Gratis-nivået for Azure Active Directory B2C.</w:t>
      </w:r>
    </w:p>
    <w:bookmarkStart w:id="201" w:name="_Toc457821531"/>
    <w:bookmarkStart w:id="202" w:name="_Toc461003308"/>
    <w:p w14:paraId="16AAD972"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14DF3B82" w14:textId="77777777" w:rsidR="00AF5CF1" w:rsidRPr="00A94906" w:rsidRDefault="00AF5CF1" w:rsidP="001B1079">
      <w:pPr>
        <w:pStyle w:val="ProductList-Offering2Heading"/>
        <w:keepNext/>
        <w:tabs>
          <w:tab w:val="clear" w:pos="360"/>
          <w:tab w:val="clear" w:pos="720"/>
          <w:tab w:val="clear" w:pos="1080"/>
        </w:tabs>
        <w:outlineLvl w:val="2"/>
      </w:pPr>
      <w:bookmarkStart w:id="203" w:name="_Toc478476008"/>
      <w:r>
        <w:t>Azure Active Directory Premium</w:t>
      </w:r>
      <w:bookmarkEnd w:id="201"/>
      <w:bookmarkEnd w:id="202"/>
      <w:bookmarkEnd w:id="203"/>
    </w:p>
    <w:p w14:paraId="52FAB228" w14:textId="77777777" w:rsidR="00AF5CF1" w:rsidRPr="00A94906" w:rsidRDefault="00AF5CF1" w:rsidP="00AF5CF1">
      <w:pPr>
        <w:pStyle w:val="ProductList-Body"/>
      </w:pPr>
      <w:r>
        <w:rPr>
          <w:b/>
          <w:color w:val="00188F"/>
        </w:rPr>
        <w:t>Nedetid</w:t>
      </w:r>
      <w:r w:rsidRPr="005F584D">
        <w:rPr>
          <w:b/>
          <w:bCs/>
        </w:rPr>
        <w:t>:</w:t>
      </w:r>
      <w:r>
        <w:t xml:space="preserve"> </w:t>
      </w:r>
      <w:r>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 fjerne tilgangen til programmer i katalogen.</w:t>
      </w:r>
    </w:p>
    <w:p w14:paraId="769190C1" w14:textId="77777777" w:rsidR="00AF5CF1" w:rsidRPr="00A94906" w:rsidRDefault="00AF5CF1" w:rsidP="00AF5CF1">
      <w:pPr>
        <w:pStyle w:val="ProductList-Body"/>
      </w:pPr>
    </w:p>
    <w:p w14:paraId="496B2F5A"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3004779F" w14:textId="77777777" w:rsidR="00AF5CF1" w:rsidRDefault="00AF5CF1" w:rsidP="00AF5CF1">
      <w:pPr>
        <w:pStyle w:val="ProductList-Body"/>
      </w:pPr>
    </w:p>
    <w:p w14:paraId="366DE621" w14:textId="77777777" w:rsidR="00AF5CF1" w:rsidRPr="00A94906" w:rsidRDefault="00E543F1" w:rsidP="00AF5CF1">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312251E3" w14:textId="77777777" w:rsidR="00AF5CF1" w:rsidRPr="00A94906" w:rsidRDefault="00AF5CF1" w:rsidP="00AF5CF1">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0CAC3966" w14:textId="77777777" w:rsidR="00AF5CF1" w:rsidRPr="00A94906" w:rsidRDefault="00AF5CF1" w:rsidP="00AF5CF1">
      <w:pPr>
        <w:pStyle w:val="ProductList-Body"/>
      </w:pPr>
    </w:p>
    <w:p w14:paraId="4622BFEB" w14:textId="77777777" w:rsidR="00AF5CF1" w:rsidRPr="00A94906" w:rsidRDefault="00AF5CF1" w:rsidP="00AF5CF1">
      <w:pPr>
        <w:pStyle w:val="ProductList-Body"/>
      </w:pPr>
      <w:r>
        <w:rPr>
          <w:b/>
          <w:color w:val="00188F"/>
        </w:rPr>
        <w:t>Tjenestekreditt</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7BE11A2F" w14:textId="77777777" w:rsidTr="00C15D7C">
        <w:trPr>
          <w:tblHeader/>
        </w:trPr>
        <w:tc>
          <w:tcPr>
            <w:tcW w:w="5400" w:type="dxa"/>
            <w:shd w:val="clear" w:color="auto" w:fill="0072C6"/>
          </w:tcPr>
          <w:p w14:paraId="3E29673F" w14:textId="77777777" w:rsidR="00AF5CF1" w:rsidRPr="001A0074" w:rsidRDefault="00AF5CF1"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56AC3A9" w14:textId="77777777" w:rsidR="00AF5CF1" w:rsidRPr="001A0074" w:rsidRDefault="00AF5CF1" w:rsidP="00C15D7C">
            <w:pPr>
              <w:pStyle w:val="ProductList-OfferingBody"/>
              <w:jc w:val="center"/>
              <w:rPr>
                <w:color w:val="FFFFFF" w:themeColor="background1"/>
              </w:rPr>
            </w:pPr>
            <w:r>
              <w:rPr>
                <w:color w:val="FFFFFF" w:themeColor="background1"/>
              </w:rPr>
              <w:t>Tjenestekreditt</w:t>
            </w:r>
          </w:p>
        </w:tc>
      </w:tr>
      <w:tr w:rsidR="00AF5CF1" w:rsidRPr="009D0B2F" w14:paraId="20AFDC0E" w14:textId="77777777" w:rsidTr="00C15D7C">
        <w:tc>
          <w:tcPr>
            <w:tcW w:w="5400" w:type="dxa"/>
          </w:tcPr>
          <w:p w14:paraId="05B67D95" w14:textId="77777777" w:rsidR="00AF5CF1" w:rsidRPr="0076238C" w:rsidRDefault="00AF5CF1" w:rsidP="00C15D7C">
            <w:pPr>
              <w:pStyle w:val="ProductList-OfferingBody"/>
              <w:jc w:val="center"/>
            </w:pPr>
            <w:r>
              <w:t>&lt; 99,9 %</w:t>
            </w:r>
          </w:p>
        </w:tc>
        <w:tc>
          <w:tcPr>
            <w:tcW w:w="5400" w:type="dxa"/>
          </w:tcPr>
          <w:p w14:paraId="44FC5E06" w14:textId="77777777" w:rsidR="00AF5CF1" w:rsidRPr="0076238C" w:rsidRDefault="00AF5CF1" w:rsidP="00C15D7C">
            <w:pPr>
              <w:pStyle w:val="ProductList-OfferingBody"/>
              <w:jc w:val="center"/>
            </w:pPr>
            <w:r>
              <w:t>25%</w:t>
            </w:r>
          </w:p>
        </w:tc>
      </w:tr>
      <w:tr w:rsidR="00AF5CF1" w:rsidRPr="009D0B2F" w14:paraId="00C9F6BC" w14:textId="77777777" w:rsidTr="00C15D7C">
        <w:tc>
          <w:tcPr>
            <w:tcW w:w="5400" w:type="dxa"/>
          </w:tcPr>
          <w:p w14:paraId="1599D0B1" w14:textId="77777777" w:rsidR="00AF5CF1" w:rsidRPr="0076238C" w:rsidRDefault="00AF5CF1" w:rsidP="00C15D7C">
            <w:pPr>
              <w:pStyle w:val="ProductList-OfferingBody"/>
              <w:jc w:val="center"/>
            </w:pPr>
            <w:r>
              <w:t>&lt; 99 %</w:t>
            </w:r>
          </w:p>
        </w:tc>
        <w:tc>
          <w:tcPr>
            <w:tcW w:w="5400" w:type="dxa"/>
          </w:tcPr>
          <w:p w14:paraId="48E7D457" w14:textId="77777777" w:rsidR="00AF5CF1" w:rsidRPr="0076238C" w:rsidRDefault="00AF5CF1" w:rsidP="00C15D7C">
            <w:pPr>
              <w:pStyle w:val="ProductList-OfferingBody"/>
              <w:jc w:val="center"/>
            </w:pPr>
            <w:r>
              <w:t>50%</w:t>
            </w:r>
          </w:p>
        </w:tc>
      </w:tr>
      <w:tr w:rsidR="00AF5CF1" w:rsidRPr="009D0B2F" w14:paraId="52B5C5A7" w14:textId="77777777" w:rsidTr="00C15D7C">
        <w:tc>
          <w:tcPr>
            <w:tcW w:w="5400" w:type="dxa"/>
          </w:tcPr>
          <w:p w14:paraId="5F0B37B4" w14:textId="77777777" w:rsidR="00AF5CF1" w:rsidRPr="0076238C" w:rsidRDefault="00AF5CF1" w:rsidP="00C15D7C">
            <w:pPr>
              <w:pStyle w:val="ProductList-OfferingBody"/>
              <w:jc w:val="center"/>
            </w:pPr>
            <w:r>
              <w:t>&lt; 95 %</w:t>
            </w:r>
          </w:p>
        </w:tc>
        <w:tc>
          <w:tcPr>
            <w:tcW w:w="5400" w:type="dxa"/>
          </w:tcPr>
          <w:p w14:paraId="4C64D114" w14:textId="77777777" w:rsidR="00AF5CF1" w:rsidRPr="0076238C" w:rsidRDefault="00AF5CF1" w:rsidP="00C15D7C">
            <w:pPr>
              <w:pStyle w:val="ProductList-OfferingBody"/>
              <w:jc w:val="center"/>
            </w:pPr>
            <w:r>
              <w:t>100%</w:t>
            </w:r>
          </w:p>
        </w:tc>
      </w:tr>
    </w:tbl>
    <w:bookmarkStart w:id="204" w:name="_Toc457821532"/>
    <w:bookmarkStart w:id="205" w:name="_Toc461003309"/>
    <w:bookmarkStart w:id="206" w:name="AzureRightsManagementPremium"/>
    <w:p w14:paraId="472402A0"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394D8BBB" w14:textId="77777777" w:rsidR="00AF5CF1" w:rsidRPr="00A94906" w:rsidRDefault="00AF5CF1" w:rsidP="00AF5CF1">
      <w:pPr>
        <w:pStyle w:val="ProductList-Offering2Heading"/>
        <w:tabs>
          <w:tab w:val="clear" w:pos="360"/>
          <w:tab w:val="clear" w:pos="720"/>
          <w:tab w:val="clear" w:pos="1080"/>
        </w:tabs>
        <w:outlineLvl w:val="2"/>
      </w:pPr>
      <w:bookmarkStart w:id="207" w:name="_Toc478476009"/>
      <w:r>
        <w:t>Azure Information Protection Premium</w:t>
      </w:r>
      <w:bookmarkEnd w:id="204"/>
      <w:bookmarkEnd w:id="205"/>
      <w:bookmarkEnd w:id="207"/>
    </w:p>
    <w:bookmarkEnd w:id="206"/>
    <w:p w14:paraId="6EF650E9" w14:textId="77777777" w:rsidR="00AF5CF1" w:rsidRPr="00A94906" w:rsidRDefault="00AF5CF1" w:rsidP="00AF5CF1">
      <w:pPr>
        <w:pStyle w:val="ProductList-Body"/>
      </w:pPr>
      <w:r>
        <w:rPr>
          <w:b/>
          <w:color w:val="00188F"/>
        </w:rPr>
        <w:t>Nedetid</w:t>
      </w:r>
      <w:r w:rsidRPr="005F584D">
        <w:rPr>
          <w:b/>
          <w:bCs/>
        </w:rPr>
        <w:t>:</w:t>
      </w:r>
      <w:r>
        <w:t xml:space="preserve"> </w:t>
      </w:r>
      <w:r>
        <w:rPr>
          <w:szCs w:val="18"/>
        </w:rPr>
        <w:t>En tidsperiode der sluttbrukerne ikke kan opprette eller bruke IRM-dokumenter og e-post.</w:t>
      </w:r>
    </w:p>
    <w:p w14:paraId="7A8ADB86" w14:textId="77777777" w:rsidR="00AF5CF1" w:rsidRPr="00A94906" w:rsidRDefault="00AF5CF1" w:rsidP="00AF5CF1">
      <w:pPr>
        <w:pStyle w:val="ProductList-Body"/>
      </w:pPr>
    </w:p>
    <w:p w14:paraId="3C149EA3"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7E16AFE6" w14:textId="77777777" w:rsidR="00AF5CF1" w:rsidRDefault="00AF5CF1" w:rsidP="00AF5CF1">
      <w:pPr>
        <w:pStyle w:val="ProductList-Body"/>
      </w:pPr>
    </w:p>
    <w:p w14:paraId="4766FED8" w14:textId="77777777" w:rsidR="00AF5CF1" w:rsidRPr="00A94906" w:rsidRDefault="00E543F1" w:rsidP="00AF5CF1">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554B7AB6" w14:textId="77777777" w:rsidR="00AF5CF1" w:rsidRPr="00A94906" w:rsidRDefault="00AF5CF1" w:rsidP="00AF5CF1">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BAF7494" w14:textId="77777777" w:rsidR="00AF5CF1" w:rsidRPr="00A94906" w:rsidRDefault="00AF5CF1" w:rsidP="00AF5CF1">
      <w:pPr>
        <w:pStyle w:val="ProductList-Body"/>
      </w:pPr>
    </w:p>
    <w:p w14:paraId="25183127" w14:textId="77777777" w:rsidR="00AF5CF1" w:rsidRPr="00A94906" w:rsidRDefault="00AF5CF1" w:rsidP="00AF5CF1">
      <w:pPr>
        <w:pStyle w:val="ProductList-Body"/>
      </w:pPr>
      <w:r>
        <w:rPr>
          <w:b/>
          <w:color w:val="00188F"/>
        </w:rPr>
        <w:lastRenderedPageBreak/>
        <w:t>Tjenestekreditt</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1A875CA3" w14:textId="77777777" w:rsidTr="00C15D7C">
        <w:trPr>
          <w:tblHeader/>
        </w:trPr>
        <w:tc>
          <w:tcPr>
            <w:tcW w:w="5400" w:type="dxa"/>
            <w:shd w:val="clear" w:color="auto" w:fill="0072C6"/>
          </w:tcPr>
          <w:p w14:paraId="2C226169" w14:textId="77777777" w:rsidR="00AF5CF1" w:rsidRPr="001A0074" w:rsidRDefault="00AF5CF1"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DFFD47C" w14:textId="77777777" w:rsidR="00AF5CF1" w:rsidRPr="001A0074" w:rsidRDefault="00AF5CF1" w:rsidP="00C15D7C">
            <w:pPr>
              <w:pStyle w:val="ProductList-OfferingBody"/>
              <w:jc w:val="center"/>
              <w:rPr>
                <w:color w:val="FFFFFF" w:themeColor="background1"/>
              </w:rPr>
            </w:pPr>
            <w:r>
              <w:rPr>
                <w:color w:val="FFFFFF" w:themeColor="background1"/>
              </w:rPr>
              <w:t>Tjenestekreditt</w:t>
            </w:r>
          </w:p>
        </w:tc>
      </w:tr>
      <w:tr w:rsidR="00AF5CF1" w:rsidRPr="009D0B2F" w14:paraId="2E23C5D0" w14:textId="77777777" w:rsidTr="00C15D7C">
        <w:tc>
          <w:tcPr>
            <w:tcW w:w="5400" w:type="dxa"/>
          </w:tcPr>
          <w:p w14:paraId="55F9868C" w14:textId="77777777" w:rsidR="00AF5CF1" w:rsidRPr="0076238C" w:rsidRDefault="00AF5CF1" w:rsidP="00C15D7C">
            <w:pPr>
              <w:pStyle w:val="ProductList-OfferingBody"/>
              <w:jc w:val="center"/>
            </w:pPr>
            <w:r>
              <w:t>&lt; 99,9 %</w:t>
            </w:r>
          </w:p>
        </w:tc>
        <w:tc>
          <w:tcPr>
            <w:tcW w:w="5400" w:type="dxa"/>
          </w:tcPr>
          <w:p w14:paraId="60AB7E93" w14:textId="77777777" w:rsidR="00AF5CF1" w:rsidRPr="0076238C" w:rsidRDefault="00AF5CF1" w:rsidP="00C15D7C">
            <w:pPr>
              <w:pStyle w:val="ProductList-OfferingBody"/>
              <w:jc w:val="center"/>
            </w:pPr>
            <w:r>
              <w:t>25%</w:t>
            </w:r>
          </w:p>
        </w:tc>
      </w:tr>
      <w:tr w:rsidR="00AF5CF1" w:rsidRPr="009D0B2F" w14:paraId="1941C28B" w14:textId="77777777" w:rsidTr="00C15D7C">
        <w:tc>
          <w:tcPr>
            <w:tcW w:w="5400" w:type="dxa"/>
          </w:tcPr>
          <w:p w14:paraId="2D68926F" w14:textId="77777777" w:rsidR="00AF5CF1" w:rsidRPr="0076238C" w:rsidRDefault="00AF5CF1" w:rsidP="00C15D7C">
            <w:pPr>
              <w:pStyle w:val="ProductList-OfferingBody"/>
              <w:jc w:val="center"/>
            </w:pPr>
            <w:r>
              <w:t>&lt; 99 %</w:t>
            </w:r>
          </w:p>
        </w:tc>
        <w:tc>
          <w:tcPr>
            <w:tcW w:w="5400" w:type="dxa"/>
          </w:tcPr>
          <w:p w14:paraId="1FC665F2" w14:textId="77777777" w:rsidR="00AF5CF1" w:rsidRPr="0076238C" w:rsidRDefault="00AF5CF1" w:rsidP="00C15D7C">
            <w:pPr>
              <w:pStyle w:val="ProductList-OfferingBody"/>
              <w:jc w:val="center"/>
            </w:pPr>
            <w:r>
              <w:t>50%</w:t>
            </w:r>
          </w:p>
        </w:tc>
      </w:tr>
      <w:tr w:rsidR="00AF5CF1" w:rsidRPr="009D0B2F" w14:paraId="1978FC52" w14:textId="77777777" w:rsidTr="00C15D7C">
        <w:tc>
          <w:tcPr>
            <w:tcW w:w="5400" w:type="dxa"/>
          </w:tcPr>
          <w:p w14:paraId="0AD108DE" w14:textId="77777777" w:rsidR="00AF5CF1" w:rsidRPr="0076238C" w:rsidRDefault="00AF5CF1" w:rsidP="00C15D7C">
            <w:pPr>
              <w:pStyle w:val="ProductList-OfferingBody"/>
              <w:jc w:val="center"/>
            </w:pPr>
            <w:r>
              <w:t>&lt; 95 %</w:t>
            </w:r>
          </w:p>
        </w:tc>
        <w:tc>
          <w:tcPr>
            <w:tcW w:w="5400" w:type="dxa"/>
          </w:tcPr>
          <w:p w14:paraId="104DF33C" w14:textId="77777777" w:rsidR="00AF5CF1" w:rsidRPr="0076238C" w:rsidRDefault="00AF5CF1" w:rsidP="00C15D7C">
            <w:pPr>
              <w:pStyle w:val="ProductList-OfferingBody"/>
              <w:jc w:val="center"/>
            </w:pPr>
            <w:r>
              <w:t>100%</w:t>
            </w:r>
          </w:p>
        </w:tc>
      </w:tr>
    </w:tbl>
    <w:bookmarkStart w:id="208" w:name="CloudAppSecurity"/>
    <w:bookmarkStart w:id="209" w:name="_Toc461003310"/>
    <w:p w14:paraId="16EC4D4E"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022F7FEF" w14:textId="77777777" w:rsidR="00AF5CF1" w:rsidRPr="00A94906" w:rsidRDefault="00AF5CF1" w:rsidP="00AF5CF1">
      <w:pPr>
        <w:pStyle w:val="ProductList-Offering2Heading"/>
        <w:outlineLvl w:val="2"/>
      </w:pPr>
      <w:bookmarkStart w:id="210" w:name="_Toc478476010"/>
      <w:r>
        <w:t>Appsikkerhet for Microsoft Cloud</w:t>
      </w:r>
      <w:bookmarkEnd w:id="208"/>
      <w:bookmarkEnd w:id="209"/>
      <w:bookmarkEnd w:id="210"/>
    </w:p>
    <w:p w14:paraId="734BAFEA" w14:textId="77777777" w:rsidR="00AF5CF1" w:rsidRPr="00A94906" w:rsidRDefault="00AF5CF1" w:rsidP="00AF5CF1">
      <w:pPr>
        <w:pStyle w:val="ProductList-Body"/>
      </w:pPr>
      <w:r>
        <w:rPr>
          <w:b/>
          <w:color w:val="00188F"/>
        </w:rPr>
        <w:t>Nedetid</w:t>
      </w:r>
      <w:r w:rsidRPr="005F584D">
        <w:rPr>
          <w:b/>
          <w:bCs/>
        </w:rPr>
        <w:t>:</w:t>
      </w:r>
      <w:r>
        <w:t xml:space="preserve"> En tidsperiode Kundenes IT-administrator eller brukere som er godkjent av Kunden, ikke kan logge på med riktig legitimasjon. Planlagt nedetid skal ikke overstige 10 timer per kalenderår.</w:t>
      </w:r>
    </w:p>
    <w:p w14:paraId="39A897C6" w14:textId="77777777" w:rsidR="00AF5CF1" w:rsidRPr="00A94906" w:rsidRDefault="00AF5CF1" w:rsidP="00AF5CF1">
      <w:pPr>
        <w:pStyle w:val="ProductList-Body"/>
        <w:spacing w:after="40"/>
      </w:pPr>
    </w:p>
    <w:p w14:paraId="13D369C3" w14:textId="2AFE2C65" w:rsidR="00AF5CF1" w:rsidRDefault="00AF5CF1" w:rsidP="00B20EA7">
      <w:pPr>
        <w:pStyle w:val="ProductList-Body"/>
      </w:pPr>
      <w:r>
        <w:rPr>
          <w:b/>
          <w:color w:val="00188F"/>
        </w:rPr>
        <w:t>Månedlig Oppetid i Prosent</w:t>
      </w:r>
      <w:r w:rsidRPr="005F584D">
        <w:rPr>
          <w:b/>
          <w:bCs/>
        </w:rPr>
        <w:t>:</w:t>
      </w:r>
      <w:r>
        <w:t xml:space="preserve"> Månedlig Oppetid i Prosent beregnes ved hjelp av følgende formel:</w:t>
      </w:r>
    </w:p>
    <w:p w14:paraId="73F9EE0A" w14:textId="77777777" w:rsidR="00B20EA7" w:rsidRDefault="00B20EA7" w:rsidP="00B20EA7">
      <w:pPr>
        <w:pStyle w:val="ProductList-Body"/>
      </w:pPr>
    </w:p>
    <w:p w14:paraId="308D27B8" w14:textId="77777777" w:rsidR="00AF5CF1" w:rsidRPr="00A94906" w:rsidRDefault="00E543F1" w:rsidP="00AF5CF1">
      <w:pPr>
        <w:pStyle w:val="ProductList-Body"/>
        <w:spacing w:after="1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32399B6E" w14:textId="77777777" w:rsidR="00AF5CF1" w:rsidRPr="00A94906" w:rsidRDefault="00AF5CF1" w:rsidP="00AF5CF1">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670C9FC7" w14:textId="77777777" w:rsidR="00AF5CF1" w:rsidRPr="00A94906" w:rsidRDefault="00AF5CF1" w:rsidP="00AF5CF1">
      <w:pPr>
        <w:pStyle w:val="ProductList-Body"/>
      </w:pPr>
    </w:p>
    <w:p w14:paraId="6A5A86CF" w14:textId="77777777" w:rsidR="00AF5CF1" w:rsidRPr="00A94906" w:rsidRDefault="00AF5CF1" w:rsidP="00AF5CF1">
      <w:pPr>
        <w:pStyle w:val="ProductList-Body"/>
        <w:keepNext/>
      </w:pPr>
      <w:r>
        <w:rPr>
          <w:b/>
          <w:bCs/>
          <w:color w:val="00188F"/>
        </w:rPr>
        <w:t>Tjenestekreditt</w:t>
      </w:r>
      <w:r w:rsidRPr="005F584D">
        <w:rPr>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AF5CF1" w14:paraId="53FCF756" w14:textId="77777777" w:rsidTr="00C15D7C">
        <w:trPr>
          <w:tblHeader/>
        </w:trPr>
        <w:tc>
          <w:tcPr>
            <w:tcW w:w="5400" w:type="dxa"/>
            <w:shd w:val="clear" w:color="auto" w:fill="0072C6"/>
            <w:tcMar>
              <w:top w:w="0" w:type="dxa"/>
              <w:left w:w="108" w:type="dxa"/>
              <w:bottom w:w="0" w:type="dxa"/>
              <w:right w:w="108" w:type="dxa"/>
            </w:tcMar>
            <w:hideMark/>
          </w:tcPr>
          <w:p w14:paraId="2DF29428" w14:textId="77777777" w:rsidR="00AF5CF1" w:rsidRDefault="00AF5CF1" w:rsidP="00C15D7C">
            <w:pPr>
              <w:pStyle w:val="ProductList-OfferingBody"/>
              <w:spacing w:line="252" w:lineRule="auto"/>
              <w:jc w:val="center"/>
              <w:rPr>
                <w:color w:val="FFFFFF"/>
              </w:rPr>
            </w:pPr>
            <w:r>
              <w:rPr>
                <w:color w:val="FFFFFF"/>
              </w:rPr>
              <w:t>Månedlig Oppetid i Prosent</w:t>
            </w:r>
          </w:p>
        </w:tc>
        <w:tc>
          <w:tcPr>
            <w:tcW w:w="5400" w:type="dxa"/>
            <w:shd w:val="clear" w:color="auto" w:fill="0072C6"/>
            <w:tcMar>
              <w:top w:w="0" w:type="dxa"/>
              <w:left w:w="108" w:type="dxa"/>
              <w:bottom w:w="0" w:type="dxa"/>
              <w:right w:w="108" w:type="dxa"/>
            </w:tcMar>
            <w:hideMark/>
          </w:tcPr>
          <w:p w14:paraId="4E2A9E05" w14:textId="77777777" w:rsidR="00AF5CF1" w:rsidRDefault="00AF5CF1" w:rsidP="00C15D7C">
            <w:pPr>
              <w:pStyle w:val="ProductList-OfferingBody"/>
              <w:spacing w:line="252" w:lineRule="auto"/>
              <w:jc w:val="center"/>
              <w:rPr>
                <w:color w:val="FFFFFF"/>
              </w:rPr>
            </w:pPr>
            <w:r>
              <w:rPr>
                <w:color w:val="FFFFFF"/>
              </w:rPr>
              <w:t>Tjenestekreditt</w:t>
            </w:r>
          </w:p>
        </w:tc>
      </w:tr>
      <w:tr w:rsidR="00AF5CF1" w14:paraId="4B3AB360" w14:textId="77777777" w:rsidTr="00C15D7C">
        <w:tc>
          <w:tcPr>
            <w:tcW w:w="5400" w:type="dxa"/>
            <w:tcMar>
              <w:top w:w="0" w:type="dxa"/>
              <w:left w:w="108" w:type="dxa"/>
              <w:bottom w:w="0" w:type="dxa"/>
              <w:right w:w="108" w:type="dxa"/>
            </w:tcMar>
            <w:hideMark/>
          </w:tcPr>
          <w:p w14:paraId="2AA9900F" w14:textId="77777777" w:rsidR="00AF5CF1" w:rsidRDefault="00AF5CF1" w:rsidP="00C15D7C">
            <w:pPr>
              <w:pStyle w:val="ProductList-OfferingBody"/>
              <w:spacing w:line="252" w:lineRule="auto"/>
              <w:jc w:val="center"/>
            </w:pPr>
            <w:r>
              <w:t>&lt; 99,9 %</w:t>
            </w:r>
          </w:p>
        </w:tc>
        <w:tc>
          <w:tcPr>
            <w:tcW w:w="5400" w:type="dxa"/>
            <w:tcMar>
              <w:top w:w="0" w:type="dxa"/>
              <w:left w:w="108" w:type="dxa"/>
              <w:bottom w:w="0" w:type="dxa"/>
              <w:right w:w="108" w:type="dxa"/>
            </w:tcMar>
            <w:hideMark/>
          </w:tcPr>
          <w:p w14:paraId="460865EB" w14:textId="77777777" w:rsidR="00AF5CF1" w:rsidRDefault="00AF5CF1" w:rsidP="00C15D7C">
            <w:pPr>
              <w:pStyle w:val="ProductList-OfferingBody"/>
              <w:spacing w:line="252" w:lineRule="auto"/>
              <w:jc w:val="center"/>
            </w:pPr>
            <w:r>
              <w:t>10%</w:t>
            </w:r>
          </w:p>
        </w:tc>
      </w:tr>
      <w:tr w:rsidR="00AF5CF1" w14:paraId="43892E82" w14:textId="77777777" w:rsidTr="00C15D7C">
        <w:tc>
          <w:tcPr>
            <w:tcW w:w="5400" w:type="dxa"/>
            <w:tcMar>
              <w:top w:w="0" w:type="dxa"/>
              <w:left w:w="108" w:type="dxa"/>
              <w:bottom w:w="0" w:type="dxa"/>
              <w:right w:w="108" w:type="dxa"/>
            </w:tcMar>
            <w:hideMark/>
          </w:tcPr>
          <w:p w14:paraId="26003CE6" w14:textId="77777777" w:rsidR="00AF5CF1" w:rsidRDefault="00AF5CF1" w:rsidP="00C15D7C">
            <w:pPr>
              <w:pStyle w:val="ProductList-OfferingBody"/>
              <w:spacing w:line="252" w:lineRule="auto"/>
              <w:jc w:val="center"/>
            </w:pPr>
            <w:r>
              <w:t>&lt; 99 %</w:t>
            </w:r>
          </w:p>
        </w:tc>
        <w:tc>
          <w:tcPr>
            <w:tcW w:w="5400" w:type="dxa"/>
            <w:tcMar>
              <w:top w:w="0" w:type="dxa"/>
              <w:left w:w="108" w:type="dxa"/>
              <w:bottom w:w="0" w:type="dxa"/>
              <w:right w:w="108" w:type="dxa"/>
            </w:tcMar>
            <w:hideMark/>
          </w:tcPr>
          <w:p w14:paraId="722D00EB" w14:textId="77777777" w:rsidR="00AF5CF1" w:rsidRDefault="00AF5CF1" w:rsidP="00C15D7C">
            <w:pPr>
              <w:pStyle w:val="ProductList-OfferingBody"/>
              <w:spacing w:line="252" w:lineRule="auto"/>
              <w:jc w:val="center"/>
            </w:pPr>
            <w:r>
              <w:t>25%</w:t>
            </w:r>
          </w:p>
        </w:tc>
      </w:tr>
    </w:tbl>
    <w:p w14:paraId="00CA03E0" w14:textId="77777777" w:rsidR="00AF5CF1" w:rsidRPr="00A94906" w:rsidRDefault="00AF5CF1" w:rsidP="00AF5CF1">
      <w:pPr>
        <w:pStyle w:val="ProductList-Body"/>
        <w:spacing w:after="40"/>
      </w:pPr>
    </w:p>
    <w:p w14:paraId="61036943" w14:textId="77777777" w:rsidR="00AF5CF1" w:rsidRPr="00A94906" w:rsidRDefault="00AF5CF1" w:rsidP="00AF5CF1">
      <w:pPr>
        <w:pStyle w:val="ProductList-Body"/>
        <w:spacing w:after="40"/>
      </w:pPr>
      <w:r>
        <w:rPr>
          <w:b/>
          <w:color w:val="00188F"/>
        </w:rPr>
        <w:t>Unntak for Tjenestenivå</w:t>
      </w:r>
      <w:r w:rsidRPr="005F584D">
        <w:rPr>
          <w:b/>
          <w:bCs/>
        </w:rPr>
        <w:t>:</w:t>
      </w:r>
      <w:r>
        <w:t xml:space="preserve"> Tjenestenivået gjelder ikke: (i) programvare på stedet som er lisensiert som en del av Tjenesteabonnementet, eller (ii) Internett-baserte tjenester (bortsett fra Appsikkerhet for Microsoft Cloud) som leverer oppdateringer via API (Application programming Interface) til tjenester som er lisensiert som en del av Tjenesteabonnementet.</w:t>
      </w:r>
    </w:p>
    <w:bookmarkStart w:id="211" w:name="MultiFactorAuthenticationService"/>
    <w:bookmarkStart w:id="212" w:name="_Toc461003311"/>
    <w:p w14:paraId="50D43847"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6129B2EE" w14:textId="77777777" w:rsidR="00AF5CF1" w:rsidRPr="00A94906" w:rsidRDefault="00AF5CF1" w:rsidP="00073D5A">
      <w:pPr>
        <w:pStyle w:val="ProductList-Offering2Heading"/>
        <w:keepNext/>
        <w:tabs>
          <w:tab w:val="clear" w:pos="360"/>
          <w:tab w:val="clear" w:pos="720"/>
          <w:tab w:val="clear" w:pos="1080"/>
        </w:tabs>
        <w:outlineLvl w:val="2"/>
      </w:pPr>
      <w:bookmarkStart w:id="213" w:name="_Toc478476011"/>
      <w:r>
        <w:t>Multi-Factor Authentication-tjeneste</w:t>
      </w:r>
      <w:bookmarkEnd w:id="211"/>
      <w:bookmarkEnd w:id="212"/>
      <w:bookmarkEnd w:id="213"/>
    </w:p>
    <w:p w14:paraId="17C2375E" w14:textId="77777777" w:rsidR="00AF5CF1" w:rsidRPr="00A94906" w:rsidRDefault="00AF5CF1" w:rsidP="00AF5CF1">
      <w:pPr>
        <w:pStyle w:val="ProductList-Body"/>
      </w:pPr>
      <w:r>
        <w:rPr>
          <w:b/>
          <w:color w:val="00188F"/>
        </w:rPr>
        <w:t>Tilleggsdefinisjoner</w:t>
      </w:r>
      <w:r w:rsidRPr="005F584D">
        <w:rPr>
          <w:b/>
          <w:bCs/>
        </w:rPr>
        <w:t>:</w:t>
      </w:r>
    </w:p>
    <w:p w14:paraId="10D2E200" w14:textId="77777777" w:rsidR="00AF5CF1" w:rsidRPr="00A94906" w:rsidRDefault="00AF5CF1" w:rsidP="00AF5CF1">
      <w:pPr>
        <w:pStyle w:val="ProductList-Body"/>
        <w:spacing w:after="40"/>
      </w:pPr>
      <w:r>
        <w:t>“</w:t>
      </w:r>
      <w:r>
        <w:rPr>
          <w:b/>
          <w:color w:val="00188F"/>
        </w:rPr>
        <w:t>Distribusjonsminutter</w:t>
      </w:r>
      <w:r>
        <w:t>” er det totale antallet minutter som en gitt Multi-Factor Authentication-leverandør har vært distribuert i Microsoft Azure i løpet av en faktureringsmåned.</w:t>
      </w:r>
    </w:p>
    <w:p w14:paraId="0534CD1B" w14:textId="77777777" w:rsidR="00AF5CF1" w:rsidRPr="00A94906" w:rsidRDefault="00AF5CF1" w:rsidP="00AF5CF1">
      <w:pPr>
        <w:pStyle w:val="ProductList-Body"/>
      </w:pPr>
      <w:r>
        <w:t>“</w:t>
      </w:r>
      <w:r>
        <w:rPr>
          <w:b/>
          <w:color w:val="00188F"/>
        </w:rPr>
        <w:t>Maksimalt Antall Tilgjengelige Minutter</w:t>
      </w:r>
      <w:r>
        <w:t>” er summen av alle Distribusjonsminutter for alle Multi-Factor Authentication-leverandører distribuert av deg i et gitt Microsoft Azure-abonnement i løpet av en faktureringsmåned.</w:t>
      </w:r>
    </w:p>
    <w:p w14:paraId="55AD33A3" w14:textId="77777777" w:rsidR="00AF5CF1" w:rsidRPr="00A94906" w:rsidRDefault="00AF5CF1" w:rsidP="00AF5CF1">
      <w:pPr>
        <w:pStyle w:val="ProductList-Body"/>
      </w:pPr>
    </w:p>
    <w:p w14:paraId="70A2E235" w14:textId="77777777" w:rsidR="00AF5CF1" w:rsidRPr="00A94906" w:rsidRDefault="00AF5CF1" w:rsidP="00AF5CF1">
      <w:pPr>
        <w:pStyle w:val="ProductList-Body"/>
      </w:pPr>
      <w:r>
        <w:rPr>
          <w:b/>
          <w:color w:val="00188F"/>
        </w:rPr>
        <w:t>Nedetid</w:t>
      </w:r>
      <w:r w:rsidRPr="005F584D">
        <w:rPr>
          <w:b/>
          <w:bCs/>
        </w:rPr>
        <w:t>:</w:t>
      </w:r>
      <w:r>
        <w:t xml:space="preserve"> Totalt antall Distribusjonsminutter for alle Multi-Factor Authentication-leverandører distribuert av deg i et gitt Microsoft Azure-abonnement, som Multi-Factor Authentication-tjenesten ikke kan motta eller behandle autentiseringsforespørsler for Multi-Factor Authentication-leverandøren.</w:t>
      </w:r>
    </w:p>
    <w:p w14:paraId="33CCFDF8" w14:textId="77777777" w:rsidR="00AF5CF1" w:rsidRPr="00A94906" w:rsidRDefault="00AF5CF1" w:rsidP="00AF5CF1">
      <w:pPr>
        <w:pStyle w:val="ProductList-Body"/>
      </w:pPr>
    </w:p>
    <w:p w14:paraId="5A37F087"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2F13584A" w14:textId="77777777" w:rsidR="00AF5CF1" w:rsidRDefault="00AF5CF1" w:rsidP="00AF5CF1">
      <w:pPr>
        <w:pStyle w:val="ProductList-Body"/>
      </w:pPr>
    </w:p>
    <w:p w14:paraId="142EE248" w14:textId="77777777" w:rsidR="00AF5CF1" w:rsidRPr="00F55F1C" w:rsidRDefault="00E543F1" w:rsidP="00AF5CF1">
      <w:pPr>
        <w:pStyle w:val="ProductList-Body"/>
        <w:rPr>
          <w:rFonts w:eastAsiaTheme="minorEastAsia"/>
          <w:szCs w:val="18"/>
        </w:rPr>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03D94889" w14:textId="77777777" w:rsidR="00AF5CF1" w:rsidRPr="00A94906" w:rsidRDefault="00AF5CF1" w:rsidP="00AF5CF1">
      <w:pPr>
        <w:pStyle w:val="ProductList-Body"/>
      </w:pPr>
      <w:r>
        <w:rPr>
          <w:b/>
          <w:color w:val="00188F"/>
        </w:rPr>
        <w:t>Tjenestekreditt</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5414CA52" w14:textId="77777777" w:rsidTr="00C15D7C">
        <w:trPr>
          <w:tblHeader/>
        </w:trPr>
        <w:tc>
          <w:tcPr>
            <w:tcW w:w="5400" w:type="dxa"/>
            <w:shd w:val="clear" w:color="auto" w:fill="0072C6"/>
          </w:tcPr>
          <w:p w14:paraId="41C05DC7" w14:textId="77777777" w:rsidR="00AF5CF1" w:rsidRPr="001A0074" w:rsidRDefault="00AF5CF1"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BDA6301" w14:textId="77777777" w:rsidR="00AF5CF1" w:rsidRPr="001A0074" w:rsidRDefault="00AF5CF1" w:rsidP="00C15D7C">
            <w:pPr>
              <w:pStyle w:val="ProductList-OfferingBody"/>
              <w:jc w:val="center"/>
              <w:rPr>
                <w:color w:val="FFFFFF" w:themeColor="background1"/>
              </w:rPr>
            </w:pPr>
            <w:r>
              <w:rPr>
                <w:color w:val="FFFFFF" w:themeColor="background1"/>
              </w:rPr>
              <w:t>Tjenestekreditt</w:t>
            </w:r>
          </w:p>
        </w:tc>
      </w:tr>
      <w:tr w:rsidR="00AF5CF1" w:rsidRPr="009D0B2F" w14:paraId="54030628" w14:textId="77777777" w:rsidTr="00C15D7C">
        <w:tc>
          <w:tcPr>
            <w:tcW w:w="5400" w:type="dxa"/>
          </w:tcPr>
          <w:p w14:paraId="3CA28507" w14:textId="77777777" w:rsidR="00AF5CF1" w:rsidRPr="0076238C" w:rsidRDefault="00AF5CF1" w:rsidP="00C15D7C">
            <w:pPr>
              <w:pStyle w:val="ProductList-OfferingBody"/>
              <w:jc w:val="center"/>
            </w:pPr>
            <w:r>
              <w:t>&lt; 99,9 %</w:t>
            </w:r>
          </w:p>
        </w:tc>
        <w:tc>
          <w:tcPr>
            <w:tcW w:w="5400" w:type="dxa"/>
          </w:tcPr>
          <w:p w14:paraId="41D64432" w14:textId="77777777" w:rsidR="00AF5CF1" w:rsidRPr="0076238C" w:rsidRDefault="00AF5CF1" w:rsidP="00C15D7C">
            <w:pPr>
              <w:pStyle w:val="ProductList-OfferingBody"/>
              <w:jc w:val="center"/>
            </w:pPr>
            <w:r>
              <w:t>10%</w:t>
            </w:r>
          </w:p>
        </w:tc>
      </w:tr>
      <w:tr w:rsidR="00AF5CF1" w:rsidRPr="009D0B2F" w14:paraId="4B2FCFCE" w14:textId="77777777" w:rsidTr="00C15D7C">
        <w:tc>
          <w:tcPr>
            <w:tcW w:w="5400" w:type="dxa"/>
          </w:tcPr>
          <w:p w14:paraId="13101E20" w14:textId="77777777" w:rsidR="00AF5CF1" w:rsidRPr="0076238C" w:rsidRDefault="00AF5CF1" w:rsidP="00C15D7C">
            <w:pPr>
              <w:pStyle w:val="ProductList-OfferingBody"/>
              <w:jc w:val="center"/>
            </w:pPr>
            <w:r>
              <w:t>&lt; 99 %</w:t>
            </w:r>
          </w:p>
        </w:tc>
        <w:tc>
          <w:tcPr>
            <w:tcW w:w="5400" w:type="dxa"/>
          </w:tcPr>
          <w:p w14:paraId="6C60732F" w14:textId="77777777" w:rsidR="00AF5CF1" w:rsidRPr="0076238C" w:rsidRDefault="00AF5CF1" w:rsidP="00C15D7C">
            <w:pPr>
              <w:pStyle w:val="ProductList-OfferingBody"/>
              <w:jc w:val="center"/>
            </w:pPr>
            <w:r>
              <w:t>25%</w:t>
            </w:r>
          </w:p>
        </w:tc>
      </w:tr>
    </w:tbl>
    <w:bookmarkStart w:id="214" w:name="AzureSiteRecoveryService_OnPremtoAzure"/>
    <w:bookmarkStart w:id="215" w:name="_Toc461003312"/>
    <w:p w14:paraId="38873D25"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3B8A2AF8" w14:textId="77777777" w:rsidR="00AF5CF1" w:rsidRPr="00A94906" w:rsidRDefault="00AF5CF1" w:rsidP="00B96C82">
      <w:pPr>
        <w:pStyle w:val="ProductList-Offering2Heading"/>
        <w:keepNext/>
        <w:tabs>
          <w:tab w:val="clear" w:pos="360"/>
          <w:tab w:val="clear" w:pos="720"/>
          <w:tab w:val="clear" w:pos="1080"/>
        </w:tabs>
        <w:outlineLvl w:val="2"/>
      </w:pPr>
      <w:bookmarkStart w:id="216" w:name="_Toc478476012"/>
      <w:r>
        <w:lastRenderedPageBreak/>
        <w:t>Azure Site Recovery-tjeneste – Lokal til Azure</w:t>
      </w:r>
      <w:bookmarkEnd w:id="214"/>
      <w:bookmarkEnd w:id="215"/>
      <w:bookmarkEnd w:id="216"/>
    </w:p>
    <w:p w14:paraId="3E9F4C14" w14:textId="77777777" w:rsidR="00AF5CF1" w:rsidRPr="00A94906" w:rsidRDefault="00AF5CF1" w:rsidP="00B96C82">
      <w:pPr>
        <w:pStyle w:val="ProductList-Body"/>
        <w:keepNext/>
      </w:pPr>
      <w:r>
        <w:rPr>
          <w:b/>
          <w:color w:val="00188F"/>
        </w:rPr>
        <w:t>Tilleggsdefinisjoner</w:t>
      </w:r>
      <w:r w:rsidRPr="005F584D">
        <w:rPr>
          <w:b/>
          <w:bCs/>
        </w:rPr>
        <w:t>:</w:t>
      </w:r>
    </w:p>
    <w:p w14:paraId="003668E5" w14:textId="77777777" w:rsidR="00AF5CF1" w:rsidRPr="00A94906" w:rsidRDefault="00AF5CF1" w:rsidP="00AF5CF1">
      <w:pPr>
        <w:pStyle w:val="ProductList-Body"/>
        <w:spacing w:after="40"/>
      </w:pPr>
      <w:r>
        <w:t>“</w:t>
      </w:r>
      <w:r>
        <w:rPr>
          <w:b/>
          <w:color w:val="00188F"/>
        </w:rPr>
        <w:t>Failover</w:t>
      </w:r>
      <w:r>
        <w:t>” er prosessen med å overføre kontroll, enten simulert eller faktisk, over en Beskyttet Forekomst fra et primært område til et sekundært område.</w:t>
      </w:r>
    </w:p>
    <w:p w14:paraId="4262D390" w14:textId="77777777" w:rsidR="00AF5CF1" w:rsidRPr="00A94906" w:rsidRDefault="00AF5CF1" w:rsidP="00AF5CF1">
      <w:pPr>
        <w:pStyle w:val="ProductList-Body"/>
        <w:spacing w:after="40"/>
      </w:pPr>
      <w:r>
        <w:t>“</w:t>
      </w:r>
      <w:r>
        <w:rPr>
          <w:b/>
          <w:color w:val="00188F"/>
        </w:rPr>
        <w:t>Lokalt til Azure Failover</w:t>
      </w:r>
      <w:r>
        <w:t>” er Failover for en Beskyttet Forekomst fra et primært ikke-Azure-område til et sekundært Azure-område. Du kan angi et bestemt Azure-datasenter som et sekundært område. Dette forutsetter at Microsoft kan replikere til et annet datasenter i det samme området hvis Failover til det angitte datasenteret ikke er mulig.</w:t>
      </w:r>
    </w:p>
    <w:p w14:paraId="645B01E5" w14:textId="77777777" w:rsidR="00AF5CF1" w:rsidRPr="00A94906" w:rsidRDefault="00AF5CF1" w:rsidP="00AF5CF1">
      <w:pPr>
        <w:pStyle w:val="ProductList-Body"/>
        <w:spacing w:after="40"/>
      </w:pPr>
      <w:r>
        <w:t>Med “</w:t>
      </w:r>
      <w:r>
        <w:rPr>
          <w:b/>
          <w:color w:val="00188F"/>
        </w:rPr>
        <w:t>Beskyttet Forekomst</w:t>
      </w:r>
      <w:r>
        <w:t>” menes en virtuell eller fysisk maskin som er konfigurert for replikering av Azure Site Recovery-tjenesten fra et primært område til et sekundært område. Beskyttede Forekomster er oppført i fanen Beskyttede elementer i delen Recovery Services i Administrasjonsportalen.</w:t>
      </w:r>
    </w:p>
    <w:p w14:paraId="12649A77" w14:textId="77777777" w:rsidR="00AF5CF1" w:rsidRPr="00A94906" w:rsidRDefault="00AF5CF1" w:rsidP="00AF5CF1">
      <w:pPr>
        <w:pStyle w:val="ProductList-Body"/>
      </w:pPr>
      <w:r>
        <w:t>Med “</w:t>
      </w:r>
      <w:r>
        <w:rPr>
          <w:b/>
          <w:color w:val="00188F"/>
        </w:rPr>
        <w:t>Mål for Gjenopprettingstidspunkt</w:t>
      </w:r>
      <w:r>
        <w:t>” menes tiden som begynner når du starter en Failover for en Beskyttet Forekomst, og det oppstår enten en planlagt eller ikke-planlagt nedetid for Lokal til Azure-replikering, til det tidspunktet den Beskyttede Forekomsten kjøres som en virtuell maskin i Microsoft Azure. Unntatt er tid som er knyttet til manuell handling eller utføringen av dine skript.</w:t>
      </w:r>
    </w:p>
    <w:p w14:paraId="38868CC4" w14:textId="77777777" w:rsidR="00AF5CF1" w:rsidRPr="00A94906" w:rsidRDefault="00AF5CF1" w:rsidP="00AF5CF1">
      <w:pPr>
        <w:pStyle w:val="ProductList-Body"/>
      </w:pPr>
    </w:p>
    <w:p w14:paraId="1CD30443" w14:textId="77777777" w:rsidR="00AF5CF1" w:rsidRPr="00A94906" w:rsidRDefault="00AF5CF1" w:rsidP="00AF5CF1">
      <w:pPr>
        <w:pStyle w:val="ProductList-Body"/>
      </w:pPr>
      <w:r>
        <w:rPr>
          <w:b/>
          <w:color w:val="00188F"/>
        </w:rPr>
        <w:t>Mål for Månedlig Gjenopprettingstidspunkt</w:t>
      </w:r>
      <w:r w:rsidRPr="005F584D">
        <w:rPr>
          <w:b/>
          <w:bCs/>
        </w:rPr>
        <w:t>:</w:t>
      </w:r>
      <w:r>
        <w:t xml:space="preserve"> Mål for Månedlig Gjenopprettingstidspunkt for en bestemt Beskyttet Forekomst som er konfigurert for Lokal til Azure-replikering i en gitt faktureringsmåned, er fire timer for en ukryptert Beskyttet Forekomst og seks timer for en kryptert Beskyttet Forekomst. Én time legges til i Målet for månedlig Gjenopprettingstidspunkt for hver ekstra 25 GB over opprinnelig størrelse på Beskyttet Forekomst på 100 GB.</w:t>
      </w:r>
    </w:p>
    <w:p w14:paraId="665735A3" w14:textId="77777777" w:rsidR="00AF5CF1" w:rsidRPr="00A94906" w:rsidRDefault="00AF5CF1" w:rsidP="00AF5CF1">
      <w:pPr>
        <w:pStyle w:val="ProductList-Body"/>
      </w:pPr>
    </w:p>
    <w:p w14:paraId="3AB18A01" w14:textId="77777777" w:rsidR="00AF5CF1" w:rsidRPr="00A94906" w:rsidRDefault="00AF5CF1" w:rsidP="00AF5CF1">
      <w:pPr>
        <w:pStyle w:val="ProductList-Body"/>
      </w:pPr>
      <w:r>
        <w:rPr>
          <w:b/>
          <w:color w:val="00188F"/>
        </w:rPr>
        <w:t>Tjenestekreditt (forutsetter en Beskyttet Forekomst på 100 GB eller mindre)</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AF5CF1" w:rsidRPr="009D0B2F" w14:paraId="7E17E3DE" w14:textId="77777777" w:rsidTr="00C15D7C">
        <w:trPr>
          <w:tblHeader/>
        </w:trPr>
        <w:tc>
          <w:tcPr>
            <w:tcW w:w="3600" w:type="dxa"/>
            <w:shd w:val="clear" w:color="auto" w:fill="0072C6"/>
          </w:tcPr>
          <w:p w14:paraId="48080F65" w14:textId="77777777" w:rsidR="00AF5CF1" w:rsidRPr="001A0074" w:rsidRDefault="00AF5CF1" w:rsidP="00C15D7C">
            <w:pPr>
              <w:pStyle w:val="ProductList-OfferingBody"/>
              <w:jc w:val="center"/>
              <w:rPr>
                <w:color w:val="FFFFFF" w:themeColor="background1"/>
              </w:rPr>
            </w:pPr>
            <w:r>
              <w:rPr>
                <w:color w:val="FFFFFF" w:themeColor="background1"/>
              </w:rPr>
              <w:t>Beskyttet Forekomst</w:t>
            </w:r>
          </w:p>
        </w:tc>
        <w:tc>
          <w:tcPr>
            <w:tcW w:w="3600" w:type="dxa"/>
            <w:shd w:val="clear" w:color="auto" w:fill="0072C6"/>
          </w:tcPr>
          <w:p w14:paraId="78437705" w14:textId="77777777" w:rsidR="00AF5CF1" w:rsidRPr="001A0074" w:rsidRDefault="00AF5CF1" w:rsidP="00C15D7C">
            <w:pPr>
              <w:pStyle w:val="ProductList-OfferingBody"/>
              <w:jc w:val="center"/>
              <w:rPr>
                <w:color w:val="FFFFFF" w:themeColor="background1"/>
              </w:rPr>
            </w:pPr>
            <w:r>
              <w:rPr>
                <w:color w:val="FFFFFF" w:themeColor="background1"/>
              </w:rPr>
              <w:t>Mål for Månedlig Gjenopprettingstidspunkt</w:t>
            </w:r>
          </w:p>
        </w:tc>
        <w:tc>
          <w:tcPr>
            <w:tcW w:w="3600" w:type="dxa"/>
            <w:shd w:val="clear" w:color="auto" w:fill="0072C6"/>
          </w:tcPr>
          <w:p w14:paraId="4F39F925" w14:textId="77777777" w:rsidR="00AF5CF1" w:rsidRDefault="00AF5CF1" w:rsidP="00C15D7C">
            <w:pPr>
              <w:pStyle w:val="ProductList-OfferingBody"/>
              <w:jc w:val="center"/>
              <w:rPr>
                <w:color w:val="FFFFFF" w:themeColor="background1"/>
              </w:rPr>
            </w:pPr>
            <w:r>
              <w:rPr>
                <w:color w:val="FFFFFF" w:themeColor="background1"/>
              </w:rPr>
              <w:t>Tjenestekreditt</w:t>
            </w:r>
          </w:p>
        </w:tc>
      </w:tr>
      <w:tr w:rsidR="00AF5CF1" w:rsidRPr="009D0B2F" w14:paraId="049BDE5E" w14:textId="77777777" w:rsidTr="00C15D7C">
        <w:tc>
          <w:tcPr>
            <w:tcW w:w="3600" w:type="dxa"/>
          </w:tcPr>
          <w:p w14:paraId="758DBD45" w14:textId="77777777" w:rsidR="00AF5CF1" w:rsidRPr="00FB2E57" w:rsidRDefault="00AF5CF1" w:rsidP="00C15D7C">
            <w:pPr>
              <w:pStyle w:val="ProductList-OfferingBody"/>
              <w:jc w:val="center"/>
            </w:pPr>
            <w:r>
              <w:t>Ukryptert</w:t>
            </w:r>
          </w:p>
        </w:tc>
        <w:tc>
          <w:tcPr>
            <w:tcW w:w="3600" w:type="dxa"/>
          </w:tcPr>
          <w:p w14:paraId="59A3098F" w14:textId="77777777" w:rsidR="00AF5CF1" w:rsidRPr="00FB2E57" w:rsidRDefault="00AF5CF1" w:rsidP="00C15D7C">
            <w:pPr>
              <w:pStyle w:val="ProductList-OfferingBody"/>
              <w:jc w:val="center"/>
            </w:pPr>
            <w:r>
              <w:t>&gt; 4 timer</w:t>
            </w:r>
          </w:p>
        </w:tc>
        <w:tc>
          <w:tcPr>
            <w:tcW w:w="3600" w:type="dxa"/>
          </w:tcPr>
          <w:p w14:paraId="5EB298C6" w14:textId="77777777" w:rsidR="00AF5CF1" w:rsidRPr="00FB2E57" w:rsidRDefault="00AF5CF1" w:rsidP="00C15D7C">
            <w:pPr>
              <w:pStyle w:val="ProductList-OfferingBody"/>
              <w:jc w:val="center"/>
            </w:pPr>
            <w:r>
              <w:t>100%</w:t>
            </w:r>
          </w:p>
        </w:tc>
      </w:tr>
      <w:tr w:rsidR="00AF5CF1" w:rsidRPr="009D0B2F" w14:paraId="6342750B" w14:textId="77777777" w:rsidTr="00C15D7C">
        <w:tc>
          <w:tcPr>
            <w:tcW w:w="3600" w:type="dxa"/>
          </w:tcPr>
          <w:p w14:paraId="6AAE67FB" w14:textId="77777777" w:rsidR="00AF5CF1" w:rsidRPr="00FB2E57" w:rsidRDefault="00AF5CF1" w:rsidP="00C15D7C">
            <w:pPr>
              <w:pStyle w:val="ProductList-OfferingBody"/>
              <w:jc w:val="center"/>
            </w:pPr>
            <w:r>
              <w:t>Kryptert</w:t>
            </w:r>
          </w:p>
        </w:tc>
        <w:tc>
          <w:tcPr>
            <w:tcW w:w="3600" w:type="dxa"/>
          </w:tcPr>
          <w:p w14:paraId="3FD7EBFD" w14:textId="77777777" w:rsidR="00AF5CF1" w:rsidRPr="00FB2E57" w:rsidRDefault="00AF5CF1" w:rsidP="00C15D7C">
            <w:pPr>
              <w:pStyle w:val="ProductList-OfferingBody"/>
              <w:jc w:val="center"/>
            </w:pPr>
            <w:r>
              <w:t>&gt; 6 timer</w:t>
            </w:r>
          </w:p>
        </w:tc>
        <w:tc>
          <w:tcPr>
            <w:tcW w:w="3600" w:type="dxa"/>
          </w:tcPr>
          <w:p w14:paraId="598520A6" w14:textId="77777777" w:rsidR="00AF5CF1" w:rsidRPr="00FB2E57" w:rsidRDefault="00AF5CF1" w:rsidP="00C15D7C">
            <w:pPr>
              <w:pStyle w:val="ProductList-OfferingBody"/>
              <w:jc w:val="center"/>
            </w:pPr>
            <w:r>
              <w:t>100%</w:t>
            </w:r>
          </w:p>
        </w:tc>
      </w:tr>
    </w:tbl>
    <w:p w14:paraId="079100B0" w14:textId="77777777" w:rsidR="00AF5CF1" w:rsidRPr="00A94906" w:rsidRDefault="00AF5CF1" w:rsidP="00AF5CF1">
      <w:pPr>
        <w:pStyle w:val="ProductList-Body"/>
      </w:pPr>
    </w:p>
    <w:p w14:paraId="60D423AC" w14:textId="77777777" w:rsidR="00AF5CF1" w:rsidRPr="00A94906" w:rsidRDefault="00AF5CF1" w:rsidP="00AF5CF1">
      <w:pPr>
        <w:pStyle w:val="ProductList-Body"/>
      </w:pPr>
      <w:r>
        <w:rPr>
          <w:b/>
          <w:color w:val="00188F"/>
        </w:rPr>
        <w:t>Tilleggsvilkår</w:t>
      </w:r>
      <w:r w:rsidRPr="005F584D">
        <w:rPr>
          <w:b/>
          <w:bCs/>
        </w:rPr>
        <w:t>:</w:t>
      </w:r>
      <w:r>
        <w:t xml:space="preserve"> Mål for Månedlig Gjenopprettingstidspunkt og Tjenestekreditter beregnes for hver Beskyttede Forekomst du bruker.</w:t>
      </w:r>
    </w:p>
    <w:bookmarkStart w:id="217" w:name="_Toc461003313"/>
    <w:p w14:paraId="485DAF78"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672CF5F" w14:textId="77777777" w:rsidR="00AF5CF1" w:rsidRPr="00A94906" w:rsidRDefault="00AF5CF1" w:rsidP="00AF5CF1">
      <w:pPr>
        <w:pStyle w:val="ProductList-Offering2Heading"/>
        <w:tabs>
          <w:tab w:val="clear" w:pos="360"/>
          <w:tab w:val="clear" w:pos="720"/>
          <w:tab w:val="clear" w:pos="1080"/>
        </w:tabs>
        <w:outlineLvl w:val="2"/>
      </w:pPr>
      <w:bookmarkStart w:id="218" w:name="_Toc478476013"/>
      <w:r>
        <w:t>Azure Site Recovery-tjeneste – Lokal til Lokal</w:t>
      </w:r>
      <w:bookmarkEnd w:id="217"/>
      <w:bookmarkEnd w:id="218"/>
    </w:p>
    <w:p w14:paraId="2D8A68AC" w14:textId="77777777" w:rsidR="00AF5CF1" w:rsidRPr="00A94906" w:rsidRDefault="00AF5CF1" w:rsidP="00AF5CF1">
      <w:pPr>
        <w:pStyle w:val="ProductList-Body"/>
      </w:pPr>
      <w:r>
        <w:rPr>
          <w:b/>
          <w:color w:val="00188F"/>
        </w:rPr>
        <w:t>Tilleggsdefinisjoner</w:t>
      </w:r>
      <w:r w:rsidRPr="005F584D">
        <w:rPr>
          <w:b/>
          <w:bCs/>
        </w:rPr>
        <w:t>:</w:t>
      </w:r>
    </w:p>
    <w:p w14:paraId="31DE5D63" w14:textId="77777777" w:rsidR="00AF5CF1" w:rsidRPr="00A94906" w:rsidRDefault="00AF5CF1" w:rsidP="00AF5CF1">
      <w:pPr>
        <w:pStyle w:val="ProductList-Body"/>
        <w:spacing w:after="40"/>
      </w:pPr>
      <w:r>
        <w:t>“</w:t>
      </w:r>
      <w:r>
        <w:rPr>
          <w:b/>
          <w:color w:val="00188F"/>
        </w:rPr>
        <w:t>Failover</w:t>
      </w:r>
      <w:r>
        <w:t>” er prosessen med å overføre kontroll, enten simulert eller faktisk, over en Beskyttet Forekomst fra et primært område til et sekundært område.</w:t>
      </w:r>
    </w:p>
    <w:p w14:paraId="3AB15CB5" w14:textId="77777777" w:rsidR="00AF5CF1" w:rsidRPr="00A94906" w:rsidRDefault="00AF5CF1" w:rsidP="00AF5CF1">
      <w:pPr>
        <w:pStyle w:val="ProductList-Body"/>
        <w:spacing w:after="40"/>
      </w:pPr>
      <w:r>
        <w:t>“</w:t>
      </w:r>
      <w:r>
        <w:rPr>
          <w:b/>
          <w:color w:val="00188F"/>
        </w:rPr>
        <w:t>Failover-minutter</w:t>
      </w:r>
      <w:r>
        <w:t>” er det totale antallet minutter i løpet av en faktureringsmåned det er forsøkt å utføre en Failover av en Beskyttet Forekomst som er konfigurert for Lokal til Lokal-replikering, men der Failover ikke er fullført.</w:t>
      </w:r>
    </w:p>
    <w:p w14:paraId="413E5901" w14:textId="77777777" w:rsidR="00AF5CF1" w:rsidRPr="00A94906" w:rsidRDefault="00AF5CF1" w:rsidP="00AF5CF1">
      <w:pPr>
        <w:pStyle w:val="ProductList-Body"/>
        <w:spacing w:after="40"/>
      </w:pPr>
      <w:r>
        <w:t>“</w:t>
      </w:r>
      <w:r>
        <w:rPr>
          <w:b/>
          <w:color w:val="00188F"/>
        </w:rPr>
        <w:t>Maksimalt Antall Tilgjengelige Minutter</w:t>
      </w:r>
      <w:r>
        <w:t>” er det totale antallet minutter som en gitt Beskyttet Forekomst har vært konfigurert for Lokal til Lokal-replikering av Azure Site Recovery-tjenesten i løpet av en faktureringsmåned.</w:t>
      </w:r>
    </w:p>
    <w:p w14:paraId="0FE95F9F" w14:textId="77777777" w:rsidR="00AF5CF1" w:rsidRPr="00A94906" w:rsidRDefault="00AF5CF1" w:rsidP="00AF5CF1">
      <w:pPr>
        <w:pStyle w:val="ProductList-Body"/>
        <w:spacing w:after="40"/>
      </w:pPr>
      <w:r>
        <w:t>“</w:t>
      </w:r>
      <w:r>
        <w:rPr>
          <w:b/>
          <w:color w:val="00188F"/>
        </w:rPr>
        <w:t>Lokal til Lokal Failover</w:t>
      </w:r>
      <w:r>
        <w:t>” er Failover for en Beskyttet Forekomst fra et primært ikke-Azure-område til et sekundært ikke-Azure-område.</w:t>
      </w:r>
    </w:p>
    <w:p w14:paraId="07060B97" w14:textId="77777777" w:rsidR="00AF5CF1" w:rsidRPr="00A94906" w:rsidRDefault="00AF5CF1" w:rsidP="00AF5CF1">
      <w:pPr>
        <w:pStyle w:val="ProductList-Body"/>
      </w:pPr>
      <w:r>
        <w:t>Med “</w:t>
      </w:r>
      <w:r>
        <w:rPr>
          <w:b/>
          <w:color w:val="00188F"/>
        </w:rPr>
        <w:t>Beskyttet Forekomst</w:t>
      </w:r>
      <w:r>
        <w:t>” menes en virtuell eller fysisk maskin som er konfigurert for replikering av Azure Site Recovery-tjenesten fra et primært område til et sekundært område. Beskyttede Forekomster er oppført i fanen Beskyttede elementer i delen Recovery Services i Administrasjonsportalen.</w:t>
      </w:r>
    </w:p>
    <w:p w14:paraId="0DF75582" w14:textId="77777777" w:rsidR="00AF5CF1" w:rsidRPr="00A94906" w:rsidRDefault="00AF5CF1" w:rsidP="00AF5CF1">
      <w:pPr>
        <w:pStyle w:val="ProductList-Body"/>
      </w:pPr>
    </w:p>
    <w:p w14:paraId="649811CC" w14:textId="77777777" w:rsidR="00AF5CF1" w:rsidRPr="00A94906" w:rsidRDefault="00AF5CF1" w:rsidP="00AF5CF1">
      <w:pPr>
        <w:pStyle w:val="ProductList-Body"/>
      </w:pPr>
      <w:r>
        <w:rPr>
          <w:b/>
          <w:color w:val="00188F"/>
        </w:rPr>
        <w:t>Nedetid</w:t>
      </w:r>
      <w:r w:rsidRPr="005F584D">
        <w:rPr>
          <w:b/>
          <w:bCs/>
        </w:rPr>
        <w:t>:</w:t>
      </w:r>
      <w:r>
        <w:t xml:space="preserve"> Totalt antall Failover-minutter en Failover av en Beskyttet Forekomst ikke lykkes fordi Azure Site Recovery-tjenesten ikke er tilgjengelig, forutsatt at det gjøres nye forsøk minst hvert 30. minutt.</w:t>
      </w:r>
    </w:p>
    <w:p w14:paraId="38EFBA71" w14:textId="77777777" w:rsidR="00AF5CF1" w:rsidRPr="00A94906" w:rsidRDefault="00AF5CF1" w:rsidP="00AF5CF1">
      <w:pPr>
        <w:pStyle w:val="ProductList-Body"/>
      </w:pPr>
    </w:p>
    <w:p w14:paraId="5FD05A24"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571EEFCB" w14:textId="77777777" w:rsidR="00AF5CF1" w:rsidRDefault="00AF5CF1" w:rsidP="00AF5CF1">
      <w:pPr>
        <w:pStyle w:val="ProductList-Body"/>
      </w:pPr>
    </w:p>
    <w:p w14:paraId="58E21AFB" w14:textId="77777777" w:rsidR="00AF5CF1" w:rsidRPr="00A94906" w:rsidRDefault="00E543F1" w:rsidP="00AF5CF1">
      <w:pPr>
        <w:pStyle w:val="ProductList-Body"/>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1A37D527" w14:textId="77777777" w:rsidR="00AF5CF1" w:rsidRPr="00A94906" w:rsidRDefault="00AF5CF1" w:rsidP="00AF5CF1">
      <w:pPr>
        <w:pStyle w:val="ProductList-Body"/>
      </w:pPr>
      <w:r>
        <w:rPr>
          <w:b/>
          <w:color w:val="00188F"/>
        </w:rPr>
        <w:t>Tjenestekreditt</w:t>
      </w:r>
      <w:r w:rsidRPr="005F584D">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77BDA6C4" w14:textId="77777777" w:rsidTr="00C15D7C">
        <w:trPr>
          <w:tblHeader/>
        </w:trPr>
        <w:tc>
          <w:tcPr>
            <w:tcW w:w="5400" w:type="dxa"/>
            <w:shd w:val="clear" w:color="auto" w:fill="0072C6"/>
          </w:tcPr>
          <w:p w14:paraId="6AF8ED17" w14:textId="77777777" w:rsidR="00AF5CF1" w:rsidRPr="001A0074" w:rsidRDefault="00AF5CF1"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AAC86D6" w14:textId="77777777" w:rsidR="00AF5CF1" w:rsidRPr="001A0074" w:rsidRDefault="00AF5CF1" w:rsidP="00C15D7C">
            <w:pPr>
              <w:pStyle w:val="ProductList-OfferingBody"/>
              <w:jc w:val="center"/>
              <w:rPr>
                <w:color w:val="FFFFFF" w:themeColor="background1"/>
              </w:rPr>
            </w:pPr>
            <w:r>
              <w:rPr>
                <w:color w:val="FFFFFF" w:themeColor="background1"/>
              </w:rPr>
              <w:t>Tjenestekreditt</w:t>
            </w:r>
          </w:p>
        </w:tc>
      </w:tr>
      <w:tr w:rsidR="00AF5CF1" w:rsidRPr="009D0B2F" w14:paraId="232986F1" w14:textId="77777777" w:rsidTr="00C15D7C">
        <w:tc>
          <w:tcPr>
            <w:tcW w:w="5400" w:type="dxa"/>
          </w:tcPr>
          <w:p w14:paraId="41B3A40A" w14:textId="77777777" w:rsidR="00AF5CF1" w:rsidRPr="0076238C" w:rsidRDefault="00AF5CF1" w:rsidP="00C15D7C">
            <w:pPr>
              <w:pStyle w:val="ProductList-OfferingBody"/>
              <w:jc w:val="center"/>
            </w:pPr>
            <w:r>
              <w:t>&lt; 99,9 %</w:t>
            </w:r>
          </w:p>
        </w:tc>
        <w:tc>
          <w:tcPr>
            <w:tcW w:w="5400" w:type="dxa"/>
          </w:tcPr>
          <w:p w14:paraId="23A8F0C5" w14:textId="77777777" w:rsidR="00AF5CF1" w:rsidRPr="0076238C" w:rsidRDefault="00AF5CF1" w:rsidP="00C15D7C">
            <w:pPr>
              <w:pStyle w:val="ProductList-OfferingBody"/>
              <w:jc w:val="center"/>
            </w:pPr>
            <w:r>
              <w:t>10%</w:t>
            </w:r>
          </w:p>
        </w:tc>
      </w:tr>
      <w:tr w:rsidR="00AF5CF1" w:rsidRPr="009D0B2F" w14:paraId="1C0EE1B9" w14:textId="77777777" w:rsidTr="00C15D7C">
        <w:tc>
          <w:tcPr>
            <w:tcW w:w="5400" w:type="dxa"/>
          </w:tcPr>
          <w:p w14:paraId="0B2A8912" w14:textId="77777777" w:rsidR="00AF5CF1" w:rsidRPr="0076238C" w:rsidRDefault="00AF5CF1" w:rsidP="00C15D7C">
            <w:pPr>
              <w:pStyle w:val="ProductList-OfferingBody"/>
              <w:jc w:val="center"/>
            </w:pPr>
            <w:r>
              <w:t>&lt; 99 %</w:t>
            </w:r>
          </w:p>
        </w:tc>
        <w:tc>
          <w:tcPr>
            <w:tcW w:w="5400" w:type="dxa"/>
          </w:tcPr>
          <w:p w14:paraId="79D92FE2" w14:textId="77777777" w:rsidR="00AF5CF1" w:rsidRPr="0076238C" w:rsidRDefault="00AF5CF1" w:rsidP="00C15D7C">
            <w:pPr>
              <w:pStyle w:val="ProductList-OfferingBody"/>
              <w:jc w:val="center"/>
            </w:pPr>
            <w:r>
              <w:t>25%</w:t>
            </w:r>
          </w:p>
        </w:tc>
      </w:tr>
    </w:tbl>
    <w:p w14:paraId="01F629FD" w14:textId="77777777" w:rsidR="00AF5CF1" w:rsidRPr="00A94906" w:rsidRDefault="00AF5CF1" w:rsidP="00AF5CF1">
      <w:pPr>
        <w:pStyle w:val="ProductList-Body"/>
      </w:pPr>
    </w:p>
    <w:p w14:paraId="5BB56FBA" w14:textId="77777777" w:rsidR="00AF5CF1" w:rsidRPr="00A94906" w:rsidRDefault="00AF5CF1" w:rsidP="00AF5CF1">
      <w:pPr>
        <w:pStyle w:val="ProductList-Body"/>
      </w:pPr>
      <w:r>
        <w:rPr>
          <w:b/>
          <w:color w:val="00188F"/>
        </w:rPr>
        <w:t>Tilleggsvilkår</w:t>
      </w:r>
      <w:r w:rsidRPr="005F584D">
        <w:rPr>
          <w:b/>
          <w:bCs/>
        </w:rPr>
        <w:t>:</w:t>
      </w:r>
      <w:r>
        <w:t xml:space="preserve"> Mål for Månedlig Gjenopprettingstidspunkt og Tjenestekreditter beregnes for hver Beskyttede Forekomst du bruker.</w:t>
      </w:r>
    </w:p>
    <w:bookmarkStart w:id="219" w:name="StorSimple"/>
    <w:bookmarkStart w:id="220" w:name="_Toc461003314"/>
    <w:p w14:paraId="2423F39E"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lastRenderedPageBreak/>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58679557" w14:textId="77777777" w:rsidR="00AF5CF1" w:rsidRPr="00A94906" w:rsidRDefault="00AF5CF1" w:rsidP="00AF5CF1">
      <w:pPr>
        <w:pStyle w:val="ProductList-Offering2Heading"/>
        <w:tabs>
          <w:tab w:val="clear" w:pos="360"/>
          <w:tab w:val="clear" w:pos="720"/>
          <w:tab w:val="clear" w:pos="1080"/>
        </w:tabs>
        <w:outlineLvl w:val="2"/>
      </w:pPr>
      <w:bookmarkStart w:id="221" w:name="_Toc478476014"/>
      <w:r>
        <w:t>StorSimple-tjeneste</w:t>
      </w:r>
      <w:bookmarkEnd w:id="219"/>
      <w:bookmarkEnd w:id="220"/>
      <w:bookmarkEnd w:id="221"/>
    </w:p>
    <w:p w14:paraId="18D91814" w14:textId="77777777" w:rsidR="00AF5CF1" w:rsidRPr="00A94906" w:rsidRDefault="00AF5CF1" w:rsidP="00AF5CF1">
      <w:pPr>
        <w:pStyle w:val="ProductList-Body"/>
      </w:pPr>
      <w:r>
        <w:rPr>
          <w:b/>
          <w:color w:val="00188F"/>
        </w:rPr>
        <w:t>Tilleggsdefinisjoner</w:t>
      </w:r>
      <w:r w:rsidRPr="005F584D">
        <w:rPr>
          <w:b/>
          <w:bCs/>
        </w:rPr>
        <w:t>:</w:t>
      </w:r>
    </w:p>
    <w:p w14:paraId="5B7D7934" w14:textId="77777777" w:rsidR="00AF5CF1" w:rsidRPr="00A94906" w:rsidRDefault="00AF5CF1" w:rsidP="00AF5CF1">
      <w:pPr>
        <w:pStyle w:val="ProductList-Body"/>
        <w:spacing w:after="40"/>
      </w:pPr>
      <w:r>
        <w:t>“</w:t>
      </w:r>
      <w:r>
        <w:rPr>
          <w:b/>
          <w:color w:val="00188F"/>
        </w:rPr>
        <w:t>Sikkerhetskopiering</w:t>
      </w:r>
      <w:r>
        <w:t>” er prosessen med å sikkerhetskopiere data lagret på en registrert StorSimple-enhet, til én eller flere tilknyttede skylagringskontoer innenfor Microsoft Azure.</w:t>
      </w:r>
    </w:p>
    <w:p w14:paraId="779F93BB" w14:textId="77777777" w:rsidR="00AF5CF1" w:rsidRPr="00A94906" w:rsidRDefault="00AF5CF1" w:rsidP="00AF5CF1">
      <w:pPr>
        <w:pStyle w:val="ProductList-Body"/>
        <w:spacing w:after="40"/>
      </w:pPr>
      <w:r>
        <w:t>“</w:t>
      </w:r>
      <w:r>
        <w:rPr>
          <w:b/>
          <w:color w:val="00188F"/>
        </w:rPr>
        <w:t>Skylagring</w:t>
      </w:r>
      <w:r>
        <w:t>” er en prosess som overfører data fra en registrert StorSimple-enhet, til én eller flere tilknyttede skylagringskontoer innenfor Microsoft Azure.</w:t>
      </w:r>
    </w:p>
    <w:p w14:paraId="3FF376F4" w14:textId="77777777" w:rsidR="00AF5CF1" w:rsidRPr="00A94906" w:rsidRDefault="00AF5CF1" w:rsidP="00AF5CF1">
      <w:pPr>
        <w:pStyle w:val="ProductList-Body"/>
        <w:spacing w:after="40"/>
      </w:pPr>
      <w:r>
        <w:t>“</w:t>
      </w:r>
      <w:r>
        <w:rPr>
          <w:b/>
          <w:color w:val="00188F"/>
        </w:rPr>
        <w:t>Distribusjonsminutter</w:t>
      </w:r>
      <w:r>
        <w:t>” er det totale antallet minutter som et Administrert Element har vært konfigurert for Sikkerhetskopiering eller Skylagring i en StorSimple-lagringskonto i Microsoft Azure.</w:t>
      </w:r>
    </w:p>
    <w:p w14:paraId="7A273897" w14:textId="77777777" w:rsidR="00AF5CF1" w:rsidRPr="00A94906" w:rsidRDefault="00AF5CF1" w:rsidP="00AF5CF1">
      <w:pPr>
        <w:pStyle w:val="ProductList-Body"/>
        <w:spacing w:after="40"/>
      </w:pPr>
      <w:r>
        <w:t>“</w:t>
      </w:r>
      <w:r>
        <w:rPr>
          <w:b/>
          <w:color w:val="00188F"/>
        </w:rPr>
        <w:t>Feil</w:t>
      </w:r>
      <w:r>
        <w:t>” betyr manglende mulighet til å fullføre en riktig konfigurert Sikkerhetskopiering, Lagring eller Gjenoppretting fordi StorSimple-tjenesten ikke er tilgjengelig.</w:t>
      </w:r>
    </w:p>
    <w:p w14:paraId="4DB303C6" w14:textId="77777777" w:rsidR="00AF5CF1" w:rsidRPr="00A94906" w:rsidRDefault="00AF5CF1" w:rsidP="00AF5CF1">
      <w:pPr>
        <w:pStyle w:val="ProductList-Body"/>
        <w:spacing w:after="40"/>
      </w:pPr>
      <w:r>
        <w:t>Med “</w:t>
      </w:r>
      <w:r>
        <w:rPr>
          <w:b/>
          <w:color w:val="00188F"/>
        </w:rPr>
        <w:t>Administrert Element</w:t>
      </w:r>
      <w:r>
        <w:t>” menes et volum som er konfigurert for Sikkerhetskopiering i skylagringskontoene ved hjelp av StorSimple-tjenesten.</w:t>
      </w:r>
    </w:p>
    <w:p w14:paraId="67A493C6" w14:textId="77777777" w:rsidR="00AF5CF1" w:rsidRPr="00A94906" w:rsidRDefault="00AF5CF1" w:rsidP="00AF5CF1">
      <w:pPr>
        <w:pStyle w:val="ProductList-Body"/>
        <w:spacing w:after="40"/>
      </w:pPr>
      <w:r>
        <w:t>“</w:t>
      </w:r>
      <w:r>
        <w:rPr>
          <w:b/>
          <w:color w:val="00188F"/>
        </w:rPr>
        <w:t>Maksimalt Antall Tilgjengelige Minutter</w:t>
      </w:r>
      <w:r>
        <w:t>” er summen av alle Distribusjonsminutter for alle Administrerte Elementer for et gitt Microsoft Azure-abonnement i løpet av en faktureringsmåned.</w:t>
      </w:r>
    </w:p>
    <w:p w14:paraId="2FC612C2" w14:textId="77777777" w:rsidR="00AF5CF1" w:rsidRPr="00A94906" w:rsidRDefault="00AF5CF1" w:rsidP="00AF5CF1">
      <w:pPr>
        <w:pStyle w:val="ProductList-Body"/>
      </w:pPr>
      <w:r>
        <w:t>“</w:t>
      </w:r>
      <w:r>
        <w:rPr>
          <w:b/>
          <w:color w:val="00188F"/>
        </w:rPr>
        <w:t>Gjenoppretting</w:t>
      </w:r>
      <w:r>
        <w:t>” er en prosess som kopierer data til en registrert StorSimple-enhet fra dens tilknyttede skylagringskonto(er).</w:t>
      </w:r>
    </w:p>
    <w:p w14:paraId="5CCA71AB" w14:textId="77777777" w:rsidR="00AF5CF1" w:rsidRPr="00A94906" w:rsidRDefault="00AF5CF1" w:rsidP="00AF5CF1">
      <w:pPr>
        <w:pStyle w:val="ProductList-Body"/>
      </w:pPr>
    </w:p>
    <w:p w14:paraId="5D779B1D" w14:textId="77777777" w:rsidR="00AF5CF1" w:rsidRPr="00A94906" w:rsidRDefault="00AF5CF1" w:rsidP="00AF5CF1">
      <w:pPr>
        <w:pStyle w:val="ProductList-Body"/>
      </w:pPr>
      <w:r>
        <w:rPr>
          <w:b/>
          <w:color w:val="00188F"/>
        </w:rPr>
        <w:t>Nedetid</w:t>
      </w:r>
      <w:r w:rsidRPr="005F584D">
        <w:rPr>
          <w:b/>
          <w:bCs/>
        </w:rPr>
        <w:t>:</w:t>
      </w:r>
      <w:r>
        <w:t xml:space="preserve"> Totalt antall Distribusjonsminutter for alle Administrerte Elementer som er konfigurert for Sikkerhetskopiering eller Skylagring av deg i et gitt Microsoft Azure-abonnement, der StorSimple-tjenesten er utilgjengelig for det Administrerte Elementet. StorSimple-tjenesten anses som utilgjengelig for et gitt Administrert Element fra første gang en Feil oppstod under Sikkerhetskopiering, Skylagring eller Gjenoppretting av det Administrerte Elementet frem til en vellykket Sikkerhetskopiering, Skylagring eller Gjenoppretting av det Administrerte Elementet starter, forutsatt at det kontinuerlig gjøres nye forsøk minst hvert 30. minutt.</w:t>
      </w:r>
    </w:p>
    <w:p w14:paraId="50869A40" w14:textId="77777777" w:rsidR="00AF5CF1" w:rsidRPr="00A94906" w:rsidRDefault="00AF5CF1" w:rsidP="00AF5CF1">
      <w:pPr>
        <w:pStyle w:val="ProductList-Body"/>
      </w:pPr>
    </w:p>
    <w:p w14:paraId="56D8669C"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46E554F3" w14:textId="77777777" w:rsidR="00AF5CF1" w:rsidRDefault="00AF5CF1" w:rsidP="00AF5CF1">
      <w:pPr>
        <w:pStyle w:val="ProductList-Body"/>
      </w:pPr>
    </w:p>
    <w:p w14:paraId="66F8C5CB" w14:textId="77777777" w:rsidR="00AF5CF1" w:rsidRPr="00A94906" w:rsidRDefault="00E543F1" w:rsidP="00AF5CF1">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70C8DC94" w14:textId="77777777" w:rsidR="00AF5CF1" w:rsidRPr="00A94906" w:rsidRDefault="00AF5CF1" w:rsidP="00AF5CF1">
      <w:pPr>
        <w:pStyle w:val="ProductList-Body"/>
      </w:pPr>
      <w:r>
        <w:rPr>
          <w:b/>
          <w:color w:val="00188F"/>
        </w:rPr>
        <w:t>Tjenestekreditt</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5F3F6C7E" w14:textId="77777777" w:rsidTr="00C15D7C">
        <w:trPr>
          <w:tblHeader/>
        </w:trPr>
        <w:tc>
          <w:tcPr>
            <w:tcW w:w="5400" w:type="dxa"/>
            <w:shd w:val="clear" w:color="auto" w:fill="0072C6"/>
          </w:tcPr>
          <w:p w14:paraId="64C2FFD1" w14:textId="77777777" w:rsidR="00AF5CF1" w:rsidRPr="001A0074" w:rsidRDefault="00AF5CF1"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7DCDE0D" w14:textId="77777777" w:rsidR="00AF5CF1" w:rsidRPr="001A0074" w:rsidRDefault="00AF5CF1" w:rsidP="00C15D7C">
            <w:pPr>
              <w:pStyle w:val="ProductList-OfferingBody"/>
              <w:jc w:val="center"/>
              <w:rPr>
                <w:color w:val="FFFFFF" w:themeColor="background1"/>
              </w:rPr>
            </w:pPr>
            <w:r>
              <w:rPr>
                <w:color w:val="FFFFFF" w:themeColor="background1"/>
              </w:rPr>
              <w:t>Tjenestekreditt</w:t>
            </w:r>
          </w:p>
        </w:tc>
      </w:tr>
      <w:tr w:rsidR="00AF5CF1" w:rsidRPr="009D0B2F" w14:paraId="657597FD" w14:textId="77777777" w:rsidTr="00C15D7C">
        <w:tc>
          <w:tcPr>
            <w:tcW w:w="5400" w:type="dxa"/>
          </w:tcPr>
          <w:p w14:paraId="1F31FA76" w14:textId="77777777" w:rsidR="00AF5CF1" w:rsidRPr="0076238C" w:rsidRDefault="00AF5CF1" w:rsidP="00C15D7C">
            <w:pPr>
              <w:pStyle w:val="ProductList-OfferingBody"/>
              <w:jc w:val="center"/>
            </w:pPr>
            <w:r>
              <w:t>&lt; 99,9 %</w:t>
            </w:r>
          </w:p>
        </w:tc>
        <w:tc>
          <w:tcPr>
            <w:tcW w:w="5400" w:type="dxa"/>
          </w:tcPr>
          <w:p w14:paraId="5B624ECB" w14:textId="77777777" w:rsidR="00AF5CF1" w:rsidRPr="0076238C" w:rsidRDefault="00AF5CF1" w:rsidP="00C15D7C">
            <w:pPr>
              <w:pStyle w:val="ProductList-OfferingBody"/>
              <w:jc w:val="center"/>
            </w:pPr>
            <w:r>
              <w:t>10%</w:t>
            </w:r>
          </w:p>
        </w:tc>
      </w:tr>
      <w:tr w:rsidR="00AF5CF1" w:rsidRPr="009D0B2F" w14:paraId="59596BDF" w14:textId="77777777" w:rsidTr="00C15D7C">
        <w:tc>
          <w:tcPr>
            <w:tcW w:w="5400" w:type="dxa"/>
          </w:tcPr>
          <w:p w14:paraId="6B54A15F" w14:textId="77777777" w:rsidR="00AF5CF1" w:rsidRPr="0076238C" w:rsidRDefault="00AF5CF1" w:rsidP="00C15D7C">
            <w:pPr>
              <w:pStyle w:val="ProductList-OfferingBody"/>
              <w:jc w:val="center"/>
            </w:pPr>
            <w:r>
              <w:t>&lt; 99 %</w:t>
            </w:r>
          </w:p>
        </w:tc>
        <w:tc>
          <w:tcPr>
            <w:tcW w:w="5400" w:type="dxa"/>
          </w:tcPr>
          <w:p w14:paraId="28BF98E6" w14:textId="77777777" w:rsidR="00AF5CF1" w:rsidRPr="0076238C" w:rsidRDefault="00AF5CF1" w:rsidP="00C15D7C">
            <w:pPr>
              <w:pStyle w:val="ProductList-OfferingBody"/>
              <w:jc w:val="center"/>
            </w:pPr>
            <w:r>
              <w:t>25%</w:t>
            </w:r>
          </w:p>
        </w:tc>
      </w:tr>
    </w:tbl>
    <w:p w14:paraId="4D858B2D" w14:textId="77777777" w:rsidR="00B20EA7" w:rsidRPr="00FB368F" w:rsidRDefault="00E543F1"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1E8BDC16" w14:textId="79AA2D36" w:rsidR="003A16EB" w:rsidRPr="00FB368F" w:rsidRDefault="003A16EB" w:rsidP="003A16EB">
      <w:pPr>
        <w:pStyle w:val="ProductList-OfferingGroupHeading"/>
        <w:tabs>
          <w:tab w:val="clear" w:pos="360"/>
          <w:tab w:val="clear" w:pos="720"/>
          <w:tab w:val="clear" w:pos="1080"/>
        </w:tabs>
        <w:outlineLvl w:val="1"/>
      </w:pPr>
      <w:bookmarkStart w:id="222" w:name="_Toc478476015"/>
      <w:r>
        <w:t>Andre Online Services</w:t>
      </w:r>
      <w:bookmarkEnd w:id="222"/>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223" w:name="_Toc478476016"/>
      <w:r>
        <w:t>Bing Maps Enterprise-plattform</w:t>
      </w:r>
      <w:bookmarkEnd w:id="223"/>
    </w:p>
    <w:p w14:paraId="6227B95F" w14:textId="20C4172C" w:rsidR="00515EF4" w:rsidRPr="00FB368F" w:rsidRDefault="003A16EB" w:rsidP="00515EF4">
      <w:pPr>
        <w:pStyle w:val="ProductList-Body"/>
      </w:pPr>
      <w:r>
        <w:rPr>
          <w:b/>
          <w:color w:val="00188F"/>
        </w:rPr>
        <w:t>Nedetid</w:t>
      </w:r>
      <w:r w:rsidRPr="005B197F">
        <w:rPr>
          <w:b/>
          <w:color w:val="00188F"/>
        </w:rPr>
        <w:t>:</w:t>
      </w:r>
      <w:r>
        <w:t xml:space="preserve"> En tidsperiode Tjenesten ikke er tilgjengelig i henhold til målinger i Microsofts datasentre, forutsatt at du har tilgang til Tjenesten ved hjelp av tilgangs-, autentiserings- og sporingsmetodene som er dokumentert i SDKene for Bing Maps-plattformen.</w:t>
      </w:r>
    </w:p>
    <w:p w14:paraId="683C27DC" w14:textId="77777777" w:rsidR="00515EF4" w:rsidRPr="00FB368F" w:rsidRDefault="00515EF4" w:rsidP="00515EF4">
      <w:pPr>
        <w:pStyle w:val="ProductList-Body"/>
      </w:pPr>
    </w:p>
    <w:p w14:paraId="332EF34F" w14:textId="1DB9A869" w:rsidR="003A16EB" w:rsidRPr="00FB368F" w:rsidRDefault="00515EF4" w:rsidP="00515EF4">
      <w:pPr>
        <w:pStyle w:val="ProductList-Body"/>
      </w:pPr>
      <w:r>
        <w:rPr>
          <w:b/>
          <w:color w:val="00188F"/>
        </w:rPr>
        <w:t>Månedlig Oppetid i Prosent</w:t>
      </w:r>
      <w:r w:rsidRPr="005B197F">
        <w:rPr>
          <w:b/>
          <w:color w:val="00188F"/>
        </w:rPr>
        <w:t>:</w:t>
      </w:r>
      <w:r>
        <w:t xml:space="preserve"> Månedlig Oppetid i Prosent beregnes med følgende formel:</w:t>
      </w:r>
    </w:p>
    <w:p w14:paraId="650953C7" w14:textId="77777777" w:rsidR="00515EF4" w:rsidRPr="00FB368F" w:rsidRDefault="00515EF4" w:rsidP="00515EF4">
      <w:pPr>
        <w:pStyle w:val="ProductList-Body"/>
      </w:pPr>
    </w:p>
    <w:p w14:paraId="44E374EC" w14:textId="48E96779" w:rsidR="00515EF4" w:rsidRPr="00FB368F" w:rsidRDefault="00E543F1"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Når Nedetid måles som totalt antall minutter i måneden da aspektene ved Tjenesten som er angitt ovenfor, er utilgjengelige.</w:t>
      </w:r>
    </w:p>
    <w:p w14:paraId="4451047E" w14:textId="77777777" w:rsidR="008A6556" w:rsidRDefault="008A6556" w:rsidP="00515EF4">
      <w:pPr>
        <w:pStyle w:val="ProductList-Body"/>
        <w:rPr>
          <w:b/>
          <w:color w:val="00188F"/>
        </w:rPr>
      </w:pPr>
    </w:p>
    <w:p w14:paraId="26174FF9" w14:textId="77777777" w:rsidR="00515EF4" w:rsidRPr="00FB368F" w:rsidRDefault="00515EF4" w:rsidP="00E73A6F">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8259FD">
        <w:trPr>
          <w:tblHeader/>
        </w:trPr>
        <w:tc>
          <w:tcPr>
            <w:tcW w:w="5400" w:type="dxa"/>
            <w:shd w:val="clear" w:color="auto" w:fill="0072C6"/>
          </w:tcPr>
          <w:p w14:paraId="6763C431" w14:textId="77777777" w:rsidR="00515EF4" w:rsidRPr="001A0074" w:rsidRDefault="00515EF4" w:rsidP="00E73A6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96A899A" w14:textId="77777777" w:rsidR="00515EF4" w:rsidRPr="001A0074" w:rsidRDefault="00515EF4" w:rsidP="00E73A6F">
            <w:pPr>
              <w:pStyle w:val="ProductList-OfferingBody"/>
              <w:jc w:val="center"/>
              <w:rPr>
                <w:color w:val="FFFFFF" w:themeColor="background1"/>
              </w:rPr>
            </w:pPr>
            <w:r>
              <w:rPr>
                <w:color w:val="FFFFFF" w:themeColor="background1"/>
              </w:rPr>
              <w:t>Tjenestekreditt</w:t>
            </w:r>
          </w:p>
        </w:tc>
      </w:tr>
      <w:tr w:rsidR="00515EF4" w:rsidRPr="009D0B2F" w14:paraId="3FB6EA7D" w14:textId="77777777" w:rsidTr="008259FD">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20A00C34" w:rsidR="00515EF4" w:rsidRPr="0076238C" w:rsidRDefault="00515EF4" w:rsidP="00002CD6">
            <w:pPr>
              <w:pStyle w:val="ProductList-OfferingBody"/>
              <w:jc w:val="center"/>
            </w:pPr>
            <w:r>
              <w:t>25</w:t>
            </w:r>
            <w:r w:rsidR="00317543">
              <w:t xml:space="preserve"> </w:t>
            </w:r>
            <w:r>
              <w:t>%</w:t>
            </w:r>
          </w:p>
        </w:tc>
      </w:tr>
      <w:tr w:rsidR="00515EF4" w:rsidRPr="009D0B2F" w14:paraId="777F4AA6" w14:textId="77777777" w:rsidTr="008259FD">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3700E049" w:rsidR="00515EF4" w:rsidRPr="0076238C" w:rsidRDefault="00515EF4" w:rsidP="00002CD6">
            <w:pPr>
              <w:pStyle w:val="ProductList-OfferingBody"/>
              <w:jc w:val="center"/>
            </w:pPr>
            <w:r>
              <w:t>50</w:t>
            </w:r>
            <w:r w:rsidR="00317543">
              <w:t xml:space="preserve"> </w:t>
            </w:r>
            <w:r>
              <w:t>%</w:t>
            </w:r>
          </w:p>
        </w:tc>
      </w:tr>
      <w:tr w:rsidR="00515EF4" w:rsidRPr="009D0B2F" w14:paraId="4EB982B3" w14:textId="77777777" w:rsidTr="008259FD">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37A92F9B" w:rsidR="00515EF4" w:rsidRDefault="00515EF4" w:rsidP="00002CD6">
            <w:pPr>
              <w:pStyle w:val="ProductList-OfferingBody"/>
              <w:jc w:val="center"/>
            </w:pPr>
            <w:r>
              <w:t>100</w:t>
            </w:r>
            <w:r w:rsidR="00317543">
              <w:t xml:space="preserve"> </w:t>
            </w:r>
            <w:r>
              <w:t>%</w:t>
            </w:r>
          </w:p>
        </w:tc>
      </w:tr>
    </w:tbl>
    <w:p w14:paraId="66593B86" w14:textId="77777777" w:rsidR="001E0407" w:rsidRPr="00FB368F" w:rsidRDefault="001E0407" w:rsidP="004D6553">
      <w:pPr>
        <w:pStyle w:val="ProductList-Body"/>
      </w:pPr>
    </w:p>
    <w:p w14:paraId="087D7891" w14:textId="767E8B2C" w:rsidR="00515EF4" w:rsidRPr="00FB368F" w:rsidRDefault="00515EF4" w:rsidP="00515EF4">
      <w:pPr>
        <w:pStyle w:val="ProductList-Body"/>
      </w:pPr>
      <w:r>
        <w:rPr>
          <w:b/>
          <w:color w:val="00188F"/>
        </w:rPr>
        <w:lastRenderedPageBreak/>
        <w:t>Unntak for Tjenestenivå</w:t>
      </w:r>
      <w:r w:rsidRPr="005B197F">
        <w:rPr>
          <w:b/>
          <w:color w:val="00188F"/>
        </w:rPr>
        <w:t>:</w:t>
      </w:r>
      <w:r>
        <w:t xml:space="preserve"> Denne SLAen gjelder ikke Bing Maps Enterprise-plattformen kjøpt via Open Value- og Open Value Subscription-volumlisensavtaler.</w:t>
      </w:r>
    </w:p>
    <w:p w14:paraId="39219096" w14:textId="77777777" w:rsidR="00515EF4" w:rsidRPr="00FB368F" w:rsidRDefault="00515EF4" w:rsidP="00515EF4">
      <w:pPr>
        <w:pStyle w:val="ProductList-Body"/>
      </w:pPr>
    </w:p>
    <w:p w14:paraId="084D7DBE" w14:textId="05DBD141" w:rsidR="001E0407" w:rsidRPr="00FB368F" w:rsidRDefault="00515EF4" w:rsidP="00515EF4">
      <w:pPr>
        <w:pStyle w:val="ProductList-Body"/>
      </w:pPr>
      <w:r>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bookmarkStart w:id="224" w:name="_Toc413421605"/>
    <w:p w14:paraId="132A5A66"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10B993D" w14:textId="77777777" w:rsidR="00FD7891" w:rsidRPr="00FB368F" w:rsidRDefault="00FD7891" w:rsidP="003F53CC">
      <w:pPr>
        <w:pStyle w:val="ProductList-Offering2Heading"/>
        <w:keepNext/>
      </w:pPr>
      <w:bookmarkStart w:id="225" w:name="_Toc478476017"/>
      <w:r>
        <w:t>Bing Maps Mobile Asset Management</w:t>
      </w:r>
      <w:bookmarkEnd w:id="224"/>
      <w:bookmarkEnd w:id="225"/>
    </w:p>
    <w:p w14:paraId="65029C5D" w14:textId="5CF76E92" w:rsidR="00FD7891" w:rsidRPr="00FB368F" w:rsidRDefault="00FD7891" w:rsidP="00E90409">
      <w:pPr>
        <w:pStyle w:val="ProductList-Body"/>
      </w:pPr>
      <w:r>
        <w:rPr>
          <w:b/>
          <w:color w:val="00188F"/>
        </w:rPr>
        <w:t>Nedetid</w:t>
      </w:r>
      <w:r w:rsidRPr="005B197F">
        <w:rPr>
          <w:b/>
          <w:color w:val="00188F"/>
        </w:rPr>
        <w:t>:</w:t>
      </w:r>
      <w:r>
        <w:t xml:space="preserve"> En tidsperiode Tjenesten ikke er tilgjengelig i henhold til målinger i Microsofts datasentre, forutsatt at du har tilgang til Tjenesten ved hjelp av tilgangs-, autentiserings- og sporingsmetodene som er dokumentert i SDKene for Bing Maps-plattformen.</w:t>
      </w:r>
    </w:p>
    <w:p w14:paraId="30358882" w14:textId="77777777" w:rsidR="00FD7891" w:rsidRPr="00FB368F" w:rsidRDefault="00FD7891" w:rsidP="00FD7891">
      <w:pPr>
        <w:pStyle w:val="ProductList-Body"/>
      </w:pPr>
    </w:p>
    <w:p w14:paraId="10C2AC36" w14:textId="1B59CD94" w:rsidR="00FD7891" w:rsidRPr="00FB368F" w:rsidRDefault="00FD7891" w:rsidP="00FD7891">
      <w:pPr>
        <w:pStyle w:val="ProductList-Body"/>
      </w:pPr>
      <w:r>
        <w:rPr>
          <w:b/>
          <w:color w:val="00188F"/>
        </w:rPr>
        <w:t>Månedlig Oppetid i Prosent</w:t>
      </w:r>
      <w:r w:rsidRPr="005B197F">
        <w:rPr>
          <w:b/>
          <w:color w:val="00188F"/>
        </w:rPr>
        <w:t>:</w:t>
      </w:r>
      <w:r>
        <w:t xml:space="preserve"> Månedlig Oppetid i Prosent beregnes med følgende formel:</w:t>
      </w:r>
    </w:p>
    <w:p w14:paraId="175543F3" w14:textId="77777777" w:rsidR="00FD7891" w:rsidRPr="00FB368F" w:rsidRDefault="00FD7891" w:rsidP="00FD7891">
      <w:pPr>
        <w:pStyle w:val="ProductList-Body"/>
      </w:pPr>
    </w:p>
    <w:p w14:paraId="3D1C7AD3" w14:textId="797F8052" w:rsidR="00FD7891" w:rsidRPr="00FB368F" w:rsidRDefault="00E543F1"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Når Nedetid måles som totalt antall minutter i måneden da aspektene ved Tjenesten som er angitt ovenfor, er utilgjengelige.</w:t>
      </w:r>
    </w:p>
    <w:p w14:paraId="18A5368E" w14:textId="77777777" w:rsidR="00FD7891" w:rsidRPr="00FB368F" w:rsidRDefault="00FD7891" w:rsidP="00FD7891">
      <w:pPr>
        <w:pStyle w:val="ProductList-Body"/>
      </w:pPr>
    </w:p>
    <w:p w14:paraId="152AABCC" w14:textId="77777777" w:rsidR="00FD7891" w:rsidRPr="00FB368F" w:rsidRDefault="00FD7891" w:rsidP="00283FF2">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8259FD">
        <w:trPr>
          <w:tblHeader/>
        </w:trPr>
        <w:tc>
          <w:tcPr>
            <w:tcW w:w="5400" w:type="dxa"/>
            <w:shd w:val="clear" w:color="auto" w:fill="0072C6"/>
          </w:tcPr>
          <w:p w14:paraId="210D6C28" w14:textId="77777777" w:rsidR="00FD7891" w:rsidRPr="001A0074" w:rsidRDefault="00FD7891" w:rsidP="007E0AA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AFAF31B" w14:textId="77777777" w:rsidR="00FD7891" w:rsidRPr="001A0074" w:rsidRDefault="00FD7891" w:rsidP="007E0AAD">
            <w:pPr>
              <w:pStyle w:val="ProductList-OfferingBody"/>
              <w:jc w:val="center"/>
              <w:rPr>
                <w:color w:val="FFFFFF" w:themeColor="background1"/>
              </w:rPr>
            </w:pPr>
            <w:r>
              <w:rPr>
                <w:color w:val="FFFFFF" w:themeColor="background1"/>
              </w:rPr>
              <w:t>Tjenestekreditt</w:t>
            </w:r>
          </w:p>
        </w:tc>
      </w:tr>
      <w:tr w:rsidR="00FD7891" w:rsidRPr="009D0B2F" w14:paraId="50ECA16C" w14:textId="77777777" w:rsidTr="008259FD">
        <w:tc>
          <w:tcPr>
            <w:tcW w:w="5400" w:type="dxa"/>
          </w:tcPr>
          <w:p w14:paraId="2EC30703" w14:textId="77777777" w:rsidR="00FD7891" w:rsidRPr="0076238C" w:rsidRDefault="00FD7891" w:rsidP="007E0AAD">
            <w:pPr>
              <w:pStyle w:val="ProductList-OfferingBody"/>
              <w:jc w:val="center"/>
            </w:pPr>
            <w:r>
              <w:t>&lt; 99,9 %</w:t>
            </w:r>
          </w:p>
        </w:tc>
        <w:tc>
          <w:tcPr>
            <w:tcW w:w="5400" w:type="dxa"/>
          </w:tcPr>
          <w:p w14:paraId="0AF0BF6E" w14:textId="7094140A" w:rsidR="00FD7891" w:rsidRPr="0076238C" w:rsidRDefault="00FD7891" w:rsidP="007E0AAD">
            <w:pPr>
              <w:pStyle w:val="ProductList-OfferingBody"/>
              <w:jc w:val="center"/>
            </w:pPr>
            <w:r>
              <w:t>25</w:t>
            </w:r>
            <w:r w:rsidR="00317543">
              <w:t xml:space="preserve"> </w:t>
            </w:r>
            <w:r>
              <w:t>%</w:t>
            </w:r>
          </w:p>
        </w:tc>
      </w:tr>
      <w:tr w:rsidR="00FD7891" w:rsidRPr="009D0B2F" w14:paraId="43224057" w14:textId="77777777" w:rsidTr="008259FD">
        <w:tc>
          <w:tcPr>
            <w:tcW w:w="5400" w:type="dxa"/>
          </w:tcPr>
          <w:p w14:paraId="20F98A7F" w14:textId="77777777" w:rsidR="00FD7891" w:rsidRPr="0076238C" w:rsidRDefault="00FD7891" w:rsidP="007E0AAD">
            <w:pPr>
              <w:pStyle w:val="ProductList-OfferingBody"/>
              <w:jc w:val="center"/>
            </w:pPr>
            <w:r>
              <w:t>&lt; 99 %</w:t>
            </w:r>
          </w:p>
        </w:tc>
        <w:tc>
          <w:tcPr>
            <w:tcW w:w="5400" w:type="dxa"/>
          </w:tcPr>
          <w:p w14:paraId="2042F0F2" w14:textId="7BD1AF74" w:rsidR="00FD7891" w:rsidRPr="0076238C" w:rsidRDefault="00FD7891" w:rsidP="007E0AAD">
            <w:pPr>
              <w:pStyle w:val="ProductList-OfferingBody"/>
              <w:jc w:val="center"/>
            </w:pPr>
            <w:r>
              <w:t>50</w:t>
            </w:r>
            <w:r w:rsidR="00317543">
              <w:t xml:space="preserve"> </w:t>
            </w:r>
            <w:r>
              <w:t>%</w:t>
            </w:r>
          </w:p>
        </w:tc>
      </w:tr>
      <w:tr w:rsidR="00FD7891" w:rsidRPr="009D0B2F" w14:paraId="464E7413" w14:textId="77777777" w:rsidTr="008259FD">
        <w:tc>
          <w:tcPr>
            <w:tcW w:w="5400" w:type="dxa"/>
          </w:tcPr>
          <w:p w14:paraId="140B2DF0" w14:textId="77777777" w:rsidR="00FD7891" w:rsidRPr="0076238C" w:rsidRDefault="00FD7891" w:rsidP="007E0AAD">
            <w:pPr>
              <w:pStyle w:val="ProductList-OfferingBody"/>
              <w:jc w:val="center"/>
            </w:pPr>
            <w:r>
              <w:t>&lt; 95 %</w:t>
            </w:r>
          </w:p>
        </w:tc>
        <w:tc>
          <w:tcPr>
            <w:tcW w:w="5400" w:type="dxa"/>
          </w:tcPr>
          <w:p w14:paraId="0BEE0BFC" w14:textId="3644DDAB" w:rsidR="00FD7891" w:rsidRDefault="00FD7891" w:rsidP="007E0AAD">
            <w:pPr>
              <w:pStyle w:val="ProductList-OfferingBody"/>
              <w:jc w:val="center"/>
            </w:pPr>
            <w:r>
              <w:t>100</w:t>
            </w:r>
            <w:r w:rsidR="00317543">
              <w:t xml:space="preserve"> </w:t>
            </w:r>
            <w:r>
              <w:t>%</w:t>
            </w:r>
          </w:p>
        </w:tc>
      </w:tr>
    </w:tbl>
    <w:p w14:paraId="4AC7D937" w14:textId="77777777" w:rsidR="00FD7891" w:rsidRPr="00FB368F" w:rsidRDefault="00FD7891" w:rsidP="00FD7891">
      <w:pPr>
        <w:pStyle w:val="ProductList-Body"/>
      </w:pPr>
    </w:p>
    <w:p w14:paraId="6FE4E46D" w14:textId="5F3067E0" w:rsidR="00FD7891" w:rsidRPr="00FB368F" w:rsidRDefault="00FD7891" w:rsidP="00FD7891">
      <w:pPr>
        <w:pStyle w:val="ProductList-Body"/>
      </w:pPr>
      <w:r>
        <w:rPr>
          <w:b/>
          <w:color w:val="00188F"/>
        </w:rPr>
        <w:t>Unntak for Tjenestenivå</w:t>
      </w:r>
      <w:r w:rsidRPr="005B197F">
        <w:rPr>
          <w:b/>
          <w:color w:val="00188F"/>
        </w:rPr>
        <w:t>:</w:t>
      </w:r>
      <w:r>
        <w:t xml:space="preserve"> Denne SLAen gjelder ikke Bing Maps Enterprise-plattformen kjøpt via Open Value- og Open Value Subscription-volumlisensavtaler.</w:t>
      </w:r>
    </w:p>
    <w:p w14:paraId="3B1C1472" w14:textId="77777777" w:rsidR="00FD7891" w:rsidRPr="00FB368F" w:rsidRDefault="00FD7891" w:rsidP="00FD7891">
      <w:pPr>
        <w:pStyle w:val="ProductList-Body"/>
      </w:pPr>
    </w:p>
    <w:p w14:paraId="3F493427" w14:textId="35BC75A8" w:rsidR="00FD7891" w:rsidRPr="00FB368F" w:rsidRDefault="00FD7891" w:rsidP="00FD7891">
      <w:pPr>
        <w:pStyle w:val="ProductList-Body"/>
      </w:pPr>
      <w:r>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bookmarkStart w:id="226" w:name="_Toc463347210"/>
    <w:bookmarkStart w:id="227" w:name="Intune"/>
    <w:bookmarkStart w:id="228" w:name="_Toc461003318"/>
    <w:bookmarkStart w:id="229" w:name="_Toc457812889"/>
    <w:bookmarkStart w:id="230" w:name="_Toc454545924"/>
    <w:p w14:paraId="4E49069A"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3AA88C5A" w14:textId="77777777" w:rsidR="001B1079" w:rsidRPr="00C84C65" w:rsidRDefault="001B1079" w:rsidP="001B1079">
      <w:pPr>
        <w:pStyle w:val="ProductList-Offering2Heading"/>
        <w:tabs>
          <w:tab w:val="clear" w:pos="360"/>
          <w:tab w:val="clear" w:pos="720"/>
          <w:tab w:val="clear" w:pos="1080"/>
        </w:tabs>
        <w:outlineLvl w:val="2"/>
      </w:pPr>
      <w:bookmarkStart w:id="231" w:name="_Toc478476018"/>
      <w:r>
        <w:t>Microsoft Flow</w:t>
      </w:r>
      <w:bookmarkEnd w:id="226"/>
      <w:bookmarkEnd w:id="231"/>
    </w:p>
    <w:p w14:paraId="6F1D214C" w14:textId="77777777" w:rsidR="001B1079" w:rsidRPr="00C84C65" w:rsidRDefault="001B1079" w:rsidP="001B1079">
      <w:pPr>
        <w:pStyle w:val="ProductList-Body"/>
      </w:pPr>
      <w:r>
        <w:rPr>
          <w:b/>
          <w:color w:val="00188F"/>
        </w:rPr>
        <w:t>Nedetid</w:t>
      </w:r>
      <w:r>
        <w:t xml:space="preserve">: </w:t>
      </w:r>
      <w:r>
        <w:rPr>
          <w:szCs w:val="18"/>
        </w:rPr>
        <w:t>Et tidsperiode da brukerflyter ikke har tilkobling til Microsofts Internet-gateway</w:t>
      </w:r>
    </w:p>
    <w:p w14:paraId="4B936130" w14:textId="77777777" w:rsidR="001B1079" w:rsidRPr="00C84C65" w:rsidRDefault="001B1079" w:rsidP="001B1079">
      <w:pPr>
        <w:pStyle w:val="ProductList-Body"/>
      </w:pPr>
    </w:p>
    <w:p w14:paraId="70043C96" w14:textId="77777777" w:rsidR="001B1079" w:rsidRPr="00C84C65" w:rsidRDefault="001B1079" w:rsidP="001B1079">
      <w:pPr>
        <w:pStyle w:val="ProductList-Body"/>
      </w:pPr>
      <w:r>
        <w:rPr>
          <w:b/>
          <w:color w:val="00188F"/>
        </w:rPr>
        <w:t>Månedlig Oppetid i Prosent</w:t>
      </w:r>
      <w:r>
        <w:t>: Månedlig Oppetid i Prosent beregnes ved hjelp av følgende formel:</w:t>
      </w:r>
    </w:p>
    <w:p w14:paraId="6D9531A3" w14:textId="77777777" w:rsidR="001B1079" w:rsidRPr="00C84C65" w:rsidRDefault="001B1079" w:rsidP="001B1079">
      <w:pPr>
        <w:pStyle w:val="ProductList-Body"/>
      </w:pPr>
    </w:p>
    <w:p w14:paraId="0F9E30D4" w14:textId="77777777" w:rsidR="001B1079" w:rsidRPr="00C84C65" w:rsidRDefault="00E543F1" w:rsidP="001B107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42C3FD2C" w14:textId="77777777" w:rsidR="001B1079" w:rsidRPr="00C84C65" w:rsidRDefault="001B1079" w:rsidP="001B1079">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3D457C0" w14:textId="77777777" w:rsidR="001B1079" w:rsidRPr="00C84C65" w:rsidRDefault="001B1079" w:rsidP="001B1079">
      <w:pPr>
        <w:pStyle w:val="ProductList-Body"/>
      </w:pPr>
    </w:p>
    <w:p w14:paraId="343747A1" w14:textId="77777777" w:rsidR="001B1079" w:rsidRPr="00C84C65" w:rsidRDefault="001B1079" w:rsidP="001B1079">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9D0B2F" w14:paraId="0BA145BA" w14:textId="77777777" w:rsidTr="00C15D7C">
        <w:trPr>
          <w:tblHeader/>
        </w:trPr>
        <w:tc>
          <w:tcPr>
            <w:tcW w:w="5400" w:type="dxa"/>
            <w:shd w:val="clear" w:color="auto" w:fill="0072C6"/>
          </w:tcPr>
          <w:p w14:paraId="47C3AE19" w14:textId="77777777" w:rsidR="001B1079" w:rsidRPr="001A0074" w:rsidRDefault="001B1079"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8FAE147" w14:textId="77777777" w:rsidR="001B1079" w:rsidRPr="001A0074" w:rsidRDefault="001B1079" w:rsidP="00C15D7C">
            <w:pPr>
              <w:pStyle w:val="ProductList-OfferingBody"/>
              <w:jc w:val="center"/>
              <w:rPr>
                <w:color w:val="FFFFFF" w:themeColor="background1"/>
              </w:rPr>
            </w:pPr>
            <w:r>
              <w:rPr>
                <w:color w:val="FFFFFF" w:themeColor="background1"/>
              </w:rPr>
              <w:t>Tjenestekreditt</w:t>
            </w:r>
          </w:p>
        </w:tc>
      </w:tr>
      <w:tr w:rsidR="001B1079" w:rsidRPr="009D0B2F" w14:paraId="59C64EC6" w14:textId="77777777" w:rsidTr="00C15D7C">
        <w:tc>
          <w:tcPr>
            <w:tcW w:w="5400" w:type="dxa"/>
          </w:tcPr>
          <w:p w14:paraId="44FC9762" w14:textId="77777777" w:rsidR="001B1079" w:rsidRPr="0076238C" w:rsidRDefault="001B1079" w:rsidP="00C15D7C">
            <w:pPr>
              <w:pStyle w:val="ProductList-OfferingBody"/>
              <w:jc w:val="center"/>
            </w:pPr>
            <w:r>
              <w:t>&lt; 99,9 %</w:t>
            </w:r>
          </w:p>
        </w:tc>
        <w:tc>
          <w:tcPr>
            <w:tcW w:w="5400" w:type="dxa"/>
          </w:tcPr>
          <w:p w14:paraId="294867E4" w14:textId="77777777" w:rsidR="001B1079" w:rsidRPr="0076238C" w:rsidRDefault="001B1079" w:rsidP="00C15D7C">
            <w:pPr>
              <w:pStyle w:val="ProductList-OfferingBody"/>
              <w:jc w:val="center"/>
            </w:pPr>
            <w:r>
              <w:t>25%</w:t>
            </w:r>
          </w:p>
        </w:tc>
      </w:tr>
      <w:tr w:rsidR="001B1079" w:rsidRPr="009D0B2F" w14:paraId="045E78EE" w14:textId="77777777" w:rsidTr="00C15D7C">
        <w:tc>
          <w:tcPr>
            <w:tcW w:w="5400" w:type="dxa"/>
          </w:tcPr>
          <w:p w14:paraId="27C8DD92" w14:textId="77777777" w:rsidR="001B1079" w:rsidRPr="0076238C" w:rsidRDefault="001B1079" w:rsidP="00C15D7C">
            <w:pPr>
              <w:pStyle w:val="ProductList-OfferingBody"/>
              <w:jc w:val="center"/>
            </w:pPr>
            <w:r>
              <w:t>&lt; 99 %</w:t>
            </w:r>
          </w:p>
        </w:tc>
        <w:tc>
          <w:tcPr>
            <w:tcW w:w="5400" w:type="dxa"/>
          </w:tcPr>
          <w:p w14:paraId="5FE8E322" w14:textId="77777777" w:rsidR="001B1079" w:rsidRPr="0076238C" w:rsidRDefault="001B1079" w:rsidP="00C15D7C">
            <w:pPr>
              <w:pStyle w:val="ProductList-OfferingBody"/>
              <w:jc w:val="center"/>
            </w:pPr>
            <w:r>
              <w:t>50%</w:t>
            </w:r>
          </w:p>
        </w:tc>
      </w:tr>
      <w:tr w:rsidR="001B1079" w:rsidRPr="009D0B2F" w14:paraId="62305C23" w14:textId="77777777" w:rsidTr="00C15D7C">
        <w:tc>
          <w:tcPr>
            <w:tcW w:w="5400" w:type="dxa"/>
          </w:tcPr>
          <w:p w14:paraId="3751F351" w14:textId="77777777" w:rsidR="001B1079" w:rsidRPr="0076238C" w:rsidRDefault="001B1079" w:rsidP="00C15D7C">
            <w:pPr>
              <w:pStyle w:val="ProductList-OfferingBody"/>
              <w:jc w:val="center"/>
            </w:pPr>
            <w:r>
              <w:t>&lt; 95 %</w:t>
            </w:r>
          </w:p>
        </w:tc>
        <w:tc>
          <w:tcPr>
            <w:tcW w:w="5400" w:type="dxa"/>
          </w:tcPr>
          <w:p w14:paraId="5DF02E62" w14:textId="77777777" w:rsidR="001B1079" w:rsidRPr="0076238C" w:rsidRDefault="001B1079" w:rsidP="00C15D7C">
            <w:pPr>
              <w:pStyle w:val="ProductList-OfferingBody"/>
              <w:jc w:val="center"/>
            </w:pPr>
            <w:r>
              <w:t>100%</w:t>
            </w:r>
          </w:p>
        </w:tc>
      </w:tr>
    </w:tbl>
    <w:p w14:paraId="744B9230" w14:textId="77777777" w:rsidR="001B1079" w:rsidRPr="00C84C65" w:rsidRDefault="001B1079" w:rsidP="001B1079">
      <w:pPr>
        <w:pStyle w:val="ProductList-Body"/>
      </w:pPr>
    </w:p>
    <w:p w14:paraId="123435B9" w14:textId="77777777" w:rsidR="001B1079" w:rsidRPr="00C84C65" w:rsidRDefault="001B1079" w:rsidP="001B1079">
      <w:pPr>
        <w:pStyle w:val="ProductList-Body"/>
      </w:pPr>
      <w:r>
        <w:rPr>
          <w:b/>
          <w:color w:val="00188F"/>
        </w:rPr>
        <w:t>Unntak for Tjenestenivå</w:t>
      </w:r>
      <w:r>
        <w:t>: Det tilbys ingen SLA for gratisnivåer av Microsoft Flow.</w:t>
      </w:r>
    </w:p>
    <w:p w14:paraId="5823CFBB" w14:textId="77777777" w:rsidR="00B20EA7" w:rsidRPr="00FB368F" w:rsidRDefault="00E543F1"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29551CC8" w14:textId="39894A39" w:rsidR="00AF5CF1" w:rsidRPr="00A94906" w:rsidRDefault="00AF5CF1" w:rsidP="00B96C82">
      <w:pPr>
        <w:pStyle w:val="ProductList-Offering2Heading"/>
        <w:keepNext/>
        <w:tabs>
          <w:tab w:val="clear" w:pos="360"/>
          <w:tab w:val="clear" w:pos="720"/>
          <w:tab w:val="clear" w:pos="1080"/>
        </w:tabs>
        <w:outlineLvl w:val="2"/>
      </w:pPr>
      <w:bookmarkStart w:id="232" w:name="_Toc478476019"/>
      <w:r>
        <w:lastRenderedPageBreak/>
        <w:t>Microsoft Intune</w:t>
      </w:r>
      <w:bookmarkEnd w:id="227"/>
      <w:bookmarkEnd w:id="228"/>
      <w:bookmarkEnd w:id="232"/>
    </w:p>
    <w:p w14:paraId="413DE731" w14:textId="77777777" w:rsidR="00AF5CF1" w:rsidRPr="00A94906" w:rsidRDefault="00AF5CF1" w:rsidP="00AF5CF1">
      <w:pPr>
        <w:pStyle w:val="ProductList-Body"/>
      </w:pPr>
      <w:r>
        <w:rPr>
          <w:b/>
          <w:color w:val="00188F"/>
        </w:rPr>
        <w:t>Nedetid</w:t>
      </w:r>
      <w:r w:rsidRPr="005F584D">
        <w:rPr>
          <w:b/>
          <w:bCs/>
        </w:rPr>
        <w:t>:</w:t>
      </w:r>
      <w:r>
        <w:t xml:space="preserve"> </w:t>
      </w:r>
      <w:r>
        <w:rPr>
          <w:szCs w:val="18"/>
        </w:rPr>
        <w:t>En tidsperiode Kundenes IT-administrator eller brukere som er godkjent av Kunden, ikke kan logge på med riktig legitimasjon. Planlagt nedetid skal ikke overstige 10 timer per kalenderår.</w:t>
      </w:r>
    </w:p>
    <w:p w14:paraId="7EDB2807" w14:textId="77777777" w:rsidR="00AF5CF1" w:rsidRPr="00A94906" w:rsidRDefault="00AF5CF1" w:rsidP="00AF5CF1">
      <w:pPr>
        <w:pStyle w:val="ProductList-Body"/>
      </w:pPr>
    </w:p>
    <w:p w14:paraId="389B7D98"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402DFD2C" w14:textId="77777777" w:rsidR="00AF5CF1" w:rsidRDefault="00AF5CF1" w:rsidP="00AF5CF1">
      <w:pPr>
        <w:pStyle w:val="ProductList-Body"/>
      </w:pPr>
    </w:p>
    <w:p w14:paraId="3F56495E" w14:textId="77777777" w:rsidR="00AF5CF1" w:rsidRPr="00AF5CF1" w:rsidRDefault="00E543F1" w:rsidP="00AF5CF1">
      <w:pPr>
        <w:jc w:val="both"/>
        <w:rPr>
          <w:rFonts w:eastAsiaTheme="minorEastAsia"/>
          <w:sz w:val="18"/>
          <w:szCs w:val="18"/>
        </w:rPr>
      </w:pPr>
      <m:oMathPara>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C496074" w14:textId="77777777" w:rsidR="00AF5CF1" w:rsidRPr="00A94906" w:rsidRDefault="00AF5CF1" w:rsidP="00AF5CF1">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56064304" w14:textId="77777777" w:rsidR="00AF5CF1" w:rsidRPr="00A94906" w:rsidRDefault="00AF5CF1" w:rsidP="00AF5CF1">
      <w:pPr>
        <w:pStyle w:val="ProductList-Body"/>
      </w:pPr>
    </w:p>
    <w:p w14:paraId="4945DA7A" w14:textId="77777777" w:rsidR="00AF5CF1" w:rsidRPr="00A94906" w:rsidRDefault="00AF5CF1" w:rsidP="00AF5CF1">
      <w:pPr>
        <w:pStyle w:val="ProductList-Body"/>
      </w:pPr>
      <w:r>
        <w:rPr>
          <w:b/>
          <w:color w:val="00188F"/>
        </w:rPr>
        <w:t>Tjenestekreditt</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52C972DD" w14:textId="77777777" w:rsidTr="00C15D7C">
        <w:trPr>
          <w:tblHeader/>
        </w:trPr>
        <w:tc>
          <w:tcPr>
            <w:tcW w:w="5400" w:type="dxa"/>
            <w:shd w:val="clear" w:color="auto" w:fill="0072C6"/>
          </w:tcPr>
          <w:p w14:paraId="17DB54FC" w14:textId="77777777" w:rsidR="00AF5CF1" w:rsidRPr="001A0074" w:rsidRDefault="00AF5CF1"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4581925" w14:textId="77777777" w:rsidR="00AF5CF1" w:rsidRPr="001A0074" w:rsidRDefault="00AF5CF1" w:rsidP="00C15D7C">
            <w:pPr>
              <w:pStyle w:val="ProductList-OfferingBody"/>
              <w:jc w:val="center"/>
              <w:rPr>
                <w:color w:val="FFFFFF" w:themeColor="background1"/>
              </w:rPr>
            </w:pPr>
            <w:r>
              <w:rPr>
                <w:color w:val="FFFFFF" w:themeColor="background1"/>
              </w:rPr>
              <w:t>Tjenestekreditt</w:t>
            </w:r>
          </w:p>
        </w:tc>
      </w:tr>
      <w:tr w:rsidR="00AF5CF1" w:rsidRPr="009D0B2F" w14:paraId="3E79DAEF" w14:textId="77777777" w:rsidTr="00C15D7C">
        <w:tc>
          <w:tcPr>
            <w:tcW w:w="5400" w:type="dxa"/>
          </w:tcPr>
          <w:p w14:paraId="15485AA2" w14:textId="77777777" w:rsidR="00AF5CF1" w:rsidRPr="0076238C" w:rsidRDefault="00AF5CF1" w:rsidP="00C15D7C">
            <w:pPr>
              <w:pStyle w:val="ProductList-OfferingBody"/>
              <w:jc w:val="center"/>
            </w:pPr>
            <w:r>
              <w:t>&lt; 99,9 %</w:t>
            </w:r>
          </w:p>
        </w:tc>
        <w:tc>
          <w:tcPr>
            <w:tcW w:w="5400" w:type="dxa"/>
          </w:tcPr>
          <w:p w14:paraId="13C9C43C" w14:textId="77777777" w:rsidR="00AF5CF1" w:rsidRPr="0076238C" w:rsidRDefault="00AF5CF1" w:rsidP="00C15D7C">
            <w:pPr>
              <w:pStyle w:val="ProductList-OfferingBody"/>
              <w:jc w:val="center"/>
            </w:pPr>
            <w:r>
              <w:t>25%</w:t>
            </w:r>
          </w:p>
        </w:tc>
      </w:tr>
      <w:tr w:rsidR="00AF5CF1" w:rsidRPr="009D0B2F" w14:paraId="433C29FC" w14:textId="77777777" w:rsidTr="00C15D7C">
        <w:tc>
          <w:tcPr>
            <w:tcW w:w="5400" w:type="dxa"/>
          </w:tcPr>
          <w:p w14:paraId="63D0D1F2" w14:textId="77777777" w:rsidR="00AF5CF1" w:rsidRPr="0076238C" w:rsidRDefault="00AF5CF1" w:rsidP="00C15D7C">
            <w:pPr>
              <w:pStyle w:val="ProductList-OfferingBody"/>
              <w:jc w:val="center"/>
            </w:pPr>
            <w:r>
              <w:t>&lt; 99 %</w:t>
            </w:r>
          </w:p>
        </w:tc>
        <w:tc>
          <w:tcPr>
            <w:tcW w:w="5400" w:type="dxa"/>
          </w:tcPr>
          <w:p w14:paraId="5D1329EC" w14:textId="77777777" w:rsidR="00AF5CF1" w:rsidRPr="0076238C" w:rsidRDefault="00AF5CF1" w:rsidP="00C15D7C">
            <w:pPr>
              <w:pStyle w:val="ProductList-OfferingBody"/>
              <w:jc w:val="center"/>
            </w:pPr>
            <w:r>
              <w:t>50%</w:t>
            </w:r>
          </w:p>
        </w:tc>
      </w:tr>
      <w:tr w:rsidR="00AF5CF1" w:rsidRPr="009D0B2F" w14:paraId="5C31B6C4" w14:textId="77777777" w:rsidTr="00C15D7C">
        <w:tc>
          <w:tcPr>
            <w:tcW w:w="5400" w:type="dxa"/>
          </w:tcPr>
          <w:p w14:paraId="76238DEC" w14:textId="77777777" w:rsidR="00AF5CF1" w:rsidRPr="0076238C" w:rsidRDefault="00AF5CF1" w:rsidP="00C15D7C">
            <w:pPr>
              <w:pStyle w:val="ProductList-OfferingBody"/>
              <w:jc w:val="center"/>
            </w:pPr>
            <w:r>
              <w:t>&lt; 95 %</w:t>
            </w:r>
          </w:p>
        </w:tc>
        <w:tc>
          <w:tcPr>
            <w:tcW w:w="5400" w:type="dxa"/>
          </w:tcPr>
          <w:p w14:paraId="4D088DB8" w14:textId="77777777" w:rsidR="00AF5CF1" w:rsidRPr="0076238C" w:rsidRDefault="00AF5CF1" w:rsidP="00C15D7C">
            <w:pPr>
              <w:pStyle w:val="ProductList-OfferingBody"/>
              <w:jc w:val="center"/>
            </w:pPr>
            <w:r>
              <w:t>100%</w:t>
            </w:r>
          </w:p>
        </w:tc>
      </w:tr>
    </w:tbl>
    <w:p w14:paraId="7A3D5EC2" w14:textId="77777777" w:rsidR="00AF5CF1" w:rsidRPr="00A94906" w:rsidRDefault="00AF5CF1" w:rsidP="00AF5CF1">
      <w:pPr>
        <w:pStyle w:val="ProductList-Body"/>
      </w:pPr>
    </w:p>
    <w:p w14:paraId="1F69255A" w14:textId="77777777" w:rsidR="00AF5CF1" w:rsidRPr="00A94906" w:rsidRDefault="00AF5CF1" w:rsidP="00AF5CF1">
      <w:pPr>
        <w:pStyle w:val="ProductList-Body"/>
      </w:pPr>
      <w:r>
        <w:rPr>
          <w:b/>
          <w:color w:val="00188F"/>
        </w:rPr>
        <w:t>Unntak for Tjenestenivå</w:t>
      </w:r>
      <w:r w:rsidRPr="005F584D">
        <w:rPr>
          <w:b/>
          <w:bCs/>
        </w:rPr>
        <w:t>:</w:t>
      </w:r>
      <w:r>
        <w:t xml:space="preserve"> Tjenestenivået gjelder ikke: (i) programvare på stedet som er lisensiert som en del av Tjenesteabonnementet, eller (ii) Internett-baserte tjenester (bortsett fra Microsoft Intune-tjenesten) som leverer oppdateringer til programvare på stedet som er lisensiert som en del av Tjenesteabonnementet.</w:t>
      </w:r>
    </w:p>
    <w:bookmarkStart w:id="233" w:name="_Toc463347212"/>
    <w:p w14:paraId="6B8F8DDB"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6346EAC5" w14:textId="77777777" w:rsidR="001B1079" w:rsidRPr="00C84C65" w:rsidRDefault="001B1079" w:rsidP="001B1079">
      <w:pPr>
        <w:pStyle w:val="ProductList-Offering2Heading"/>
        <w:tabs>
          <w:tab w:val="clear" w:pos="360"/>
          <w:tab w:val="clear" w:pos="720"/>
          <w:tab w:val="clear" w:pos="1080"/>
        </w:tabs>
        <w:outlineLvl w:val="2"/>
      </w:pPr>
      <w:bookmarkStart w:id="234" w:name="_Toc478476020"/>
      <w:r>
        <w:t>Microsoft PowerApps</w:t>
      </w:r>
      <w:bookmarkEnd w:id="233"/>
      <w:bookmarkEnd w:id="234"/>
    </w:p>
    <w:p w14:paraId="32A965FA" w14:textId="77777777" w:rsidR="001B1079" w:rsidRPr="00C84C65" w:rsidRDefault="001B1079" w:rsidP="001B1079">
      <w:pPr>
        <w:pStyle w:val="ProductList-Body"/>
      </w:pPr>
      <w:r>
        <w:rPr>
          <w:b/>
          <w:color w:val="00188F"/>
        </w:rPr>
        <w:t>Nedetid</w:t>
      </w:r>
      <w:r>
        <w:t xml:space="preserve">: </w:t>
      </w:r>
      <w:r>
        <w:rPr>
          <w:szCs w:val="18"/>
        </w:rPr>
        <w:t>En tidsperiode da brukere ikke kan skrive eller lese noen data i Microsoft PowerApps som de har gyldig tilgang til.</w:t>
      </w:r>
    </w:p>
    <w:p w14:paraId="27B9FC91" w14:textId="77777777" w:rsidR="001B1079" w:rsidRPr="00C84C65" w:rsidRDefault="001B1079" w:rsidP="001B1079">
      <w:pPr>
        <w:pStyle w:val="ProductList-Body"/>
      </w:pPr>
    </w:p>
    <w:p w14:paraId="251B0ADD" w14:textId="77777777" w:rsidR="001B1079" w:rsidRPr="00C84C65" w:rsidRDefault="001B1079" w:rsidP="001B1079">
      <w:pPr>
        <w:pStyle w:val="ProductList-Body"/>
      </w:pPr>
      <w:r>
        <w:rPr>
          <w:b/>
          <w:color w:val="00188F"/>
        </w:rPr>
        <w:t>Månedlig Oppetid i Prosent</w:t>
      </w:r>
      <w:r>
        <w:t>: Månedlig Oppetid i Prosent beregnes ved hjelp av følgende formel:</w:t>
      </w:r>
    </w:p>
    <w:p w14:paraId="197C7F01" w14:textId="77777777" w:rsidR="001B1079" w:rsidRPr="00C84C65" w:rsidRDefault="001B1079" w:rsidP="001B1079">
      <w:pPr>
        <w:pStyle w:val="ProductList-Body"/>
      </w:pPr>
    </w:p>
    <w:p w14:paraId="5820FE1D" w14:textId="77777777" w:rsidR="001B1079" w:rsidRPr="00C84C65" w:rsidRDefault="00E543F1" w:rsidP="001B107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04C17395" w14:textId="77777777" w:rsidR="001B1079" w:rsidRPr="00C84C65" w:rsidRDefault="001B1079" w:rsidP="001B1079">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0C7BD4D4" w14:textId="77777777" w:rsidR="001B1079" w:rsidRPr="00C84C65" w:rsidRDefault="001B1079" w:rsidP="001B1079">
      <w:pPr>
        <w:pStyle w:val="ProductList-Body"/>
      </w:pPr>
    </w:p>
    <w:p w14:paraId="05A07740" w14:textId="77777777" w:rsidR="001B1079" w:rsidRPr="00C84C65" w:rsidRDefault="001B1079" w:rsidP="001B1079">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9D0B2F" w14:paraId="708E2BF1" w14:textId="77777777" w:rsidTr="00C15D7C">
        <w:trPr>
          <w:tblHeader/>
        </w:trPr>
        <w:tc>
          <w:tcPr>
            <w:tcW w:w="5400" w:type="dxa"/>
            <w:shd w:val="clear" w:color="auto" w:fill="0072C6"/>
          </w:tcPr>
          <w:p w14:paraId="780B887F" w14:textId="77777777" w:rsidR="001B1079" w:rsidRPr="001A0074" w:rsidRDefault="001B1079"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D805D74" w14:textId="77777777" w:rsidR="001B1079" w:rsidRPr="001A0074" w:rsidRDefault="001B1079" w:rsidP="00C15D7C">
            <w:pPr>
              <w:pStyle w:val="ProductList-OfferingBody"/>
              <w:jc w:val="center"/>
              <w:rPr>
                <w:color w:val="FFFFFF" w:themeColor="background1"/>
              </w:rPr>
            </w:pPr>
            <w:r>
              <w:rPr>
                <w:color w:val="FFFFFF" w:themeColor="background1"/>
              </w:rPr>
              <w:t>Tjenestekreditt</w:t>
            </w:r>
          </w:p>
        </w:tc>
      </w:tr>
      <w:tr w:rsidR="001B1079" w:rsidRPr="009D0B2F" w14:paraId="7D049FB3" w14:textId="77777777" w:rsidTr="00C15D7C">
        <w:tc>
          <w:tcPr>
            <w:tcW w:w="5400" w:type="dxa"/>
          </w:tcPr>
          <w:p w14:paraId="19389FAF" w14:textId="77777777" w:rsidR="001B1079" w:rsidRPr="0076238C" w:rsidRDefault="001B1079" w:rsidP="00C15D7C">
            <w:pPr>
              <w:pStyle w:val="ProductList-OfferingBody"/>
              <w:jc w:val="center"/>
            </w:pPr>
            <w:r>
              <w:t>&lt; 99,9 %</w:t>
            </w:r>
          </w:p>
        </w:tc>
        <w:tc>
          <w:tcPr>
            <w:tcW w:w="5400" w:type="dxa"/>
          </w:tcPr>
          <w:p w14:paraId="2C52BC0A" w14:textId="77777777" w:rsidR="001B1079" w:rsidRPr="0076238C" w:rsidRDefault="001B1079" w:rsidP="00C15D7C">
            <w:pPr>
              <w:pStyle w:val="ProductList-OfferingBody"/>
              <w:jc w:val="center"/>
            </w:pPr>
            <w:r>
              <w:t>25%</w:t>
            </w:r>
          </w:p>
        </w:tc>
      </w:tr>
      <w:tr w:rsidR="001B1079" w:rsidRPr="009D0B2F" w14:paraId="7954BF38" w14:textId="77777777" w:rsidTr="00C15D7C">
        <w:tc>
          <w:tcPr>
            <w:tcW w:w="5400" w:type="dxa"/>
          </w:tcPr>
          <w:p w14:paraId="356F8E97" w14:textId="77777777" w:rsidR="001B1079" w:rsidRPr="0076238C" w:rsidRDefault="001B1079" w:rsidP="00C15D7C">
            <w:pPr>
              <w:pStyle w:val="ProductList-OfferingBody"/>
              <w:jc w:val="center"/>
            </w:pPr>
            <w:r>
              <w:t>&lt; 99 %</w:t>
            </w:r>
          </w:p>
        </w:tc>
        <w:tc>
          <w:tcPr>
            <w:tcW w:w="5400" w:type="dxa"/>
          </w:tcPr>
          <w:p w14:paraId="13BDF460" w14:textId="77777777" w:rsidR="001B1079" w:rsidRPr="0076238C" w:rsidRDefault="001B1079" w:rsidP="00C15D7C">
            <w:pPr>
              <w:pStyle w:val="ProductList-OfferingBody"/>
              <w:jc w:val="center"/>
            </w:pPr>
            <w:r>
              <w:t>50%</w:t>
            </w:r>
          </w:p>
        </w:tc>
      </w:tr>
      <w:tr w:rsidR="001B1079" w:rsidRPr="009D0B2F" w14:paraId="0CFC6C69" w14:textId="77777777" w:rsidTr="00C15D7C">
        <w:tc>
          <w:tcPr>
            <w:tcW w:w="5400" w:type="dxa"/>
          </w:tcPr>
          <w:p w14:paraId="4338B7F6" w14:textId="77777777" w:rsidR="001B1079" w:rsidRPr="0076238C" w:rsidRDefault="001B1079" w:rsidP="00C15D7C">
            <w:pPr>
              <w:pStyle w:val="ProductList-OfferingBody"/>
              <w:jc w:val="center"/>
            </w:pPr>
            <w:r>
              <w:t>&lt; 95 %</w:t>
            </w:r>
          </w:p>
        </w:tc>
        <w:tc>
          <w:tcPr>
            <w:tcW w:w="5400" w:type="dxa"/>
          </w:tcPr>
          <w:p w14:paraId="71F63281" w14:textId="77777777" w:rsidR="001B1079" w:rsidRPr="0076238C" w:rsidRDefault="001B1079" w:rsidP="00C15D7C">
            <w:pPr>
              <w:pStyle w:val="ProductList-OfferingBody"/>
              <w:jc w:val="center"/>
            </w:pPr>
            <w:r>
              <w:t>100%</w:t>
            </w:r>
          </w:p>
        </w:tc>
      </w:tr>
    </w:tbl>
    <w:p w14:paraId="4AD7C133" w14:textId="77777777" w:rsidR="001B1079" w:rsidRPr="00C84C65" w:rsidRDefault="001B1079" w:rsidP="001B1079">
      <w:pPr>
        <w:pStyle w:val="ProductList-Body"/>
      </w:pPr>
    </w:p>
    <w:p w14:paraId="521B9F30" w14:textId="77777777" w:rsidR="001B1079" w:rsidRPr="00C84C65" w:rsidRDefault="001B1079" w:rsidP="001B1079">
      <w:pPr>
        <w:pStyle w:val="ProductList-Body"/>
      </w:pPr>
      <w:r>
        <w:rPr>
          <w:b/>
          <w:color w:val="00188F"/>
        </w:rPr>
        <w:t>Unntak for Tjenestenivå</w:t>
      </w:r>
      <w:r>
        <w:t>: Det tilbys ingen SLA for gratisnivåer av Microsoft PowerApps.</w:t>
      </w:r>
    </w:p>
    <w:p w14:paraId="7B6BBB75" w14:textId="77777777" w:rsidR="00B20EA7" w:rsidRPr="00FB368F" w:rsidRDefault="00E543F1"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788AD18E" w14:textId="6F31545D" w:rsidR="00200C70" w:rsidRPr="00941D54" w:rsidRDefault="00200C70" w:rsidP="00B57B58">
      <w:pPr>
        <w:pStyle w:val="ProductList-Offering2Heading"/>
        <w:keepNext/>
        <w:tabs>
          <w:tab w:val="clear" w:pos="360"/>
          <w:tab w:val="clear" w:pos="720"/>
          <w:tab w:val="clear" w:pos="1080"/>
        </w:tabs>
        <w:outlineLvl w:val="2"/>
      </w:pPr>
      <w:bookmarkStart w:id="235" w:name="_Toc478476021"/>
      <w:r>
        <w:t>Minecraft: Education Edition</w:t>
      </w:r>
      <w:bookmarkEnd w:id="229"/>
      <w:bookmarkEnd w:id="235"/>
    </w:p>
    <w:p w14:paraId="009620DD" w14:textId="77777777" w:rsidR="00200C70" w:rsidRPr="00941D54" w:rsidRDefault="00200C70" w:rsidP="00200C70">
      <w:pPr>
        <w:pStyle w:val="ProductList-Body"/>
      </w:pPr>
      <w:r>
        <w:rPr>
          <w:b/>
          <w:color w:val="00188F"/>
        </w:rPr>
        <w:t>Nedetid</w:t>
      </w:r>
      <w:r w:rsidRPr="00B86C91">
        <w:rPr>
          <w:b/>
          <w:bCs/>
        </w:rPr>
        <w:t>:</w:t>
      </w:r>
      <w:r>
        <w:t xml:space="preserve"> </w:t>
      </w:r>
      <w:r>
        <w:rPr>
          <w:szCs w:val="18"/>
        </w:rPr>
        <w:t xml:space="preserve">En tidsperiode sluttbrukerne ikke får tilgang til Minecraft: Education Edition. </w:t>
      </w:r>
    </w:p>
    <w:p w14:paraId="1A775D88" w14:textId="77777777" w:rsidR="00200C70" w:rsidRPr="00941D54" w:rsidRDefault="00200C70" w:rsidP="00200C70">
      <w:pPr>
        <w:pStyle w:val="ProductList-Body"/>
      </w:pPr>
    </w:p>
    <w:p w14:paraId="704BFA6E" w14:textId="77777777" w:rsidR="00200C70" w:rsidRPr="00941D54" w:rsidRDefault="00200C70" w:rsidP="00200C70">
      <w:pPr>
        <w:pStyle w:val="ProductList-Body"/>
      </w:pPr>
      <w:r>
        <w:rPr>
          <w:b/>
          <w:color w:val="00188F"/>
        </w:rPr>
        <w:t>Månedlig Oppetid i Prosent</w:t>
      </w:r>
      <w:r w:rsidRPr="00B86C91">
        <w:rPr>
          <w:b/>
          <w:bCs/>
        </w:rPr>
        <w:t>:</w:t>
      </w:r>
      <w:r>
        <w:t xml:space="preserve"> Månedlig Oppetid i Prosent beregnes ved hjelp av følgende formel:</w:t>
      </w:r>
    </w:p>
    <w:p w14:paraId="2DD33301" w14:textId="77777777" w:rsidR="00200C70" w:rsidRPr="00941D54" w:rsidRDefault="00200C70" w:rsidP="00200C70">
      <w:pPr>
        <w:pStyle w:val="ProductList-Body"/>
      </w:pPr>
    </w:p>
    <w:p w14:paraId="1A5871ED" w14:textId="77777777" w:rsidR="00200C70" w:rsidRPr="00941D54" w:rsidRDefault="00E543F1" w:rsidP="00200C7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antall minutter i en måned – Nedetid</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4E174C4A" w14:textId="77777777" w:rsidR="00200C70" w:rsidRPr="00941D54" w:rsidRDefault="00200C70" w:rsidP="00200C70">
      <w:pPr>
        <w:pStyle w:val="ProductList-Body"/>
      </w:pPr>
      <w:r>
        <w:rPr>
          <w:szCs w:val="18"/>
        </w:rPr>
        <w:t>Når Nedetid måles i brukerminutter, det vil si for hver måned, er Nedetid summen av lengden (i minutter) på hver Hendelse som inntreffer i løpet av måneden, multiplisert med antall brukere som påvirkes av Hendelsen.</w:t>
      </w:r>
    </w:p>
    <w:p w14:paraId="6ED69FC0" w14:textId="77777777" w:rsidR="00200C70" w:rsidRPr="00941D54" w:rsidRDefault="00200C70" w:rsidP="00200C70">
      <w:pPr>
        <w:pStyle w:val="ProductList-Body"/>
      </w:pPr>
    </w:p>
    <w:p w14:paraId="3ABB8608" w14:textId="77777777" w:rsidR="00200C70" w:rsidRPr="00941D54" w:rsidRDefault="00200C70" w:rsidP="00200C70">
      <w:pPr>
        <w:pStyle w:val="ProductList-Body"/>
      </w:pPr>
      <w:r>
        <w:rPr>
          <w:b/>
          <w:color w:val="00188F"/>
        </w:rPr>
        <w:lastRenderedPageBreak/>
        <w:t>Tjenestekreditt</w:t>
      </w:r>
      <w:r w:rsidRPr="003A01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0C70" w:rsidRPr="009D0B2F" w14:paraId="4F515075" w14:textId="77777777" w:rsidTr="00C15D7C">
        <w:trPr>
          <w:tblHeader/>
        </w:trPr>
        <w:tc>
          <w:tcPr>
            <w:tcW w:w="5400" w:type="dxa"/>
            <w:shd w:val="clear" w:color="auto" w:fill="0072C6"/>
          </w:tcPr>
          <w:p w14:paraId="4711AF5B" w14:textId="77777777" w:rsidR="00200C70" w:rsidRPr="001A0074" w:rsidRDefault="00200C70"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C8116B8" w14:textId="77777777" w:rsidR="00200C70" w:rsidRPr="001A0074" w:rsidRDefault="00200C70" w:rsidP="00C15D7C">
            <w:pPr>
              <w:pStyle w:val="ProductList-OfferingBody"/>
              <w:jc w:val="center"/>
              <w:rPr>
                <w:color w:val="FFFFFF" w:themeColor="background1"/>
              </w:rPr>
            </w:pPr>
            <w:r>
              <w:rPr>
                <w:color w:val="FFFFFF" w:themeColor="background1"/>
              </w:rPr>
              <w:t>Tjenestekreditt</w:t>
            </w:r>
          </w:p>
        </w:tc>
      </w:tr>
      <w:tr w:rsidR="00200C70" w:rsidRPr="009D0B2F" w14:paraId="1E046221" w14:textId="77777777" w:rsidTr="00C15D7C">
        <w:tc>
          <w:tcPr>
            <w:tcW w:w="5400" w:type="dxa"/>
          </w:tcPr>
          <w:p w14:paraId="7D887A82" w14:textId="77777777" w:rsidR="00200C70" w:rsidRPr="0076238C" w:rsidRDefault="00200C70" w:rsidP="00C15D7C">
            <w:pPr>
              <w:pStyle w:val="ProductList-OfferingBody"/>
              <w:jc w:val="center"/>
            </w:pPr>
            <w:r>
              <w:t>&lt; 99,9 %</w:t>
            </w:r>
          </w:p>
        </w:tc>
        <w:tc>
          <w:tcPr>
            <w:tcW w:w="5400" w:type="dxa"/>
          </w:tcPr>
          <w:p w14:paraId="77D0BD8A" w14:textId="77777777" w:rsidR="00200C70" w:rsidRPr="0076238C" w:rsidRDefault="00200C70" w:rsidP="00C15D7C">
            <w:pPr>
              <w:pStyle w:val="ProductList-OfferingBody"/>
              <w:jc w:val="center"/>
            </w:pPr>
            <w:r>
              <w:t>25%</w:t>
            </w:r>
          </w:p>
        </w:tc>
      </w:tr>
      <w:tr w:rsidR="00200C70" w:rsidRPr="009D0B2F" w14:paraId="1D93A75F" w14:textId="77777777" w:rsidTr="00C15D7C">
        <w:tc>
          <w:tcPr>
            <w:tcW w:w="5400" w:type="dxa"/>
          </w:tcPr>
          <w:p w14:paraId="29353D5E" w14:textId="77777777" w:rsidR="00200C70" w:rsidRPr="0076238C" w:rsidRDefault="00200C70" w:rsidP="00C15D7C">
            <w:pPr>
              <w:pStyle w:val="ProductList-OfferingBody"/>
              <w:jc w:val="center"/>
            </w:pPr>
            <w:r>
              <w:t>&lt; 99 %</w:t>
            </w:r>
          </w:p>
        </w:tc>
        <w:tc>
          <w:tcPr>
            <w:tcW w:w="5400" w:type="dxa"/>
          </w:tcPr>
          <w:p w14:paraId="7A800D85" w14:textId="77777777" w:rsidR="00200C70" w:rsidRPr="0076238C" w:rsidRDefault="00200C70" w:rsidP="00C15D7C">
            <w:pPr>
              <w:pStyle w:val="ProductList-OfferingBody"/>
              <w:jc w:val="center"/>
            </w:pPr>
            <w:r>
              <w:t>50%</w:t>
            </w:r>
          </w:p>
        </w:tc>
      </w:tr>
      <w:tr w:rsidR="00200C70" w:rsidRPr="009D0B2F" w14:paraId="7B3C32AE" w14:textId="77777777" w:rsidTr="00C15D7C">
        <w:tc>
          <w:tcPr>
            <w:tcW w:w="5400" w:type="dxa"/>
          </w:tcPr>
          <w:p w14:paraId="4488AB52" w14:textId="77777777" w:rsidR="00200C70" w:rsidRPr="0076238C" w:rsidRDefault="00200C70" w:rsidP="00C15D7C">
            <w:pPr>
              <w:pStyle w:val="ProductList-OfferingBody"/>
              <w:jc w:val="center"/>
            </w:pPr>
            <w:r>
              <w:t>&lt; 95 %</w:t>
            </w:r>
          </w:p>
        </w:tc>
        <w:tc>
          <w:tcPr>
            <w:tcW w:w="5400" w:type="dxa"/>
          </w:tcPr>
          <w:p w14:paraId="4A215163" w14:textId="77777777" w:rsidR="00200C70" w:rsidRDefault="00200C70" w:rsidP="00C15D7C">
            <w:pPr>
              <w:pStyle w:val="ProductList-OfferingBody"/>
              <w:jc w:val="center"/>
            </w:pPr>
            <w:r>
              <w:t>100%</w:t>
            </w:r>
          </w:p>
        </w:tc>
      </w:tr>
    </w:tbl>
    <w:p w14:paraId="5507604C" w14:textId="77777777" w:rsidR="00B20EA7" w:rsidRPr="00FB368F" w:rsidRDefault="00E543F1"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66E5D51B" w14:textId="3194A3AE" w:rsidR="001E36B5" w:rsidRPr="00944E55" w:rsidRDefault="001E36B5" w:rsidP="001E36B5">
      <w:pPr>
        <w:pStyle w:val="ProductList-Offering2Heading"/>
        <w:tabs>
          <w:tab w:val="clear" w:pos="360"/>
          <w:tab w:val="clear" w:pos="720"/>
          <w:tab w:val="clear" w:pos="1080"/>
        </w:tabs>
        <w:outlineLvl w:val="2"/>
      </w:pPr>
      <w:bookmarkStart w:id="236" w:name="_Toc478476022"/>
      <w:r>
        <w:t>Power BI Embedded</w:t>
      </w:r>
      <w:bookmarkEnd w:id="230"/>
      <w:bookmarkEnd w:id="236"/>
    </w:p>
    <w:p w14:paraId="1A2D5423" w14:textId="77777777" w:rsidR="001E36B5" w:rsidRPr="00944E55" w:rsidRDefault="001E36B5" w:rsidP="001E36B5">
      <w:pPr>
        <w:shd w:val="clear" w:color="auto" w:fill="FFFFFF"/>
        <w:spacing w:before="150" w:after="0" w:line="240" w:lineRule="auto"/>
      </w:pPr>
      <w:r>
        <w:rPr>
          <w:b/>
          <w:color w:val="00188F"/>
          <w:sz w:val="18"/>
        </w:rPr>
        <w:t>Distribusjonsminutter:</w:t>
      </w:r>
      <w:r>
        <w:t xml:space="preserve"> </w:t>
      </w:r>
      <w:r>
        <w:rPr>
          <w:sz w:val="18"/>
          <w:szCs w:val="18"/>
        </w:rPr>
        <w:t>er det totale antallet minutter som en gitt samling arbeidsområder har vært kjøpt i løpet av en faktureringsmåned.</w:t>
      </w:r>
    </w:p>
    <w:p w14:paraId="580188B2" w14:textId="77777777" w:rsidR="001E36B5" w:rsidRPr="00944E55" w:rsidRDefault="001E36B5" w:rsidP="001E36B5">
      <w:pPr>
        <w:shd w:val="clear" w:color="auto" w:fill="FFFFFF"/>
        <w:spacing w:after="0" w:line="240" w:lineRule="auto"/>
      </w:pPr>
    </w:p>
    <w:p w14:paraId="4DE60787" w14:textId="5B034CEE" w:rsidR="001E36B5" w:rsidRPr="00944E55" w:rsidRDefault="001E37BE" w:rsidP="001E36B5">
      <w:pPr>
        <w:pStyle w:val="ProductList-Body"/>
      </w:pPr>
      <w:r w:rsidRPr="00937209">
        <w:t>“</w:t>
      </w:r>
      <w:r w:rsidRPr="00937209">
        <w:rPr>
          <w:b/>
          <w:color w:val="00188F"/>
        </w:rPr>
        <w:t>Maksimalt Antall Tilgjengelige Minutter</w:t>
      </w:r>
      <w:r w:rsidRPr="00937209">
        <w:t xml:space="preserve">” </w:t>
      </w:r>
      <w:r w:rsidR="001E36B5">
        <w:rPr>
          <w:szCs w:val="18"/>
        </w:rPr>
        <w:t>er summen av alle Distribusjonsminutter for alle samlinger arbeidsområder kjøpt av en kunde i et gitt Microsoft Azure-abonnement i løpet av en faktureringsmåned.</w:t>
      </w:r>
    </w:p>
    <w:p w14:paraId="0CBBB158" w14:textId="77777777" w:rsidR="001E36B5" w:rsidRPr="00944E55" w:rsidRDefault="001E36B5" w:rsidP="001E36B5">
      <w:pPr>
        <w:pStyle w:val="ProductList-Body"/>
      </w:pPr>
    </w:p>
    <w:p w14:paraId="178F34A5" w14:textId="77777777" w:rsidR="001E36B5" w:rsidRPr="00944E55" w:rsidRDefault="001E36B5" w:rsidP="001E36B5">
      <w:pPr>
        <w:pStyle w:val="ProductList-Body"/>
      </w:pPr>
      <w:r>
        <w:rPr>
          <w:b/>
          <w:color w:val="00188F"/>
        </w:rPr>
        <w:t>Nedetid</w:t>
      </w:r>
      <w:r w:rsidRPr="008D3B50">
        <w:rPr>
          <w:b/>
        </w:rPr>
        <w:t>:</w:t>
      </w:r>
      <w:r>
        <w:t xml:space="preserve"> </w:t>
      </w:r>
      <w:r>
        <w:rPr>
          <w:szCs w:val="18"/>
        </w:rPr>
        <w:t>er totalt antall Distribusjonsminutter som samlingen arbeidsområder er utilgjengelig. Et minutt anses som utilgjengelig for en gitt samling arbeidsområder hvis alle kontinuerlige forsøk på å lese eller skrive en del av Power BI Embedded data innenfor et minutt fører til en Feilkode eller ikke fører til respons i løpet av fem minutter.</w:t>
      </w:r>
    </w:p>
    <w:p w14:paraId="6BE34FD7" w14:textId="77777777" w:rsidR="001E36B5" w:rsidRPr="00944E55" w:rsidRDefault="001E36B5" w:rsidP="001E36B5">
      <w:pPr>
        <w:pStyle w:val="ProductList-Body"/>
      </w:pPr>
    </w:p>
    <w:p w14:paraId="0A7AEA43" w14:textId="77777777" w:rsidR="001E36B5" w:rsidRPr="00944E55" w:rsidRDefault="001E36B5" w:rsidP="001E36B5">
      <w:pPr>
        <w:pStyle w:val="ProductList-Body"/>
      </w:pPr>
      <w:r>
        <w:rPr>
          <w:b/>
          <w:color w:val="00188F"/>
        </w:rPr>
        <w:t>Månedlig Oppetid i Prosent</w:t>
      </w:r>
      <w:r w:rsidRPr="00CA5E1E">
        <w:rPr>
          <w:b/>
        </w:rPr>
        <w:t>:</w:t>
      </w:r>
      <w:r>
        <w:t xml:space="preserve"> Månedlig Oppetid i Prosent beregnes med følgende formel:</w:t>
      </w:r>
    </w:p>
    <w:p w14:paraId="2879C942" w14:textId="77777777" w:rsidR="001E36B5" w:rsidRPr="00944E55" w:rsidRDefault="001E36B5" w:rsidP="001E36B5">
      <w:pPr>
        <w:pStyle w:val="ProductList-Body"/>
      </w:pPr>
    </w:p>
    <w:p w14:paraId="632AB64D" w14:textId="77777777" w:rsidR="001E36B5" w:rsidRPr="00944E55" w:rsidRDefault="00E543F1" w:rsidP="001E36B5">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 xml:space="preserve">Maksimalt Antall Tilgjengelige Minutter </m:t>
              </m:r>
            </m:den>
          </m:f>
          <m:r>
            <w:rPr>
              <w:rFonts w:ascii="Cambria Math" w:hAnsi="Cambria Math" w:cs="Calibri"/>
              <w:sz w:val="18"/>
              <w:szCs w:val="18"/>
            </w:rPr>
            <m:t xml:space="preserve"> x 100</m:t>
          </m:r>
        </m:oMath>
      </m:oMathPara>
    </w:p>
    <w:p w14:paraId="78A09331" w14:textId="77777777" w:rsidR="001E36B5" w:rsidRPr="00944E55" w:rsidRDefault="001E36B5" w:rsidP="001E36B5">
      <w:pPr>
        <w:pStyle w:val="ProductList-Body"/>
      </w:pPr>
      <w:r>
        <w:rPr>
          <w:szCs w:val="18"/>
        </w:rPr>
        <w:t>Når Nedetid måles i brukerminutter, det vil si for hver måned, er Nedetid summen av lengden (i minutter) på hver Hendelse som inntreffer i løpet av måneden, multiplisert med antall brukere som påvirkes av Hendelsen.</w:t>
      </w:r>
    </w:p>
    <w:p w14:paraId="433BBC3B" w14:textId="77777777" w:rsidR="001E36B5" w:rsidRPr="00944E55" w:rsidRDefault="001E36B5" w:rsidP="001E36B5">
      <w:pPr>
        <w:pStyle w:val="ProductList-Body"/>
      </w:pPr>
    </w:p>
    <w:p w14:paraId="65B0FFF8" w14:textId="77777777" w:rsidR="001E36B5" w:rsidRPr="00944E55" w:rsidRDefault="001E36B5" w:rsidP="001E36B5">
      <w:pPr>
        <w:pStyle w:val="ProductList-Body"/>
      </w:pPr>
      <w:r>
        <w:rPr>
          <w:b/>
          <w:color w:val="00188F"/>
        </w:rPr>
        <w:t>Tjenestekreditt</w:t>
      </w:r>
      <w:r w:rsidRPr="00232C9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9D0B2F" w14:paraId="17EE2545" w14:textId="77777777" w:rsidTr="00C15D7C">
        <w:trPr>
          <w:tblHeader/>
        </w:trPr>
        <w:tc>
          <w:tcPr>
            <w:tcW w:w="5400" w:type="dxa"/>
            <w:shd w:val="clear" w:color="auto" w:fill="0072C6"/>
          </w:tcPr>
          <w:p w14:paraId="5258B372" w14:textId="77777777" w:rsidR="001E36B5" w:rsidRPr="001A0074" w:rsidRDefault="001E36B5"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FE8FAE6" w14:textId="77777777" w:rsidR="001E36B5" w:rsidRPr="001A0074" w:rsidRDefault="001E36B5" w:rsidP="00C15D7C">
            <w:pPr>
              <w:pStyle w:val="ProductList-OfferingBody"/>
              <w:jc w:val="center"/>
              <w:rPr>
                <w:color w:val="FFFFFF" w:themeColor="background1"/>
              </w:rPr>
            </w:pPr>
            <w:r>
              <w:rPr>
                <w:color w:val="FFFFFF" w:themeColor="background1"/>
              </w:rPr>
              <w:t>Tjenestekreditt</w:t>
            </w:r>
          </w:p>
        </w:tc>
      </w:tr>
      <w:tr w:rsidR="001E36B5" w:rsidRPr="009D0B2F" w14:paraId="142DA9A5" w14:textId="77777777" w:rsidTr="00C15D7C">
        <w:tc>
          <w:tcPr>
            <w:tcW w:w="5400" w:type="dxa"/>
          </w:tcPr>
          <w:p w14:paraId="26188822" w14:textId="77777777" w:rsidR="001E36B5" w:rsidRPr="0076238C" w:rsidRDefault="001E36B5" w:rsidP="00C15D7C">
            <w:pPr>
              <w:pStyle w:val="ProductList-OfferingBody"/>
              <w:jc w:val="center"/>
            </w:pPr>
            <w:r>
              <w:t>&lt; 99,9 %</w:t>
            </w:r>
          </w:p>
        </w:tc>
        <w:tc>
          <w:tcPr>
            <w:tcW w:w="5400" w:type="dxa"/>
          </w:tcPr>
          <w:p w14:paraId="162B3F72" w14:textId="77777777" w:rsidR="001E36B5" w:rsidRPr="0076238C" w:rsidRDefault="001E36B5" w:rsidP="00C15D7C">
            <w:pPr>
              <w:pStyle w:val="ProductList-OfferingBody"/>
              <w:jc w:val="center"/>
            </w:pPr>
            <w:r>
              <w:t>10 %</w:t>
            </w:r>
          </w:p>
        </w:tc>
      </w:tr>
      <w:tr w:rsidR="001E36B5" w:rsidRPr="009D0B2F" w14:paraId="635650F8" w14:textId="77777777" w:rsidTr="00C15D7C">
        <w:tc>
          <w:tcPr>
            <w:tcW w:w="5400" w:type="dxa"/>
          </w:tcPr>
          <w:p w14:paraId="36D1DF61" w14:textId="77777777" w:rsidR="001E36B5" w:rsidRPr="0076238C" w:rsidRDefault="001E36B5" w:rsidP="00C15D7C">
            <w:pPr>
              <w:pStyle w:val="ProductList-OfferingBody"/>
              <w:jc w:val="center"/>
            </w:pPr>
            <w:r>
              <w:t>&lt; 99 %</w:t>
            </w:r>
          </w:p>
        </w:tc>
        <w:tc>
          <w:tcPr>
            <w:tcW w:w="5400" w:type="dxa"/>
          </w:tcPr>
          <w:p w14:paraId="2C736E2C" w14:textId="77777777" w:rsidR="001E36B5" w:rsidRDefault="001E36B5" w:rsidP="00C15D7C">
            <w:pPr>
              <w:pStyle w:val="ProductList-OfferingBody"/>
              <w:jc w:val="center"/>
            </w:pPr>
            <w:r>
              <w:t>25 %</w:t>
            </w:r>
          </w:p>
        </w:tc>
      </w:tr>
    </w:tbl>
    <w:p w14:paraId="785FD070" w14:textId="77777777" w:rsidR="00B20EA7" w:rsidRPr="00FB368F" w:rsidRDefault="00E543F1"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7B30F133" w14:textId="6FBE7D18" w:rsidR="00515EF4" w:rsidRPr="00FB368F" w:rsidRDefault="00515EF4" w:rsidP="002E7A4B">
      <w:pPr>
        <w:pStyle w:val="ProductList-Offering2Heading"/>
        <w:keepNext/>
        <w:tabs>
          <w:tab w:val="clear" w:pos="360"/>
          <w:tab w:val="clear" w:pos="720"/>
          <w:tab w:val="clear" w:pos="1080"/>
        </w:tabs>
        <w:outlineLvl w:val="2"/>
      </w:pPr>
      <w:bookmarkStart w:id="237" w:name="_Toc478476023"/>
      <w:r>
        <w:t xml:space="preserve">Power BI </w:t>
      </w:r>
      <w:r w:rsidR="002E7A4B">
        <w:t>Pro</w:t>
      </w:r>
      <w:bookmarkEnd w:id="237"/>
    </w:p>
    <w:p w14:paraId="1FA2333B" w14:textId="19FA73B8" w:rsidR="00515EF4" w:rsidRPr="00FB368F" w:rsidRDefault="00515EF4" w:rsidP="00515EF4">
      <w:pPr>
        <w:pStyle w:val="ProductList-Body"/>
      </w:pPr>
      <w:r>
        <w:rPr>
          <w:b/>
          <w:color w:val="00188F"/>
        </w:rPr>
        <w:t>Nedetid</w:t>
      </w:r>
      <w:r w:rsidRPr="005B197F">
        <w:rPr>
          <w:b/>
          <w:color w:val="00188F"/>
        </w:rPr>
        <w:t>:</w:t>
      </w:r>
      <w:r>
        <w:t xml:space="preserve"> </w:t>
      </w:r>
      <w:r>
        <w:rPr>
          <w:szCs w:val="18"/>
        </w:rPr>
        <w:t>En tidsperiode brukere ikke kan skrive eller lese noen deler av Power BI-data som de har gyldig tilgang til</w:t>
      </w:r>
      <w:r>
        <w:t>.</w:t>
      </w:r>
    </w:p>
    <w:p w14:paraId="2C942218" w14:textId="77777777" w:rsidR="00515EF4" w:rsidRPr="00FB368F" w:rsidRDefault="00515EF4" w:rsidP="00515EF4">
      <w:pPr>
        <w:pStyle w:val="ProductList-Body"/>
      </w:pPr>
    </w:p>
    <w:p w14:paraId="49ECCD62" w14:textId="38360A79" w:rsidR="00515EF4" w:rsidRPr="00FB368F" w:rsidRDefault="00515EF4" w:rsidP="00515EF4">
      <w:pPr>
        <w:pStyle w:val="ProductList-Body"/>
      </w:pPr>
      <w:r>
        <w:rPr>
          <w:b/>
          <w:color w:val="00188F"/>
        </w:rPr>
        <w:t>Månedlig Oppetid i Prosent</w:t>
      </w:r>
      <w:r w:rsidRPr="005B197F">
        <w:rPr>
          <w:b/>
          <w:color w:val="00188F"/>
        </w:rPr>
        <w:t>:</w:t>
      </w:r>
      <w:r>
        <w:t xml:space="preserve"> Månedlig Oppetid i Prosent beregnes med følgende formel:</w:t>
      </w:r>
    </w:p>
    <w:p w14:paraId="1C8FFA33" w14:textId="77777777" w:rsidR="00515EF4" w:rsidRPr="00FB368F" w:rsidRDefault="00515EF4" w:rsidP="00515EF4">
      <w:pPr>
        <w:pStyle w:val="ProductList-Body"/>
      </w:pPr>
    </w:p>
    <w:p w14:paraId="5A7E48F2" w14:textId="37DFE8F5" w:rsidR="00515EF4" w:rsidRPr="00FB368F" w:rsidRDefault="00E543F1"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Når Nedetid måles i brukerminutter, det vil si for hver måned, er Nedetid summen av lengden (i minutter) på hver Hendelse som inntreffer i løpet av måneden, multiplisert med antall brukere som påvirkes av Hendelsen.</w:t>
      </w:r>
    </w:p>
    <w:p w14:paraId="4B3E1981" w14:textId="77777777" w:rsidR="00515EF4" w:rsidRPr="00FB368F" w:rsidRDefault="00515EF4" w:rsidP="00515EF4">
      <w:pPr>
        <w:pStyle w:val="ProductList-Body"/>
      </w:pPr>
    </w:p>
    <w:p w14:paraId="2865395D" w14:textId="77777777" w:rsidR="00515EF4" w:rsidRPr="00FB368F" w:rsidRDefault="00515EF4" w:rsidP="00B57B58">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8259FD">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Tjenestekreditt</w:t>
            </w:r>
          </w:p>
        </w:tc>
      </w:tr>
      <w:tr w:rsidR="00515EF4" w:rsidRPr="009D0B2F" w14:paraId="280D4F83" w14:textId="77777777" w:rsidTr="008259FD">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0AF8AB96" w:rsidR="00515EF4" w:rsidRPr="0076238C" w:rsidRDefault="00515EF4" w:rsidP="00002CD6">
            <w:pPr>
              <w:pStyle w:val="ProductList-OfferingBody"/>
              <w:jc w:val="center"/>
            </w:pPr>
            <w:r>
              <w:t>25</w:t>
            </w:r>
            <w:r w:rsidR="00317543">
              <w:t xml:space="preserve"> </w:t>
            </w:r>
            <w:r>
              <w:t>%</w:t>
            </w:r>
          </w:p>
        </w:tc>
      </w:tr>
      <w:tr w:rsidR="00515EF4" w:rsidRPr="009D0B2F" w14:paraId="770309F5" w14:textId="77777777" w:rsidTr="008259FD">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00DB5165" w:rsidR="00515EF4" w:rsidRPr="0076238C" w:rsidRDefault="00515EF4" w:rsidP="00002CD6">
            <w:pPr>
              <w:pStyle w:val="ProductList-OfferingBody"/>
              <w:jc w:val="center"/>
            </w:pPr>
            <w:r>
              <w:t>50</w:t>
            </w:r>
            <w:r w:rsidR="00317543">
              <w:t xml:space="preserve"> </w:t>
            </w:r>
            <w:r>
              <w:t>%</w:t>
            </w:r>
          </w:p>
        </w:tc>
      </w:tr>
      <w:tr w:rsidR="00515EF4" w:rsidRPr="009D0B2F" w14:paraId="40F5B3FA" w14:textId="77777777" w:rsidTr="008259FD">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78CE3022" w:rsidR="00515EF4" w:rsidRDefault="00515EF4" w:rsidP="00002CD6">
            <w:pPr>
              <w:pStyle w:val="ProductList-OfferingBody"/>
              <w:jc w:val="center"/>
            </w:pPr>
            <w:r>
              <w:t>100</w:t>
            </w:r>
            <w:r w:rsidR="00317543">
              <w:t xml:space="preserve"> </w:t>
            </w:r>
            <w:r>
              <w:t>%</w:t>
            </w:r>
          </w:p>
        </w:tc>
      </w:tr>
    </w:tbl>
    <w:p w14:paraId="3C9EB6F8" w14:textId="77777777" w:rsidR="00B20EA7" w:rsidRPr="00FB368F" w:rsidRDefault="00E543F1"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33137B2B" w14:textId="21525A75" w:rsidR="00515EF4" w:rsidRPr="00FB368F" w:rsidRDefault="00515EF4" w:rsidP="00B96C82">
      <w:pPr>
        <w:pStyle w:val="ProductList-Offering2Heading"/>
        <w:keepNext/>
        <w:tabs>
          <w:tab w:val="clear" w:pos="360"/>
          <w:tab w:val="clear" w:pos="720"/>
          <w:tab w:val="clear" w:pos="1080"/>
        </w:tabs>
        <w:outlineLvl w:val="2"/>
      </w:pPr>
      <w:bookmarkStart w:id="238" w:name="_Toc478476024"/>
      <w:r>
        <w:lastRenderedPageBreak/>
        <w:t>Translator API</w:t>
      </w:r>
      <w:bookmarkEnd w:id="238"/>
    </w:p>
    <w:p w14:paraId="0D68E64F" w14:textId="0C3C9961" w:rsidR="00515EF4" w:rsidRPr="00FB368F" w:rsidRDefault="00515EF4" w:rsidP="00B96C82">
      <w:pPr>
        <w:pStyle w:val="ProductList-Body"/>
        <w:keepNext/>
      </w:pPr>
      <w:r>
        <w:rPr>
          <w:b/>
          <w:color w:val="00188F"/>
        </w:rPr>
        <w:t>Nedetid</w:t>
      </w:r>
      <w:r w:rsidRPr="005B197F">
        <w:rPr>
          <w:b/>
          <w:color w:val="00188F"/>
        </w:rPr>
        <w:t>:</w:t>
      </w:r>
      <w:r>
        <w:t xml:space="preserve"> </w:t>
      </w:r>
      <w:r>
        <w:rPr>
          <w:szCs w:val="18"/>
        </w:rPr>
        <w:t>En tidsperiode brukerne ikke kan utføre oversettelser.</w:t>
      </w:r>
    </w:p>
    <w:p w14:paraId="0C581555" w14:textId="77777777" w:rsidR="00515EF4" w:rsidRPr="00FB368F" w:rsidRDefault="00515EF4" w:rsidP="00B96C82">
      <w:pPr>
        <w:pStyle w:val="ProductList-Body"/>
        <w:keepNext/>
      </w:pPr>
    </w:p>
    <w:p w14:paraId="2A370CEF" w14:textId="0BD4D46A" w:rsidR="00515EF4" w:rsidRPr="00FB368F" w:rsidRDefault="00515EF4" w:rsidP="00B96C82">
      <w:pPr>
        <w:pStyle w:val="ProductList-Body"/>
        <w:keepNext/>
      </w:pPr>
      <w:r>
        <w:rPr>
          <w:b/>
          <w:color w:val="00188F"/>
        </w:rPr>
        <w:t>Månedlig Oppetid i Prosent</w:t>
      </w:r>
      <w:r w:rsidRPr="005B197F">
        <w:rPr>
          <w:b/>
          <w:color w:val="00188F"/>
        </w:rPr>
        <w:t>:</w:t>
      </w:r>
      <w:r>
        <w:t xml:space="preserve"> Månedlig Oppetid i Prosent beregnes med følgende formel:</w:t>
      </w:r>
    </w:p>
    <w:p w14:paraId="1CF8095D" w14:textId="77777777" w:rsidR="00515EF4" w:rsidRPr="00FB368F" w:rsidRDefault="00515EF4" w:rsidP="00515EF4">
      <w:pPr>
        <w:pStyle w:val="ProductList-Body"/>
      </w:pPr>
    </w:p>
    <w:p w14:paraId="728BF4C5" w14:textId="1E05383C" w:rsidR="00515EF4" w:rsidRPr="00FB368F" w:rsidRDefault="00E543F1"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Når Nedetid måles som totalt antall minutter i måneden da aspektene ved Tjenesten som er angitt ovenfor, er utilgjengelige.</w:t>
      </w:r>
    </w:p>
    <w:p w14:paraId="1913744C" w14:textId="77777777" w:rsidR="00515EF4" w:rsidRPr="00FB368F" w:rsidRDefault="00515EF4" w:rsidP="00515EF4">
      <w:pPr>
        <w:pStyle w:val="ProductList-Body"/>
      </w:pPr>
    </w:p>
    <w:p w14:paraId="1A614EB8" w14:textId="77777777" w:rsidR="00515EF4" w:rsidRPr="00FB368F" w:rsidRDefault="00515EF4" w:rsidP="003F53CC">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8259FD">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Tjenestekreditt</w:t>
            </w:r>
          </w:p>
        </w:tc>
      </w:tr>
      <w:tr w:rsidR="00515EF4" w:rsidRPr="009D0B2F" w14:paraId="710135BB" w14:textId="77777777" w:rsidTr="008259FD">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19197B25" w:rsidR="00515EF4" w:rsidRPr="0076238C" w:rsidRDefault="00515EF4" w:rsidP="00002CD6">
            <w:pPr>
              <w:pStyle w:val="ProductList-OfferingBody"/>
              <w:jc w:val="center"/>
            </w:pPr>
            <w:r>
              <w:t>25</w:t>
            </w:r>
            <w:r w:rsidR="00317543">
              <w:t xml:space="preserve"> </w:t>
            </w:r>
            <w:r>
              <w:t>%</w:t>
            </w:r>
          </w:p>
        </w:tc>
      </w:tr>
      <w:tr w:rsidR="00515EF4" w:rsidRPr="009D0B2F" w14:paraId="44B63A37" w14:textId="77777777" w:rsidTr="008259FD">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019603F3" w:rsidR="00515EF4" w:rsidRPr="0076238C" w:rsidRDefault="00515EF4" w:rsidP="00002CD6">
            <w:pPr>
              <w:pStyle w:val="ProductList-OfferingBody"/>
              <w:jc w:val="center"/>
            </w:pPr>
            <w:r>
              <w:t>50</w:t>
            </w:r>
            <w:r w:rsidR="00317543">
              <w:t xml:space="preserve"> </w:t>
            </w:r>
            <w:r>
              <w:t>%</w:t>
            </w:r>
          </w:p>
        </w:tc>
      </w:tr>
      <w:tr w:rsidR="00515EF4" w:rsidRPr="009D0B2F" w14:paraId="5F2E73BA" w14:textId="77777777" w:rsidTr="008259FD">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3223C05" w:rsidR="00515EF4" w:rsidRDefault="00515EF4" w:rsidP="00002CD6">
            <w:pPr>
              <w:pStyle w:val="ProductList-OfferingBody"/>
              <w:jc w:val="center"/>
            </w:pPr>
            <w:r>
              <w:t>100</w:t>
            </w:r>
            <w:r w:rsidR="00317543">
              <w:t xml:space="preserve"> </w:t>
            </w:r>
            <w:r>
              <w:t>%</w:t>
            </w:r>
          </w:p>
        </w:tc>
      </w:tr>
    </w:tbl>
    <w:bookmarkStart w:id="239" w:name="_Toc457821597"/>
    <w:bookmarkStart w:id="240" w:name="_Toc465333785"/>
    <w:bookmarkStart w:id="241" w:name="_Toc464226363"/>
    <w:p w14:paraId="21B38FAA"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11B3D921" w14:textId="77777777" w:rsidR="00073D5A" w:rsidRPr="00E82568" w:rsidRDefault="00073D5A" w:rsidP="00073D5A">
      <w:pPr>
        <w:pStyle w:val="ProductList-Offering2Heading"/>
        <w:keepNext/>
        <w:tabs>
          <w:tab w:val="clear" w:pos="360"/>
          <w:tab w:val="clear" w:pos="720"/>
          <w:tab w:val="clear" w:pos="1080"/>
        </w:tabs>
        <w:outlineLvl w:val="2"/>
      </w:pPr>
      <w:bookmarkStart w:id="242" w:name="_Toc478476025"/>
      <w:r>
        <w:t>Windows-datamaskinoperativsystem</w:t>
      </w:r>
      <w:bookmarkEnd w:id="239"/>
      <w:bookmarkEnd w:id="240"/>
      <w:bookmarkEnd w:id="241"/>
      <w:bookmarkEnd w:id="242"/>
    </w:p>
    <w:p w14:paraId="3B9D83E8" w14:textId="77777777" w:rsidR="00073D5A" w:rsidRPr="00E82568" w:rsidRDefault="00073D5A" w:rsidP="00073D5A">
      <w:pPr>
        <w:pStyle w:val="ProductList-Body"/>
      </w:pPr>
      <w:r>
        <w:rPr>
          <w:b/>
          <w:color w:val="00188F"/>
        </w:rPr>
        <w:t>Tilleggsdefinisjoner:</w:t>
      </w:r>
    </w:p>
    <w:p w14:paraId="24DA289C" w14:textId="77777777" w:rsidR="00073D5A" w:rsidRPr="00E82568" w:rsidRDefault="00073D5A" w:rsidP="00073D5A">
      <w:pPr>
        <w:pStyle w:val="ProductList-Body"/>
        <w:spacing w:after="40"/>
      </w:pPr>
      <w:r>
        <w:t>“</w:t>
      </w:r>
      <w:r>
        <w:rPr>
          <w:b/>
          <w:color w:val="00188F"/>
        </w:rPr>
        <w:t>Maksimalt Antall Tilgjengelige Minutter</w:t>
      </w:r>
      <w:r>
        <w:t>” er det totale antallet oppsamlede minutter i løpet av en faktureringsmåned for Windows Defender Advanced Threat Protection-portalen. Maksimalt Antall Tilgjengelige Minutter måles fra tidspunktet da Leieren opprettes som et resultat av en vellykket onboarding-prosess.</w:t>
      </w:r>
    </w:p>
    <w:p w14:paraId="6054AD88" w14:textId="77777777" w:rsidR="00073D5A" w:rsidRPr="00E82568" w:rsidRDefault="00073D5A" w:rsidP="00073D5A">
      <w:pPr>
        <w:pStyle w:val="ProductList-Body"/>
      </w:pPr>
      <w:r>
        <w:t>“</w:t>
      </w:r>
      <w:r>
        <w:rPr>
          <w:b/>
          <w:color w:val="00188F"/>
        </w:rPr>
        <w:t>Leieren</w:t>
      </w:r>
      <w:r>
        <w:t>” representerer kundespesifikt skymiljø for Windows Defender Advanced Threat Protection.</w:t>
      </w:r>
    </w:p>
    <w:p w14:paraId="2B921179" w14:textId="77777777" w:rsidR="00073D5A" w:rsidRPr="00E82568" w:rsidRDefault="00073D5A" w:rsidP="00073D5A">
      <w:pPr>
        <w:pStyle w:val="ProductList-Body"/>
      </w:pPr>
    </w:p>
    <w:p w14:paraId="1DB52B59" w14:textId="77777777" w:rsidR="00073D5A" w:rsidRPr="008B520F" w:rsidRDefault="00073D5A" w:rsidP="00073D5A">
      <w:pPr>
        <w:pStyle w:val="ProductList-Body"/>
        <w:rPr>
          <w:spacing w:val="-1"/>
        </w:rPr>
      </w:pPr>
      <w:r w:rsidRPr="008B520F">
        <w:rPr>
          <w:b/>
          <w:color w:val="00188F"/>
          <w:spacing w:val="-1"/>
        </w:rPr>
        <w:t>Nedetid</w:t>
      </w:r>
      <w:r w:rsidRPr="008B520F">
        <w:rPr>
          <w:b/>
          <w:bCs/>
          <w:spacing w:val="-1"/>
        </w:rPr>
        <w:t>:</w:t>
      </w:r>
      <w:r w:rsidRPr="008B520F">
        <w:rPr>
          <w:spacing w:val="-1"/>
        </w:rPr>
        <w:t xml:space="preserve"> </w:t>
      </w:r>
      <w:r w:rsidRPr="008B520F">
        <w:rPr>
          <w:spacing w:val="-1"/>
          <w:szCs w:val="18"/>
        </w:rPr>
        <w:t>Totalt antall oppsamlede minutter som utgjør en del av Maksimalt Antall Tilgjengelig Minutter, der Kunden ikke har tilgang til noen deler av nettstedssamlingene i Windows Defender Advanced Threat Protection-portalen som Kunden har de rette tillatelsene og en gyldig, aktiv lisens for.</w:t>
      </w:r>
    </w:p>
    <w:p w14:paraId="718D5AD4" w14:textId="77777777" w:rsidR="00AF75C8" w:rsidRPr="008A0BD0" w:rsidRDefault="00AF75C8" w:rsidP="00AF75C8">
      <w:pPr>
        <w:pStyle w:val="ProductList-Body"/>
      </w:pPr>
    </w:p>
    <w:p w14:paraId="56E25A5F" w14:textId="77777777" w:rsidR="00AF75C8" w:rsidRPr="008A0BD0" w:rsidRDefault="00AF75C8" w:rsidP="00AF75C8">
      <w:pPr>
        <w:pStyle w:val="ProductList-Body"/>
      </w:pPr>
      <w:r>
        <w:rPr>
          <w:b/>
          <w:color w:val="00188F"/>
        </w:rPr>
        <w:t>Månedlig Oppetid i Prosent</w:t>
      </w:r>
      <w:r w:rsidRPr="0090337A">
        <w:rPr>
          <w:b/>
        </w:rPr>
        <w:t>:</w:t>
      </w:r>
      <w:r>
        <w:t xml:space="preserve"> Månedlig Oppetid i Prosent beregnes med følgende formel:</w:t>
      </w:r>
    </w:p>
    <w:p w14:paraId="44B1C2F5" w14:textId="77777777" w:rsidR="00AF75C8" w:rsidRPr="008A0BD0" w:rsidRDefault="00AF75C8" w:rsidP="00AF75C8">
      <w:pPr>
        <w:pStyle w:val="ProductList-Body"/>
      </w:pPr>
    </w:p>
    <w:p w14:paraId="7290FFAD" w14:textId="77777777" w:rsidR="00AF75C8" w:rsidRPr="008A0BD0" w:rsidRDefault="00E543F1" w:rsidP="00AF75C8">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m:rPr>
                  <m:nor/>
                </m:rPr>
                <w:rPr>
                  <w:rFonts w:ascii="Cambria Math" w:hAnsi="Cambria Math" w:cs="Calibri"/>
                  <w:sz w:val="18"/>
                  <w:szCs w:val="18"/>
                </w:rPr>
                <m:t xml:space="preserve"> </m:t>
              </m:r>
            </m:num>
            <m:den>
              <m:r>
                <w:rPr>
                  <w:rFonts w:ascii="Cambria Math" w:hAnsi="Cambria Math"/>
                  <w:sz w:val="18"/>
                  <w:szCs w:val="18"/>
                </w:rPr>
                <m:t>Maksimalt Antall Tilgjengelige 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FAD8569" w14:textId="77777777" w:rsidR="00AF75C8" w:rsidRPr="008A0BD0" w:rsidRDefault="00AF75C8" w:rsidP="00AF75C8">
      <w:pPr>
        <w:pStyle w:val="ProductList-Body"/>
      </w:pPr>
      <w:r>
        <w:rPr>
          <w:szCs w:val="18"/>
        </w:rPr>
        <w:t>Når Nedetid måles i brukerminutter, det vil si for hver måned, er Nedetid summen av lengden (i minutter) på hver Hendelse som inntreffer i løpet av måneden, multiplisert med antall brukere som påvirkes av Hendelsen.</w:t>
      </w:r>
    </w:p>
    <w:p w14:paraId="7EE3E6D5" w14:textId="77777777" w:rsidR="00AF75C8" w:rsidRPr="008A0BD0" w:rsidRDefault="00AF75C8" w:rsidP="00AF75C8">
      <w:pPr>
        <w:pStyle w:val="ProductList-Body"/>
      </w:pPr>
    </w:p>
    <w:p w14:paraId="081B637B" w14:textId="77777777" w:rsidR="00AF75C8" w:rsidRPr="008A0BD0" w:rsidRDefault="00AF75C8" w:rsidP="00073D5A">
      <w:pPr>
        <w:pStyle w:val="ProductList-Body"/>
        <w:keepNext/>
      </w:pPr>
      <w:r>
        <w:rPr>
          <w:b/>
          <w:color w:val="00188F"/>
        </w:rPr>
        <w:t>Tjenestekreditt</w:t>
      </w:r>
      <w:r w:rsidRPr="009033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75C8" w:rsidRPr="009D0B2F" w14:paraId="5A9197B1" w14:textId="77777777" w:rsidTr="00C15D7C">
        <w:trPr>
          <w:tblHeader/>
        </w:trPr>
        <w:tc>
          <w:tcPr>
            <w:tcW w:w="5400" w:type="dxa"/>
            <w:shd w:val="clear" w:color="auto" w:fill="0072C6"/>
          </w:tcPr>
          <w:p w14:paraId="1DC420F4" w14:textId="77777777" w:rsidR="00AF75C8" w:rsidRPr="001A0074" w:rsidRDefault="00AF75C8"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830FE1F" w14:textId="77777777" w:rsidR="00AF75C8" w:rsidRPr="001A0074" w:rsidRDefault="00AF75C8" w:rsidP="00C15D7C">
            <w:pPr>
              <w:pStyle w:val="ProductList-OfferingBody"/>
              <w:jc w:val="center"/>
              <w:rPr>
                <w:color w:val="FFFFFF" w:themeColor="background1"/>
              </w:rPr>
            </w:pPr>
            <w:r>
              <w:rPr>
                <w:color w:val="FFFFFF" w:themeColor="background1"/>
              </w:rPr>
              <w:t>Tjenestekreditt</w:t>
            </w:r>
          </w:p>
        </w:tc>
      </w:tr>
      <w:tr w:rsidR="00AF75C8" w:rsidRPr="009D0B2F" w14:paraId="5ACA8A3B" w14:textId="77777777" w:rsidTr="00C15D7C">
        <w:tc>
          <w:tcPr>
            <w:tcW w:w="5400" w:type="dxa"/>
          </w:tcPr>
          <w:p w14:paraId="1E75567E" w14:textId="77777777" w:rsidR="00AF75C8" w:rsidRPr="0076238C" w:rsidRDefault="00AF75C8" w:rsidP="00C15D7C">
            <w:pPr>
              <w:pStyle w:val="ProductList-OfferingBody"/>
              <w:jc w:val="center"/>
            </w:pPr>
            <w:r>
              <w:t>&lt; 99,9 %</w:t>
            </w:r>
          </w:p>
        </w:tc>
        <w:tc>
          <w:tcPr>
            <w:tcW w:w="5400" w:type="dxa"/>
          </w:tcPr>
          <w:p w14:paraId="1683D68D" w14:textId="77777777" w:rsidR="00AF75C8" w:rsidRPr="0076238C" w:rsidRDefault="00AF75C8" w:rsidP="00C15D7C">
            <w:pPr>
              <w:pStyle w:val="ProductList-OfferingBody"/>
              <w:jc w:val="center"/>
            </w:pPr>
            <w:r>
              <w:t>10%</w:t>
            </w:r>
          </w:p>
        </w:tc>
      </w:tr>
      <w:tr w:rsidR="00AF75C8" w:rsidRPr="009D0B2F" w14:paraId="37978A2F" w14:textId="77777777" w:rsidTr="00C15D7C">
        <w:tc>
          <w:tcPr>
            <w:tcW w:w="5400" w:type="dxa"/>
          </w:tcPr>
          <w:p w14:paraId="2725DD51" w14:textId="77777777" w:rsidR="00AF75C8" w:rsidRPr="0076238C" w:rsidRDefault="00AF75C8" w:rsidP="00C15D7C">
            <w:pPr>
              <w:pStyle w:val="ProductList-OfferingBody"/>
              <w:jc w:val="center"/>
            </w:pPr>
            <w:r>
              <w:t>&lt; 99 %</w:t>
            </w:r>
          </w:p>
        </w:tc>
        <w:tc>
          <w:tcPr>
            <w:tcW w:w="5400" w:type="dxa"/>
          </w:tcPr>
          <w:p w14:paraId="72A824C5" w14:textId="77777777" w:rsidR="00AF75C8" w:rsidRPr="0076238C" w:rsidRDefault="00AF75C8" w:rsidP="00C15D7C">
            <w:pPr>
              <w:pStyle w:val="ProductList-OfferingBody"/>
              <w:jc w:val="center"/>
            </w:pPr>
            <w:r>
              <w:t>25%</w:t>
            </w:r>
          </w:p>
        </w:tc>
      </w:tr>
    </w:tbl>
    <w:p w14:paraId="4B9D0736" w14:textId="77777777" w:rsidR="00AF75C8" w:rsidRPr="008A0BD0" w:rsidRDefault="00AF75C8" w:rsidP="00AF75C8">
      <w:pPr>
        <w:pStyle w:val="ProductList-Body"/>
      </w:pPr>
    </w:p>
    <w:p w14:paraId="622A9029" w14:textId="77777777" w:rsidR="00AF75C8" w:rsidRPr="008A0BD0" w:rsidRDefault="00AF75C8" w:rsidP="00AF75C8">
      <w:pPr>
        <w:pStyle w:val="ProductList-Body"/>
      </w:pPr>
      <w:r>
        <w:rPr>
          <w:b/>
          <w:color w:val="00188F"/>
        </w:rPr>
        <w:t>Unntak for Tjenestenivå</w:t>
      </w:r>
      <w:r w:rsidRPr="0090337A">
        <w:rPr>
          <w:b/>
        </w:rPr>
        <w:t>:</w:t>
      </w:r>
      <w:r>
        <w:t xml:space="preserve"> Denne Serviceavtalen gjelder ikke Leiere i prøveversjoner/forhåndsversjoner.</w:t>
      </w:r>
    </w:p>
    <w:p w14:paraId="07D344BE" w14:textId="77777777" w:rsidR="00B20EA7" w:rsidRPr="00FB368F" w:rsidRDefault="00E543F1"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26DD9FCB" w14:textId="3B00CF3A" w:rsidR="00FE16CC" w:rsidRDefault="00FE16CC" w:rsidP="002024BF">
      <w:pPr>
        <w:pStyle w:val="ProductList-Body"/>
        <w:tabs>
          <w:tab w:val="clear" w:pos="360"/>
          <w:tab w:val="clear" w:pos="720"/>
          <w:tab w:val="clear" w:pos="1080"/>
        </w:tabs>
      </w:pPr>
    </w:p>
    <w:p w14:paraId="291AAEED" w14:textId="77777777" w:rsidR="00AF75C8" w:rsidRPr="00FB368F" w:rsidRDefault="00AF75C8"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1"/>
          <w:footerReference w:type="first" r:id="rId22"/>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43" w:name="AppendixA"/>
      <w:bookmarkStart w:id="244" w:name="_Toc478476026"/>
      <w:r>
        <w:lastRenderedPageBreak/>
        <w:t>Vedlegg A</w:t>
      </w:r>
      <w:bookmarkEnd w:id="243"/>
      <w:r>
        <w:t xml:space="preserve"> – Tjenestenivåforpliktelse for Virussporing og -blokkering, Søppelposteffektivitet eller Falske Positiver</w:t>
      </w:r>
      <w:bookmarkEnd w:id="244"/>
    </w:p>
    <w:p w14:paraId="24580D76" w14:textId="1E892FA2" w:rsidR="00D46DC5" w:rsidRPr="00FB368F" w:rsidRDefault="00D46DC5" w:rsidP="00D46DC5">
      <w:pPr>
        <w:pStyle w:val="ProductList-Body"/>
        <w:tabs>
          <w:tab w:val="clear" w:pos="360"/>
          <w:tab w:val="clear" w:pos="720"/>
          <w:tab w:val="clear" w:pos="1080"/>
        </w:tabs>
      </w:pPr>
      <w:r>
        <w:t>Når Exchange Online og EOP lisensieres som en frittstående Tjeneste eller via ECAL-pakken, eller Exchange Enterprise CAL med Tjenester, kan du</w:t>
      </w:r>
      <w:r w:rsidR="00FB15EE">
        <w:t> </w:t>
      </w:r>
      <w:r>
        <w:t>være kvalifisert for Tjenestekreditter hvis vi ikke oppfyller Tjenestenivået som er beskrevet nedenfor for: (1) Virussporing og -blokkering, (2)</w:t>
      </w:r>
      <w:r w:rsidR="00FB15EE">
        <w:t> </w:t>
      </w:r>
      <w:r>
        <w:t>Søppelposteffektivitet eller (3) Falske Positiver. Hvis ikke noen av disse individuelle Tjenestenivåene oppfylles, kan du sende inn et krav om Tjenestekreditt. Hvis én Hendelse fører til manglende overholdelse av mer enn én SLA-måling for Exchange Online eller EOP, kan du bare fremsette ett krav om Tjenestekreditt for den gjeldende hendelsen per Tjeneste.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Tjenestenivået Virussporing og -blokkering</w:t>
      </w:r>
    </w:p>
    <w:p w14:paraId="367EC43A" w14:textId="3709ACCB" w:rsidR="00D46DC5" w:rsidRPr="00FB368F" w:rsidRDefault="00DA5024" w:rsidP="00D46DC5">
      <w:pPr>
        <w:pStyle w:val="ProductList-Body"/>
        <w:numPr>
          <w:ilvl w:val="1"/>
          <w:numId w:val="6"/>
        </w:numPr>
        <w:tabs>
          <w:tab w:val="clear" w:pos="360"/>
          <w:tab w:val="clear" w:pos="720"/>
          <w:tab w:val="clear" w:pos="1080"/>
        </w:tabs>
        <w:ind w:left="720"/>
      </w:pPr>
      <w:r>
        <w:t>“</w:t>
      </w:r>
      <w:r w:rsidR="00D46DC5">
        <w:t xml:space="preserve">Virussporing og </w:t>
      </w:r>
      <w:r>
        <w:t>–</w:t>
      </w:r>
      <w:r w:rsidR="00D46DC5">
        <w:t>blokkering</w:t>
      </w:r>
      <w:r>
        <w:t>”</w:t>
      </w:r>
      <w:r w:rsidR="00D46DC5">
        <w:t xml:space="preserve"> er definert som sporing og blokkering av Virus ved hjelp av filtre for å forhindre infisering. </w:t>
      </w:r>
      <w:r>
        <w:t>“</w:t>
      </w:r>
      <w:r w:rsidR="00D46DC5">
        <w:t>Virus</w:t>
      </w:r>
      <w:r w:rsidR="00410355">
        <w:t>”</w:t>
      </w:r>
      <w:r w:rsidR="00D46DC5">
        <w:t xml:space="preserve"> er generelt definert som kjent skadelig programvare og omfatter virus, ormer og Trojanske hester.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Et Virus anses som kjent når vanlige, kommersielle virusskanningsmotorer kan spore viruset, og sporingsfunksjonen er tilgjengelig i hele EOP-nettverket.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Må være et resultat av en ikke-målrettet infeksjon.</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Viruset må være skannet av EOP-virusfilteret.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Hvis EOP sender en e-post til deg som er infisert med et kjent virus, vil du bli varslet av EOP, som vil samarbeide med deg for å identifisere og fjerne viruset. Hvis dette fører til at en infeksjon forhindres, er du ikke kvalifisert til en Tjenestekreditt på Tjenestenivået Virussporing og -blokkering.</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Tjenestenivået Virussporing og -blokkering gjelder ikke:</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Former for e-postmisbruk som ikke er klassifisert som skadelig programvare, for eksempel søppelpost, phishing og annen svindel, adware og former for spionprogrammer, som grunnet den målrettede karakteren eller begrensede bruken ikke er kjent i antivirusmiljøet og dermed ikke spores av antivirusprodukter som et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Skadde, defekte, avkortede eller inaktive virus i NDRer, meddelelser eller returnerte e-postmeldinger.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Tjenestekreditten som er tilgjengelig for Tjenesten Virussporing og -blokkering: 25 % Tjenestekreditt på Månedlig Tjenestegebyr hvis en infeksjon inntreffer i en kalendermåned, og maksimalt ett krav er tillatt per kalendermåned.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Tjenestenivået Søppelposteffektivitet</w:t>
      </w:r>
    </w:p>
    <w:p w14:paraId="0E0804C5" w14:textId="006D3D44" w:rsidR="00D46DC5" w:rsidRPr="00FB368F" w:rsidRDefault="00DA5024" w:rsidP="00D46DC5">
      <w:pPr>
        <w:pStyle w:val="ProductList-Body"/>
        <w:numPr>
          <w:ilvl w:val="1"/>
          <w:numId w:val="6"/>
        </w:numPr>
        <w:tabs>
          <w:tab w:val="clear" w:pos="360"/>
          <w:tab w:val="clear" w:pos="720"/>
          <w:tab w:val="clear" w:pos="1080"/>
        </w:tabs>
        <w:ind w:left="720"/>
      </w:pPr>
      <w:r>
        <w:t>“</w:t>
      </w:r>
      <w:r w:rsidR="00D46DC5">
        <w:t>Søppelposteffektivitet</w:t>
      </w:r>
      <w:r>
        <w:t>”</w:t>
      </w:r>
      <w:r w:rsidR="00D46DC5">
        <w:t xml:space="preserve"> er definert som en prosentandel innkommende søppelpost som spores av filtreringssystemet, og måles daglig.</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Estimater for søppelposteffektivitet omfatter ikke falske negativer til ugyldige postbokser.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Søppelpostmeldingen må behandles av tjenesten vår og må ikke skades, deformeres eller avkortes.</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Tjenestenivået Søppelposteffektivitet gjelder ikke e-post som for det meste består av innhold som ikke er på norsk eller engelsk.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Du bekrefter at klassifisering av søppelpost er subjektivt, og godtar at vi i god tro foretar et estimat av hastigheten for søppelpostsporing basert på dokumentasjon som leveres av deg i god tid.</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Tjenestekreditten som er tilgjengelig for Tjenesten Søppelposteffektivitet: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av Kalendermåneden som Søppelposteffektiviteten 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Tjenestekreditt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0365753F" w:rsidR="00D46DC5" w:rsidRPr="0076238C" w:rsidRDefault="00D46DC5" w:rsidP="00002CD6">
            <w:pPr>
              <w:pStyle w:val="ProductList-OfferingBody"/>
              <w:jc w:val="center"/>
            </w:pPr>
            <w:r>
              <w:t>25</w:t>
            </w:r>
            <w:r w:rsidR="00317543">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664FA044" w:rsidR="00D46DC5" w:rsidRPr="0076238C" w:rsidRDefault="00D46DC5" w:rsidP="00002CD6">
            <w:pPr>
              <w:pStyle w:val="ProductList-OfferingBody"/>
              <w:jc w:val="center"/>
            </w:pPr>
            <w:r>
              <w:t>50</w:t>
            </w:r>
            <w:r w:rsidR="00317543">
              <w:t xml:space="preserve"> </w:t>
            </w:r>
            <w:r>
              <w:t>%</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17C43B41" w:rsidR="00D46DC5" w:rsidRDefault="00D46DC5" w:rsidP="00002CD6">
            <w:pPr>
              <w:pStyle w:val="ProductList-OfferingBody"/>
              <w:jc w:val="center"/>
            </w:pPr>
            <w:r>
              <w:t>100</w:t>
            </w:r>
            <w:r w:rsidR="00317543">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Tjenestenivået Falske Positiver</w:t>
      </w:r>
    </w:p>
    <w:p w14:paraId="34815E06" w14:textId="66D6711A" w:rsidR="00D46DC5" w:rsidRPr="00FB368F" w:rsidRDefault="00DA5024" w:rsidP="00D46DC5">
      <w:pPr>
        <w:pStyle w:val="ProductList-Body"/>
        <w:numPr>
          <w:ilvl w:val="1"/>
          <w:numId w:val="6"/>
        </w:numPr>
        <w:tabs>
          <w:tab w:val="clear" w:pos="360"/>
          <w:tab w:val="clear" w:pos="720"/>
          <w:tab w:val="clear" w:pos="1080"/>
        </w:tabs>
        <w:ind w:left="720"/>
      </w:pPr>
      <w:r>
        <w:t>“</w:t>
      </w:r>
      <w:r w:rsidR="00D46DC5">
        <w:t>Falske Positiver</w:t>
      </w:r>
      <w:r>
        <w:t>”</w:t>
      </w:r>
      <w:r w:rsidR="00D46DC5">
        <w:t xml:space="preserve"> er definert som forholdet mellom legitime forretningse-postmeldinger som feilaktig identifiseres som søppelpost av filtreringssystemet, og alle e-postmeldinger som behandles av tjenesten i kalendermåneden.</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Fullstendige, opprinnelige meldinger, inkludert alle hoder, må rapporteres til teamet som håndterer misbruk.</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Gjelder bare for e-post som sendes til gyldige postbokser.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Du bekrefter at klassifisering av falske positiver er subjektivt, og forstår at vi foretar et estimat av falske positiver-forholdet basert på dokumentasjon som leveres av deg i god tid.</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Dette Tjenestenivået for Falske Positiver gjelder ikke:</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massee-post, personlig e-post eller e-post med pornografisk innhold</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e-post som for det meste består av innhold som ikke er på norsk eller engelsk</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e-post som blokkeres av en policyregel, omdømmefiltrering eller SMTP-tilkoblingsfiltrering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e-post som sendes til søppelpostmappen</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Tjenestekreditten som er tilgjengelig for Tjenesten Falske Positiver: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Falske Positiver-forholdet i en Kalendermåned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Tjenestekreditt</w:t>
            </w:r>
          </w:p>
        </w:tc>
      </w:tr>
      <w:tr w:rsidR="00D46DC5" w:rsidRPr="009D0B2F" w14:paraId="7AE054B0" w14:textId="77777777" w:rsidTr="00F575B8">
        <w:tc>
          <w:tcPr>
            <w:tcW w:w="5040" w:type="dxa"/>
          </w:tcPr>
          <w:p w14:paraId="6B80DC14" w14:textId="01DBBB79" w:rsidR="00D46DC5" w:rsidRPr="0076238C" w:rsidRDefault="00D46DC5" w:rsidP="001072AC">
            <w:pPr>
              <w:pStyle w:val="ProductList-OfferingBody"/>
              <w:jc w:val="center"/>
            </w:pPr>
            <w:r>
              <w:t>&gt; 1:250</w:t>
            </w:r>
            <w:r w:rsidR="001072AC">
              <w:t>.</w:t>
            </w:r>
            <w:r>
              <w:t xml:space="preserve">000 </w:t>
            </w:r>
          </w:p>
        </w:tc>
        <w:tc>
          <w:tcPr>
            <w:tcW w:w="5040" w:type="dxa"/>
          </w:tcPr>
          <w:p w14:paraId="4987D417" w14:textId="5E21EB54" w:rsidR="00D46DC5" w:rsidRPr="0076238C" w:rsidRDefault="00D46DC5" w:rsidP="00002CD6">
            <w:pPr>
              <w:pStyle w:val="ProductList-OfferingBody"/>
              <w:jc w:val="center"/>
            </w:pPr>
            <w:r>
              <w:t>25</w:t>
            </w:r>
            <w:r w:rsidR="00317543">
              <w:t xml:space="preserve"> </w:t>
            </w:r>
            <w:r>
              <w:t>%</w:t>
            </w:r>
          </w:p>
        </w:tc>
      </w:tr>
      <w:tr w:rsidR="00D46DC5" w:rsidRPr="009D0B2F" w14:paraId="3254687C" w14:textId="77777777" w:rsidTr="00F575B8">
        <w:tc>
          <w:tcPr>
            <w:tcW w:w="5040" w:type="dxa"/>
          </w:tcPr>
          <w:p w14:paraId="0B1DD814" w14:textId="65B3C81A" w:rsidR="00D46DC5" w:rsidRPr="0076238C" w:rsidRDefault="00D46DC5" w:rsidP="001072AC">
            <w:pPr>
              <w:pStyle w:val="ProductList-OfferingBody"/>
              <w:jc w:val="center"/>
            </w:pPr>
            <w:r>
              <w:lastRenderedPageBreak/>
              <w:t>&gt; 1:10</w:t>
            </w:r>
            <w:r w:rsidR="001072AC">
              <w:t>.</w:t>
            </w:r>
            <w:r>
              <w:t xml:space="preserve">000 </w:t>
            </w:r>
          </w:p>
        </w:tc>
        <w:tc>
          <w:tcPr>
            <w:tcW w:w="5040" w:type="dxa"/>
          </w:tcPr>
          <w:p w14:paraId="12F73FB9" w14:textId="4451B690" w:rsidR="00D46DC5" w:rsidRPr="0076238C" w:rsidRDefault="00D46DC5" w:rsidP="00002CD6">
            <w:pPr>
              <w:pStyle w:val="ProductList-OfferingBody"/>
              <w:jc w:val="center"/>
            </w:pPr>
            <w:r>
              <w:t>50</w:t>
            </w:r>
            <w:r w:rsidR="002F47CA">
              <w:t xml:space="preserve"> </w:t>
            </w:r>
            <w:r>
              <w:t>%</w:t>
            </w:r>
          </w:p>
        </w:tc>
      </w:tr>
      <w:tr w:rsidR="00D46DC5" w:rsidRPr="009D0B2F" w14:paraId="54FC3522" w14:textId="77777777" w:rsidTr="00F575B8">
        <w:tc>
          <w:tcPr>
            <w:tcW w:w="5040" w:type="dxa"/>
          </w:tcPr>
          <w:p w14:paraId="6B393370" w14:textId="3D1081A9" w:rsidR="00D46DC5" w:rsidRPr="0076238C" w:rsidRDefault="00F575B8" w:rsidP="00002CD6">
            <w:pPr>
              <w:pStyle w:val="ProductList-OfferingBody"/>
              <w:jc w:val="center"/>
            </w:pPr>
            <w:r>
              <w:t xml:space="preserve">&gt; 1:100 </w:t>
            </w:r>
          </w:p>
        </w:tc>
        <w:tc>
          <w:tcPr>
            <w:tcW w:w="5040" w:type="dxa"/>
          </w:tcPr>
          <w:p w14:paraId="0C773A17" w14:textId="0DD58ABB" w:rsidR="00D46DC5" w:rsidRDefault="00D46DC5" w:rsidP="00002CD6">
            <w:pPr>
              <w:pStyle w:val="ProductList-OfferingBody"/>
              <w:jc w:val="center"/>
            </w:pPr>
            <w:r>
              <w:t>100</w:t>
            </w:r>
            <w:r w:rsidR="002F47CA">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3"/>
          <w:footerReference w:type="first" r:id="rId24"/>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45" w:name="AppendixB"/>
      <w:bookmarkStart w:id="246" w:name="_Toc478476027"/>
      <w:r>
        <w:lastRenderedPageBreak/>
        <w:t>Vedlegg B</w:t>
      </w:r>
      <w:bookmarkEnd w:id="245"/>
      <w:r>
        <w:t xml:space="preserve"> – Tjenestenivåforpliktelse for Oppetid og E-postlevering</w:t>
      </w:r>
      <w:bookmarkEnd w:id="246"/>
    </w:p>
    <w:p w14:paraId="73A17672" w14:textId="3915A13C" w:rsidR="00F575B8" w:rsidRPr="00FB368F" w:rsidRDefault="00F575B8" w:rsidP="00F575B8">
      <w:pPr>
        <w:pStyle w:val="ProductList-Body"/>
        <w:tabs>
          <w:tab w:val="clear" w:pos="360"/>
          <w:tab w:val="clear" w:pos="720"/>
          <w:tab w:val="clear" w:pos="1080"/>
        </w:tabs>
      </w:pPr>
      <w:r>
        <w:t>Når det gjelder EOP som lisensieres som en frittstående Tjeneste, via ECAL-pakken eller Exchange Enterprise CAL med Tjenester, kan du ha krav på Tjenestekreditter hvis vi ikke oppfyller Tjenestenivået som er beskrevet nedenfor når det gjelder (1) Oppetid og (2) E-postlevering:</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Månedlig Oppetid i Prosent</w:t>
      </w:r>
      <w:r w:rsidRPr="005B197F">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Hvis Månedlig Oppetid i Prosent for EOP er under 99,999 % for en gitt måned, kan du ha krav på følgende Tjenestekreditt: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3D4B16AC" w:rsidR="00F575B8" w:rsidRPr="001A0074" w:rsidRDefault="00E90409" w:rsidP="00002CD6">
            <w:pPr>
              <w:pStyle w:val="ProductList-OfferingBody"/>
              <w:tabs>
                <w:tab w:val="clear" w:pos="360"/>
                <w:tab w:val="clear" w:pos="720"/>
                <w:tab w:val="clear" w:pos="1080"/>
              </w:tabs>
              <w:jc w:val="center"/>
              <w:rPr>
                <w:color w:val="FFFFFF" w:themeColor="background1"/>
              </w:rPr>
            </w:pPr>
            <w:r w:rsidRPr="00E90409">
              <w:rPr>
                <w:color w:val="FFFFFF" w:themeColor="background1"/>
              </w:rPr>
              <w:t>Månedlig Oppetid i Prosent</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Tjenestekreditt</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74E4CA8D" w:rsidR="00F575B8" w:rsidRPr="0076238C" w:rsidRDefault="00F575B8" w:rsidP="00002CD6">
            <w:pPr>
              <w:pStyle w:val="ProductList-OfferingBody"/>
              <w:tabs>
                <w:tab w:val="clear" w:pos="360"/>
                <w:tab w:val="clear" w:pos="720"/>
                <w:tab w:val="clear" w:pos="1080"/>
              </w:tabs>
              <w:jc w:val="center"/>
            </w:pPr>
            <w:r>
              <w:t>25</w:t>
            </w:r>
            <w:r w:rsidR="00984244">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083B896C" w:rsidR="00F575B8" w:rsidRPr="0076238C" w:rsidRDefault="00F575B8" w:rsidP="00002CD6">
            <w:pPr>
              <w:pStyle w:val="ProductList-OfferingBody"/>
              <w:tabs>
                <w:tab w:val="clear" w:pos="360"/>
                <w:tab w:val="clear" w:pos="720"/>
                <w:tab w:val="clear" w:pos="1080"/>
              </w:tabs>
              <w:jc w:val="center"/>
            </w:pPr>
            <w:r>
              <w:t>50</w:t>
            </w:r>
            <w:r w:rsidR="00984244">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6F13B3FF" w:rsidR="00F575B8" w:rsidRDefault="00F575B8" w:rsidP="00002CD6">
            <w:pPr>
              <w:pStyle w:val="ProductList-OfferingBody"/>
              <w:tabs>
                <w:tab w:val="clear" w:pos="360"/>
                <w:tab w:val="clear" w:pos="720"/>
                <w:tab w:val="clear" w:pos="1080"/>
              </w:tabs>
              <w:jc w:val="center"/>
            </w:pPr>
            <w:r>
              <w:t>100</w:t>
            </w:r>
            <w:r w:rsidR="00984244">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Tjenestenivået E-postlevering</w:t>
      </w:r>
      <w:r w:rsidRPr="005B197F">
        <w:rPr>
          <w:b/>
          <w:color w:val="00188F"/>
        </w:rPr>
        <w:t>:</w:t>
      </w:r>
    </w:p>
    <w:p w14:paraId="20C2EBE9" w14:textId="4E050EDA" w:rsidR="00F575B8" w:rsidRPr="00FB368F" w:rsidRDefault="00DA5024" w:rsidP="00F575B8">
      <w:pPr>
        <w:pStyle w:val="ProductList-Body"/>
        <w:numPr>
          <w:ilvl w:val="1"/>
          <w:numId w:val="2"/>
        </w:numPr>
        <w:tabs>
          <w:tab w:val="clear" w:pos="360"/>
          <w:tab w:val="clear" w:pos="720"/>
          <w:tab w:val="clear" w:pos="1080"/>
        </w:tabs>
        <w:ind w:left="720" w:hanging="360"/>
      </w:pPr>
      <w:r>
        <w:t>“</w:t>
      </w:r>
      <w:r w:rsidR="00F575B8">
        <w:t>E-postleveringstid</w:t>
      </w:r>
      <w:r>
        <w:t>”</w:t>
      </w:r>
      <w:r w:rsidR="00F575B8">
        <w:t xml:space="preserve"> er angitt som gjennomsnittlige e-postleveringstider målt i minutter i løpet av en kalendermåned, der e-postlevering er angitt som medgått tid fra tidspunktet en forretningse-post kommer inn i EOP-nettverket, til første leveringsforsøk utføres.</w:t>
      </w:r>
    </w:p>
    <w:p w14:paraId="70E0FC4B" w14:textId="036D6A22" w:rsidR="00F575B8" w:rsidRPr="00FB368F" w:rsidRDefault="00F575B8" w:rsidP="00F575B8">
      <w:pPr>
        <w:pStyle w:val="ProductList-Body"/>
        <w:numPr>
          <w:ilvl w:val="1"/>
          <w:numId w:val="2"/>
        </w:numPr>
        <w:tabs>
          <w:tab w:val="clear" w:pos="360"/>
          <w:tab w:val="clear" w:pos="720"/>
          <w:tab w:val="clear" w:pos="1080"/>
        </w:tabs>
        <w:ind w:left="720" w:hanging="360"/>
      </w:pPr>
      <w:r>
        <w:t>E-postleveringstid måles og registreres hvert 5. minutt og sorteres deretter etter medgått tid. De 95 % raskeste målingene brukes til å</w:t>
      </w:r>
      <w:r w:rsidR="00E34D21">
        <w:t> </w:t>
      </w:r>
      <w:r>
        <w:t>generere gjennomsnittet for kalendermåneden.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bruker simulerte e-postmeldinger eller teste-postmeldinger til å måle leveringstidspunktet.</w:t>
      </w:r>
    </w:p>
    <w:p w14:paraId="4975A07E" w14:textId="22E6F014" w:rsidR="00F575B8" w:rsidRPr="00FB368F" w:rsidRDefault="00F575B8" w:rsidP="00F575B8">
      <w:pPr>
        <w:pStyle w:val="ProductList-Body"/>
        <w:numPr>
          <w:ilvl w:val="1"/>
          <w:numId w:val="2"/>
        </w:numPr>
        <w:tabs>
          <w:tab w:val="clear" w:pos="360"/>
          <w:tab w:val="clear" w:pos="720"/>
          <w:tab w:val="clear" w:pos="1080"/>
        </w:tabs>
        <w:ind w:left="720" w:hanging="360"/>
      </w:pPr>
      <w:r>
        <w:t>Tjenestenivået E-postlevering gjelder bare for legitime forretningse-postmeldinger (ikke massee-post) som leveres til gyldige e</w:t>
      </w:r>
      <w:r w:rsidR="00E34D21">
        <w:t>­</w:t>
      </w:r>
      <w:r>
        <w:t>postkontoer.</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Dette Tjenestenivået for E-postlevering gjelder ikke:</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Levering av e-post til karantene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E-post i utsettelseskøer</w:t>
      </w:r>
    </w:p>
    <w:p w14:paraId="2FBD8261" w14:textId="4D346605" w:rsidR="00F575B8" w:rsidRPr="008259FD" w:rsidRDefault="00F575B8" w:rsidP="00F575B8">
      <w:pPr>
        <w:pStyle w:val="ProductList-Body"/>
        <w:numPr>
          <w:ilvl w:val="0"/>
          <w:numId w:val="12"/>
        </w:numPr>
        <w:tabs>
          <w:tab w:val="clear" w:pos="360"/>
          <w:tab w:val="clear" w:pos="720"/>
          <w:tab w:val="clear" w:pos="1080"/>
        </w:tabs>
        <w:ind w:hanging="360"/>
        <w:rPr>
          <w:lang w:val="en-US"/>
        </w:rPr>
      </w:pPr>
      <w:r w:rsidRPr="008259FD">
        <w:rPr>
          <w:lang w:val="en-US"/>
        </w:rPr>
        <w:t>DoS-angrep (Denial of service attacks)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E-postløkker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Tjenestekreditten som er tilgjengelig for Tjenesten E-postlevering:</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Gjennomsnittlig leveringstid (som angitt over)</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Tjenestekreditt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61ED2D94" w:rsidR="00F575B8" w:rsidRPr="0076238C" w:rsidRDefault="00F575B8" w:rsidP="0015445A">
            <w:pPr>
              <w:pStyle w:val="ProductList-OfferingBody"/>
              <w:tabs>
                <w:tab w:val="clear" w:pos="360"/>
                <w:tab w:val="clear" w:pos="720"/>
                <w:tab w:val="clear" w:pos="1080"/>
              </w:tabs>
              <w:jc w:val="center"/>
            </w:pPr>
            <w:r>
              <w:t>25</w:t>
            </w:r>
            <w:r w:rsidR="00984244">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62FA6ED7" w:rsidR="00F575B8" w:rsidRPr="0076238C" w:rsidRDefault="00F575B8" w:rsidP="0015445A">
            <w:pPr>
              <w:pStyle w:val="ProductList-OfferingBody"/>
              <w:tabs>
                <w:tab w:val="clear" w:pos="360"/>
                <w:tab w:val="clear" w:pos="720"/>
                <w:tab w:val="clear" w:pos="1080"/>
              </w:tabs>
              <w:jc w:val="center"/>
            </w:pPr>
            <w:r>
              <w:t>50</w:t>
            </w:r>
            <w:r w:rsidR="00984244">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3C7B1369" w:rsidR="00F575B8" w:rsidRDefault="00F575B8" w:rsidP="0015445A">
            <w:pPr>
              <w:pStyle w:val="ProductList-OfferingBody"/>
              <w:tabs>
                <w:tab w:val="clear" w:pos="360"/>
                <w:tab w:val="clear" w:pos="720"/>
                <w:tab w:val="clear" w:pos="1080"/>
              </w:tabs>
              <w:jc w:val="center"/>
            </w:pPr>
            <w:r>
              <w:t>100</w:t>
            </w:r>
            <w:r w:rsidR="00984244">
              <w:t xml:space="preserve"> </w:t>
            </w:r>
            <w:r>
              <w:t>%</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6E8847" w14:textId="77777777" w:rsidR="00E356E3" w:rsidRDefault="00E356E3" w:rsidP="009A573F">
      <w:pPr>
        <w:spacing w:after="0" w:line="240" w:lineRule="auto"/>
      </w:pPr>
      <w:r>
        <w:separator/>
      </w:r>
    </w:p>
  </w:endnote>
  <w:endnote w:type="continuationSeparator" w:id="0">
    <w:p w14:paraId="502D6363" w14:textId="77777777" w:rsidR="00E356E3" w:rsidRDefault="00E356E3" w:rsidP="009A573F">
      <w:pPr>
        <w:spacing w:after="0" w:line="240" w:lineRule="auto"/>
      </w:pPr>
      <w:r>
        <w:continuationSeparator/>
      </w:r>
    </w:p>
  </w:endnote>
  <w:endnote w:type="continuationNotice" w:id="1">
    <w:p w14:paraId="65AB5EF3" w14:textId="77777777" w:rsidR="00E356E3" w:rsidRDefault="00E356E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15D7C" w:rsidRPr="00C76DF3" w14:paraId="15A2D634" w14:textId="77777777" w:rsidTr="00CA55D9">
      <w:tc>
        <w:tcPr>
          <w:tcW w:w="1255" w:type="dxa"/>
          <w:shd w:val="clear" w:color="auto" w:fill="BFBFBF" w:themeFill="background1" w:themeFillShade="BF"/>
          <w:vAlign w:val="center"/>
        </w:tcPr>
        <w:p w14:paraId="2DBC2034" w14:textId="77777777" w:rsidR="00C15D7C" w:rsidRPr="00C76DF3" w:rsidRDefault="00E543F1" w:rsidP="00370875">
          <w:pPr>
            <w:pStyle w:val="ProductList-OfferingBody"/>
            <w:ind w:left="-77" w:right="-73"/>
            <w:jc w:val="center"/>
            <w:rPr>
              <w:color w:val="808080" w:themeColor="background1" w:themeShade="80"/>
              <w:sz w:val="14"/>
              <w:szCs w:val="14"/>
            </w:rPr>
          </w:pPr>
          <w:hyperlink w:anchor="TableOfContents" w:history="1">
            <w:r w:rsidR="00C15D7C">
              <w:rPr>
                <w:rStyle w:val="Hyperlink"/>
                <w:sz w:val="14"/>
                <w:szCs w:val="14"/>
              </w:rPr>
              <w:t>Innholdsfortegnelse</w:t>
            </w:r>
          </w:hyperlink>
        </w:p>
      </w:tc>
      <w:tc>
        <w:tcPr>
          <w:tcW w:w="181" w:type="dxa"/>
          <w:tcBorders>
            <w:top w:val="nil"/>
            <w:bottom w:val="nil"/>
          </w:tcBorders>
          <w:vAlign w:val="center"/>
        </w:tcPr>
        <w:p w14:paraId="252C3380" w14:textId="77777777" w:rsidR="00C15D7C" w:rsidRPr="00C76DF3" w:rsidRDefault="00C15D7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C15D7C" w:rsidRPr="00C76DF3" w:rsidRDefault="00E543F1" w:rsidP="00370875">
          <w:pPr>
            <w:pStyle w:val="ProductList-OfferingBody"/>
            <w:ind w:left="-72" w:right="-74"/>
            <w:jc w:val="center"/>
            <w:rPr>
              <w:color w:val="808080" w:themeColor="background1" w:themeShade="80"/>
              <w:sz w:val="14"/>
              <w:szCs w:val="14"/>
            </w:rPr>
          </w:pPr>
          <w:hyperlink w:anchor="Introduction" w:history="1">
            <w:r w:rsidR="00C15D7C">
              <w:rPr>
                <w:rStyle w:val="Hyperlink"/>
                <w:sz w:val="14"/>
                <w:szCs w:val="14"/>
              </w:rPr>
              <w:t>Innledning</w:t>
            </w:r>
          </w:hyperlink>
        </w:p>
      </w:tc>
      <w:tc>
        <w:tcPr>
          <w:tcW w:w="182" w:type="dxa"/>
          <w:tcBorders>
            <w:top w:val="nil"/>
            <w:bottom w:val="nil"/>
          </w:tcBorders>
          <w:vAlign w:val="center"/>
        </w:tcPr>
        <w:p w14:paraId="0F966FD9" w14:textId="77777777" w:rsidR="00C15D7C" w:rsidRPr="00C76DF3" w:rsidRDefault="00C15D7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C15D7C" w:rsidRPr="00C76DF3" w:rsidRDefault="00E543F1" w:rsidP="00370875">
          <w:pPr>
            <w:pStyle w:val="ProductList-OfferingBody"/>
            <w:ind w:left="-72" w:right="-75"/>
            <w:jc w:val="center"/>
            <w:rPr>
              <w:color w:val="808080" w:themeColor="background1" w:themeShade="80"/>
              <w:sz w:val="14"/>
              <w:szCs w:val="14"/>
            </w:rPr>
          </w:pPr>
          <w:hyperlink w:anchor="Glossary" w:history="1">
            <w:r w:rsidR="00C15D7C">
              <w:rPr>
                <w:rStyle w:val="Hyperlink"/>
                <w:sz w:val="14"/>
                <w:szCs w:val="14"/>
              </w:rPr>
              <w:t>Ordliste</w:t>
            </w:r>
          </w:hyperlink>
          <w:r w:rsidR="00C15D7C">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C15D7C" w:rsidRPr="00C76DF3" w:rsidRDefault="00C15D7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C15D7C" w:rsidRPr="00C76DF3" w:rsidRDefault="00E543F1" w:rsidP="00370875">
          <w:pPr>
            <w:pStyle w:val="ProductList-OfferingBody"/>
            <w:ind w:left="-72" w:right="-77"/>
            <w:jc w:val="center"/>
            <w:rPr>
              <w:color w:val="808080" w:themeColor="background1" w:themeShade="80"/>
              <w:sz w:val="14"/>
              <w:szCs w:val="14"/>
            </w:rPr>
          </w:pPr>
          <w:hyperlink w:anchor="LicenseTerms" w:history="1">
            <w:r w:rsidR="00C15D7C">
              <w:rPr>
                <w:rStyle w:val="Hyperlink"/>
                <w:sz w:val="14"/>
                <w:szCs w:val="14"/>
              </w:rPr>
              <w:t>Lisensvilkår</w:t>
            </w:r>
          </w:hyperlink>
        </w:p>
      </w:tc>
      <w:tc>
        <w:tcPr>
          <w:tcW w:w="185" w:type="dxa"/>
          <w:tcBorders>
            <w:top w:val="nil"/>
            <w:bottom w:val="nil"/>
          </w:tcBorders>
          <w:vAlign w:val="center"/>
        </w:tcPr>
        <w:p w14:paraId="69800AFB" w14:textId="77777777" w:rsidR="00C15D7C" w:rsidRPr="00C76DF3" w:rsidRDefault="00C15D7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C15D7C" w:rsidRPr="00C76DF3" w:rsidRDefault="00E543F1" w:rsidP="00370875">
          <w:pPr>
            <w:pStyle w:val="ProductList-OfferingBody"/>
            <w:ind w:left="-72" w:right="-77"/>
            <w:jc w:val="center"/>
            <w:rPr>
              <w:color w:val="808080" w:themeColor="background1" w:themeShade="80"/>
              <w:sz w:val="14"/>
              <w:szCs w:val="14"/>
            </w:rPr>
          </w:pPr>
          <w:hyperlink w:anchor="Software" w:history="1">
            <w:r w:rsidR="00C15D7C">
              <w:rPr>
                <w:rStyle w:val="Hyperlink"/>
                <w:sz w:val="14"/>
                <w:szCs w:val="14"/>
              </w:rPr>
              <w:t>Programvare</w:t>
            </w:r>
          </w:hyperlink>
        </w:p>
      </w:tc>
      <w:tc>
        <w:tcPr>
          <w:tcW w:w="180" w:type="dxa"/>
          <w:tcBorders>
            <w:top w:val="nil"/>
            <w:bottom w:val="nil"/>
          </w:tcBorders>
        </w:tcPr>
        <w:p w14:paraId="4F6F3066" w14:textId="77777777" w:rsidR="00C15D7C" w:rsidRPr="00C76DF3" w:rsidRDefault="00C15D7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C15D7C" w:rsidRPr="00C76DF3" w:rsidRDefault="00E543F1"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C15D7C">
              <w:rPr>
                <w:rStyle w:val="Hyperlink"/>
                <w:sz w:val="14"/>
                <w:szCs w:val="14"/>
              </w:rPr>
              <w:t>Elektroniske tjenester</w:t>
            </w:r>
          </w:hyperlink>
          <w:hyperlink w:anchor="Services" w:history="1"/>
        </w:p>
      </w:tc>
      <w:tc>
        <w:tcPr>
          <w:tcW w:w="270" w:type="dxa"/>
          <w:tcBorders>
            <w:top w:val="nil"/>
            <w:bottom w:val="nil"/>
          </w:tcBorders>
          <w:vAlign w:val="center"/>
        </w:tcPr>
        <w:p w14:paraId="68411511" w14:textId="77777777" w:rsidR="00C15D7C" w:rsidRPr="00C76DF3" w:rsidRDefault="00C15D7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C15D7C" w:rsidRPr="00C76DF3" w:rsidRDefault="00E543F1" w:rsidP="00370875">
          <w:pPr>
            <w:pStyle w:val="ProductList-OfferingBody"/>
            <w:ind w:left="-72" w:right="-76"/>
            <w:jc w:val="center"/>
            <w:rPr>
              <w:color w:val="808080" w:themeColor="background1" w:themeShade="80"/>
              <w:sz w:val="14"/>
              <w:szCs w:val="14"/>
            </w:rPr>
          </w:pPr>
          <w:hyperlink w:anchor="AppendixA" w:history="1">
            <w:r w:rsidR="00C15D7C">
              <w:rPr>
                <w:rStyle w:val="Hyperlink"/>
                <w:sz w:val="14"/>
                <w:szCs w:val="14"/>
              </w:rPr>
              <w:t>Vedlegg</w:t>
            </w:r>
          </w:hyperlink>
        </w:p>
      </w:tc>
      <w:tc>
        <w:tcPr>
          <w:tcW w:w="184" w:type="dxa"/>
          <w:tcBorders>
            <w:top w:val="nil"/>
            <w:bottom w:val="nil"/>
          </w:tcBorders>
          <w:vAlign w:val="center"/>
        </w:tcPr>
        <w:p w14:paraId="4CB1671F" w14:textId="77777777" w:rsidR="00C15D7C" w:rsidRPr="00C76DF3" w:rsidRDefault="00C15D7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C15D7C" w:rsidRPr="00C76DF3" w:rsidRDefault="00E543F1" w:rsidP="00370875">
          <w:pPr>
            <w:pStyle w:val="ProductList-OfferingBody"/>
            <w:ind w:left="-72" w:right="-74"/>
            <w:jc w:val="center"/>
            <w:rPr>
              <w:color w:val="808080" w:themeColor="background1" w:themeShade="80"/>
              <w:sz w:val="14"/>
              <w:szCs w:val="14"/>
            </w:rPr>
          </w:pPr>
          <w:hyperlink w:anchor="Index" w:history="1">
            <w:r w:rsidR="00C15D7C">
              <w:rPr>
                <w:rStyle w:val="Hyperlink"/>
                <w:sz w:val="14"/>
                <w:szCs w:val="14"/>
              </w:rPr>
              <w:t>Innholdsfortegnelse</w:t>
            </w:r>
          </w:hyperlink>
        </w:p>
      </w:tc>
    </w:tr>
  </w:tbl>
  <w:p w14:paraId="23003BC5" w14:textId="77777777" w:rsidR="00C15D7C" w:rsidRDefault="00C15D7C"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C15D7C" w:rsidRPr="00C76DF3" w14:paraId="121D1C42" w14:textId="77777777" w:rsidTr="0007674D">
      <w:tc>
        <w:tcPr>
          <w:tcW w:w="2070" w:type="dxa"/>
          <w:shd w:val="clear" w:color="auto" w:fill="F2F2F2"/>
          <w:vAlign w:val="center"/>
        </w:tcPr>
        <w:p w14:paraId="4D588E06" w14:textId="77777777" w:rsidR="00C15D7C" w:rsidRPr="00C76DF3" w:rsidRDefault="00E543F1"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15D7C">
              <w:rPr>
                <w:rStyle w:val="Hyperlink"/>
                <w:sz w:val="14"/>
                <w:szCs w:val="14"/>
              </w:rPr>
              <w:t>Innholdsfortegnelse</w:t>
            </w:r>
          </w:hyperlink>
        </w:p>
      </w:tc>
      <w:tc>
        <w:tcPr>
          <w:tcW w:w="270" w:type="dxa"/>
          <w:tcBorders>
            <w:top w:val="nil"/>
            <w:bottom w:val="nil"/>
          </w:tcBorders>
          <w:vAlign w:val="center"/>
        </w:tcPr>
        <w:p w14:paraId="594D5B1D" w14:textId="77777777" w:rsidR="00C15D7C" w:rsidRPr="00C76DF3" w:rsidRDefault="00C15D7C"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7AD46B3" w14:textId="77777777" w:rsidR="00C15D7C" w:rsidRPr="00C76DF3" w:rsidRDefault="00E543F1"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15D7C">
              <w:rPr>
                <w:rStyle w:val="Hyperlink"/>
                <w:sz w:val="14"/>
                <w:szCs w:val="14"/>
              </w:rPr>
              <w:t>Innledning</w:t>
            </w:r>
          </w:hyperlink>
        </w:p>
      </w:tc>
      <w:tc>
        <w:tcPr>
          <w:tcW w:w="270" w:type="dxa"/>
          <w:tcBorders>
            <w:top w:val="nil"/>
            <w:bottom w:val="nil"/>
          </w:tcBorders>
          <w:vAlign w:val="center"/>
        </w:tcPr>
        <w:p w14:paraId="1D7DE85E" w14:textId="77777777" w:rsidR="00C15D7C" w:rsidRPr="00C76DF3" w:rsidRDefault="00C15D7C"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2481F7D" w14:textId="77777777" w:rsidR="00C15D7C" w:rsidRPr="00C76DF3" w:rsidRDefault="00E543F1"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15D7C">
              <w:rPr>
                <w:rStyle w:val="Hyperlink"/>
                <w:sz w:val="14"/>
                <w:szCs w:val="14"/>
              </w:rPr>
              <w:t>Generelle Vilkår</w:t>
            </w:r>
          </w:hyperlink>
        </w:p>
      </w:tc>
      <w:tc>
        <w:tcPr>
          <w:tcW w:w="272" w:type="dxa"/>
          <w:tcBorders>
            <w:top w:val="nil"/>
            <w:bottom w:val="nil"/>
          </w:tcBorders>
          <w:vAlign w:val="center"/>
        </w:tcPr>
        <w:p w14:paraId="23ECC0E0" w14:textId="77777777" w:rsidR="00C15D7C" w:rsidRPr="00C76DF3" w:rsidRDefault="00C15D7C"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CB00946" w14:textId="77777777" w:rsidR="00C15D7C" w:rsidRPr="00C76DF3" w:rsidRDefault="00E543F1"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15D7C">
              <w:rPr>
                <w:rStyle w:val="Hyperlink"/>
                <w:sz w:val="14"/>
                <w:szCs w:val="14"/>
              </w:rPr>
              <w:t>Tjenestespesifikke Vilkår</w:t>
            </w:r>
          </w:hyperlink>
        </w:p>
      </w:tc>
      <w:tc>
        <w:tcPr>
          <w:tcW w:w="273" w:type="dxa"/>
          <w:tcBorders>
            <w:top w:val="nil"/>
            <w:bottom w:val="nil"/>
          </w:tcBorders>
          <w:vAlign w:val="center"/>
        </w:tcPr>
        <w:p w14:paraId="1860A03E" w14:textId="77777777" w:rsidR="00C15D7C" w:rsidRPr="00C76DF3" w:rsidRDefault="00C15D7C"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F02DE2" w14:textId="77777777" w:rsidR="00C15D7C" w:rsidRPr="00C76DF3" w:rsidRDefault="00E543F1"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15D7C">
              <w:rPr>
                <w:rStyle w:val="Hyperlink"/>
                <w:sz w:val="14"/>
                <w:szCs w:val="14"/>
              </w:rPr>
              <w:t>Vedlegg</w:t>
            </w:r>
          </w:hyperlink>
        </w:p>
      </w:tc>
    </w:tr>
  </w:tbl>
  <w:p w14:paraId="01D1CBB3" w14:textId="77777777" w:rsidR="00C15D7C" w:rsidRDefault="00C15D7C" w:rsidP="0007674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C15D7C" w:rsidRPr="00C76DF3" w14:paraId="19760CAB" w14:textId="77777777" w:rsidTr="00907298">
      <w:tc>
        <w:tcPr>
          <w:tcW w:w="2070" w:type="dxa"/>
          <w:shd w:val="clear" w:color="auto" w:fill="F2F2F2"/>
          <w:vAlign w:val="center"/>
        </w:tcPr>
        <w:p w14:paraId="6FC84788" w14:textId="77777777" w:rsidR="00C15D7C" w:rsidRPr="00C76DF3" w:rsidRDefault="00E543F1"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15D7C">
              <w:rPr>
                <w:rStyle w:val="Hyperlink"/>
                <w:sz w:val="14"/>
                <w:szCs w:val="14"/>
              </w:rPr>
              <w:t>Innholdsfortegnelse</w:t>
            </w:r>
          </w:hyperlink>
        </w:p>
      </w:tc>
      <w:tc>
        <w:tcPr>
          <w:tcW w:w="270" w:type="dxa"/>
          <w:tcBorders>
            <w:top w:val="nil"/>
            <w:bottom w:val="nil"/>
          </w:tcBorders>
          <w:vAlign w:val="center"/>
        </w:tcPr>
        <w:p w14:paraId="716D147B" w14:textId="77777777" w:rsidR="00C15D7C" w:rsidRPr="00C76DF3" w:rsidRDefault="00C15D7C"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0B79811" w14:textId="77777777" w:rsidR="00C15D7C" w:rsidRPr="00C76DF3" w:rsidRDefault="00E543F1"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15D7C">
              <w:rPr>
                <w:rStyle w:val="Hyperlink"/>
                <w:sz w:val="14"/>
                <w:szCs w:val="14"/>
              </w:rPr>
              <w:t>Innledning</w:t>
            </w:r>
          </w:hyperlink>
        </w:p>
      </w:tc>
      <w:tc>
        <w:tcPr>
          <w:tcW w:w="270" w:type="dxa"/>
          <w:tcBorders>
            <w:top w:val="nil"/>
            <w:bottom w:val="nil"/>
          </w:tcBorders>
          <w:vAlign w:val="center"/>
        </w:tcPr>
        <w:p w14:paraId="1E516E83" w14:textId="77777777" w:rsidR="00C15D7C" w:rsidRPr="00C76DF3" w:rsidRDefault="00C15D7C"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509631F" w14:textId="77777777" w:rsidR="00C15D7C" w:rsidRPr="00C76DF3" w:rsidRDefault="00E543F1"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15D7C">
              <w:rPr>
                <w:rStyle w:val="Hyperlink"/>
                <w:sz w:val="14"/>
                <w:szCs w:val="14"/>
              </w:rPr>
              <w:t>Generelle Vilkår</w:t>
            </w:r>
          </w:hyperlink>
        </w:p>
      </w:tc>
      <w:tc>
        <w:tcPr>
          <w:tcW w:w="272" w:type="dxa"/>
          <w:tcBorders>
            <w:top w:val="nil"/>
            <w:bottom w:val="nil"/>
          </w:tcBorders>
          <w:vAlign w:val="center"/>
        </w:tcPr>
        <w:p w14:paraId="442C5ED6" w14:textId="77777777" w:rsidR="00C15D7C" w:rsidRPr="00C76DF3" w:rsidRDefault="00C15D7C"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53F0D45" w14:textId="77777777" w:rsidR="00C15D7C" w:rsidRPr="00C76DF3" w:rsidRDefault="00E543F1"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15D7C">
              <w:rPr>
                <w:rStyle w:val="Hyperlink"/>
                <w:sz w:val="14"/>
                <w:szCs w:val="14"/>
              </w:rPr>
              <w:t>Tjenestespesifikke Vilkår</w:t>
            </w:r>
          </w:hyperlink>
        </w:p>
      </w:tc>
      <w:tc>
        <w:tcPr>
          <w:tcW w:w="273" w:type="dxa"/>
          <w:tcBorders>
            <w:top w:val="nil"/>
            <w:bottom w:val="nil"/>
          </w:tcBorders>
          <w:vAlign w:val="center"/>
        </w:tcPr>
        <w:p w14:paraId="0EED0A47" w14:textId="77777777" w:rsidR="00C15D7C" w:rsidRPr="00C76DF3" w:rsidRDefault="00C15D7C"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6B00329" w14:textId="77777777" w:rsidR="00C15D7C" w:rsidRPr="00C76DF3" w:rsidRDefault="00E543F1"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15D7C">
              <w:rPr>
                <w:rStyle w:val="Hyperlink"/>
                <w:sz w:val="14"/>
                <w:szCs w:val="14"/>
              </w:rPr>
              <w:t>Vedlegg</w:t>
            </w:r>
          </w:hyperlink>
        </w:p>
      </w:tc>
    </w:tr>
  </w:tbl>
  <w:p w14:paraId="60D0CE9E" w14:textId="77777777" w:rsidR="00C15D7C" w:rsidRDefault="00C15D7C" w:rsidP="00E82534">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C15D7C" w:rsidRPr="00C76DF3" w14:paraId="59DE9CEE" w14:textId="77777777" w:rsidTr="00AB4B0C">
      <w:tc>
        <w:tcPr>
          <w:tcW w:w="2070" w:type="dxa"/>
          <w:shd w:val="clear" w:color="auto" w:fill="F2F2F2"/>
          <w:vAlign w:val="center"/>
        </w:tcPr>
        <w:p w14:paraId="7E49B862" w14:textId="77777777" w:rsidR="00C15D7C" w:rsidRPr="00C76DF3" w:rsidRDefault="00E543F1"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15D7C">
              <w:rPr>
                <w:rStyle w:val="Hyperlink"/>
                <w:sz w:val="14"/>
                <w:szCs w:val="14"/>
              </w:rPr>
              <w:t>Innholdsfortegnelse</w:t>
            </w:r>
          </w:hyperlink>
        </w:p>
      </w:tc>
      <w:tc>
        <w:tcPr>
          <w:tcW w:w="270" w:type="dxa"/>
          <w:tcBorders>
            <w:top w:val="nil"/>
            <w:bottom w:val="nil"/>
          </w:tcBorders>
          <w:vAlign w:val="center"/>
        </w:tcPr>
        <w:p w14:paraId="6D337DD6" w14:textId="77777777" w:rsidR="00C15D7C" w:rsidRPr="00C76DF3" w:rsidRDefault="00C15D7C"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B6F6CB5" w14:textId="77777777" w:rsidR="00C15D7C" w:rsidRPr="00C76DF3" w:rsidRDefault="00E543F1"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15D7C">
              <w:rPr>
                <w:rStyle w:val="Hyperlink"/>
                <w:sz w:val="14"/>
                <w:szCs w:val="14"/>
              </w:rPr>
              <w:t>Innledning</w:t>
            </w:r>
          </w:hyperlink>
        </w:p>
      </w:tc>
      <w:tc>
        <w:tcPr>
          <w:tcW w:w="270" w:type="dxa"/>
          <w:tcBorders>
            <w:top w:val="nil"/>
            <w:bottom w:val="nil"/>
          </w:tcBorders>
          <w:vAlign w:val="center"/>
        </w:tcPr>
        <w:p w14:paraId="2CAA403C" w14:textId="77777777" w:rsidR="00C15D7C" w:rsidRPr="00C76DF3" w:rsidRDefault="00C15D7C"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A6F079B" w14:textId="77777777" w:rsidR="00C15D7C" w:rsidRPr="00C76DF3" w:rsidRDefault="00E543F1"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15D7C">
              <w:rPr>
                <w:rStyle w:val="Hyperlink"/>
                <w:sz w:val="14"/>
                <w:szCs w:val="14"/>
              </w:rPr>
              <w:t>Generelle Vilkår</w:t>
            </w:r>
          </w:hyperlink>
        </w:p>
      </w:tc>
      <w:tc>
        <w:tcPr>
          <w:tcW w:w="272" w:type="dxa"/>
          <w:tcBorders>
            <w:top w:val="nil"/>
            <w:bottom w:val="nil"/>
          </w:tcBorders>
          <w:vAlign w:val="center"/>
        </w:tcPr>
        <w:p w14:paraId="30837590" w14:textId="77777777" w:rsidR="00C15D7C" w:rsidRPr="00C76DF3" w:rsidRDefault="00C15D7C"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E41EE41" w14:textId="77777777" w:rsidR="00C15D7C" w:rsidRPr="00C76DF3" w:rsidRDefault="00E543F1"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15D7C">
              <w:rPr>
                <w:rStyle w:val="Hyperlink"/>
                <w:sz w:val="14"/>
                <w:szCs w:val="14"/>
              </w:rPr>
              <w:t>Tjenestespesifikke Vilkår</w:t>
            </w:r>
          </w:hyperlink>
        </w:p>
      </w:tc>
      <w:tc>
        <w:tcPr>
          <w:tcW w:w="273" w:type="dxa"/>
          <w:tcBorders>
            <w:top w:val="nil"/>
            <w:bottom w:val="nil"/>
          </w:tcBorders>
          <w:vAlign w:val="center"/>
        </w:tcPr>
        <w:p w14:paraId="025DFE65" w14:textId="77777777" w:rsidR="00C15D7C" w:rsidRPr="00C76DF3" w:rsidRDefault="00C15D7C"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F526CE" w14:textId="77777777" w:rsidR="00C15D7C" w:rsidRPr="00C76DF3" w:rsidRDefault="00E543F1"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15D7C">
              <w:rPr>
                <w:rStyle w:val="Hyperlink"/>
                <w:sz w:val="14"/>
                <w:szCs w:val="14"/>
              </w:rPr>
              <w:t>Vedlegg</w:t>
            </w:r>
          </w:hyperlink>
        </w:p>
      </w:tc>
    </w:tr>
  </w:tbl>
  <w:p w14:paraId="4C373D0A" w14:textId="77777777" w:rsidR="00C15D7C" w:rsidRDefault="00C15D7C" w:rsidP="00AB4B0C">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C15D7C" w:rsidRPr="00C76DF3" w14:paraId="6ACEDEC9" w14:textId="77777777" w:rsidTr="00907298">
      <w:tc>
        <w:tcPr>
          <w:tcW w:w="2070" w:type="dxa"/>
          <w:shd w:val="clear" w:color="auto" w:fill="F2F2F2"/>
          <w:vAlign w:val="center"/>
        </w:tcPr>
        <w:p w14:paraId="2BF325B1" w14:textId="77777777" w:rsidR="00C15D7C" w:rsidRPr="00C76DF3" w:rsidRDefault="00E543F1"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15D7C">
              <w:rPr>
                <w:rStyle w:val="Hyperlink"/>
                <w:sz w:val="14"/>
                <w:szCs w:val="14"/>
              </w:rPr>
              <w:t>Innholdsfortegnelse</w:t>
            </w:r>
          </w:hyperlink>
        </w:p>
      </w:tc>
      <w:tc>
        <w:tcPr>
          <w:tcW w:w="270" w:type="dxa"/>
          <w:tcBorders>
            <w:top w:val="nil"/>
            <w:bottom w:val="nil"/>
          </w:tcBorders>
          <w:vAlign w:val="center"/>
        </w:tcPr>
        <w:p w14:paraId="29F9BB56" w14:textId="77777777" w:rsidR="00C15D7C" w:rsidRPr="00C76DF3" w:rsidRDefault="00C15D7C"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C94A962" w14:textId="77777777" w:rsidR="00C15D7C" w:rsidRPr="00C76DF3" w:rsidRDefault="00E543F1"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15D7C">
              <w:rPr>
                <w:rStyle w:val="Hyperlink"/>
                <w:sz w:val="14"/>
                <w:szCs w:val="14"/>
              </w:rPr>
              <w:t>Innledning</w:t>
            </w:r>
          </w:hyperlink>
        </w:p>
      </w:tc>
      <w:tc>
        <w:tcPr>
          <w:tcW w:w="270" w:type="dxa"/>
          <w:tcBorders>
            <w:top w:val="nil"/>
            <w:bottom w:val="nil"/>
          </w:tcBorders>
          <w:vAlign w:val="center"/>
        </w:tcPr>
        <w:p w14:paraId="1E32F7F5" w14:textId="77777777" w:rsidR="00C15D7C" w:rsidRPr="00C76DF3" w:rsidRDefault="00C15D7C"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45F464D" w14:textId="77777777" w:rsidR="00C15D7C" w:rsidRPr="00C76DF3" w:rsidRDefault="00E543F1"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15D7C">
              <w:rPr>
                <w:rStyle w:val="Hyperlink"/>
                <w:sz w:val="14"/>
                <w:szCs w:val="14"/>
              </w:rPr>
              <w:t>Generelle Vilkår</w:t>
            </w:r>
          </w:hyperlink>
        </w:p>
      </w:tc>
      <w:tc>
        <w:tcPr>
          <w:tcW w:w="272" w:type="dxa"/>
          <w:tcBorders>
            <w:top w:val="nil"/>
            <w:bottom w:val="nil"/>
          </w:tcBorders>
          <w:vAlign w:val="center"/>
        </w:tcPr>
        <w:p w14:paraId="7618B8B5" w14:textId="77777777" w:rsidR="00C15D7C" w:rsidRPr="00C76DF3" w:rsidRDefault="00C15D7C"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D72F58F" w14:textId="77777777" w:rsidR="00C15D7C" w:rsidRPr="00C76DF3" w:rsidRDefault="00E543F1"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15D7C">
              <w:rPr>
                <w:rStyle w:val="Hyperlink"/>
                <w:sz w:val="14"/>
                <w:szCs w:val="14"/>
              </w:rPr>
              <w:t>Tjenestespesifikke Vilkår</w:t>
            </w:r>
          </w:hyperlink>
        </w:p>
      </w:tc>
      <w:tc>
        <w:tcPr>
          <w:tcW w:w="273" w:type="dxa"/>
          <w:tcBorders>
            <w:top w:val="nil"/>
            <w:bottom w:val="nil"/>
          </w:tcBorders>
          <w:vAlign w:val="center"/>
        </w:tcPr>
        <w:p w14:paraId="2E4347E4" w14:textId="77777777" w:rsidR="00C15D7C" w:rsidRPr="00C76DF3" w:rsidRDefault="00C15D7C"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629C09B" w14:textId="77777777" w:rsidR="00C15D7C" w:rsidRPr="00C76DF3" w:rsidRDefault="00E543F1"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15D7C">
              <w:rPr>
                <w:rStyle w:val="Hyperlink"/>
                <w:sz w:val="14"/>
                <w:szCs w:val="14"/>
              </w:rPr>
              <w:t>Vedlegg</w:t>
            </w:r>
          </w:hyperlink>
        </w:p>
      </w:tc>
    </w:tr>
  </w:tbl>
  <w:p w14:paraId="1D45B51D" w14:textId="77777777" w:rsidR="00C15D7C" w:rsidRDefault="00C15D7C" w:rsidP="003C7740">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C15D7C" w:rsidRDefault="00C15D7C"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C15D7C" w:rsidRPr="00C76DF3" w14:paraId="6C4CCB6A" w14:textId="77777777" w:rsidTr="00207BDA">
      <w:tc>
        <w:tcPr>
          <w:tcW w:w="2070" w:type="dxa"/>
          <w:shd w:val="clear" w:color="auto" w:fill="BFBFBF" w:themeFill="background1" w:themeFillShade="BF"/>
          <w:vAlign w:val="center"/>
        </w:tcPr>
        <w:p w14:paraId="0D3F7EFB" w14:textId="0934ECC4" w:rsidR="00C15D7C" w:rsidRPr="00C76DF3" w:rsidRDefault="00E543F1"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15D7C">
              <w:rPr>
                <w:rStyle w:val="Hyperlink"/>
                <w:sz w:val="14"/>
                <w:szCs w:val="14"/>
              </w:rPr>
              <w:t>Innholdsfortegnelse</w:t>
            </w:r>
          </w:hyperlink>
        </w:p>
      </w:tc>
      <w:tc>
        <w:tcPr>
          <w:tcW w:w="270" w:type="dxa"/>
          <w:tcBorders>
            <w:top w:val="nil"/>
            <w:bottom w:val="nil"/>
          </w:tcBorders>
          <w:vAlign w:val="center"/>
        </w:tcPr>
        <w:p w14:paraId="57F720C6" w14:textId="77777777" w:rsidR="00C15D7C" w:rsidRPr="00C76DF3" w:rsidRDefault="00C15D7C" w:rsidP="00207BD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EB1319C" w14:textId="0220BECD" w:rsidR="00C15D7C" w:rsidRPr="00C76DF3" w:rsidRDefault="00E543F1"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15D7C">
              <w:rPr>
                <w:rStyle w:val="Hyperlink"/>
                <w:sz w:val="14"/>
                <w:szCs w:val="14"/>
              </w:rPr>
              <w:t>Innledning</w:t>
            </w:r>
          </w:hyperlink>
        </w:p>
      </w:tc>
      <w:tc>
        <w:tcPr>
          <w:tcW w:w="270" w:type="dxa"/>
          <w:tcBorders>
            <w:top w:val="nil"/>
            <w:bottom w:val="nil"/>
          </w:tcBorders>
          <w:vAlign w:val="center"/>
        </w:tcPr>
        <w:p w14:paraId="2EC8F3CE" w14:textId="77777777" w:rsidR="00C15D7C" w:rsidRPr="00C76DF3" w:rsidRDefault="00C15D7C" w:rsidP="00207BD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3E0046" w14:textId="6CEDEC74" w:rsidR="00C15D7C" w:rsidRPr="00C76DF3" w:rsidRDefault="00E543F1"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15D7C">
              <w:rPr>
                <w:rStyle w:val="Hyperlink"/>
                <w:sz w:val="14"/>
                <w:szCs w:val="14"/>
              </w:rPr>
              <w:t>Generelle Vilkår</w:t>
            </w:r>
          </w:hyperlink>
        </w:p>
      </w:tc>
      <w:tc>
        <w:tcPr>
          <w:tcW w:w="272" w:type="dxa"/>
          <w:tcBorders>
            <w:top w:val="nil"/>
            <w:bottom w:val="nil"/>
          </w:tcBorders>
          <w:vAlign w:val="center"/>
        </w:tcPr>
        <w:p w14:paraId="5B9D607C" w14:textId="77777777" w:rsidR="00C15D7C" w:rsidRPr="00C76DF3" w:rsidRDefault="00C15D7C"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F8B53D5" w14:textId="7D47C6CD" w:rsidR="00C15D7C" w:rsidRPr="00C76DF3" w:rsidRDefault="00E543F1"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15D7C">
              <w:rPr>
                <w:rStyle w:val="Hyperlink"/>
                <w:sz w:val="14"/>
                <w:szCs w:val="14"/>
              </w:rPr>
              <w:t>Tjenestespesifikke Vilkår</w:t>
            </w:r>
          </w:hyperlink>
        </w:p>
      </w:tc>
      <w:tc>
        <w:tcPr>
          <w:tcW w:w="273" w:type="dxa"/>
          <w:tcBorders>
            <w:top w:val="nil"/>
            <w:bottom w:val="nil"/>
          </w:tcBorders>
          <w:vAlign w:val="center"/>
        </w:tcPr>
        <w:p w14:paraId="5F1BE399" w14:textId="77777777" w:rsidR="00C15D7C" w:rsidRPr="00C76DF3" w:rsidRDefault="00C15D7C"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BF760E3" w14:textId="4DE977C2" w:rsidR="00C15D7C" w:rsidRPr="00C76DF3" w:rsidRDefault="00E543F1"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15D7C">
              <w:rPr>
                <w:rStyle w:val="Hyperlink"/>
                <w:sz w:val="14"/>
                <w:szCs w:val="14"/>
              </w:rPr>
              <w:t>Vedlegg</w:t>
            </w:r>
          </w:hyperlink>
        </w:p>
      </w:tc>
    </w:tr>
  </w:tbl>
  <w:p w14:paraId="59249160" w14:textId="77777777" w:rsidR="00C15D7C" w:rsidRDefault="00C15D7C" w:rsidP="00207BDA">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C15D7C" w:rsidRPr="00C76DF3" w14:paraId="0CFCBF63" w14:textId="77777777" w:rsidTr="00C15D7C">
      <w:tc>
        <w:tcPr>
          <w:tcW w:w="2070" w:type="dxa"/>
          <w:shd w:val="clear" w:color="auto" w:fill="BFBFBF" w:themeFill="background1" w:themeFillShade="BF"/>
          <w:vAlign w:val="center"/>
        </w:tcPr>
        <w:p w14:paraId="31B17D2F" w14:textId="77777777" w:rsidR="00C15D7C" w:rsidRPr="00C76DF3" w:rsidRDefault="00E543F1" w:rsidP="00AF5C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15D7C">
              <w:rPr>
                <w:rStyle w:val="Hyperlink"/>
                <w:sz w:val="14"/>
                <w:szCs w:val="14"/>
              </w:rPr>
              <w:t>Innholdsfortegnelse</w:t>
            </w:r>
          </w:hyperlink>
        </w:p>
      </w:tc>
      <w:tc>
        <w:tcPr>
          <w:tcW w:w="270" w:type="dxa"/>
          <w:tcBorders>
            <w:top w:val="nil"/>
            <w:bottom w:val="nil"/>
          </w:tcBorders>
          <w:vAlign w:val="center"/>
        </w:tcPr>
        <w:p w14:paraId="011C48F9" w14:textId="77777777" w:rsidR="00C15D7C" w:rsidRPr="00C76DF3" w:rsidRDefault="00C15D7C" w:rsidP="00AF5CF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5282437" w14:textId="77777777" w:rsidR="00C15D7C" w:rsidRPr="00C76DF3" w:rsidRDefault="00E543F1" w:rsidP="00AF5C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15D7C">
              <w:rPr>
                <w:rStyle w:val="Hyperlink"/>
                <w:sz w:val="14"/>
                <w:szCs w:val="14"/>
              </w:rPr>
              <w:t>Innledning</w:t>
            </w:r>
          </w:hyperlink>
        </w:p>
      </w:tc>
      <w:tc>
        <w:tcPr>
          <w:tcW w:w="270" w:type="dxa"/>
          <w:tcBorders>
            <w:top w:val="nil"/>
            <w:bottom w:val="nil"/>
          </w:tcBorders>
          <w:vAlign w:val="center"/>
        </w:tcPr>
        <w:p w14:paraId="60022ED1" w14:textId="77777777" w:rsidR="00C15D7C" w:rsidRPr="00C76DF3" w:rsidRDefault="00C15D7C" w:rsidP="00AF5CF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CAEF4A" w14:textId="77777777" w:rsidR="00C15D7C" w:rsidRPr="00C76DF3" w:rsidRDefault="00E543F1" w:rsidP="00AF5C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15D7C">
              <w:rPr>
                <w:rStyle w:val="Hyperlink"/>
                <w:sz w:val="14"/>
                <w:szCs w:val="14"/>
              </w:rPr>
              <w:t>Generelle Vilkår</w:t>
            </w:r>
          </w:hyperlink>
        </w:p>
      </w:tc>
      <w:tc>
        <w:tcPr>
          <w:tcW w:w="272" w:type="dxa"/>
          <w:tcBorders>
            <w:top w:val="nil"/>
            <w:bottom w:val="nil"/>
          </w:tcBorders>
          <w:vAlign w:val="center"/>
        </w:tcPr>
        <w:p w14:paraId="5A4AC67E" w14:textId="77777777" w:rsidR="00C15D7C" w:rsidRPr="00C76DF3" w:rsidRDefault="00C15D7C" w:rsidP="00AF5CF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1ADBD19" w14:textId="77777777" w:rsidR="00C15D7C" w:rsidRPr="00C76DF3" w:rsidRDefault="00E543F1" w:rsidP="00AF5C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15D7C">
              <w:rPr>
                <w:rStyle w:val="Hyperlink"/>
                <w:sz w:val="14"/>
                <w:szCs w:val="14"/>
              </w:rPr>
              <w:t>Tjenestespesifikke Vilkår</w:t>
            </w:r>
          </w:hyperlink>
        </w:p>
      </w:tc>
      <w:tc>
        <w:tcPr>
          <w:tcW w:w="273" w:type="dxa"/>
          <w:tcBorders>
            <w:top w:val="nil"/>
            <w:bottom w:val="nil"/>
          </w:tcBorders>
          <w:vAlign w:val="center"/>
        </w:tcPr>
        <w:p w14:paraId="013C1C16" w14:textId="77777777" w:rsidR="00C15D7C" w:rsidRPr="00C76DF3" w:rsidRDefault="00C15D7C" w:rsidP="00AF5CF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0E2DB7" w14:textId="77777777" w:rsidR="00C15D7C" w:rsidRPr="00C76DF3" w:rsidRDefault="00E543F1" w:rsidP="00AF5C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15D7C">
              <w:rPr>
                <w:rStyle w:val="Hyperlink"/>
                <w:sz w:val="14"/>
                <w:szCs w:val="14"/>
              </w:rPr>
              <w:t>Vedlegg</w:t>
            </w:r>
          </w:hyperlink>
        </w:p>
      </w:tc>
    </w:tr>
  </w:tbl>
  <w:p w14:paraId="55876EE2" w14:textId="77777777" w:rsidR="00C15D7C" w:rsidRDefault="00C15D7C" w:rsidP="00AF5CF1">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15D7C" w:rsidRPr="00C76DF3" w14:paraId="49EBE58A" w14:textId="77777777" w:rsidTr="00B5200C">
      <w:tc>
        <w:tcPr>
          <w:tcW w:w="1255" w:type="dxa"/>
          <w:shd w:val="clear" w:color="auto" w:fill="F2F2F2" w:themeFill="background1" w:themeFillShade="F2"/>
          <w:vAlign w:val="center"/>
        </w:tcPr>
        <w:p w14:paraId="102377D2" w14:textId="77777777" w:rsidR="00C15D7C" w:rsidRPr="00C76DF3" w:rsidRDefault="00E543F1" w:rsidP="00370875">
          <w:pPr>
            <w:pStyle w:val="ProductList-OfferingBody"/>
            <w:ind w:left="-77" w:right="-73"/>
            <w:jc w:val="center"/>
            <w:rPr>
              <w:color w:val="808080" w:themeColor="background1" w:themeShade="80"/>
              <w:sz w:val="14"/>
              <w:szCs w:val="14"/>
            </w:rPr>
          </w:pPr>
          <w:hyperlink w:anchor="TableOfContents" w:history="1">
            <w:r w:rsidR="00C15D7C">
              <w:rPr>
                <w:rStyle w:val="Hyperlink"/>
                <w:sz w:val="14"/>
                <w:szCs w:val="14"/>
              </w:rPr>
              <w:t>Innholdsfortegnelse</w:t>
            </w:r>
          </w:hyperlink>
        </w:p>
      </w:tc>
      <w:tc>
        <w:tcPr>
          <w:tcW w:w="181" w:type="dxa"/>
          <w:tcBorders>
            <w:top w:val="nil"/>
            <w:bottom w:val="nil"/>
          </w:tcBorders>
          <w:vAlign w:val="center"/>
        </w:tcPr>
        <w:p w14:paraId="3BB867E4" w14:textId="77777777" w:rsidR="00C15D7C" w:rsidRPr="00C76DF3" w:rsidRDefault="00C15D7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15D7C" w:rsidRPr="00C76DF3" w:rsidRDefault="00E543F1" w:rsidP="00370875">
          <w:pPr>
            <w:pStyle w:val="ProductList-OfferingBody"/>
            <w:ind w:left="-72" w:right="-74"/>
            <w:jc w:val="center"/>
            <w:rPr>
              <w:color w:val="808080" w:themeColor="background1" w:themeShade="80"/>
              <w:sz w:val="14"/>
              <w:szCs w:val="14"/>
            </w:rPr>
          </w:pPr>
          <w:hyperlink w:anchor="Introduction" w:history="1">
            <w:r w:rsidR="00C15D7C">
              <w:rPr>
                <w:rStyle w:val="Hyperlink"/>
                <w:sz w:val="14"/>
                <w:szCs w:val="14"/>
              </w:rPr>
              <w:t>Innledning</w:t>
            </w:r>
          </w:hyperlink>
        </w:p>
      </w:tc>
      <w:tc>
        <w:tcPr>
          <w:tcW w:w="182" w:type="dxa"/>
          <w:tcBorders>
            <w:top w:val="nil"/>
            <w:bottom w:val="nil"/>
          </w:tcBorders>
          <w:vAlign w:val="center"/>
        </w:tcPr>
        <w:p w14:paraId="53D82520" w14:textId="77777777" w:rsidR="00C15D7C" w:rsidRPr="00C76DF3" w:rsidRDefault="00C15D7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15D7C" w:rsidRPr="00C76DF3" w:rsidRDefault="00E543F1" w:rsidP="00370875">
          <w:pPr>
            <w:pStyle w:val="ProductList-OfferingBody"/>
            <w:ind w:left="-72" w:right="-75"/>
            <w:jc w:val="center"/>
            <w:rPr>
              <w:color w:val="808080" w:themeColor="background1" w:themeShade="80"/>
              <w:sz w:val="14"/>
              <w:szCs w:val="14"/>
            </w:rPr>
          </w:pPr>
          <w:hyperlink w:anchor="LicenseTerms" w:history="1">
            <w:r w:rsidR="00C15D7C">
              <w:rPr>
                <w:rStyle w:val="Hyperlink"/>
                <w:sz w:val="14"/>
                <w:szCs w:val="14"/>
              </w:rPr>
              <w:t>Lisensvilkår</w:t>
            </w:r>
          </w:hyperlink>
        </w:p>
      </w:tc>
      <w:tc>
        <w:tcPr>
          <w:tcW w:w="183" w:type="dxa"/>
          <w:tcBorders>
            <w:top w:val="nil"/>
            <w:bottom w:val="nil"/>
          </w:tcBorders>
          <w:vAlign w:val="center"/>
        </w:tcPr>
        <w:p w14:paraId="1125AF40" w14:textId="77777777" w:rsidR="00C15D7C" w:rsidRPr="00C76DF3" w:rsidRDefault="00C15D7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15D7C" w:rsidRPr="00C76DF3" w:rsidRDefault="00E543F1" w:rsidP="00370875">
          <w:pPr>
            <w:pStyle w:val="ProductList-OfferingBody"/>
            <w:ind w:left="-72" w:right="-77"/>
            <w:jc w:val="center"/>
            <w:rPr>
              <w:color w:val="808080" w:themeColor="background1" w:themeShade="80"/>
              <w:sz w:val="14"/>
              <w:szCs w:val="14"/>
            </w:rPr>
          </w:pPr>
          <w:hyperlink w:anchor="Software" w:history="1">
            <w:r w:rsidR="00C15D7C">
              <w:rPr>
                <w:rStyle w:val="Hyperlink"/>
                <w:sz w:val="14"/>
                <w:szCs w:val="14"/>
              </w:rPr>
              <w:t>Programvare</w:t>
            </w:r>
          </w:hyperlink>
        </w:p>
      </w:tc>
      <w:tc>
        <w:tcPr>
          <w:tcW w:w="185" w:type="dxa"/>
          <w:tcBorders>
            <w:top w:val="nil"/>
            <w:bottom w:val="nil"/>
          </w:tcBorders>
          <w:vAlign w:val="center"/>
        </w:tcPr>
        <w:p w14:paraId="1E5F93B5" w14:textId="77777777" w:rsidR="00C15D7C" w:rsidRPr="00C76DF3" w:rsidRDefault="00C15D7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15D7C" w:rsidRPr="00C76DF3" w:rsidRDefault="00E543F1" w:rsidP="000506C5">
          <w:pPr>
            <w:pStyle w:val="ProductList-OfferingBody"/>
            <w:ind w:left="-72" w:right="-77"/>
            <w:jc w:val="center"/>
            <w:rPr>
              <w:color w:val="808080" w:themeColor="background1" w:themeShade="80"/>
              <w:sz w:val="14"/>
              <w:szCs w:val="14"/>
            </w:rPr>
          </w:pPr>
          <w:hyperlink w:anchor="OnlineServices" w:history="1">
            <w:r w:rsidR="00C15D7C">
              <w:rPr>
                <w:rStyle w:val="Hyperlink"/>
                <w:sz w:val="14"/>
                <w:szCs w:val="14"/>
              </w:rPr>
              <w:t>Elektroniske Tjenester</w:t>
            </w:r>
          </w:hyperlink>
        </w:p>
      </w:tc>
      <w:tc>
        <w:tcPr>
          <w:tcW w:w="180" w:type="dxa"/>
          <w:tcBorders>
            <w:top w:val="nil"/>
            <w:bottom w:val="nil"/>
          </w:tcBorders>
        </w:tcPr>
        <w:p w14:paraId="774E3CA7" w14:textId="77777777" w:rsidR="00C15D7C" w:rsidRPr="00C76DF3" w:rsidRDefault="00C15D7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15D7C" w:rsidRPr="00C76DF3" w:rsidRDefault="00E543F1"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15D7C">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C15D7C" w:rsidRPr="00C76DF3" w:rsidRDefault="00C15D7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15D7C" w:rsidRPr="00C76DF3" w:rsidRDefault="00E543F1" w:rsidP="00370875">
          <w:pPr>
            <w:pStyle w:val="ProductList-OfferingBody"/>
            <w:ind w:left="-72" w:right="-76"/>
            <w:jc w:val="center"/>
            <w:rPr>
              <w:color w:val="808080" w:themeColor="background1" w:themeShade="80"/>
              <w:sz w:val="14"/>
              <w:szCs w:val="14"/>
            </w:rPr>
          </w:pPr>
          <w:hyperlink w:anchor="AppendixA" w:history="1">
            <w:r w:rsidR="00C15D7C">
              <w:rPr>
                <w:rStyle w:val="Hyperlink"/>
                <w:sz w:val="14"/>
                <w:szCs w:val="14"/>
              </w:rPr>
              <w:t>Vedlegg</w:t>
            </w:r>
          </w:hyperlink>
        </w:p>
      </w:tc>
      <w:tc>
        <w:tcPr>
          <w:tcW w:w="184" w:type="dxa"/>
          <w:tcBorders>
            <w:top w:val="nil"/>
            <w:bottom w:val="nil"/>
          </w:tcBorders>
          <w:vAlign w:val="center"/>
        </w:tcPr>
        <w:p w14:paraId="54B478A3" w14:textId="77777777" w:rsidR="00C15D7C" w:rsidRPr="00C76DF3" w:rsidRDefault="00C15D7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15D7C" w:rsidRPr="00C76DF3" w:rsidRDefault="00E543F1" w:rsidP="00370875">
          <w:pPr>
            <w:pStyle w:val="ProductList-OfferingBody"/>
            <w:ind w:left="-72" w:right="-74"/>
            <w:jc w:val="center"/>
            <w:rPr>
              <w:color w:val="808080" w:themeColor="background1" w:themeShade="80"/>
              <w:sz w:val="14"/>
              <w:szCs w:val="14"/>
            </w:rPr>
          </w:pPr>
          <w:hyperlink w:anchor="Index" w:history="1">
            <w:r w:rsidR="00C15D7C">
              <w:rPr>
                <w:rStyle w:val="Hyperlink"/>
                <w:sz w:val="14"/>
                <w:szCs w:val="14"/>
              </w:rPr>
              <w:t>Innholdsfortegnelse</w:t>
            </w:r>
          </w:hyperlink>
        </w:p>
      </w:tc>
    </w:tr>
  </w:tbl>
  <w:p w14:paraId="79D1A8DC" w14:textId="77777777" w:rsidR="00C15D7C" w:rsidRDefault="00C15D7C"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C15D7C" w:rsidRPr="00C76DF3" w14:paraId="346336CF" w14:textId="77777777" w:rsidTr="00D9212B">
      <w:tc>
        <w:tcPr>
          <w:tcW w:w="2070" w:type="dxa"/>
          <w:shd w:val="clear" w:color="auto" w:fill="F2F2F2"/>
          <w:vAlign w:val="center"/>
        </w:tcPr>
        <w:p w14:paraId="2D57A005" w14:textId="77777777" w:rsidR="00C15D7C" w:rsidRPr="00C76DF3" w:rsidRDefault="00E543F1"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15D7C">
              <w:rPr>
                <w:rStyle w:val="Hyperlink"/>
                <w:sz w:val="14"/>
                <w:szCs w:val="14"/>
              </w:rPr>
              <w:t>Innholdsfortegnelse</w:t>
            </w:r>
          </w:hyperlink>
        </w:p>
      </w:tc>
      <w:tc>
        <w:tcPr>
          <w:tcW w:w="270" w:type="dxa"/>
          <w:tcBorders>
            <w:top w:val="nil"/>
            <w:bottom w:val="nil"/>
          </w:tcBorders>
          <w:vAlign w:val="center"/>
        </w:tcPr>
        <w:p w14:paraId="15A2B550" w14:textId="77777777" w:rsidR="00C15D7C" w:rsidRPr="00C76DF3" w:rsidRDefault="00C15D7C"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BFBFBF"/>
          <w:vAlign w:val="center"/>
        </w:tcPr>
        <w:p w14:paraId="1E127B35" w14:textId="77777777" w:rsidR="00C15D7C" w:rsidRPr="00C76DF3" w:rsidRDefault="00E543F1"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15D7C">
              <w:rPr>
                <w:rStyle w:val="Hyperlink"/>
                <w:sz w:val="14"/>
                <w:szCs w:val="14"/>
              </w:rPr>
              <w:t>Innledning</w:t>
            </w:r>
          </w:hyperlink>
        </w:p>
      </w:tc>
      <w:tc>
        <w:tcPr>
          <w:tcW w:w="270" w:type="dxa"/>
          <w:tcBorders>
            <w:top w:val="nil"/>
            <w:bottom w:val="nil"/>
          </w:tcBorders>
          <w:vAlign w:val="center"/>
        </w:tcPr>
        <w:p w14:paraId="460D5C1F" w14:textId="77777777" w:rsidR="00C15D7C" w:rsidRPr="00C76DF3" w:rsidRDefault="00C15D7C"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993F020" w14:textId="77777777" w:rsidR="00C15D7C" w:rsidRPr="00C76DF3" w:rsidRDefault="00E543F1"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15D7C">
              <w:rPr>
                <w:rStyle w:val="Hyperlink"/>
                <w:sz w:val="14"/>
                <w:szCs w:val="14"/>
              </w:rPr>
              <w:t>Generelle Vilkår</w:t>
            </w:r>
          </w:hyperlink>
        </w:p>
      </w:tc>
      <w:tc>
        <w:tcPr>
          <w:tcW w:w="272" w:type="dxa"/>
          <w:tcBorders>
            <w:top w:val="nil"/>
            <w:bottom w:val="nil"/>
          </w:tcBorders>
          <w:vAlign w:val="center"/>
        </w:tcPr>
        <w:p w14:paraId="0B6FAD75" w14:textId="77777777" w:rsidR="00C15D7C" w:rsidRPr="00C76DF3" w:rsidRDefault="00C15D7C"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5E0CF6" w14:textId="77777777" w:rsidR="00C15D7C" w:rsidRPr="00C76DF3" w:rsidRDefault="00E543F1"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15D7C">
              <w:rPr>
                <w:rStyle w:val="Hyperlink"/>
                <w:sz w:val="14"/>
                <w:szCs w:val="14"/>
              </w:rPr>
              <w:t>Tjenestespesifikke Vilkår</w:t>
            </w:r>
          </w:hyperlink>
        </w:p>
      </w:tc>
      <w:tc>
        <w:tcPr>
          <w:tcW w:w="273" w:type="dxa"/>
          <w:tcBorders>
            <w:top w:val="nil"/>
            <w:bottom w:val="nil"/>
          </w:tcBorders>
          <w:vAlign w:val="center"/>
        </w:tcPr>
        <w:p w14:paraId="712420B1" w14:textId="77777777" w:rsidR="00C15D7C" w:rsidRPr="00C76DF3" w:rsidRDefault="00C15D7C"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0712A6" w14:textId="77777777" w:rsidR="00C15D7C" w:rsidRPr="00C76DF3" w:rsidRDefault="00E543F1"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15D7C">
              <w:rPr>
                <w:rStyle w:val="Hyperlink"/>
                <w:sz w:val="14"/>
                <w:szCs w:val="14"/>
              </w:rPr>
              <w:t>Vedlegg</w:t>
            </w:r>
          </w:hyperlink>
        </w:p>
      </w:tc>
    </w:tr>
  </w:tbl>
  <w:p w14:paraId="5D3A6822" w14:textId="77777777" w:rsidR="00C15D7C" w:rsidRDefault="00C15D7C" w:rsidP="00793B75">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C15D7C" w:rsidRPr="00C76DF3" w14:paraId="1A68BB3A" w14:textId="77777777" w:rsidTr="00907298">
      <w:tc>
        <w:tcPr>
          <w:tcW w:w="2070" w:type="dxa"/>
          <w:shd w:val="clear" w:color="auto" w:fill="F2F2F2"/>
          <w:vAlign w:val="center"/>
        </w:tcPr>
        <w:p w14:paraId="7E979E72" w14:textId="77777777" w:rsidR="00C15D7C" w:rsidRPr="00C76DF3" w:rsidRDefault="00E543F1"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15D7C">
              <w:rPr>
                <w:rStyle w:val="Hyperlink"/>
                <w:sz w:val="14"/>
                <w:szCs w:val="14"/>
              </w:rPr>
              <w:t>Innholdsfortegnelse</w:t>
            </w:r>
          </w:hyperlink>
        </w:p>
      </w:tc>
      <w:tc>
        <w:tcPr>
          <w:tcW w:w="270" w:type="dxa"/>
          <w:tcBorders>
            <w:top w:val="nil"/>
            <w:bottom w:val="nil"/>
          </w:tcBorders>
          <w:vAlign w:val="center"/>
        </w:tcPr>
        <w:p w14:paraId="19A67B05" w14:textId="77777777" w:rsidR="00C15D7C" w:rsidRPr="00C76DF3" w:rsidRDefault="00C15D7C"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2CA2F2F" w14:textId="77777777" w:rsidR="00C15D7C" w:rsidRPr="00C76DF3" w:rsidRDefault="00E543F1"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15D7C">
              <w:rPr>
                <w:rStyle w:val="Hyperlink"/>
                <w:sz w:val="14"/>
                <w:szCs w:val="14"/>
              </w:rPr>
              <w:t>Innledning</w:t>
            </w:r>
          </w:hyperlink>
        </w:p>
      </w:tc>
      <w:tc>
        <w:tcPr>
          <w:tcW w:w="270" w:type="dxa"/>
          <w:tcBorders>
            <w:top w:val="nil"/>
            <w:bottom w:val="nil"/>
          </w:tcBorders>
          <w:vAlign w:val="center"/>
        </w:tcPr>
        <w:p w14:paraId="4180D2AD" w14:textId="77777777" w:rsidR="00C15D7C" w:rsidRPr="00C76DF3" w:rsidRDefault="00C15D7C"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61EFDF5" w14:textId="77777777" w:rsidR="00C15D7C" w:rsidRPr="00C76DF3" w:rsidRDefault="00E543F1"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15D7C">
              <w:rPr>
                <w:rStyle w:val="Hyperlink"/>
                <w:sz w:val="14"/>
                <w:szCs w:val="14"/>
              </w:rPr>
              <w:t>Generelle Vilkår</w:t>
            </w:r>
          </w:hyperlink>
        </w:p>
      </w:tc>
      <w:tc>
        <w:tcPr>
          <w:tcW w:w="272" w:type="dxa"/>
          <w:tcBorders>
            <w:top w:val="nil"/>
            <w:bottom w:val="nil"/>
          </w:tcBorders>
          <w:vAlign w:val="center"/>
        </w:tcPr>
        <w:p w14:paraId="6E0161F0" w14:textId="77777777" w:rsidR="00C15D7C" w:rsidRPr="00C76DF3" w:rsidRDefault="00C15D7C"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6172E65" w14:textId="77777777" w:rsidR="00C15D7C" w:rsidRPr="00C76DF3" w:rsidRDefault="00E543F1"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15D7C">
              <w:rPr>
                <w:rStyle w:val="Hyperlink"/>
                <w:sz w:val="14"/>
                <w:szCs w:val="14"/>
              </w:rPr>
              <w:t>Tjenestespesifikke Vilkår</w:t>
            </w:r>
          </w:hyperlink>
        </w:p>
      </w:tc>
      <w:tc>
        <w:tcPr>
          <w:tcW w:w="273" w:type="dxa"/>
          <w:tcBorders>
            <w:top w:val="nil"/>
            <w:bottom w:val="nil"/>
          </w:tcBorders>
          <w:vAlign w:val="center"/>
        </w:tcPr>
        <w:p w14:paraId="025BBC6D" w14:textId="77777777" w:rsidR="00C15D7C" w:rsidRPr="00C76DF3" w:rsidRDefault="00C15D7C"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4584C03" w14:textId="77777777" w:rsidR="00C15D7C" w:rsidRPr="00C76DF3" w:rsidRDefault="00E543F1"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15D7C">
              <w:rPr>
                <w:rStyle w:val="Hyperlink"/>
                <w:sz w:val="14"/>
                <w:szCs w:val="14"/>
              </w:rPr>
              <w:t>Vedlegg</w:t>
            </w:r>
          </w:hyperlink>
        </w:p>
      </w:tc>
    </w:tr>
  </w:tbl>
  <w:p w14:paraId="3EE36A06" w14:textId="77777777" w:rsidR="00C15D7C" w:rsidRDefault="00C15D7C" w:rsidP="009D71A0">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C15D7C" w:rsidRPr="00C76DF3" w14:paraId="7FE400F4" w14:textId="77777777" w:rsidTr="009D71A0">
      <w:tc>
        <w:tcPr>
          <w:tcW w:w="2070" w:type="dxa"/>
          <w:shd w:val="clear" w:color="auto" w:fill="F2F2F2"/>
          <w:vAlign w:val="center"/>
        </w:tcPr>
        <w:p w14:paraId="6EBF6F68" w14:textId="77777777" w:rsidR="00C15D7C" w:rsidRPr="00C76DF3" w:rsidRDefault="00E543F1"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15D7C">
              <w:rPr>
                <w:rStyle w:val="Hyperlink"/>
                <w:sz w:val="14"/>
                <w:szCs w:val="14"/>
              </w:rPr>
              <w:t>Innholdsfortegnelse</w:t>
            </w:r>
          </w:hyperlink>
        </w:p>
      </w:tc>
      <w:tc>
        <w:tcPr>
          <w:tcW w:w="270" w:type="dxa"/>
          <w:tcBorders>
            <w:top w:val="nil"/>
            <w:bottom w:val="nil"/>
          </w:tcBorders>
          <w:vAlign w:val="center"/>
        </w:tcPr>
        <w:p w14:paraId="4121E311" w14:textId="77777777" w:rsidR="00C15D7C" w:rsidRPr="00C76DF3" w:rsidRDefault="00C15D7C"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4C10C76F" w14:textId="77777777" w:rsidR="00C15D7C" w:rsidRPr="00C76DF3" w:rsidRDefault="00E543F1"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15D7C">
              <w:rPr>
                <w:rStyle w:val="Hyperlink"/>
                <w:sz w:val="14"/>
                <w:szCs w:val="14"/>
              </w:rPr>
              <w:t>Innledning</w:t>
            </w:r>
          </w:hyperlink>
        </w:p>
      </w:tc>
      <w:tc>
        <w:tcPr>
          <w:tcW w:w="270" w:type="dxa"/>
          <w:tcBorders>
            <w:top w:val="nil"/>
            <w:bottom w:val="nil"/>
          </w:tcBorders>
          <w:vAlign w:val="center"/>
        </w:tcPr>
        <w:p w14:paraId="3ABFD95F" w14:textId="77777777" w:rsidR="00C15D7C" w:rsidRPr="00C76DF3" w:rsidRDefault="00C15D7C"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02E880" w14:textId="77777777" w:rsidR="00C15D7C" w:rsidRPr="00C76DF3" w:rsidRDefault="00E543F1"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15D7C">
              <w:rPr>
                <w:rStyle w:val="Hyperlink"/>
                <w:sz w:val="14"/>
                <w:szCs w:val="14"/>
              </w:rPr>
              <w:t>Generelle Vilkår</w:t>
            </w:r>
          </w:hyperlink>
        </w:p>
      </w:tc>
      <w:tc>
        <w:tcPr>
          <w:tcW w:w="272" w:type="dxa"/>
          <w:tcBorders>
            <w:top w:val="nil"/>
            <w:bottom w:val="nil"/>
          </w:tcBorders>
          <w:vAlign w:val="center"/>
        </w:tcPr>
        <w:p w14:paraId="239E7249" w14:textId="77777777" w:rsidR="00C15D7C" w:rsidRPr="00C76DF3" w:rsidRDefault="00C15D7C"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9310B2" w14:textId="77777777" w:rsidR="00C15D7C" w:rsidRPr="00C76DF3" w:rsidRDefault="00E543F1"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15D7C">
              <w:rPr>
                <w:rStyle w:val="Hyperlink"/>
                <w:sz w:val="14"/>
                <w:szCs w:val="14"/>
              </w:rPr>
              <w:t>Tjenestespesifikke Vilkår</w:t>
            </w:r>
          </w:hyperlink>
        </w:p>
      </w:tc>
      <w:tc>
        <w:tcPr>
          <w:tcW w:w="273" w:type="dxa"/>
          <w:tcBorders>
            <w:top w:val="nil"/>
            <w:bottom w:val="nil"/>
          </w:tcBorders>
          <w:vAlign w:val="center"/>
        </w:tcPr>
        <w:p w14:paraId="74F43CA6" w14:textId="77777777" w:rsidR="00C15D7C" w:rsidRPr="00C76DF3" w:rsidRDefault="00C15D7C"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C7B127" w14:textId="77777777" w:rsidR="00C15D7C" w:rsidRPr="00C76DF3" w:rsidRDefault="00E543F1"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15D7C">
              <w:rPr>
                <w:rStyle w:val="Hyperlink"/>
                <w:sz w:val="14"/>
                <w:szCs w:val="14"/>
              </w:rPr>
              <w:t>Vedlegg</w:t>
            </w:r>
          </w:hyperlink>
        </w:p>
      </w:tc>
    </w:tr>
  </w:tbl>
  <w:p w14:paraId="69057E09" w14:textId="77777777" w:rsidR="00C15D7C" w:rsidRDefault="00C15D7C" w:rsidP="009D71A0">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C15D7C" w:rsidRPr="00C76DF3" w14:paraId="50865ECD" w14:textId="77777777" w:rsidTr="00907298">
      <w:tc>
        <w:tcPr>
          <w:tcW w:w="2070" w:type="dxa"/>
          <w:shd w:val="clear" w:color="auto" w:fill="F2F2F2"/>
          <w:vAlign w:val="center"/>
        </w:tcPr>
        <w:p w14:paraId="2A1F0B31" w14:textId="77777777" w:rsidR="00C15D7C" w:rsidRPr="00C76DF3" w:rsidRDefault="00E543F1"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15D7C">
              <w:rPr>
                <w:rStyle w:val="Hyperlink"/>
                <w:sz w:val="14"/>
                <w:szCs w:val="14"/>
              </w:rPr>
              <w:t>Innholdsfortegnelse</w:t>
            </w:r>
          </w:hyperlink>
        </w:p>
      </w:tc>
      <w:tc>
        <w:tcPr>
          <w:tcW w:w="270" w:type="dxa"/>
          <w:tcBorders>
            <w:top w:val="nil"/>
            <w:bottom w:val="nil"/>
          </w:tcBorders>
          <w:vAlign w:val="center"/>
        </w:tcPr>
        <w:p w14:paraId="03FD2F72" w14:textId="77777777" w:rsidR="00C15D7C" w:rsidRPr="00C76DF3" w:rsidRDefault="00C15D7C"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311D752" w14:textId="77777777" w:rsidR="00C15D7C" w:rsidRPr="00C76DF3" w:rsidRDefault="00E543F1"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15D7C">
              <w:rPr>
                <w:rStyle w:val="Hyperlink"/>
                <w:sz w:val="14"/>
                <w:szCs w:val="14"/>
              </w:rPr>
              <w:t>Innledning</w:t>
            </w:r>
          </w:hyperlink>
        </w:p>
      </w:tc>
      <w:tc>
        <w:tcPr>
          <w:tcW w:w="270" w:type="dxa"/>
          <w:tcBorders>
            <w:top w:val="nil"/>
            <w:bottom w:val="nil"/>
          </w:tcBorders>
          <w:vAlign w:val="center"/>
        </w:tcPr>
        <w:p w14:paraId="7E7E3363" w14:textId="77777777" w:rsidR="00C15D7C" w:rsidRPr="00C76DF3" w:rsidRDefault="00C15D7C"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A864B8F" w14:textId="77777777" w:rsidR="00C15D7C" w:rsidRPr="00C76DF3" w:rsidRDefault="00E543F1"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15D7C">
              <w:rPr>
                <w:rStyle w:val="Hyperlink"/>
                <w:sz w:val="14"/>
                <w:szCs w:val="14"/>
              </w:rPr>
              <w:t>Generelle Vilkår</w:t>
            </w:r>
          </w:hyperlink>
        </w:p>
      </w:tc>
      <w:tc>
        <w:tcPr>
          <w:tcW w:w="272" w:type="dxa"/>
          <w:tcBorders>
            <w:top w:val="nil"/>
            <w:bottom w:val="nil"/>
          </w:tcBorders>
          <w:vAlign w:val="center"/>
        </w:tcPr>
        <w:p w14:paraId="1D0D8AB0" w14:textId="77777777" w:rsidR="00C15D7C" w:rsidRPr="00C76DF3" w:rsidRDefault="00C15D7C"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B8E3E55" w14:textId="77777777" w:rsidR="00C15D7C" w:rsidRPr="00C76DF3" w:rsidRDefault="00E543F1"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15D7C">
              <w:rPr>
                <w:rStyle w:val="Hyperlink"/>
                <w:sz w:val="14"/>
                <w:szCs w:val="14"/>
              </w:rPr>
              <w:t>Tjenestespesifikke Vilkår</w:t>
            </w:r>
          </w:hyperlink>
        </w:p>
      </w:tc>
      <w:tc>
        <w:tcPr>
          <w:tcW w:w="273" w:type="dxa"/>
          <w:tcBorders>
            <w:top w:val="nil"/>
            <w:bottom w:val="nil"/>
          </w:tcBorders>
          <w:vAlign w:val="center"/>
        </w:tcPr>
        <w:p w14:paraId="0AFA05CB" w14:textId="77777777" w:rsidR="00C15D7C" w:rsidRPr="00C76DF3" w:rsidRDefault="00C15D7C"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4BCF817" w14:textId="77777777" w:rsidR="00C15D7C" w:rsidRPr="00C76DF3" w:rsidRDefault="00E543F1"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15D7C">
              <w:rPr>
                <w:rStyle w:val="Hyperlink"/>
                <w:sz w:val="14"/>
                <w:szCs w:val="14"/>
              </w:rPr>
              <w:t>Vedlegg</w:t>
            </w:r>
          </w:hyperlink>
        </w:p>
      </w:tc>
    </w:tr>
  </w:tbl>
  <w:p w14:paraId="4DEFAD26" w14:textId="77777777" w:rsidR="00C15D7C" w:rsidRDefault="00C15D7C" w:rsidP="0007674D">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E0672E" w14:textId="77777777" w:rsidR="00E356E3" w:rsidRDefault="00E356E3" w:rsidP="009A573F">
      <w:pPr>
        <w:spacing w:after="0" w:line="240" w:lineRule="auto"/>
      </w:pPr>
      <w:r>
        <w:separator/>
      </w:r>
    </w:p>
  </w:footnote>
  <w:footnote w:type="continuationSeparator" w:id="0">
    <w:p w14:paraId="20714073" w14:textId="77777777" w:rsidR="00E356E3" w:rsidRDefault="00E356E3" w:rsidP="009A573F">
      <w:pPr>
        <w:spacing w:after="0" w:line="240" w:lineRule="auto"/>
      </w:pPr>
      <w:r>
        <w:continuationSeparator/>
      </w:r>
    </w:p>
  </w:footnote>
  <w:footnote w:type="continuationNotice" w:id="1">
    <w:p w14:paraId="4080E9E6" w14:textId="77777777" w:rsidR="00E356E3" w:rsidRDefault="00E356E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0DF5350D" w:rsidR="00C15D7C" w:rsidRPr="00DC2685" w:rsidRDefault="00E543F1" w:rsidP="00083CE9">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C15D7C" w:rsidRPr="00D7250B">
              <w:rPr>
                <w:sz w:val="16"/>
                <w:szCs w:val="16"/>
              </w:rPr>
              <w:t xml:space="preserve">Microsofts Serviceavtale for Volumlisensiering for Microsofts Elektroniske Tjenester (norsk, </w:t>
            </w:r>
            <w:r w:rsidR="00C15D7C">
              <w:rPr>
                <w:sz w:val="16"/>
                <w:szCs w:val="16"/>
              </w:rPr>
              <w:t>15. mars 2017</w:t>
            </w:r>
            <w:r w:rsidR="00C15D7C" w:rsidRPr="00D7250B">
              <w:rPr>
                <w:sz w:val="16"/>
                <w:szCs w:val="16"/>
              </w:rPr>
              <w:t>)</w:t>
            </w:r>
            <w:r w:rsidR="00C15D7C">
              <w:rPr>
                <w:sz w:val="16"/>
                <w:szCs w:val="16"/>
              </w:rPr>
              <w:tab/>
            </w:r>
            <w:r w:rsidR="00C15D7C">
              <w:rPr>
                <w:sz w:val="16"/>
                <w:szCs w:val="16"/>
              </w:rPr>
              <w:fldChar w:fldCharType="begin"/>
            </w:r>
            <w:r w:rsidR="00C15D7C" w:rsidRPr="00A247F3">
              <w:rPr>
                <w:sz w:val="16"/>
                <w:szCs w:val="16"/>
              </w:rPr>
              <w:instrText xml:space="preserve"> PAGE </w:instrText>
            </w:r>
            <w:r w:rsidR="00C15D7C">
              <w:rPr>
                <w:sz w:val="16"/>
                <w:szCs w:val="16"/>
              </w:rPr>
              <w:fldChar w:fldCharType="separate"/>
            </w:r>
            <w:r>
              <w:rPr>
                <w:noProof/>
                <w:sz w:val="16"/>
                <w:szCs w:val="16"/>
              </w:rPr>
              <w:t>53</w:t>
            </w:r>
            <w:r w:rsidR="00C15D7C">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012209D5" w:rsidR="00C15D7C" w:rsidRPr="0057531F" w:rsidRDefault="00E543F1" w:rsidP="00083CE9">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C15D7C" w:rsidRPr="00D7250B">
          <w:rPr>
            <w:sz w:val="16"/>
            <w:szCs w:val="16"/>
          </w:rPr>
          <w:t xml:space="preserve">Microsofts Serviceavtale for Volumlisensiering for Microsofts Elektroniske Tjenester (norsk, </w:t>
        </w:r>
        <w:r w:rsidR="00C15D7C">
          <w:rPr>
            <w:sz w:val="16"/>
            <w:szCs w:val="16"/>
          </w:rPr>
          <w:t>15. mars 2017</w:t>
        </w:r>
        <w:r w:rsidR="00C15D7C" w:rsidRPr="00D7250B">
          <w:rPr>
            <w:sz w:val="16"/>
            <w:szCs w:val="16"/>
          </w:rPr>
          <w:t>)</w:t>
        </w:r>
        <w:r w:rsidR="00C15D7C" w:rsidRPr="0057531F">
          <w:rPr>
            <w:sz w:val="16"/>
            <w:szCs w:val="16"/>
          </w:rPr>
          <w:tab/>
        </w:r>
        <w:r w:rsidR="00C15D7C" w:rsidRPr="0057531F">
          <w:rPr>
            <w:sz w:val="16"/>
            <w:szCs w:val="16"/>
          </w:rPr>
          <w:fldChar w:fldCharType="begin"/>
        </w:r>
        <w:r w:rsidR="00C15D7C" w:rsidRPr="0057531F">
          <w:rPr>
            <w:sz w:val="16"/>
            <w:szCs w:val="16"/>
          </w:rPr>
          <w:instrText xml:space="preserve"> PAGE </w:instrText>
        </w:r>
        <w:r w:rsidR="00C15D7C" w:rsidRPr="0057531F">
          <w:rPr>
            <w:sz w:val="16"/>
            <w:szCs w:val="16"/>
          </w:rPr>
          <w:fldChar w:fldCharType="separate"/>
        </w:r>
        <w:r>
          <w:rPr>
            <w:noProof/>
            <w:sz w:val="16"/>
            <w:szCs w:val="16"/>
          </w:rPr>
          <w:t>2</w:t>
        </w:r>
        <w:r w:rsidR="00C15D7C" w:rsidRPr="0057531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8125CFA"/>
    <w:lvl w:ilvl="0" w:tplc="7742B93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FE88EAE"/>
    <w:lvl w:ilvl="0" w:tplc="21CAB4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412CACFA"/>
    <w:lvl w:ilvl="0" w:tplc="64A80B7C">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sNRy1gllwRSVdyV86f3tMZI+dXJNBfKznBXszDQhqasRlTTvBk1Nc+7tqHZz7YthIyW4QhAZIsA9hh0Lrx5PJw==" w:salt="PFouQr1ldjhcf0h3ulSna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DA3"/>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582A"/>
    <w:rsid w:val="0002605D"/>
    <w:rsid w:val="00026DDE"/>
    <w:rsid w:val="0002719C"/>
    <w:rsid w:val="000306CF"/>
    <w:rsid w:val="00030DB9"/>
    <w:rsid w:val="00031223"/>
    <w:rsid w:val="00031662"/>
    <w:rsid w:val="0003269D"/>
    <w:rsid w:val="000346AC"/>
    <w:rsid w:val="00034988"/>
    <w:rsid w:val="000357C5"/>
    <w:rsid w:val="00035F22"/>
    <w:rsid w:val="00036242"/>
    <w:rsid w:val="0003651D"/>
    <w:rsid w:val="000421C8"/>
    <w:rsid w:val="00043712"/>
    <w:rsid w:val="000438F9"/>
    <w:rsid w:val="00043BAC"/>
    <w:rsid w:val="00045C64"/>
    <w:rsid w:val="000469DE"/>
    <w:rsid w:val="000476AA"/>
    <w:rsid w:val="000477D0"/>
    <w:rsid w:val="00047DC7"/>
    <w:rsid w:val="000506C5"/>
    <w:rsid w:val="00050BC6"/>
    <w:rsid w:val="00053691"/>
    <w:rsid w:val="00055772"/>
    <w:rsid w:val="00056522"/>
    <w:rsid w:val="00056FAF"/>
    <w:rsid w:val="000571C8"/>
    <w:rsid w:val="00057D82"/>
    <w:rsid w:val="00060BB6"/>
    <w:rsid w:val="00061075"/>
    <w:rsid w:val="00061F6E"/>
    <w:rsid w:val="000670B9"/>
    <w:rsid w:val="00067B4B"/>
    <w:rsid w:val="00070580"/>
    <w:rsid w:val="000710A6"/>
    <w:rsid w:val="0007188B"/>
    <w:rsid w:val="00071A79"/>
    <w:rsid w:val="00071C2C"/>
    <w:rsid w:val="0007363B"/>
    <w:rsid w:val="00073D5A"/>
    <w:rsid w:val="00073F3C"/>
    <w:rsid w:val="0007491F"/>
    <w:rsid w:val="0007551D"/>
    <w:rsid w:val="00075561"/>
    <w:rsid w:val="000756A2"/>
    <w:rsid w:val="0007674D"/>
    <w:rsid w:val="00076D26"/>
    <w:rsid w:val="00076DDA"/>
    <w:rsid w:val="0007701E"/>
    <w:rsid w:val="00077A6B"/>
    <w:rsid w:val="000805F3"/>
    <w:rsid w:val="00081149"/>
    <w:rsid w:val="00081380"/>
    <w:rsid w:val="00081CA7"/>
    <w:rsid w:val="0008307A"/>
    <w:rsid w:val="00083CE9"/>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E71"/>
    <w:rsid w:val="000A03D2"/>
    <w:rsid w:val="000A0CD9"/>
    <w:rsid w:val="000A2E8E"/>
    <w:rsid w:val="000A38EB"/>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71C"/>
    <w:rsid w:val="000C457F"/>
    <w:rsid w:val="000C4BD0"/>
    <w:rsid w:val="000C6732"/>
    <w:rsid w:val="000C7EF3"/>
    <w:rsid w:val="000D05FB"/>
    <w:rsid w:val="000D1B93"/>
    <w:rsid w:val="000D29F0"/>
    <w:rsid w:val="000D2AD4"/>
    <w:rsid w:val="000D2BDB"/>
    <w:rsid w:val="000D41C7"/>
    <w:rsid w:val="000D45B4"/>
    <w:rsid w:val="000D5752"/>
    <w:rsid w:val="000D6060"/>
    <w:rsid w:val="000D635C"/>
    <w:rsid w:val="000D64BE"/>
    <w:rsid w:val="000D7D6A"/>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1040A6"/>
    <w:rsid w:val="00104DBC"/>
    <w:rsid w:val="0010585C"/>
    <w:rsid w:val="0010587C"/>
    <w:rsid w:val="00105B4C"/>
    <w:rsid w:val="001062CB"/>
    <w:rsid w:val="00106C29"/>
    <w:rsid w:val="001072AC"/>
    <w:rsid w:val="00107EFC"/>
    <w:rsid w:val="00107F31"/>
    <w:rsid w:val="0011309F"/>
    <w:rsid w:val="00113A89"/>
    <w:rsid w:val="00113B71"/>
    <w:rsid w:val="00114C45"/>
    <w:rsid w:val="0011560D"/>
    <w:rsid w:val="001205C6"/>
    <w:rsid w:val="001242BA"/>
    <w:rsid w:val="00124F73"/>
    <w:rsid w:val="00124FFC"/>
    <w:rsid w:val="001250CC"/>
    <w:rsid w:val="00125581"/>
    <w:rsid w:val="00125CBE"/>
    <w:rsid w:val="00125F0C"/>
    <w:rsid w:val="00126263"/>
    <w:rsid w:val="001268A4"/>
    <w:rsid w:val="001269CA"/>
    <w:rsid w:val="00127C5F"/>
    <w:rsid w:val="001320C2"/>
    <w:rsid w:val="00132A99"/>
    <w:rsid w:val="00132AB4"/>
    <w:rsid w:val="0013474F"/>
    <w:rsid w:val="00134DA1"/>
    <w:rsid w:val="00134EF8"/>
    <w:rsid w:val="00135786"/>
    <w:rsid w:val="00136452"/>
    <w:rsid w:val="001364FA"/>
    <w:rsid w:val="00136599"/>
    <w:rsid w:val="0013684D"/>
    <w:rsid w:val="00137741"/>
    <w:rsid w:val="00137D63"/>
    <w:rsid w:val="00137E59"/>
    <w:rsid w:val="00140900"/>
    <w:rsid w:val="00140A95"/>
    <w:rsid w:val="0014192B"/>
    <w:rsid w:val="00141936"/>
    <w:rsid w:val="00141CAD"/>
    <w:rsid w:val="001453B8"/>
    <w:rsid w:val="001472FC"/>
    <w:rsid w:val="0014786A"/>
    <w:rsid w:val="00150F54"/>
    <w:rsid w:val="001517E0"/>
    <w:rsid w:val="00153A22"/>
    <w:rsid w:val="0015445A"/>
    <w:rsid w:val="00154535"/>
    <w:rsid w:val="00156C1C"/>
    <w:rsid w:val="0015746B"/>
    <w:rsid w:val="001602AC"/>
    <w:rsid w:val="001602F8"/>
    <w:rsid w:val="001606C9"/>
    <w:rsid w:val="00160F75"/>
    <w:rsid w:val="001613A3"/>
    <w:rsid w:val="0016181D"/>
    <w:rsid w:val="00161DB9"/>
    <w:rsid w:val="00163053"/>
    <w:rsid w:val="001653C6"/>
    <w:rsid w:val="00165F81"/>
    <w:rsid w:val="00166039"/>
    <w:rsid w:val="00167128"/>
    <w:rsid w:val="00167443"/>
    <w:rsid w:val="00170401"/>
    <w:rsid w:val="00172102"/>
    <w:rsid w:val="00174C82"/>
    <w:rsid w:val="00174EEE"/>
    <w:rsid w:val="0017786C"/>
    <w:rsid w:val="00177934"/>
    <w:rsid w:val="00180C05"/>
    <w:rsid w:val="001821F6"/>
    <w:rsid w:val="0018257C"/>
    <w:rsid w:val="00183099"/>
    <w:rsid w:val="00183408"/>
    <w:rsid w:val="001838D6"/>
    <w:rsid w:val="0018509D"/>
    <w:rsid w:val="001864DD"/>
    <w:rsid w:val="00194B97"/>
    <w:rsid w:val="00197620"/>
    <w:rsid w:val="00197FAD"/>
    <w:rsid w:val="001A0074"/>
    <w:rsid w:val="001A0977"/>
    <w:rsid w:val="001A0DDC"/>
    <w:rsid w:val="001A1C54"/>
    <w:rsid w:val="001A4992"/>
    <w:rsid w:val="001A5E18"/>
    <w:rsid w:val="001A75A3"/>
    <w:rsid w:val="001B02CF"/>
    <w:rsid w:val="001B07B6"/>
    <w:rsid w:val="001B1079"/>
    <w:rsid w:val="001B16F3"/>
    <w:rsid w:val="001B25E0"/>
    <w:rsid w:val="001B2CF6"/>
    <w:rsid w:val="001B351E"/>
    <w:rsid w:val="001B3FEB"/>
    <w:rsid w:val="001B409C"/>
    <w:rsid w:val="001B44F9"/>
    <w:rsid w:val="001B4F20"/>
    <w:rsid w:val="001C09BD"/>
    <w:rsid w:val="001C3EDC"/>
    <w:rsid w:val="001C3F2C"/>
    <w:rsid w:val="001C6F05"/>
    <w:rsid w:val="001D0765"/>
    <w:rsid w:val="001D092B"/>
    <w:rsid w:val="001D0B44"/>
    <w:rsid w:val="001D1AA6"/>
    <w:rsid w:val="001D1C2C"/>
    <w:rsid w:val="001D2A76"/>
    <w:rsid w:val="001D2D1E"/>
    <w:rsid w:val="001D494D"/>
    <w:rsid w:val="001D60FE"/>
    <w:rsid w:val="001D7C37"/>
    <w:rsid w:val="001E0407"/>
    <w:rsid w:val="001E19C4"/>
    <w:rsid w:val="001E297D"/>
    <w:rsid w:val="001E32A0"/>
    <w:rsid w:val="001E3678"/>
    <w:rsid w:val="001E36B5"/>
    <w:rsid w:val="001E37BE"/>
    <w:rsid w:val="001E3855"/>
    <w:rsid w:val="001E5012"/>
    <w:rsid w:val="001E62B5"/>
    <w:rsid w:val="001F028E"/>
    <w:rsid w:val="001F243D"/>
    <w:rsid w:val="001F2DDF"/>
    <w:rsid w:val="001F3F1F"/>
    <w:rsid w:val="001F4069"/>
    <w:rsid w:val="001F474F"/>
    <w:rsid w:val="001F47DC"/>
    <w:rsid w:val="001F4A2A"/>
    <w:rsid w:val="001F738A"/>
    <w:rsid w:val="001F78A1"/>
    <w:rsid w:val="00200ABA"/>
    <w:rsid w:val="00200C70"/>
    <w:rsid w:val="002013EB"/>
    <w:rsid w:val="002024BF"/>
    <w:rsid w:val="0020319C"/>
    <w:rsid w:val="002032CA"/>
    <w:rsid w:val="002034A0"/>
    <w:rsid w:val="00203D8F"/>
    <w:rsid w:val="00203F6F"/>
    <w:rsid w:val="002049B2"/>
    <w:rsid w:val="00205A59"/>
    <w:rsid w:val="00206C82"/>
    <w:rsid w:val="00206DF3"/>
    <w:rsid w:val="00207026"/>
    <w:rsid w:val="00207BDA"/>
    <w:rsid w:val="00210530"/>
    <w:rsid w:val="00212A48"/>
    <w:rsid w:val="00213D9A"/>
    <w:rsid w:val="002146DC"/>
    <w:rsid w:val="00215283"/>
    <w:rsid w:val="00215536"/>
    <w:rsid w:val="002160E0"/>
    <w:rsid w:val="00216836"/>
    <w:rsid w:val="00216B4F"/>
    <w:rsid w:val="00216BE3"/>
    <w:rsid w:val="00217724"/>
    <w:rsid w:val="002203AF"/>
    <w:rsid w:val="0022184B"/>
    <w:rsid w:val="00221BE9"/>
    <w:rsid w:val="00221CBE"/>
    <w:rsid w:val="002257C7"/>
    <w:rsid w:val="00225972"/>
    <w:rsid w:val="0022700E"/>
    <w:rsid w:val="00227978"/>
    <w:rsid w:val="0023019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4D24"/>
    <w:rsid w:val="00256F64"/>
    <w:rsid w:val="00257E7E"/>
    <w:rsid w:val="002609A0"/>
    <w:rsid w:val="00261F60"/>
    <w:rsid w:val="00262FAA"/>
    <w:rsid w:val="002634DC"/>
    <w:rsid w:val="002647B9"/>
    <w:rsid w:val="00264F54"/>
    <w:rsid w:val="00266EE8"/>
    <w:rsid w:val="00270341"/>
    <w:rsid w:val="00270CD4"/>
    <w:rsid w:val="002710DE"/>
    <w:rsid w:val="00271353"/>
    <w:rsid w:val="00272E53"/>
    <w:rsid w:val="002731FA"/>
    <w:rsid w:val="00273364"/>
    <w:rsid w:val="002743C4"/>
    <w:rsid w:val="00274A9F"/>
    <w:rsid w:val="00275618"/>
    <w:rsid w:val="00277D0A"/>
    <w:rsid w:val="0028263A"/>
    <w:rsid w:val="00283FF2"/>
    <w:rsid w:val="002845AC"/>
    <w:rsid w:val="002845E0"/>
    <w:rsid w:val="00285240"/>
    <w:rsid w:val="00286920"/>
    <w:rsid w:val="00286D81"/>
    <w:rsid w:val="00287117"/>
    <w:rsid w:val="00287233"/>
    <w:rsid w:val="002879FE"/>
    <w:rsid w:val="002904AF"/>
    <w:rsid w:val="00291105"/>
    <w:rsid w:val="00294061"/>
    <w:rsid w:val="002949FD"/>
    <w:rsid w:val="00295872"/>
    <w:rsid w:val="00295F7A"/>
    <w:rsid w:val="002967A3"/>
    <w:rsid w:val="002967C1"/>
    <w:rsid w:val="00297098"/>
    <w:rsid w:val="0029712D"/>
    <w:rsid w:val="002A1B9F"/>
    <w:rsid w:val="002A23FB"/>
    <w:rsid w:val="002A35C6"/>
    <w:rsid w:val="002A395F"/>
    <w:rsid w:val="002A415B"/>
    <w:rsid w:val="002A44C1"/>
    <w:rsid w:val="002A4C21"/>
    <w:rsid w:val="002A5B13"/>
    <w:rsid w:val="002A5D61"/>
    <w:rsid w:val="002B0330"/>
    <w:rsid w:val="002B123C"/>
    <w:rsid w:val="002B1962"/>
    <w:rsid w:val="002B207D"/>
    <w:rsid w:val="002B345F"/>
    <w:rsid w:val="002B3472"/>
    <w:rsid w:val="002B4B19"/>
    <w:rsid w:val="002B51EC"/>
    <w:rsid w:val="002B686B"/>
    <w:rsid w:val="002B6C6C"/>
    <w:rsid w:val="002B7512"/>
    <w:rsid w:val="002B789A"/>
    <w:rsid w:val="002C0221"/>
    <w:rsid w:val="002C077E"/>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47FA"/>
    <w:rsid w:val="002E610B"/>
    <w:rsid w:val="002E6E58"/>
    <w:rsid w:val="002E6E74"/>
    <w:rsid w:val="002E7154"/>
    <w:rsid w:val="002E7A4B"/>
    <w:rsid w:val="002F06B0"/>
    <w:rsid w:val="002F0B77"/>
    <w:rsid w:val="002F0E74"/>
    <w:rsid w:val="002F25CC"/>
    <w:rsid w:val="002F275E"/>
    <w:rsid w:val="002F3019"/>
    <w:rsid w:val="002F3FF6"/>
    <w:rsid w:val="002F47CA"/>
    <w:rsid w:val="002F4BFF"/>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5DEC"/>
    <w:rsid w:val="003162A8"/>
    <w:rsid w:val="00317042"/>
    <w:rsid w:val="00317543"/>
    <w:rsid w:val="00320484"/>
    <w:rsid w:val="00320E82"/>
    <w:rsid w:val="00321349"/>
    <w:rsid w:val="00321BDB"/>
    <w:rsid w:val="00325D68"/>
    <w:rsid w:val="00325DEE"/>
    <w:rsid w:val="0032621C"/>
    <w:rsid w:val="003264A7"/>
    <w:rsid w:val="00330FC1"/>
    <w:rsid w:val="003317E2"/>
    <w:rsid w:val="00331F3B"/>
    <w:rsid w:val="00332075"/>
    <w:rsid w:val="00332DA2"/>
    <w:rsid w:val="00333052"/>
    <w:rsid w:val="00333185"/>
    <w:rsid w:val="00333FE2"/>
    <w:rsid w:val="003356CE"/>
    <w:rsid w:val="00335B97"/>
    <w:rsid w:val="003362D5"/>
    <w:rsid w:val="003365BF"/>
    <w:rsid w:val="00341301"/>
    <w:rsid w:val="003413A5"/>
    <w:rsid w:val="0034201B"/>
    <w:rsid w:val="00343417"/>
    <w:rsid w:val="00344F32"/>
    <w:rsid w:val="0034691B"/>
    <w:rsid w:val="003474F0"/>
    <w:rsid w:val="00347D4D"/>
    <w:rsid w:val="003508DC"/>
    <w:rsid w:val="0035123C"/>
    <w:rsid w:val="00353E4C"/>
    <w:rsid w:val="00354D09"/>
    <w:rsid w:val="003551E2"/>
    <w:rsid w:val="00356011"/>
    <w:rsid w:val="003564EF"/>
    <w:rsid w:val="00360754"/>
    <w:rsid w:val="00362758"/>
    <w:rsid w:val="003631EE"/>
    <w:rsid w:val="003632D9"/>
    <w:rsid w:val="00363C45"/>
    <w:rsid w:val="003646C3"/>
    <w:rsid w:val="003653F7"/>
    <w:rsid w:val="003655EA"/>
    <w:rsid w:val="00366E31"/>
    <w:rsid w:val="0036780D"/>
    <w:rsid w:val="003702A6"/>
    <w:rsid w:val="00370829"/>
    <w:rsid w:val="00370875"/>
    <w:rsid w:val="00371CE9"/>
    <w:rsid w:val="0037484F"/>
    <w:rsid w:val="003749D3"/>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332"/>
    <w:rsid w:val="00395CB2"/>
    <w:rsid w:val="00395D5F"/>
    <w:rsid w:val="0039784E"/>
    <w:rsid w:val="00397EB0"/>
    <w:rsid w:val="003A0DB6"/>
    <w:rsid w:val="003A16EB"/>
    <w:rsid w:val="003A2454"/>
    <w:rsid w:val="003A2F61"/>
    <w:rsid w:val="003A35A1"/>
    <w:rsid w:val="003A43D0"/>
    <w:rsid w:val="003A53F8"/>
    <w:rsid w:val="003A6669"/>
    <w:rsid w:val="003A6A04"/>
    <w:rsid w:val="003A6F3A"/>
    <w:rsid w:val="003A7120"/>
    <w:rsid w:val="003B0439"/>
    <w:rsid w:val="003B1725"/>
    <w:rsid w:val="003B2041"/>
    <w:rsid w:val="003B28A7"/>
    <w:rsid w:val="003B3EBC"/>
    <w:rsid w:val="003B4047"/>
    <w:rsid w:val="003B4EA0"/>
    <w:rsid w:val="003B79DF"/>
    <w:rsid w:val="003B7A21"/>
    <w:rsid w:val="003C2A7B"/>
    <w:rsid w:val="003C399B"/>
    <w:rsid w:val="003C3B94"/>
    <w:rsid w:val="003C65F4"/>
    <w:rsid w:val="003C75FF"/>
    <w:rsid w:val="003C7740"/>
    <w:rsid w:val="003D0497"/>
    <w:rsid w:val="003D1789"/>
    <w:rsid w:val="003D351C"/>
    <w:rsid w:val="003D396A"/>
    <w:rsid w:val="003D3DF4"/>
    <w:rsid w:val="003D66C9"/>
    <w:rsid w:val="003D72B7"/>
    <w:rsid w:val="003D7A21"/>
    <w:rsid w:val="003D7BCC"/>
    <w:rsid w:val="003D7C6B"/>
    <w:rsid w:val="003D7D56"/>
    <w:rsid w:val="003E0987"/>
    <w:rsid w:val="003E1568"/>
    <w:rsid w:val="003E281F"/>
    <w:rsid w:val="003E32A3"/>
    <w:rsid w:val="003E3526"/>
    <w:rsid w:val="003E50AE"/>
    <w:rsid w:val="003E5E60"/>
    <w:rsid w:val="003E6F48"/>
    <w:rsid w:val="003E74A6"/>
    <w:rsid w:val="003F047F"/>
    <w:rsid w:val="003F0F19"/>
    <w:rsid w:val="003F2A5E"/>
    <w:rsid w:val="003F2F03"/>
    <w:rsid w:val="003F3E38"/>
    <w:rsid w:val="003F46A0"/>
    <w:rsid w:val="003F4EE4"/>
    <w:rsid w:val="003F53CC"/>
    <w:rsid w:val="003F56B8"/>
    <w:rsid w:val="003F5C70"/>
    <w:rsid w:val="003F6A8B"/>
    <w:rsid w:val="003F6BD4"/>
    <w:rsid w:val="003F7FEE"/>
    <w:rsid w:val="004018BA"/>
    <w:rsid w:val="0040275F"/>
    <w:rsid w:val="004029C9"/>
    <w:rsid w:val="00403CA8"/>
    <w:rsid w:val="00404EAA"/>
    <w:rsid w:val="00405189"/>
    <w:rsid w:val="004059E0"/>
    <w:rsid w:val="00406FB4"/>
    <w:rsid w:val="00407104"/>
    <w:rsid w:val="0040712C"/>
    <w:rsid w:val="0040715C"/>
    <w:rsid w:val="00407597"/>
    <w:rsid w:val="00407E60"/>
    <w:rsid w:val="00410355"/>
    <w:rsid w:val="004126E0"/>
    <w:rsid w:val="00412D78"/>
    <w:rsid w:val="00412E14"/>
    <w:rsid w:val="004133C3"/>
    <w:rsid w:val="004134D9"/>
    <w:rsid w:val="00413DD7"/>
    <w:rsid w:val="004161E3"/>
    <w:rsid w:val="00416D6B"/>
    <w:rsid w:val="004212C0"/>
    <w:rsid w:val="00422587"/>
    <w:rsid w:val="00424172"/>
    <w:rsid w:val="00424EF7"/>
    <w:rsid w:val="00425144"/>
    <w:rsid w:val="004259E7"/>
    <w:rsid w:val="00426727"/>
    <w:rsid w:val="00426885"/>
    <w:rsid w:val="00430C94"/>
    <w:rsid w:val="00431C1D"/>
    <w:rsid w:val="00432379"/>
    <w:rsid w:val="00434703"/>
    <w:rsid w:val="00434B26"/>
    <w:rsid w:val="0043598B"/>
    <w:rsid w:val="0043674F"/>
    <w:rsid w:val="00437184"/>
    <w:rsid w:val="00437E50"/>
    <w:rsid w:val="00440A6E"/>
    <w:rsid w:val="00440B03"/>
    <w:rsid w:val="00440E18"/>
    <w:rsid w:val="00442B9A"/>
    <w:rsid w:val="00443BC2"/>
    <w:rsid w:val="00443EC1"/>
    <w:rsid w:val="004453AB"/>
    <w:rsid w:val="004456F3"/>
    <w:rsid w:val="004461C6"/>
    <w:rsid w:val="004477F1"/>
    <w:rsid w:val="00447F7F"/>
    <w:rsid w:val="0045030D"/>
    <w:rsid w:val="00450BEA"/>
    <w:rsid w:val="00450EF0"/>
    <w:rsid w:val="00452717"/>
    <w:rsid w:val="00453082"/>
    <w:rsid w:val="004550EB"/>
    <w:rsid w:val="00456898"/>
    <w:rsid w:val="004569A5"/>
    <w:rsid w:val="004569FA"/>
    <w:rsid w:val="00456BFF"/>
    <w:rsid w:val="00457090"/>
    <w:rsid w:val="00457230"/>
    <w:rsid w:val="00457D2C"/>
    <w:rsid w:val="0046000B"/>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77B9E"/>
    <w:rsid w:val="00480710"/>
    <w:rsid w:val="004809A6"/>
    <w:rsid w:val="00481542"/>
    <w:rsid w:val="00482BC7"/>
    <w:rsid w:val="00483231"/>
    <w:rsid w:val="00484821"/>
    <w:rsid w:val="0048522B"/>
    <w:rsid w:val="00485818"/>
    <w:rsid w:val="00486DA0"/>
    <w:rsid w:val="00487199"/>
    <w:rsid w:val="004925A1"/>
    <w:rsid w:val="0049360D"/>
    <w:rsid w:val="0049363D"/>
    <w:rsid w:val="004947AF"/>
    <w:rsid w:val="004947FD"/>
    <w:rsid w:val="004949B3"/>
    <w:rsid w:val="00495DD9"/>
    <w:rsid w:val="00495E4F"/>
    <w:rsid w:val="00496E1C"/>
    <w:rsid w:val="004973ED"/>
    <w:rsid w:val="00497B7B"/>
    <w:rsid w:val="00497F36"/>
    <w:rsid w:val="004A3FA6"/>
    <w:rsid w:val="004A4169"/>
    <w:rsid w:val="004A517B"/>
    <w:rsid w:val="004A5441"/>
    <w:rsid w:val="004A6CAA"/>
    <w:rsid w:val="004A6CF5"/>
    <w:rsid w:val="004B1425"/>
    <w:rsid w:val="004B169F"/>
    <w:rsid w:val="004B1F8C"/>
    <w:rsid w:val="004B372F"/>
    <w:rsid w:val="004B3B86"/>
    <w:rsid w:val="004B4222"/>
    <w:rsid w:val="004B4BEE"/>
    <w:rsid w:val="004B53BA"/>
    <w:rsid w:val="004B6DAB"/>
    <w:rsid w:val="004C13CC"/>
    <w:rsid w:val="004C1D2D"/>
    <w:rsid w:val="004C1D7D"/>
    <w:rsid w:val="004C3350"/>
    <w:rsid w:val="004C49FB"/>
    <w:rsid w:val="004C4DB6"/>
    <w:rsid w:val="004C523B"/>
    <w:rsid w:val="004C7334"/>
    <w:rsid w:val="004D0ACF"/>
    <w:rsid w:val="004D3CEB"/>
    <w:rsid w:val="004D4312"/>
    <w:rsid w:val="004D4DBB"/>
    <w:rsid w:val="004D59DE"/>
    <w:rsid w:val="004D5FAD"/>
    <w:rsid w:val="004D6553"/>
    <w:rsid w:val="004D72C1"/>
    <w:rsid w:val="004D7FD5"/>
    <w:rsid w:val="004E3954"/>
    <w:rsid w:val="004E3E63"/>
    <w:rsid w:val="004E53FA"/>
    <w:rsid w:val="004F0A44"/>
    <w:rsid w:val="004F0E58"/>
    <w:rsid w:val="004F2172"/>
    <w:rsid w:val="004F25AA"/>
    <w:rsid w:val="004F3058"/>
    <w:rsid w:val="004F36CE"/>
    <w:rsid w:val="004F37A9"/>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9C7"/>
    <w:rsid w:val="00523F4F"/>
    <w:rsid w:val="00524303"/>
    <w:rsid w:val="005247C1"/>
    <w:rsid w:val="00526B4B"/>
    <w:rsid w:val="0052716F"/>
    <w:rsid w:val="00527DC0"/>
    <w:rsid w:val="00527F6A"/>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9F4"/>
    <w:rsid w:val="00541C3A"/>
    <w:rsid w:val="005422AA"/>
    <w:rsid w:val="0054282A"/>
    <w:rsid w:val="0054317D"/>
    <w:rsid w:val="00543682"/>
    <w:rsid w:val="00544156"/>
    <w:rsid w:val="005442A2"/>
    <w:rsid w:val="00544A38"/>
    <w:rsid w:val="00544D9F"/>
    <w:rsid w:val="0054505A"/>
    <w:rsid w:val="00545638"/>
    <w:rsid w:val="00545904"/>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0367"/>
    <w:rsid w:val="005741AA"/>
    <w:rsid w:val="00574A83"/>
    <w:rsid w:val="0057531F"/>
    <w:rsid w:val="0057545C"/>
    <w:rsid w:val="00575833"/>
    <w:rsid w:val="00577174"/>
    <w:rsid w:val="00577A42"/>
    <w:rsid w:val="00577E49"/>
    <w:rsid w:val="005801B7"/>
    <w:rsid w:val="00581323"/>
    <w:rsid w:val="00582077"/>
    <w:rsid w:val="00583F72"/>
    <w:rsid w:val="00584073"/>
    <w:rsid w:val="0058430D"/>
    <w:rsid w:val="00584AA2"/>
    <w:rsid w:val="00585A48"/>
    <w:rsid w:val="005867EC"/>
    <w:rsid w:val="005868CF"/>
    <w:rsid w:val="00586E9A"/>
    <w:rsid w:val="005914A7"/>
    <w:rsid w:val="00594255"/>
    <w:rsid w:val="00594501"/>
    <w:rsid w:val="00596759"/>
    <w:rsid w:val="005968EB"/>
    <w:rsid w:val="0059704A"/>
    <w:rsid w:val="00597218"/>
    <w:rsid w:val="005A0966"/>
    <w:rsid w:val="005A0DDC"/>
    <w:rsid w:val="005A2044"/>
    <w:rsid w:val="005A483A"/>
    <w:rsid w:val="005A5401"/>
    <w:rsid w:val="005A7F86"/>
    <w:rsid w:val="005B112B"/>
    <w:rsid w:val="005B197F"/>
    <w:rsid w:val="005B1F4D"/>
    <w:rsid w:val="005B2831"/>
    <w:rsid w:val="005B501D"/>
    <w:rsid w:val="005B56EC"/>
    <w:rsid w:val="005B6F66"/>
    <w:rsid w:val="005B7359"/>
    <w:rsid w:val="005C0605"/>
    <w:rsid w:val="005C299D"/>
    <w:rsid w:val="005C3836"/>
    <w:rsid w:val="005C40C4"/>
    <w:rsid w:val="005C4ED2"/>
    <w:rsid w:val="005C59AF"/>
    <w:rsid w:val="005C6DC8"/>
    <w:rsid w:val="005C7157"/>
    <w:rsid w:val="005C7D5F"/>
    <w:rsid w:val="005D03C4"/>
    <w:rsid w:val="005D065A"/>
    <w:rsid w:val="005D0667"/>
    <w:rsid w:val="005D099F"/>
    <w:rsid w:val="005D0AC4"/>
    <w:rsid w:val="005D0C2F"/>
    <w:rsid w:val="005D1B4C"/>
    <w:rsid w:val="005D22F8"/>
    <w:rsid w:val="005D4367"/>
    <w:rsid w:val="005D4A94"/>
    <w:rsid w:val="005D4FFC"/>
    <w:rsid w:val="005D544A"/>
    <w:rsid w:val="005D5E14"/>
    <w:rsid w:val="005D6244"/>
    <w:rsid w:val="005D64BB"/>
    <w:rsid w:val="005D74CC"/>
    <w:rsid w:val="005E03A0"/>
    <w:rsid w:val="005E0BE6"/>
    <w:rsid w:val="005E1A48"/>
    <w:rsid w:val="005E208E"/>
    <w:rsid w:val="005E2606"/>
    <w:rsid w:val="005E3CA9"/>
    <w:rsid w:val="005E5A82"/>
    <w:rsid w:val="005E5F5A"/>
    <w:rsid w:val="005E69C9"/>
    <w:rsid w:val="005E7F3E"/>
    <w:rsid w:val="005F068D"/>
    <w:rsid w:val="005F0BFB"/>
    <w:rsid w:val="005F10A4"/>
    <w:rsid w:val="005F12BC"/>
    <w:rsid w:val="005F17AF"/>
    <w:rsid w:val="005F2BBA"/>
    <w:rsid w:val="005F375E"/>
    <w:rsid w:val="005F3D49"/>
    <w:rsid w:val="005F6F19"/>
    <w:rsid w:val="005F7C66"/>
    <w:rsid w:val="005F7CBA"/>
    <w:rsid w:val="00600926"/>
    <w:rsid w:val="00601776"/>
    <w:rsid w:val="00605D7F"/>
    <w:rsid w:val="00605E40"/>
    <w:rsid w:val="006063E6"/>
    <w:rsid w:val="006065E6"/>
    <w:rsid w:val="00606601"/>
    <w:rsid w:val="0060744A"/>
    <w:rsid w:val="00607F71"/>
    <w:rsid w:val="00610C3F"/>
    <w:rsid w:val="006113F1"/>
    <w:rsid w:val="00611682"/>
    <w:rsid w:val="00611C99"/>
    <w:rsid w:val="00611E56"/>
    <w:rsid w:val="00613907"/>
    <w:rsid w:val="006146A3"/>
    <w:rsid w:val="0061507D"/>
    <w:rsid w:val="006159AE"/>
    <w:rsid w:val="006161E0"/>
    <w:rsid w:val="00616E28"/>
    <w:rsid w:val="00617627"/>
    <w:rsid w:val="00622080"/>
    <w:rsid w:val="0062346A"/>
    <w:rsid w:val="00624646"/>
    <w:rsid w:val="00624D19"/>
    <w:rsid w:val="00626814"/>
    <w:rsid w:val="00627168"/>
    <w:rsid w:val="0062798F"/>
    <w:rsid w:val="00633463"/>
    <w:rsid w:val="0063398B"/>
    <w:rsid w:val="00633CC2"/>
    <w:rsid w:val="00634A1C"/>
    <w:rsid w:val="00635199"/>
    <w:rsid w:val="006357D4"/>
    <w:rsid w:val="00635EBE"/>
    <w:rsid w:val="00636C5B"/>
    <w:rsid w:val="00637350"/>
    <w:rsid w:val="006379B5"/>
    <w:rsid w:val="0064110C"/>
    <w:rsid w:val="0064152F"/>
    <w:rsid w:val="00642513"/>
    <w:rsid w:val="0064261F"/>
    <w:rsid w:val="006434A0"/>
    <w:rsid w:val="00644D75"/>
    <w:rsid w:val="00647998"/>
    <w:rsid w:val="006519CC"/>
    <w:rsid w:val="006519F7"/>
    <w:rsid w:val="00651A42"/>
    <w:rsid w:val="006524A3"/>
    <w:rsid w:val="00652E45"/>
    <w:rsid w:val="00653E71"/>
    <w:rsid w:val="00655A3E"/>
    <w:rsid w:val="00660296"/>
    <w:rsid w:val="00661180"/>
    <w:rsid w:val="00661946"/>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815"/>
    <w:rsid w:val="00684714"/>
    <w:rsid w:val="00684A60"/>
    <w:rsid w:val="00685ABF"/>
    <w:rsid w:val="00686EF8"/>
    <w:rsid w:val="0068789E"/>
    <w:rsid w:val="00687E46"/>
    <w:rsid w:val="00691D16"/>
    <w:rsid w:val="00692548"/>
    <w:rsid w:val="006925AE"/>
    <w:rsid w:val="00692F0C"/>
    <w:rsid w:val="00693493"/>
    <w:rsid w:val="006935F8"/>
    <w:rsid w:val="00694578"/>
    <w:rsid w:val="00694D60"/>
    <w:rsid w:val="006A07C3"/>
    <w:rsid w:val="006A16BA"/>
    <w:rsid w:val="006A2AA6"/>
    <w:rsid w:val="006A3CC0"/>
    <w:rsid w:val="006A4959"/>
    <w:rsid w:val="006A4EAE"/>
    <w:rsid w:val="006A595E"/>
    <w:rsid w:val="006A698E"/>
    <w:rsid w:val="006B151D"/>
    <w:rsid w:val="006B2591"/>
    <w:rsid w:val="006B3495"/>
    <w:rsid w:val="006B5255"/>
    <w:rsid w:val="006B527D"/>
    <w:rsid w:val="006B5525"/>
    <w:rsid w:val="006B5626"/>
    <w:rsid w:val="006B5A74"/>
    <w:rsid w:val="006B5B83"/>
    <w:rsid w:val="006B662A"/>
    <w:rsid w:val="006B7194"/>
    <w:rsid w:val="006C0116"/>
    <w:rsid w:val="006C054D"/>
    <w:rsid w:val="006C0B5E"/>
    <w:rsid w:val="006C1576"/>
    <w:rsid w:val="006C2505"/>
    <w:rsid w:val="006C2B40"/>
    <w:rsid w:val="006C5517"/>
    <w:rsid w:val="006C620E"/>
    <w:rsid w:val="006C6E4A"/>
    <w:rsid w:val="006C77E2"/>
    <w:rsid w:val="006D010B"/>
    <w:rsid w:val="006D0A95"/>
    <w:rsid w:val="006D1141"/>
    <w:rsid w:val="006D2693"/>
    <w:rsid w:val="006D4179"/>
    <w:rsid w:val="006D4483"/>
    <w:rsid w:val="006D4A41"/>
    <w:rsid w:val="006D7772"/>
    <w:rsid w:val="006E0B7E"/>
    <w:rsid w:val="006E1280"/>
    <w:rsid w:val="006E291E"/>
    <w:rsid w:val="006E3B3F"/>
    <w:rsid w:val="006E454E"/>
    <w:rsid w:val="006E52E3"/>
    <w:rsid w:val="006E6A2F"/>
    <w:rsid w:val="006E73AE"/>
    <w:rsid w:val="006E7451"/>
    <w:rsid w:val="006F1126"/>
    <w:rsid w:val="006F2563"/>
    <w:rsid w:val="006F34E1"/>
    <w:rsid w:val="006F4716"/>
    <w:rsid w:val="006F666A"/>
    <w:rsid w:val="006F6997"/>
    <w:rsid w:val="006F7980"/>
    <w:rsid w:val="007014F0"/>
    <w:rsid w:val="0070170D"/>
    <w:rsid w:val="007019FA"/>
    <w:rsid w:val="00703299"/>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0880"/>
    <w:rsid w:val="00721CA3"/>
    <w:rsid w:val="007221E2"/>
    <w:rsid w:val="007223E3"/>
    <w:rsid w:val="0072259C"/>
    <w:rsid w:val="00722EB1"/>
    <w:rsid w:val="007246D4"/>
    <w:rsid w:val="007257F9"/>
    <w:rsid w:val="007265EF"/>
    <w:rsid w:val="00726639"/>
    <w:rsid w:val="00726DB3"/>
    <w:rsid w:val="00727763"/>
    <w:rsid w:val="007304A1"/>
    <w:rsid w:val="00730E25"/>
    <w:rsid w:val="0073150E"/>
    <w:rsid w:val="00731669"/>
    <w:rsid w:val="00732517"/>
    <w:rsid w:val="00733083"/>
    <w:rsid w:val="0073317D"/>
    <w:rsid w:val="007337E7"/>
    <w:rsid w:val="007347E5"/>
    <w:rsid w:val="0073620A"/>
    <w:rsid w:val="0073680F"/>
    <w:rsid w:val="0073791A"/>
    <w:rsid w:val="00742030"/>
    <w:rsid w:val="00743DF2"/>
    <w:rsid w:val="00747218"/>
    <w:rsid w:val="007476EE"/>
    <w:rsid w:val="00747B6E"/>
    <w:rsid w:val="00752382"/>
    <w:rsid w:val="00752424"/>
    <w:rsid w:val="00752730"/>
    <w:rsid w:val="00753527"/>
    <w:rsid w:val="00754795"/>
    <w:rsid w:val="00756ECA"/>
    <w:rsid w:val="00761047"/>
    <w:rsid w:val="007619B6"/>
    <w:rsid w:val="0076238C"/>
    <w:rsid w:val="007625AC"/>
    <w:rsid w:val="0076350B"/>
    <w:rsid w:val="007635E6"/>
    <w:rsid w:val="007642DF"/>
    <w:rsid w:val="00764C0C"/>
    <w:rsid w:val="00765C85"/>
    <w:rsid w:val="00765DA8"/>
    <w:rsid w:val="00765EA8"/>
    <w:rsid w:val="00767740"/>
    <w:rsid w:val="00767845"/>
    <w:rsid w:val="007702C8"/>
    <w:rsid w:val="00770417"/>
    <w:rsid w:val="00774CA1"/>
    <w:rsid w:val="00776435"/>
    <w:rsid w:val="0077674D"/>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F70"/>
    <w:rsid w:val="007910ED"/>
    <w:rsid w:val="00793B75"/>
    <w:rsid w:val="007944FB"/>
    <w:rsid w:val="007A08BF"/>
    <w:rsid w:val="007A1B71"/>
    <w:rsid w:val="007A1DD7"/>
    <w:rsid w:val="007A24E0"/>
    <w:rsid w:val="007A38E0"/>
    <w:rsid w:val="007A3E03"/>
    <w:rsid w:val="007A5622"/>
    <w:rsid w:val="007A5CCA"/>
    <w:rsid w:val="007A5D4D"/>
    <w:rsid w:val="007A5EE1"/>
    <w:rsid w:val="007B34ED"/>
    <w:rsid w:val="007B4B78"/>
    <w:rsid w:val="007B5116"/>
    <w:rsid w:val="007B5CDE"/>
    <w:rsid w:val="007B5EFE"/>
    <w:rsid w:val="007B5F4A"/>
    <w:rsid w:val="007B68D7"/>
    <w:rsid w:val="007B77A7"/>
    <w:rsid w:val="007C0ADA"/>
    <w:rsid w:val="007C1983"/>
    <w:rsid w:val="007C1AC4"/>
    <w:rsid w:val="007C2EA7"/>
    <w:rsid w:val="007C459A"/>
    <w:rsid w:val="007C49FF"/>
    <w:rsid w:val="007C68D6"/>
    <w:rsid w:val="007C7C33"/>
    <w:rsid w:val="007D156A"/>
    <w:rsid w:val="007D19CA"/>
    <w:rsid w:val="007D22FF"/>
    <w:rsid w:val="007D29D8"/>
    <w:rsid w:val="007D33E4"/>
    <w:rsid w:val="007D3E78"/>
    <w:rsid w:val="007D3E93"/>
    <w:rsid w:val="007D4221"/>
    <w:rsid w:val="007D43C9"/>
    <w:rsid w:val="007D5872"/>
    <w:rsid w:val="007D7119"/>
    <w:rsid w:val="007D7400"/>
    <w:rsid w:val="007E0105"/>
    <w:rsid w:val="007E0AAD"/>
    <w:rsid w:val="007E3F14"/>
    <w:rsid w:val="007E68EC"/>
    <w:rsid w:val="007E7DB0"/>
    <w:rsid w:val="007F0276"/>
    <w:rsid w:val="007F0AF2"/>
    <w:rsid w:val="007F27BB"/>
    <w:rsid w:val="007F2F44"/>
    <w:rsid w:val="007F3377"/>
    <w:rsid w:val="007F3D92"/>
    <w:rsid w:val="007F3FE6"/>
    <w:rsid w:val="007F41A2"/>
    <w:rsid w:val="007F49B0"/>
    <w:rsid w:val="007F4B51"/>
    <w:rsid w:val="007F4EE2"/>
    <w:rsid w:val="007F6436"/>
    <w:rsid w:val="007F79FE"/>
    <w:rsid w:val="00802446"/>
    <w:rsid w:val="008041CD"/>
    <w:rsid w:val="008041F1"/>
    <w:rsid w:val="00804913"/>
    <w:rsid w:val="00804E03"/>
    <w:rsid w:val="00804FA3"/>
    <w:rsid w:val="008053A3"/>
    <w:rsid w:val="008062DB"/>
    <w:rsid w:val="00807286"/>
    <w:rsid w:val="00807BD5"/>
    <w:rsid w:val="00807C36"/>
    <w:rsid w:val="0081003D"/>
    <w:rsid w:val="00812549"/>
    <w:rsid w:val="00812E0D"/>
    <w:rsid w:val="00813FC9"/>
    <w:rsid w:val="00814747"/>
    <w:rsid w:val="00815753"/>
    <w:rsid w:val="008164DE"/>
    <w:rsid w:val="00821824"/>
    <w:rsid w:val="00821A2D"/>
    <w:rsid w:val="008221EF"/>
    <w:rsid w:val="00822F15"/>
    <w:rsid w:val="00823A9F"/>
    <w:rsid w:val="008259FD"/>
    <w:rsid w:val="00826217"/>
    <w:rsid w:val="0082662E"/>
    <w:rsid w:val="00827B1F"/>
    <w:rsid w:val="00830432"/>
    <w:rsid w:val="00830CA5"/>
    <w:rsid w:val="0083121A"/>
    <w:rsid w:val="0083154C"/>
    <w:rsid w:val="00833215"/>
    <w:rsid w:val="00834167"/>
    <w:rsid w:val="008346B7"/>
    <w:rsid w:val="0083500E"/>
    <w:rsid w:val="0083545F"/>
    <w:rsid w:val="0083582D"/>
    <w:rsid w:val="00835DCD"/>
    <w:rsid w:val="00835EAF"/>
    <w:rsid w:val="00836117"/>
    <w:rsid w:val="00836411"/>
    <w:rsid w:val="00840992"/>
    <w:rsid w:val="00840B19"/>
    <w:rsid w:val="00840F96"/>
    <w:rsid w:val="008414C4"/>
    <w:rsid w:val="008444BB"/>
    <w:rsid w:val="00846057"/>
    <w:rsid w:val="00846426"/>
    <w:rsid w:val="00846616"/>
    <w:rsid w:val="00846943"/>
    <w:rsid w:val="00846CB9"/>
    <w:rsid w:val="0084752D"/>
    <w:rsid w:val="008507CF"/>
    <w:rsid w:val="00850E85"/>
    <w:rsid w:val="008524D6"/>
    <w:rsid w:val="0085251C"/>
    <w:rsid w:val="00852623"/>
    <w:rsid w:val="008526EC"/>
    <w:rsid w:val="0085308E"/>
    <w:rsid w:val="00853A0E"/>
    <w:rsid w:val="008561D3"/>
    <w:rsid w:val="0085720F"/>
    <w:rsid w:val="008573BE"/>
    <w:rsid w:val="00860090"/>
    <w:rsid w:val="00861102"/>
    <w:rsid w:val="00861FEC"/>
    <w:rsid w:val="00863D44"/>
    <w:rsid w:val="0086405D"/>
    <w:rsid w:val="00864C0F"/>
    <w:rsid w:val="00866C11"/>
    <w:rsid w:val="00867B7D"/>
    <w:rsid w:val="00867D3C"/>
    <w:rsid w:val="0087035B"/>
    <w:rsid w:val="00871B21"/>
    <w:rsid w:val="008729B5"/>
    <w:rsid w:val="00873545"/>
    <w:rsid w:val="0087399A"/>
    <w:rsid w:val="00874868"/>
    <w:rsid w:val="00874A71"/>
    <w:rsid w:val="00874B6B"/>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2E96"/>
    <w:rsid w:val="008A444A"/>
    <w:rsid w:val="008A6556"/>
    <w:rsid w:val="008B0005"/>
    <w:rsid w:val="008B02EF"/>
    <w:rsid w:val="008B08EC"/>
    <w:rsid w:val="008B0AAE"/>
    <w:rsid w:val="008B0ED6"/>
    <w:rsid w:val="008B0F9D"/>
    <w:rsid w:val="008B2E04"/>
    <w:rsid w:val="008B31F4"/>
    <w:rsid w:val="008B4306"/>
    <w:rsid w:val="008B6ABD"/>
    <w:rsid w:val="008B7A36"/>
    <w:rsid w:val="008B7BF0"/>
    <w:rsid w:val="008C0120"/>
    <w:rsid w:val="008C0FB9"/>
    <w:rsid w:val="008C13B8"/>
    <w:rsid w:val="008C162B"/>
    <w:rsid w:val="008C1B76"/>
    <w:rsid w:val="008C2391"/>
    <w:rsid w:val="008C3135"/>
    <w:rsid w:val="008C3E2C"/>
    <w:rsid w:val="008C4D24"/>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336"/>
    <w:rsid w:val="008E76EF"/>
    <w:rsid w:val="008E7D7C"/>
    <w:rsid w:val="008F0097"/>
    <w:rsid w:val="008F2449"/>
    <w:rsid w:val="008F4615"/>
    <w:rsid w:val="008F4ABC"/>
    <w:rsid w:val="008F591D"/>
    <w:rsid w:val="008F5E92"/>
    <w:rsid w:val="008F60F8"/>
    <w:rsid w:val="008F7CB6"/>
    <w:rsid w:val="009007FB"/>
    <w:rsid w:val="00900807"/>
    <w:rsid w:val="00901258"/>
    <w:rsid w:val="00901EC1"/>
    <w:rsid w:val="00903003"/>
    <w:rsid w:val="009041B8"/>
    <w:rsid w:val="009048D8"/>
    <w:rsid w:val="00905040"/>
    <w:rsid w:val="00905A05"/>
    <w:rsid w:val="0090680D"/>
    <w:rsid w:val="00906A75"/>
    <w:rsid w:val="00907298"/>
    <w:rsid w:val="009106BC"/>
    <w:rsid w:val="009123E5"/>
    <w:rsid w:val="00912C01"/>
    <w:rsid w:val="00912D63"/>
    <w:rsid w:val="009130AF"/>
    <w:rsid w:val="00913546"/>
    <w:rsid w:val="009141A9"/>
    <w:rsid w:val="00914BDB"/>
    <w:rsid w:val="0091560F"/>
    <w:rsid w:val="00916FAA"/>
    <w:rsid w:val="00917610"/>
    <w:rsid w:val="009177DF"/>
    <w:rsid w:val="00917C22"/>
    <w:rsid w:val="00920617"/>
    <w:rsid w:val="009216DB"/>
    <w:rsid w:val="00922C58"/>
    <w:rsid w:val="00925750"/>
    <w:rsid w:val="00925CFE"/>
    <w:rsid w:val="00925DB8"/>
    <w:rsid w:val="009267F8"/>
    <w:rsid w:val="00927552"/>
    <w:rsid w:val="00930A79"/>
    <w:rsid w:val="00930B49"/>
    <w:rsid w:val="00930D5E"/>
    <w:rsid w:val="00934B9C"/>
    <w:rsid w:val="009377C8"/>
    <w:rsid w:val="0094248A"/>
    <w:rsid w:val="00943761"/>
    <w:rsid w:val="009446CB"/>
    <w:rsid w:val="00944E46"/>
    <w:rsid w:val="00944F89"/>
    <w:rsid w:val="00946A93"/>
    <w:rsid w:val="00946ED5"/>
    <w:rsid w:val="009470DA"/>
    <w:rsid w:val="009472AC"/>
    <w:rsid w:val="009517E6"/>
    <w:rsid w:val="00951EE6"/>
    <w:rsid w:val="00953739"/>
    <w:rsid w:val="00953775"/>
    <w:rsid w:val="00954337"/>
    <w:rsid w:val="00955A9E"/>
    <w:rsid w:val="00956348"/>
    <w:rsid w:val="00956918"/>
    <w:rsid w:val="00956AFC"/>
    <w:rsid w:val="00957C2A"/>
    <w:rsid w:val="00957E4A"/>
    <w:rsid w:val="00957FF7"/>
    <w:rsid w:val="00962C6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055E"/>
    <w:rsid w:val="00981B7C"/>
    <w:rsid w:val="0098222D"/>
    <w:rsid w:val="009825E8"/>
    <w:rsid w:val="00983A43"/>
    <w:rsid w:val="00984244"/>
    <w:rsid w:val="009848F2"/>
    <w:rsid w:val="009857C8"/>
    <w:rsid w:val="009919D2"/>
    <w:rsid w:val="00991E89"/>
    <w:rsid w:val="00992355"/>
    <w:rsid w:val="00993957"/>
    <w:rsid w:val="009946E6"/>
    <w:rsid w:val="0099471C"/>
    <w:rsid w:val="00994842"/>
    <w:rsid w:val="00994871"/>
    <w:rsid w:val="0099687F"/>
    <w:rsid w:val="00996DF3"/>
    <w:rsid w:val="009A0C93"/>
    <w:rsid w:val="009A167F"/>
    <w:rsid w:val="009A1CED"/>
    <w:rsid w:val="009A38BC"/>
    <w:rsid w:val="009A39D6"/>
    <w:rsid w:val="009A48E0"/>
    <w:rsid w:val="009A573F"/>
    <w:rsid w:val="009A7A64"/>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3D3"/>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1A0"/>
    <w:rsid w:val="009D75E4"/>
    <w:rsid w:val="009D7B57"/>
    <w:rsid w:val="009E1894"/>
    <w:rsid w:val="009E2D49"/>
    <w:rsid w:val="009E54BC"/>
    <w:rsid w:val="009E564D"/>
    <w:rsid w:val="009E704B"/>
    <w:rsid w:val="009E770E"/>
    <w:rsid w:val="009E7F8C"/>
    <w:rsid w:val="009F0915"/>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533F"/>
    <w:rsid w:val="00A061BA"/>
    <w:rsid w:val="00A06EF9"/>
    <w:rsid w:val="00A071CE"/>
    <w:rsid w:val="00A07E6B"/>
    <w:rsid w:val="00A10F56"/>
    <w:rsid w:val="00A10F7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840"/>
    <w:rsid w:val="00A27D0C"/>
    <w:rsid w:val="00A27E72"/>
    <w:rsid w:val="00A30B11"/>
    <w:rsid w:val="00A319AE"/>
    <w:rsid w:val="00A333C6"/>
    <w:rsid w:val="00A34521"/>
    <w:rsid w:val="00A35873"/>
    <w:rsid w:val="00A36A52"/>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384"/>
    <w:rsid w:val="00A5484A"/>
    <w:rsid w:val="00A549D6"/>
    <w:rsid w:val="00A55613"/>
    <w:rsid w:val="00A55DF7"/>
    <w:rsid w:val="00A568DD"/>
    <w:rsid w:val="00A60401"/>
    <w:rsid w:val="00A60B7C"/>
    <w:rsid w:val="00A60DE6"/>
    <w:rsid w:val="00A61912"/>
    <w:rsid w:val="00A62D6C"/>
    <w:rsid w:val="00A62DEC"/>
    <w:rsid w:val="00A639F5"/>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BC0"/>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5A7E"/>
    <w:rsid w:val="00A9635B"/>
    <w:rsid w:val="00AA0B21"/>
    <w:rsid w:val="00AA0F4D"/>
    <w:rsid w:val="00AA299F"/>
    <w:rsid w:val="00AA2CC4"/>
    <w:rsid w:val="00AA483D"/>
    <w:rsid w:val="00AA56FC"/>
    <w:rsid w:val="00AA6837"/>
    <w:rsid w:val="00AA69BE"/>
    <w:rsid w:val="00AB0098"/>
    <w:rsid w:val="00AB1667"/>
    <w:rsid w:val="00AB223B"/>
    <w:rsid w:val="00AB33E3"/>
    <w:rsid w:val="00AB48DD"/>
    <w:rsid w:val="00AB4B0C"/>
    <w:rsid w:val="00AB4F75"/>
    <w:rsid w:val="00AB54C6"/>
    <w:rsid w:val="00AB60A6"/>
    <w:rsid w:val="00AB64F8"/>
    <w:rsid w:val="00AB6630"/>
    <w:rsid w:val="00AB66E8"/>
    <w:rsid w:val="00AC01DE"/>
    <w:rsid w:val="00AC0CE4"/>
    <w:rsid w:val="00AC1338"/>
    <w:rsid w:val="00AC2060"/>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2A"/>
    <w:rsid w:val="00AE12F3"/>
    <w:rsid w:val="00AE1CE5"/>
    <w:rsid w:val="00AE24BE"/>
    <w:rsid w:val="00AE3D1A"/>
    <w:rsid w:val="00AE433F"/>
    <w:rsid w:val="00AE55C3"/>
    <w:rsid w:val="00AE64A9"/>
    <w:rsid w:val="00AE709D"/>
    <w:rsid w:val="00AF5CF1"/>
    <w:rsid w:val="00AF6217"/>
    <w:rsid w:val="00AF6659"/>
    <w:rsid w:val="00AF67A7"/>
    <w:rsid w:val="00AF75C8"/>
    <w:rsid w:val="00B01933"/>
    <w:rsid w:val="00B03C1D"/>
    <w:rsid w:val="00B03FD2"/>
    <w:rsid w:val="00B051E0"/>
    <w:rsid w:val="00B053C6"/>
    <w:rsid w:val="00B06382"/>
    <w:rsid w:val="00B070CB"/>
    <w:rsid w:val="00B0782A"/>
    <w:rsid w:val="00B10588"/>
    <w:rsid w:val="00B10E8D"/>
    <w:rsid w:val="00B1126C"/>
    <w:rsid w:val="00B12C95"/>
    <w:rsid w:val="00B131B6"/>
    <w:rsid w:val="00B1433A"/>
    <w:rsid w:val="00B17611"/>
    <w:rsid w:val="00B17BDD"/>
    <w:rsid w:val="00B20876"/>
    <w:rsid w:val="00B20C88"/>
    <w:rsid w:val="00B20EA7"/>
    <w:rsid w:val="00B20F28"/>
    <w:rsid w:val="00B21869"/>
    <w:rsid w:val="00B21DA3"/>
    <w:rsid w:val="00B21E4F"/>
    <w:rsid w:val="00B238F8"/>
    <w:rsid w:val="00B23DB8"/>
    <w:rsid w:val="00B26BEF"/>
    <w:rsid w:val="00B31F12"/>
    <w:rsid w:val="00B35314"/>
    <w:rsid w:val="00B35C0B"/>
    <w:rsid w:val="00B3709F"/>
    <w:rsid w:val="00B3772C"/>
    <w:rsid w:val="00B427E6"/>
    <w:rsid w:val="00B4343E"/>
    <w:rsid w:val="00B438B1"/>
    <w:rsid w:val="00B44C15"/>
    <w:rsid w:val="00B45BE8"/>
    <w:rsid w:val="00B4717C"/>
    <w:rsid w:val="00B47BC3"/>
    <w:rsid w:val="00B504F8"/>
    <w:rsid w:val="00B5200C"/>
    <w:rsid w:val="00B5449A"/>
    <w:rsid w:val="00B57B58"/>
    <w:rsid w:val="00B608EC"/>
    <w:rsid w:val="00B60ECF"/>
    <w:rsid w:val="00B61434"/>
    <w:rsid w:val="00B627EE"/>
    <w:rsid w:val="00B64912"/>
    <w:rsid w:val="00B64EAD"/>
    <w:rsid w:val="00B65D42"/>
    <w:rsid w:val="00B668C7"/>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C95"/>
    <w:rsid w:val="00B803E2"/>
    <w:rsid w:val="00B80DB3"/>
    <w:rsid w:val="00B8103D"/>
    <w:rsid w:val="00B85CA9"/>
    <w:rsid w:val="00B876EB"/>
    <w:rsid w:val="00B87CC0"/>
    <w:rsid w:val="00B922BB"/>
    <w:rsid w:val="00B92B25"/>
    <w:rsid w:val="00B92D1B"/>
    <w:rsid w:val="00B9361B"/>
    <w:rsid w:val="00B942D8"/>
    <w:rsid w:val="00B94358"/>
    <w:rsid w:val="00B945E7"/>
    <w:rsid w:val="00B94E67"/>
    <w:rsid w:val="00B959E3"/>
    <w:rsid w:val="00B95D1A"/>
    <w:rsid w:val="00B96C82"/>
    <w:rsid w:val="00B96E35"/>
    <w:rsid w:val="00B96E63"/>
    <w:rsid w:val="00B97C36"/>
    <w:rsid w:val="00BA09A6"/>
    <w:rsid w:val="00BA12C4"/>
    <w:rsid w:val="00BA3910"/>
    <w:rsid w:val="00BA49EA"/>
    <w:rsid w:val="00BA49F6"/>
    <w:rsid w:val="00BA7269"/>
    <w:rsid w:val="00BA7277"/>
    <w:rsid w:val="00BA7CE6"/>
    <w:rsid w:val="00BB198F"/>
    <w:rsid w:val="00BB1F35"/>
    <w:rsid w:val="00BB3BDA"/>
    <w:rsid w:val="00BB45F5"/>
    <w:rsid w:val="00BB69CB"/>
    <w:rsid w:val="00BB72EA"/>
    <w:rsid w:val="00BC01B9"/>
    <w:rsid w:val="00BC068E"/>
    <w:rsid w:val="00BC0BD3"/>
    <w:rsid w:val="00BC0BEF"/>
    <w:rsid w:val="00BC0C31"/>
    <w:rsid w:val="00BC12B1"/>
    <w:rsid w:val="00BC33AB"/>
    <w:rsid w:val="00BC37C3"/>
    <w:rsid w:val="00BC45D7"/>
    <w:rsid w:val="00BC4D64"/>
    <w:rsid w:val="00BC5096"/>
    <w:rsid w:val="00BC529D"/>
    <w:rsid w:val="00BC626C"/>
    <w:rsid w:val="00BC6487"/>
    <w:rsid w:val="00BC7AF7"/>
    <w:rsid w:val="00BC7EA5"/>
    <w:rsid w:val="00BD0637"/>
    <w:rsid w:val="00BD1863"/>
    <w:rsid w:val="00BD3C4D"/>
    <w:rsid w:val="00BD4EF0"/>
    <w:rsid w:val="00BD502E"/>
    <w:rsid w:val="00BD50E5"/>
    <w:rsid w:val="00BD73C0"/>
    <w:rsid w:val="00BD7835"/>
    <w:rsid w:val="00BD79C3"/>
    <w:rsid w:val="00BD7D7A"/>
    <w:rsid w:val="00BE25E6"/>
    <w:rsid w:val="00BE27AD"/>
    <w:rsid w:val="00BE2987"/>
    <w:rsid w:val="00BE2C11"/>
    <w:rsid w:val="00BE318B"/>
    <w:rsid w:val="00BE34E2"/>
    <w:rsid w:val="00BE396A"/>
    <w:rsid w:val="00BE646A"/>
    <w:rsid w:val="00BE6786"/>
    <w:rsid w:val="00BE719D"/>
    <w:rsid w:val="00BE7B7B"/>
    <w:rsid w:val="00BE7D9E"/>
    <w:rsid w:val="00BF408D"/>
    <w:rsid w:val="00BF5B01"/>
    <w:rsid w:val="00BF5F08"/>
    <w:rsid w:val="00BF6A60"/>
    <w:rsid w:val="00BF7633"/>
    <w:rsid w:val="00BF7BCA"/>
    <w:rsid w:val="00C0004E"/>
    <w:rsid w:val="00C0319E"/>
    <w:rsid w:val="00C04B1E"/>
    <w:rsid w:val="00C05A53"/>
    <w:rsid w:val="00C0621A"/>
    <w:rsid w:val="00C0717F"/>
    <w:rsid w:val="00C076CA"/>
    <w:rsid w:val="00C10580"/>
    <w:rsid w:val="00C10F04"/>
    <w:rsid w:val="00C11AC4"/>
    <w:rsid w:val="00C11DBC"/>
    <w:rsid w:val="00C13DF8"/>
    <w:rsid w:val="00C15D7C"/>
    <w:rsid w:val="00C15E68"/>
    <w:rsid w:val="00C16CDA"/>
    <w:rsid w:val="00C17C66"/>
    <w:rsid w:val="00C202AE"/>
    <w:rsid w:val="00C20C83"/>
    <w:rsid w:val="00C20F60"/>
    <w:rsid w:val="00C21DF8"/>
    <w:rsid w:val="00C21E41"/>
    <w:rsid w:val="00C22F1E"/>
    <w:rsid w:val="00C2361A"/>
    <w:rsid w:val="00C2472D"/>
    <w:rsid w:val="00C25295"/>
    <w:rsid w:val="00C254B1"/>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6444"/>
    <w:rsid w:val="00C47037"/>
    <w:rsid w:val="00C47698"/>
    <w:rsid w:val="00C47D85"/>
    <w:rsid w:val="00C513D8"/>
    <w:rsid w:val="00C524DB"/>
    <w:rsid w:val="00C5280A"/>
    <w:rsid w:val="00C5457E"/>
    <w:rsid w:val="00C55E46"/>
    <w:rsid w:val="00C614E7"/>
    <w:rsid w:val="00C6271A"/>
    <w:rsid w:val="00C64C21"/>
    <w:rsid w:val="00C65492"/>
    <w:rsid w:val="00C66C0B"/>
    <w:rsid w:val="00C70991"/>
    <w:rsid w:val="00C70D10"/>
    <w:rsid w:val="00C718F1"/>
    <w:rsid w:val="00C7400B"/>
    <w:rsid w:val="00C744BD"/>
    <w:rsid w:val="00C76752"/>
    <w:rsid w:val="00C76DF3"/>
    <w:rsid w:val="00C81E30"/>
    <w:rsid w:val="00C86427"/>
    <w:rsid w:val="00C8675E"/>
    <w:rsid w:val="00C86919"/>
    <w:rsid w:val="00C92DC7"/>
    <w:rsid w:val="00C9307D"/>
    <w:rsid w:val="00C93706"/>
    <w:rsid w:val="00C93EA7"/>
    <w:rsid w:val="00C9518F"/>
    <w:rsid w:val="00C952C9"/>
    <w:rsid w:val="00C96A29"/>
    <w:rsid w:val="00C96BFE"/>
    <w:rsid w:val="00C9711E"/>
    <w:rsid w:val="00C97E5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515"/>
    <w:rsid w:val="00CD2F67"/>
    <w:rsid w:val="00CD335F"/>
    <w:rsid w:val="00CD3F90"/>
    <w:rsid w:val="00CD5187"/>
    <w:rsid w:val="00CD538A"/>
    <w:rsid w:val="00CD601A"/>
    <w:rsid w:val="00CD6EAB"/>
    <w:rsid w:val="00CD740E"/>
    <w:rsid w:val="00CD7555"/>
    <w:rsid w:val="00CE0C80"/>
    <w:rsid w:val="00CE1320"/>
    <w:rsid w:val="00CE136B"/>
    <w:rsid w:val="00CE1FBF"/>
    <w:rsid w:val="00CE2C91"/>
    <w:rsid w:val="00CE3214"/>
    <w:rsid w:val="00CE324F"/>
    <w:rsid w:val="00CE4450"/>
    <w:rsid w:val="00CE45F9"/>
    <w:rsid w:val="00CE5EEC"/>
    <w:rsid w:val="00CE62C3"/>
    <w:rsid w:val="00CE6EBB"/>
    <w:rsid w:val="00CE7091"/>
    <w:rsid w:val="00CE76AE"/>
    <w:rsid w:val="00CF012D"/>
    <w:rsid w:val="00CF18DD"/>
    <w:rsid w:val="00CF19C2"/>
    <w:rsid w:val="00CF36B7"/>
    <w:rsid w:val="00CF4D41"/>
    <w:rsid w:val="00CF6F7F"/>
    <w:rsid w:val="00CF7488"/>
    <w:rsid w:val="00CF7C6F"/>
    <w:rsid w:val="00D00A7E"/>
    <w:rsid w:val="00D03DA5"/>
    <w:rsid w:val="00D05387"/>
    <w:rsid w:val="00D05F6D"/>
    <w:rsid w:val="00D06624"/>
    <w:rsid w:val="00D1024F"/>
    <w:rsid w:val="00D103AF"/>
    <w:rsid w:val="00D1097B"/>
    <w:rsid w:val="00D11F4A"/>
    <w:rsid w:val="00D12B19"/>
    <w:rsid w:val="00D14649"/>
    <w:rsid w:val="00D14E32"/>
    <w:rsid w:val="00D1557B"/>
    <w:rsid w:val="00D15B9F"/>
    <w:rsid w:val="00D166C4"/>
    <w:rsid w:val="00D1684A"/>
    <w:rsid w:val="00D1755F"/>
    <w:rsid w:val="00D17D13"/>
    <w:rsid w:val="00D20ACF"/>
    <w:rsid w:val="00D20FC9"/>
    <w:rsid w:val="00D21C78"/>
    <w:rsid w:val="00D21E5E"/>
    <w:rsid w:val="00D230CD"/>
    <w:rsid w:val="00D244FB"/>
    <w:rsid w:val="00D2516C"/>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1E61"/>
    <w:rsid w:val="00D4228D"/>
    <w:rsid w:val="00D42562"/>
    <w:rsid w:val="00D437A5"/>
    <w:rsid w:val="00D450D0"/>
    <w:rsid w:val="00D46317"/>
    <w:rsid w:val="00D46DC5"/>
    <w:rsid w:val="00D46E2F"/>
    <w:rsid w:val="00D47F97"/>
    <w:rsid w:val="00D50DF9"/>
    <w:rsid w:val="00D510DA"/>
    <w:rsid w:val="00D51790"/>
    <w:rsid w:val="00D51A52"/>
    <w:rsid w:val="00D51F02"/>
    <w:rsid w:val="00D522CD"/>
    <w:rsid w:val="00D53585"/>
    <w:rsid w:val="00D5365D"/>
    <w:rsid w:val="00D539AC"/>
    <w:rsid w:val="00D5434B"/>
    <w:rsid w:val="00D5519A"/>
    <w:rsid w:val="00D56CFD"/>
    <w:rsid w:val="00D5763F"/>
    <w:rsid w:val="00D608A0"/>
    <w:rsid w:val="00D609CB"/>
    <w:rsid w:val="00D6337A"/>
    <w:rsid w:val="00D634C7"/>
    <w:rsid w:val="00D655C1"/>
    <w:rsid w:val="00D65BE7"/>
    <w:rsid w:val="00D65DA3"/>
    <w:rsid w:val="00D67331"/>
    <w:rsid w:val="00D67524"/>
    <w:rsid w:val="00D67764"/>
    <w:rsid w:val="00D67904"/>
    <w:rsid w:val="00D70B5E"/>
    <w:rsid w:val="00D71818"/>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212B"/>
    <w:rsid w:val="00D9334A"/>
    <w:rsid w:val="00D93E58"/>
    <w:rsid w:val="00D93F83"/>
    <w:rsid w:val="00D94DF9"/>
    <w:rsid w:val="00D979D3"/>
    <w:rsid w:val="00DA018C"/>
    <w:rsid w:val="00DA136F"/>
    <w:rsid w:val="00DA1798"/>
    <w:rsid w:val="00DA2953"/>
    <w:rsid w:val="00DA42EE"/>
    <w:rsid w:val="00DA4C8F"/>
    <w:rsid w:val="00DA5024"/>
    <w:rsid w:val="00DA5697"/>
    <w:rsid w:val="00DA5C94"/>
    <w:rsid w:val="00DA5EB4"/>
    <w:rsid w:val="00DA6241"/>
    <w:rsid w:val="00DB0BA2"/>
    <w:rsid w:val="00DB0FA5"/>
    <w:rsid w:val="00DB2657"/>
    <w:rsid w:val="00DB2A2C"/>
    <w:rsid w:val="00DB5001"/>
    <w:rsid w:val="00DB5F71"/>
    <w:rsid w:val="00DB6414"/>
    <w:rsid w:val="00DB7A1F"/>
    <w:rsid w:val="00DC0385"/>
    <w:rsid w:val="00DC097C"/>
    <w:rsid w:val="00DC1DF6"/>
    <w:rsid w:val="00DC2685"/>
    <w:rsid w:val="00DC38ED"/>
    <w:rsid w:val="00DC40C2"/>
    <w:rsid w:val="00DC47E5"/>
    <w:rsid w:val="00DC66F8"/>
    <w:rsid w:val="00DC6F8F"/>
    <w:rsid w:val="00DC7ACC"/>
    <w:rsid w:val="00DC7CDF"/>
    <w:rsid w:val="00DC7D20"/>
    <w:rsid w:val="00DD1A45"/>
    <w:rsid w:val="00DD1F37"/>
    <w:rsid w:val="00DD782E"/>
    <w:rsid w:val="00DE064E"/>
    <w:rsid w:val="00DE44BF"/>
    <w:rsid w:val="00DE5C1A"/>
    <w:rsid w:val="00DE5D23"/>
    <w:rsid w:val="00DE5F5E"/>
    <w:rsid w:val="00DE7535"/>
    <w:rsid w:val="00DF1449"/>
    <w:rsid w:val="00DF211C"/>
    <w:rsid w:val="00DF229E"/>
    <w:rsid w:val="00DF2A90"/>
    <w:rsid w:val="00DF2B8A"/>
    <w:rsid w:val="00DF331D"/>
    <w:rsid w:val="00DF3BB8"/>
    <w:rsid w:val="00DF3DB9"/>
    <w:rsid w:val="00DF3FE4"/>
    <w:rsid w:val="00DF45EB"/>
    <w:rsid w:val="00DF470E"/>
    <w:rsid w:val="00DF52E3"/>
    <w:rsid w:val="00E00CA3"/>
    <w:rsid w:val="00E02A7B"/>
    <w:rsid w:val="00E03E25"/>
    <w:rsid w:val="00E04037"/>
    <w:rsid w:val="00E05DAC"/>
    <w:rsid w:val="00E05F95"/>
    <w:rsid w:val="00E0647C"/>
    <w:rsid w:val="00E07A3C"/>
    <w:rsid w:val="00E07D90"/>
    <w:rsid w:val="00E10BCA"/>
    <w:rsid w:val="00E11454"/>
    <w:rsid w:val="00E11DA2"/>
    <w:rsid w:val="00E1260A"/>
    <w:rsid w:val="00E12A9E"/>
    <w:rsid w:val="00E15D39"/>
    <w:rsid w:val="00E22ED9"/>
    <w:rsid w:val="00E24565"/>
    <w:rsid w:val="00E25033"/>
    <w:rsid w:val="00E25A96"/>
    <w:rsid w:val="00E31ABE"/>
    <w:rsid w:val="00E31CE3"/>
    <w:rsid w:val="00E34D21"/>
    <w:rsid w:val="00E356E3"/>
    <w:rsid w:val="00E36443"/>
    <w:rsid w:val="00E366FD"/>
    <w:rsid w:val="00E3770D"/>
    <w:rsid w:val="00E40100"/>
    <w:rsid w:val="00E4075B"/>
    <w:rsid w:val="00E40A34"/>
    <w:rsid w:val="00E41311"/>
    <w:rsid w:val="00E4293A"/>
    <w:rsid w:val="00E4326E"/>
    <w:rsid w:val="00E43F8B"/>
    <w:rsid w:val="00E44A07"/>
    <w:rsid w:val="00E44D93"/>
    <w:rsid w:val="00E45A5A"/>
    <w:rsid w:val="00E46232"/>
    <w:rsid w:val="00E46975"/>
    <w:rsid w:val="00E474EB"/>
    <w:rsid w:val="00E47557"/>
    <w:rsid w:val="00E47C80"/>
    <w:rsid w:val="00E47D53"/>
    <w:rsid w:val="00E47E4B"/>
    <w:rsid w:val="00E50959"/>
    <w:rsid w:val="00E50DA2"/>
    <w:rsid w:val="00E5174F"/>
    <w:rsid w:val="00E5189B"/>
    <w:rsid w:val="00E526D8"/>
    <w:rsid w:val="00E53F8E"/>
    <w:rsid w:val="00E543F1"/>
    <w:rsid w:val="00E553C4"/>
    <w:rsid w:val="00E5548C"/>
    <w:rsid w:val="00E56122"/>
    <w:rsid w:val="00E56418"/>
    <w:rsid w:val="00E564B7"/>
    <w:rsid w:val="00E6194F"/>
    <w:rsid w:val="00E61DFC"/>
    <w:rsid w:val="00E62D9C"/>
    <w:rsid w:val="00E652A8"/>
    <w:rsid w:val="00E67F37"/>
    <w:rsid w:val="00E70643"/>
    <w:rsid w:val="00E71098"/>
    <w:rsid w:val="00E72179"/>
    <w:rsid w:val="00E73A6F"/>
    <w:rsid w:val="00E73EB0"/>
    <w:rsid w:val="00E74A85"/>
    <w:rsid w:val="00E74CED"/>
    <w:rsid w:val="00E75532"/>
    <w:rsid w:val="00E7555E"/>
    <w:rsid w:val="00E76C11"/>
    <w:rsid w:val="00E8031A"/>
    <w:rsid w:val="00E81D86"/>
    <w:rsid w:val="00E81ECA"/>
    <w:rsid w:val="00E82534"/>
    <w:rsid w:val="00E82F10"/>
    <w:rsid w:val="00E83157"/>
    <w:rsid w:val="00E833C7"/>
    <w:rsid w:val="00E83CB8"/>
    <w:rsid w:val="00E84A23"/>
    <w:rsid w:val="00E8548C"/>
    <w:rsid w:val="00E85897"/>
    <w:rsid w:val="00E8647C"/>
    <w:rsid w:val="00E865C5"/>
    <w:rsid w:val="00E869BD"/>
    <w:rsid w:val="00E87EC1"/>
    <w:rsid w:val="00E90376"/>
    <w:rsid w:val="00E90409"/>
    <w:rsid w:val="00E915FD"/>
    <w:rsid w:val="00E957F0"/>
    <w:rsid w:val="00E96D66"/>
    <w:rsid w:val="00EA044F"/>
    <w:rsid w:val="00EA116D"/>
    <w:rsid w:val="00EA3FA8"/>
    <w:rsid w:val="00EA4BEE"/>
    <w:rsid w:val="00EA53A5"/>
    <w:rsid w:val="00EA5FCC"/>
    <w:rsid w:val="00EA6FE4"/>
    <w:rsid w:val="00EA700B"/>
    <w:rsid w:val="00EA7B77"/>
    <w:rsid w:val="00EB1B5A"/>
    <w:rsid w:val="00EB401F"/>
    <w:rsid w:val="00EB42C1"/>
    <w:rsid w:val="00EB4400"/>
    <w:rsid w:val="00EB46C3"/>
    <w:rsid w:val="00EB7DEB"/>
    <w:rsid w:val="00EC1871"/>
    <w:rsid w:val="00EC1E28"/>
    <w:rsid w:val="00EC2549"/>
    <w:rsid w:val="00EC2618"/>
    <w:rsid w:val="00EC30B5"/>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7C82"/>
    <w:rsid w:val="00EE04BA"/>
    <w:rsid w:val="00EE0719"/>
    <w:rsid w:val="00EE0836"/>
    <w:rsid w:val="00EE0874"/>
    <w:rsid w:val="00EE1040"/>
    <w:rsid w:val="00EE1519"/>
    <w:rsid w:val="00EE2407"/>
    <w:rsid w:val="00EE2557"/>
    <w:rsid w:val="00EE3DA5"/>
    <w:rsid w:val="00EE40B5"/>
    <w:rsid w:val="00EE429C"/>
    <w:rsid w:val="00EE4945"/>
    <w:rsid w:val="00EE7B09"/>
    <w:rsid w:val="00EE7F45"/>
    <w:rsid w:val="00EF0970"/>
    <w:rsid w:val="00EF106E"/>
    <w:rsid w:val="00EF171D"/>
    <w:rsid w:val="00EF176B"/>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240"/>
    <w:rsid w:val="00F11336"/>
    <w:rsid w:val="00F11719"/>
    <w:rsid w:val="00F131AB"/>
    <w:rsid w:val="00F13330"/>
    <w:rsid w:val="00F1363A"/>
    <w:rsid w:val="00F151AE"/>
    <w:rsid w:val="00F17C77"/>
    <w:rsid w:val="00F20AFE"/>
    <w:rsid w:val="00F22455"/>
    <w:rsid w:val="00F23557"/>
    <w:rsid w:val="00F23E37"/>
    <w:rsid w:val="00F25E06"/>
    <w:rsid w:val="00F25FD1"/>
    <w:rsid w:val="00F2636E"/>
    <w:rsid w:val="00F26938"/>
    <w:rsid w:val="00F26BF1"/>
    <w:rsid w:val="00F271E1"/>
    <w:rsid w:val="00F27C5D"/>
    <w:rsid w:val="00F3057B"/>
    <w:rsid w:val="00F30E8F"/>
    <w:rsid w:val="00F324B8"/>
    <w:rsid w:val="00F3261B"/>
    <w:rsid w:val="00F32697"/>
    <w:rsid w:val="00F32AEC"/>
    <w:rsid w:val="00F359A7"/>
    <w:rsid w:val="00F364BF"/>
    <w:rsid w:val="00F3669D"/>
    <w:rsid w:val="00F36938"/>
    <w:rsid w:val="00F37CAF"/>
    <w:rsid w:val="00F37D2E"/>
    <w:rsid w:val="00F446BD"/>
    <w:rsid w:val="00F4500B"/>
    <w:rsid w:val="00F4592A"/>
    <w:rsid w:val="00F45E67"/>
    <w:rsid w:val="00F5268E"/>
    <w:rsid w:val="00F53A36"/>
    <w:rsid w:val="00F53CD4"/>
    <w:rsid w:val="00F5471E"/>
    <w:rsid w:val="00F5696E"/>
    <w:rsid w:val="00F56E2C"/>
    <w:rsid w:val="00F575B8"/>
    <w:rsid w:val="00F578AB"/>
    <w:rsid w:val="00F579D4"/>
    <w:rsid w:val="00F57EB9"/>
    <w:rsid w:val="00F6031E"/>
    <w:rsid w:val="00F617BB"/>
    <w:rsid w:val="00F61AE9"/>
    <w:rsid w:val="00F64628"/>
    <w:rsid w:val="00F64A99"/>
    <w:rsid w:val="00F65441"/>
    <w:rsid w:val="00F65AC1"/>
    <w:rsid w:val="00F66206"/>
    <w:rsid w:val="00F66A13"/>
    <w:rsid w:val="00F66EA1"/>
    <w:rsid w:val="00F67265"/>
    <w:rsid w:val="00F72194"/>
    <w:rsid w:val="00F72CC2"/>
    <w:rsid w:val="00F734A8"/>
    <w:rsid w:val="00F73609"/>
    <w:rsid w:val="00F7500B"/>
    <w:rsid w:val="00F75F15"/>
    <w:rsid w:val="00F76524"/>
    <w:rsid w:val="00F76E42"/>
    <w:rsid w:val="00F776A8"/>
    <w:rsid w:val="00F7774D"/>
    <w:rsid w:val="00F8070D"/>
    <w:rsid w:val="00F80A49"/>
    <w:rsid w:val="00F81110"/>
    <w:rsid w:val="00F81332"/>
    <w:rsid w:val="00F81A5C"/>
    <w:rsid w:val="00F822FF"/>
    <w:rsid w:val="00F8261A"/>
    <w:rsid w:val="00F8294E"/>
    <w:rsid w:val="00F82DA0"/>
    <w:rsid w:val="00F83B84"/>
    <w:rsid w:val="00F84975"/>
    <w:rsid w:val="00F8533B"/>
    <w:rsid w:val="00F86874"/>
    <w:rsid w:val="00F868C9"/>
    <w:rsid w:val="00F90515"/>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5EE"/>
    <w:rsid w:val="00FB1ECC"/>
    <w:rsid w:val="00FB2E57"/>
    <w:rsid w:val="00FB33DB"/>
    <w:rsid w:val="00FB368F"/>
    <w:rsid w:val="00FB3990"/>
    <w:rsid w:val="00FB5B4F"/>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07D"/>
    <w:rsid w:val="00FD3474"/>
    <w:rsid w:val="00FD463A"/>
    <w:rsid w:val="00FD4A5C"/>
    <w:rsid w:val="00FD4F22"/>
    <w:rsid w:val="00FD587A"/>
    <w:rsid w:val="00FD67D5"/>
    <w:rsid w:val="00FD6942"/>
    <w:rsid w:val="00FD6BB5"/>
    <w:rsid w:val="00FD7891"/>
    <w:rsid w:val="00FD7B78"/>
    <w:rsid w:val="00FD7C04"/>
    <w:rsid w:val="00FE0079"/>
    <w:rsid w:val="00FE0A91"/>
    <w:rsid w:val="00FE161B"/>
    <w:rsid w:val="00FE16CC"/>
    <w:rsid w:val="00FE2401"/>
    <w:rsid w:val="00FE30E2"/>
    <w:rsid w:val="00FE674F"/>
    <w:rsid w:val="00FE6D61"/>
    <w:rsid w:val="00FF08DB"/>
    <w:rsid w:val="00FF2556"/>
    <w:rsid w:val="00FF4139"/>
    <w:rsid w:val="00FF455E"/>
    <w:rsid w:val="00FF4B22"/>
    <w:rsid w:val="00FF4D5E"/>
    <w:rsid w:val="00FF5B3E"/>
    <w:rsid w:val="00FF6D96"/>
    <w:rsid w:val="00FF772B"/>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597103">
      <w:bodyDiv w:val="1"/>
      <w:marLeft w:val="0"/>
      <w:marRight w:val="0"/>
      <w:marTop w:val="0"/>
      <w:marBottom w:val="0"/>
      <w:divBdr>
        <w:top w:val="none" w:sz="0" w:space="0" w:color="auto"/>
        <w:left w:val="none" w:sz="0" w:space="0" w:color="auto"/>
        <w:bottom w:val="none" w:sz="0" w:space="0" w:color="auto"/>
        <w:right w:val="none" w:sz="0" w:space="0" w:color="auto"/>
      </w:divBdr>
    </w:div>
    <w:div w:id="456991117">
      <w:bodyDiv w:val="1"/>
      <w:marLeft w:val="0"/>
      <w:marRight w:val="0"/>
      <w:marTop w:val="0"/>
      <w:marBottom w:val="0"/>
      <w:divBdr>
        <w:top w:val="none" w:sz="0" w:space="0" w:color="auto"/>
        <w:left w:val="none" w:sz="0" w:space="0" w:color="auto"/>
        <w:bottom w:val="none" w:sz="0" w:space="0" w:color="auto"/>
        <w:right w:val="none" w:sz="0" w:space="0" w:color="auto"/>
      </w:divBdr>
    </w:div>
    <w:div w:id="458455824">
      <w:bodyDiv w:val="1"/>
      <w:marLeft w:val="0"/>
      <w:marRight w:val="0"/>
      <w:marTop w:val="0"/>
      <w:marBottom w:val="0"/>
      <w:divBdr>
        <w:top w:val="none" w:sz="0" w:space="0" w:color="auto"/>
        <w:left w:val="none" w:sz="0" w:space="0" w:color="auto"/>
        <w:bottom w:val="none" w:sz="0" w:space="0" w:color="auto"/>
        <w:right w:val="none" w:sz="0" w:space="0" w:color="auto"/>
      </w:divBdr>
    </w:div>
    <w:div w:id="581531370">
      <w:bodyDiv w:val="1"/>
      <w:marLeft w:val="0"/>
      <w:marRight w:val="0"/>
      <w:marTop w:val="0"/>
      <w:marBottom w:val="0"/>
      <w:divBdr>
        <w:top w:val="none" w:sz="0" w:space="0" w:color="auto"/>
        <w:left w:val="none" w:sz="0" w:space="0" w:color="auto"/>
        <w:bottom w:val="none" w:sz="0" w:space="0" w:color="auto"/>
        <w:right w:val="none" w:sz="0" w:space="0" w:color="auto"/>
      </w:divBdr>
    </w:div>
    <w:div w:id="616529372">
      <w:bodyDiv w:val="1"/>
      <w:marLeft w:val="0"/>
      <w:marRight w:val="0"/>
      <w:marTop w:val="0"/>
      <w:marBottom w:val="0"/>
      <w:divBdr>
        <w:top w:val="none" w:sz="0" w:space="0" w:color="auto"/>
        <w:left w:val="none" w:sz="0" w:space="0" w:color="auto"/>
        <w:bottom w:val="none" w:sz="0" w:space="0" w:color="auto"/>
        <w:right w:val="none" w:sz="0" w:space="0" w:color="auto"/>
      </w:divBdr>
    </w:div>
    <w:div w:id="891577486">
      <w:bodyDiv w:val="1"/>
      <w:marLeft w:val="0"/>
      <w:marRight w:val="0"/>
      <w:marTop w:val="0"/>
      <w:marBottom w:val="0"/>
      <w:divBdr>
        <w:top w:val="none" w:sz="0" w:space="0" w:color="auto"/>
        <w:left w:val="none" w:sz="0" w:space="0" w:color="auto"/>
        <w:bottom w:val="none" w:sz="0" w:space="0" w:color="auto"/>
        <w:right w:val="none" w:sz="0" w:space="0" w:color="auto"/>
      </w:divBdr>
    </w:div>
    <w:div w:id="1102800750">
      <w:bodyDiv w:val="1"/>
      <w:marLeft w:val="0"/>
      <w:marRight w:val="0"/>
      <w:marTop w:val="0"/>
      <w:marBottom w:val="0"/>
      <w:divBdr>
        <w:top w:val="none" w:sz="0" w:space="0" w:color="auto"/>
        <w:left w:val="none" w:sz="0" w:space="0" w:color="auto"/>
        <w:bottom w:val="none" w:sz="0" w:space="0" w:color="auto"/>
        <w:right w:val="none" w:sz="0" w:space="0" w:color="auto"/>
      </w:divBdr>
    </w:div>
    <w:div w:id="115549442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0.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4C1319-167B-4C1B-BFCD-09F893CBA8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54</Pages>
  <Words>23971</Words>
  <Characters>136640</Characters>
  <Application>Microsoft Office Word</Application>
  <DocSecurity>8</DocSecurity>
  <Lines>1138</Lines>
  <Paragraphs>320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160291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2017-03-28T23:45:00Z</dcterms:created>
  <dcterms:modified xsi:type="dcterms:W3CDTF">2017-03-28T23:45:00Z</dcterms:modified>
</cp:coreProperties>
</file>