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407753A7"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6C5A54">
        <w:rPr>
          <w:rFonts w:asciiTheme="majorHAnsi" w:hAnsiTheme="majorHAnsi"/>
          <w:color w:val="FFFFFF" w:themeColor="background1"/>
          <w:sz w:val="72"/>
          <w:szCs w:val="72"/>
        </w:rPr>
        <w:t>5</w:t>
      </w:r>
      <w:r w:rsidR="00FD3DCF" w:rsidRPr="00E638D5">
        <w:rPr>
          <w:rFonts w:asciiTheme="majorHAnsi" w:hAnsiTheme="majorHAnsi"/>
          <w:color w:val="FFFFFF" w:themeColor="background1"/>
          <w:sz w:val="72"/>
          <w:szCs w:val="72"/>
        </w:rPr>
        <w:t xml:space="preserve">. </w:t>
      </w:r>
      <w:r w:rsidR="006C5A54">
        <w:rPr>
          <w:rFonts w:asciiTheme="majorHAnsi" w:hAnsiTheme="majorHAnsi"/>
          <w:color w:val="FFFFFF" w:themeColor="background1"/>
          <w:sz w:val="72"/>
          <w:szCs w:val="72"/>
        </w:rPr>
        <w:t>marts</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61721"/>
      <w:r>
        <w:lastRenderedPageBreak/>
        <w:t>Indholdsfortegnelse</w:t>
      </w:r>
      <w:bookmarkEnd w:id="2"/>
      <w:bookmarkEnd w:id="3"/>
    </w:p>
    <w:p w14:paraId="74A8C09E" w14:textId="1FD08E6E" w:rsidR="006A250A" w:rsidRPr="006A250A" w:rsidRDefault="00AD5C31">
      <w:pPr>
        <w:pStyle w:val="TOC1"/>
        <w:tabs>
          <w:tab w:val="right" w:leader="dot" w:pos="5030"/>
        </w:tabs>
        <w:rPr>
          <w:rFonts w:eastAsiaTheme="minorEastAsia" w:cstheme="minorHAnsi"/>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78461721" w:history="1">
        <w:r w:rsidR="006A250A" w:rsidRPr="006A250A">
          <w:rPr>
            <w:rStyle w:val="Hyperlink"/>
            <w:rFonts w:cstheme="minorHAnsi"/>
            <w:noProof/>
          </w:rPr>
          <w:t>Indholdsfortegnelse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w:t>
        </w:r>
        <w:r w:rsidR="006A250A" w:rsidRPr="006A250A">
          <w:rPr>
            <w:rFonts w:cstheme="minorHAnsi"/>
            <w:noProof/>
            <w:webHidden/>
          </w:rPr>
          <w:fldChar w:fldCharType="end"/>
        </w:r>
      </w:hyperlink>
    </w:p>
    <w:p w14:paraId="08F25AB9" w14:textId="0924570C" w:rsidR="006A250A" w:rsidRPr="006A250A" w:rsidRDefault="00AF64ED">
      <w:pPr>
        <w:pStyle w:val="TOC1"/>
        <w:tabs>
          <w:tab w:val="right" w:leader="dot" w:pos="5030"/>
        </w:tabs>
        <w:rPr>
          <w:rFonts w:eastAsiaTheme="minorEastAsia" w:cstheme="minorHAnsi"/>
          <w:b w:val="0"/>
          <w:caps w:val="0"/>
          <w:noProof/>
          <w:sz w:val="22"/>
          <w:lang w:val="en-US" w:eastAsia="en-US" w:bidi="ar-SA"/>
        </w:rPr>
      </w:pPr>
      <w:hyperlink w:anchor="_Toc478461722" w:history="1">
        <w:r w:rsidR="006A250A" w:rsidRPr="006A250A">
          <w:rPr>
            <w:rStyle w:val="Hyperlink"/>
            <w:rFonts w:cstheme="minorHAnsi"/>
            <w:noProof/>
          </w:rPr>
          <w:t>Introduktion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w:t>
        </w:r>
        <w:r w:rsidR="006A250A" w:rsidRPr="006A250A">
          <w:rPr>
            <w:rFonts w:cstheme="minorHAnsi"/>
            <w:noProof/>
            <w:webHidden/>
          </w:rPr>
          <w:fldChar w:fldCharType="end"/>
        </w:r>
      </w:hyperlink>
    </w:p>
    <w:p w14:paraId="548F1F48" w14:textId="0FFB40BF" w:rsidR="006A250A" w:rsidRPr="006A250A" w:rsidRDefault="00AF64ED">
      <w:pPr>
        <w:pStyle w:val="TOC1"/>
        <w:tabs>
          <w:tab w:val="right" w:leader="dot" w:pos="5030"/>
        </w:tabs>
        <w:rPr>
          <w:rFonts w:eastAsiaTheme="minorEastAsia" w:cstheme="minorHAnsi"/>
          <w:b w:val="0"/>
          <w:caps w:val="0"/>
          <w:noProof/>
          <w:sz w:val="22"/>
          <w:lang w:val="en-US" w:eastAsia="en-US" w:bidi="ar-SA"/>
        </w:rPr>
      </w:pPr>
      <w:hyperlink w:anchor="_Toc478461723" w:history="1">
        <w:r w:rsidR="006A250A" w:rsidRPr="006A250A">
          <w:rPr>
            <w:rStyle w:val="Hyperlink"/>
            <w:rFonts w:cstheme="minorHAnsi"/>
            <w:noProof/>
          </w:rPr>
          <w:t>Standardvilkår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w:t>
        </w:r>
        <w:r w:rsidR="006A250A" w:rsidRPr="006A250A">
          <w:rPr>
            <w:rFonts w:cstheme="minorHAnsi"/>
            <w:noProof/>
            <w:webHidden/>
          </w:rPr>
          <w:fldChar w:fldCharType="end"/>
        </w:r>
      </w:hyperlink>
    </w:p>
    <w:p w14:paraId="11AFF037" w14:textId="282F9608" w:rsidR="006A250A" w:rsidRPr="006A250A" w:rsidRDefault="00AF64ED">
      <w:pPr>
        <w:pStyle w:val="TOC1"/>
        <w:tabs>
          <w:tab w:val="right" w:leader="dot" w:pos="5030"/>
        </w:tabs>
        <w:rPr>
          <w:rFonts w:eastAsiaTheme="minorEastAsia" w:cstheme="minorHAnsi"/>
          <w:b w:val="0"/>
          <w:caps w:val="0"/>
          <w:noProof/>
          <w:sz w:val="22"/>
          <w:lang w:val="en-US" w:eastAsia="en-US" w:bidi="ar-SA"/>
        </w:rPr>
      </w:pPr>
      <w:hyperlink w:anchor="_Toc478461724" w:history="1">
        <w:r w:rsidR="006A250A" w:rsidRPr="006A250A">
          <w:rPr>
            <w:rStyle w:val="Hyperlink"/>
            <w:rFonts w:cstheme="minorHAnsi"/>
            <w:noProof/>
          </w:rPr>
          <w:t>Specifikke Vilkår for 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7</w:t>
        </w:r>
        <w:r w:rsidR="006A250A" w:rsidRPr="006A250A">
          <w:rPr>
            <w:rFonts w:cstheme="minorHAnsi"/>
            <w:noProof/>
            <w:webHidden/>
          </w:rPr>
          <w:fldChar w:fldCharType="end"/>
        </w:r>
      </w:hyperlink>
    </w:p>
    <w:p w14:paraId="259F2667" w14:textId="2E480A32" w:rsidR="006A250A" w:rsidRPr="006A250A" w:rsidRDefault="00AF64ED">
      <w:pPr>
        <w:pStyle w:val="TOC2"/>
        <w:tabs>
          <w:tab w:val="right" w:leader="dot" w:pos="5030"/>
        </w:tabs>
        <w:rPr>
          <w:rFonts w:eastAsiaTheme="minorEastAsia" w:cstheme="minorHAnsi"/>
          <w:b w:val="0"/>
          <w:smallCaps w:val="0"/>
          <w:noProof/>
          <w:sz w:val="22"/>
          <w:lang w:val="en-US" w:eastAsia="en-US" w:bidi="ar-SA"/>
        </w:rPr>
      </w:pPr>
      <w:hyperlink w:anchor="_Toc478461725" w:history="1">
        <w:r w:rsidR="006A250A" w:rsidRPr="006A250A">
          <w:rPr>
            <w:rStyle w:val="Hyperlink"/>
            <w:rFonts w:cstheme="minorHAnsi"/>
            <w:noProof/>
          </w:rPr>
          <w:t>Microsoft Dynamics 365</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7</w:t>
        </w:r>
        <w:r w:rsidR="006A250A" w:rsidRPr="006A250A">
          <w:rPr>
            <w:rFonts w:cstheme="minorHAnsi"/>
            <w:noProof/>
            <w:webHidden/>
          </w:rPr>
          <w:fldChar w:fldCharType="end"/>
        </w:r>
      </w:hyperlink>
    </w:p>
    <w:p w14:paraId="65910EA3" w14:textId="1610C75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26" w:history="1">
        <w:r w:rsidR="006A250A" w:rsidRPr="006A250A">
          <w:rPr>
            <w:rStyle w:val="Hyperlink"/>
            <w:rFonts w:cstheme="minorHAnsi"/>
            <w:noProof/>
          </w:rPr>
          <w:t>Microsoft Dynamics 365 for Customer Service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7</w:t>
        </w:r>
        <w:r w:rsidR="006A250A" w:rsidRPr="006A250A">
          <w:rPr>
            <w:rFonts w:cstheme="minorHAnsi"/>
            <w:noProof/>
            <w:webHidden/>
          </w:rPr>
          <w:fldChar w:fldCharType="end"/>
        </w:r>
      </w:hyperlink>
    </w:p>
    <w:p w14:paraId="08EB7F86" w14:textId="00FC4931"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27" w:history="1">
        <w:r w:rsidR="006A250A" w:rsidRPr="006A250A">
          <w:rPr>
            <w:rStyle w:val="Hyperlink"/>
            <w:rFonts w:cstheme="minorHAnsi"/>
            <w:noProof/>
          </w:rPr>
          <w:t>Microsoft Dynamics 365 for Financials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7</w:t>
        </w:r>
        <w:r w:rsidR="006A250A" w:rsidRPr="006A250A">
          <w:rPr>
            <w:rFonts w:cstheme="minorHAnsi"/>
            <w:noProof/>
            <w:webHidden/>
          </w:rPr>
          <w:fldChar w:fldCharType="end"/>
        </w:r>
      </w:hyperlink>
    </w:p>
    <w:p w14:paraId="4D87F844" w14:textId="3BBF2885"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28" w:history="1">
        <w:r w:rsidR="006A250A" w:rsidRPr="006A250A">
          <w:rPr>
            <w:rStyle w:val="Hyperlink"/>
            <w:rFonts w:cstheme="minorHAnsi"/>
            <w:noProof/>
          </w:rPr>
          <w:t>Microsoft Dynamics 365 for Operations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7</w:t>
        </w:r>
        <w:r w:rsidR="006A250A" w:rsidRPr="006A250A">
          <w:rPr>
            <w:rFonts w:cstheme="minorHAnsi"/>
            <w:noProof/>
            <w:webHidden/>
          </w:rPr>
          <w:fldChar w:fldCharType="end"/>
        </w:r>
      </w:hyperlink>
    </w:p>
    <w:p w14:paraId="744C3891" w14:textId="4F9B3CC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29" w:history="1">
        <w:r w:rsidR="006A250A" w:rsidRPr="006A250A">
          <w:rPr>
            <w:rStyle w:val="Hyperlink"/>
            <w:rFonts w:cstheme="minorHAnsi"/>
            <w:noProof/>
          </w:rPr>
          <w:t>Microsoft Dynamics 365 for Sales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_Toc478461729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8</w:t>
        </w:r>
        <w:r w:rsidR="006A250A" w:rsidRPr="006A250A">
          <w:rPr>
            <w:rFonts w:cstheme="minorHAnsi"/>
            <w:noProof/>
            <w:webHidden/>
          </w:rPr>
          <w:fldChar w:fldCharType="end"/>
        </w:r>
      </w:hyperlink>
    </w:p>
    <w:p w14:paraId="2B231A26" w14:textId="74DE101D" w:rsidR="006A250A" w:rsidRPr="006A250A" w:rsidRDefault="00AF64ED">
      <w:pPr>
        <w:pStyle w:val="TOC2"/>
        <w:tabs>
          <w:tab w:val="right" w:leader="dot" w:pos="5030"/>
        </w:tabs>
        <w:rPr>
          <w:rFonts w:eastAsiaTheme="minorEastAsia" w:cstheme="minorHAnsi"/>
          <w:b w:val="0"/>
          <w:smallCaps w:val="0"/>
          <w:noProof/>
          <w:sz w:val="22"/>
          <w:lang w:val="en-US" w:eastAsia="en-US" w:bidi="ar-SA"/>
        </w:rPr>
      </w:pPr>
      <w:hyperlink w:anchor="_Toc478461730" w:history="1">
        <w:r w:rsidR="006A250A" w:rsidRPr="006A250A">
          <w:rPr>
            <w:rStyle w:val="Hyperlink"/>
            <w:rFonts w:cstheme="minorHAnsi"/>
            <w:noProof/>
          </w:rPr>
          <w:t>Office 365-tjenester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8</w:t>
        </w:r>
        <w:r w:rsidR="006A250A" w:rsidRPr="006A250A">
          <w:rPr>
            <w:rFonts w:cstheme="minorHAnsi"/>
            <w:noProof/>
            <w:webHidden/>
          </w:rPr>
          <w:fldChar w:fldCharType="end"/>
        </w:r>
      </w:hyperlink>
    </w:p>
    <w:p w14:paraId="7CAEE6DD" w14:textId="5A224F3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1" w:history="1">
        <w:r w:rsidR="006A250A" w:rsidRPr="006A250A">
          <w:rPr>
            <w:rStyle w:val="Hyperlink"/>
            <w:rFonts w:cstheme="minorHAnsi"/>
            <w:noProof/>
          </w:rPr>
          <w:t>Duet Enterprise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8</w:t>
        </w:r>
        <w:r w:rsidR="006A250A" w:rsidRPr="006A250A">
          <w:rPr>
            <w:rFonts w:cstheme="minorHAnsi"/>
            <w:noProof/>
            <w:webHidden/>
          </w:rPr>
          <w:fldChar w:fldCharType="end"/>
        </w:r>
      </w:hyperlink>
    </w:p>
    <w:p w14:paraId="5CDB9BED" w14:textId="7E8D54B5"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2" w:history="1">
        <w:r w:rsidR="006A250A" w:rsidRPr="006A250A">
          <w:rPr>
            <w:rStyle w:val="Hyperlink"/>
            <w:rFonts w:cstheme="minorHAnsi"/>
            <w:noProof/>
          </w:rPr>
          <w:t>Exchange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9</w:t>
        </w:r>
        <w:r w:rsidR="006A250A" w:rsidRPr="006A250A">
          <w:rPr>
            <w:rFonts w:cstheme="minorHAnsi"/>
            <w:noProof/>
            <w:webHidden/>
          </w:rPr>
          <w:fldChar w:fldCharType="end"/>
        </w:r>
      </w:hyperlink>
    </w:p>
    <w:p w14:paraId="6FF9C5CF" w14:textId="2278D78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3" w:history="1">
        <w:r w:rsidR="006A250A" w:rsidRPr="006A250A">
          <w:rPr>
            <w:rStyle w:val="Hyperlink"/>
            <w:rFonts w:cstheme="minorHAnsi"/>
            <w:noProof/>
          </w:rPr>
          <w:t>Exchange Online-arkivering</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9</w:t>
        </w:r>
        <w:r w:rsidR="006A250A" w:rsidRPr="006A250A">
          <w:rPr>
            <w:rFonts w:cstheme="minorHAnsi"/>
            <w:noProof/>
            <w:webHidden/>
          </w:rPr>
          <w:fldChar w:fldCharType="end"/>
        </w:r>
      </w:hyperlink>
    </w:p>
    <w:p w14:paraId="5C2699EC" w14:textId="74E12BB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4" w:history="1">
        <w:r w:rsidR="006A250A" w:rsidRPr="006A250A">
          <w:rPr>
            <w:rStyle w:val="Hyperlink"/>
            <w:rFonts w:cstheme="minorHAnsi"/>
            <w:noProof/>
          </w:rPr>
          <w:t>Exchange Online-beskyttelse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10</w:t>
        </w:r>
        <w:r w:rsidR="006A250A" w:rsidRPr="006A250A">
          <w:rPr>
            <w:rFonts w:cstheme="minorHAnsi"/>
            <w:noProof/>
            <w:webHidden/>
          </w:rPr>
          <w:fldChar w:fldCharType="end"/>
        </w:r>
      </w:hyperlink>
    </w:p>
    <w:p w14:paraId="4FEBD929" w14:textId="1E1D673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5" w:history="1">
        <w:r w:rsidR="006A250A" w:rsidRPr="006A250A">
          <w:rPr>
            <w:rStyle w:val="Hyperlink"/>
            <w:rFonts w:cstheme="minorHAnsi"/>
            <w:noProof/>
          </w:rPr>
          <w:t>Microsoft-teams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10</w:t>
        </w:r>
        <w:r w:rsidR="006A250A" w:rsidRPr="006A250A">
          <w:rPr>
            <w:rFonts w:cstheme="minorHAnsi"/>
            <w:noProof/>
            <w:webHidden/>
          </w:rPr>
          <w:fldChar w:fldCharType="end"/>
        </w:r>
      </w:hyperlink>
    </w:p>
    <w:p w14:paraId="25F6DF59" w14:textId="3548230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6" w:history="1">
        <w:r w:rsidR="006A250A" w:rsidRPr="006A250A">
          <w:rPr>
            <w:rStyle w:val="Hyperlink"/>
            <w:rFonts w:cstheme="minorHAnsi"/>
            <w:noProof/>
          </w:rPr>
          <w:t>Microsoft MyAnalytics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10</w:t>
        </w:r>
        <w:r w:rsidR="006A250A" w:rsidRPr="006A250A">
          <w:rPr>
            <w:rFonts w:cstheme="minorHAnsi"/>
            <w:noProof/>
            <w:webHidden/>
          </w:rPr>
          <w:fldChar w:fldCharType="end"/>
        </w:r>
      </w:hyperlink>
    </w:p>
    <w:p w14:paraId="0AE330ED" w14:textId="20B883D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7" w:history="1">
        <w:r w:rsidR="006A250A" w:rsidRPr="006A250A">
          <w:rPr>
            <w:rStyle w:val="Hyperlink"/>
            <w:rFonts w:cstheme="minorHAnsi"/>
            <w:noProof/>
          </w:rPr>
          <w:t>Office 365 Business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11</w:t>
        </w:r>
        <w:r w:rsidR="006A250A" w:rsidRPr="006A250A">
          <w:rPr>
            <w:rFonts w:cstheme="minorHAnsi"/>
            <w:noProof/>
            <w:webHidden/>
          </w:rPr>
          <w:fldChar w:fldCharType="end"/>
        </w:r>
      </w:hyperlink>
    </w:p>
    <w:p w14:paraId="48D8B489" w14:textId="36162FC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8" w:history="1">
        <w:r w:rsidR="006A250A" w:rsidRPr="006A250A">
          <w:rPr>
            <w:rStyle w:val="Hyperlink"/>
            <w:rFonts w:cstheme="minorHAnsi"/>
            <w:noProof/>
          </w:rPr>
          <w:t>Office 365 Customer Lockbox</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11</w:t>
        </w:r>
        <w:r w:rsidR="006A250A" w:rsidRPr="006A250A">
          <w:rPr>
            <w:rFonts w:cstheme="minorHAnsi"/>
            <w:noProof/>
            <w:webHidden/>
          </w:rPr>
          <w:fldChar w:fldCharType="end"/>
        </w:r>
      </w:hyperlink>
    </w:p>
    <w:p w14:paraId="3C92CDB4" w14:textId="0DA4D77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39" w:history="1">
        <w:r w:rsidR="006A250A" w:rsidRPr="006A250A">
          <w:rPr>
            <w:rStyle w:val="Hyperlink"/>
            <w:rFonts w:cstheme="minorHAnsi"/>
            <w:noProof/>
          </w:rPr>
          <w:t>Office 365 ProPlus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_Toc478461739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11</w:t>
        </w:r>
        <w:r w:rsidR="006A250A" w:rsidRPr="006A250A">
          <w:rPr>
            <w:rFonts w:cstheme="minorHAnsi"/>
            <w:noProof/>
            <w:webHidden/>
          </w:rPr>
          <w:fldChar w:fldCharType="end"/>
        </w:r>
      </w:hyperlink>
    </w:p>
    <w:p w14:paraId="66EA3560" w14:textId="0B2FBDF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0" w:history="1">
        <w:r w:rsidR="006A250A" w:rsidRPr="006A250A">
          <w:rPr>
            <w:rStyle w:val="Hyperlink"/>
            <w:rFonts w:cstheme="minorHAnsi"/>
            <w:noProof/>
          </w:rPr>
          <w:t>Office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12</w:t>
        </w:r>
        <w:r w:rsidR="006A250A" w:rsidRPr="006A250A">
          <w:rPr>
            <w:rFonts w:cstheme="minorHAnsi"/>
            <w:noProof/>
            <w:webHidden/>
          </w:rPr>
          <w:fldChar w:fldCharType="end"/>
        </w:r>
      </w:hyperlink>
    </w:p>
    <w:p w14:paraId="420E8C8D" w14:textId="68E72ED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1" w:history="1">
        <w:r w:rsidR="006A250A" w:rsidRPr="006A250A">
          <w:rPr>
            <w:rStyle w:val="Hyperlink"/>
            <w:rFonts w:cstheme="minorHAnsi"/>
            <w:noProof/>
          </w:rPr>
          <w:t>Office 365-video</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12</w:t>
        </w:r>
        <w:r w:rsidR="006A250A" w:rsidRPr="006A250A">
          <w:rPr>
            <w:rFonts w:cstheme="minorHAnsi"/>
            <w:noProof/>
            <w:webHidden/>
          </w:rPr>
          <w:fldChar w:fldCharType="end"/>
        </w:r>
      </w:hyperlink>
    </w:p>
    <w:p w14:paraId="4332CD8C" w14:textId="7B73EEA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2" w:history="1">
        <w:r w:rsidR="006A250A" w:rsidRPr="006A250A">
          <w:rPr>
            <w:rStyle w:val="Hyperlink"/>
            <w:rFonts w:cstheme="minorHAnsi"/>
            <w:noProof/>
          </w:rPr>
          <w:t>OneDrive for Business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12</w:t>
        </w:r>
        <w:r w:rsidR="006A250A" w:rsidRPr="006A250A">
          <w:rPr>
            <w:rFonts w:cstheme="minorHAnsi"/>
            <w:noProof/>
            <w:webHidden/>
          </w:rPr>
          <w:fldChar w:fldCharType="end"/>
        </w:r>
      </w:hyperlink>
    </w:p>
    <w:p w14:paraId="0F0442E9" w14:textId="1C3C4D3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3" w:history="1">
        <w:r w:rsidR="006A250A" w:rsidRPr="006A250A">
          <w:rPr>
            <w:rStyle w:val="Hyperlink"/>
            <w:rFonts w:cstheme="minorHAnsi"/>
            <w:noProof/>
          </w:rPr>
          <w:t>Project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13</w:t>
        </w:r>
        <w:r w:rsidR="006A250A" w:rsidRPr="006A250A">
          <w:rPr>
            <w:rFonts w:cstheme="minorHAnsi"/>
            <w:noProof/>
            <w:webHidden/>
          </w:rPr>
          <w:fldChar w:fldCharType="end"/>
        </w:r>
      </w:hyperlink>
    </w:p>
    <w:p w14:paraId="3187B053" w14:textId="10D6787A"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4" w:history="1">
        <w:r w:rsidR="006A250A" w:rsidRPr="006A250A">
          <w:rPr>
            <w:rStyle w:val="Hyperlink"/>
            <w:rFonts w:cstheme="minorHAnsi"/>
            <w:noProof/>
          </w:rPr>
          <w:t>SharePoint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13</w:t>
        </w:r>
        <w:r w:rsidR="006A250A" w:rsidRPr="006A250A">
          <w:rPr>
            <w:rFonts w:cstheme="minorHAnsi"/>
            <w:noProof/>
            <w:webHidden/>
          </w:rPr>
          <w:fldChar w:fldCharType="end"/>
        </w:r>
      </w:hyperlink>
    </w:p>
    <w:p w14:paraId="3D842529" w14:textId="3A7AF50D"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5" w:history="1">
        <w:r w:rsidR="006A250A" w:rsidRPr="006A250A">
          <w:rPr>
            <w:rStyle w:val="Hyperlink"/>
            <w:rFonts w:cstheme="minorHAnsi"/>
            <w:noProof/>
          </w:rPr>
          <w:t>Skype for Business Online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13</w:t>
        </w:r>
        <w:r w:rsidR="006A250A" w:rsidRPr="006A250A">
          <w:rPr>
            <w:rFonts w:cstheme="minorHAnsi"/>
            <w:noProof/>
            <w:webHidden/>
          </w:rPr>
          <w:fldChar w:fldCharType="end"/>
        </w:r>
      </w:hyperlink>
    </w:p>
    <w:p w14:paraId="11927AE7" w14:textId="158AA35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6" w:history="1">
        <w:r w:rsidR="006A250A" w:rsidRPr="006A250A">
          <w:rPr>
            <w:rStyle w:val="Hyperlink"/>
            <w:rFonts w:cstheme="minorHAnsi"/>
            <w:noProof/>
          </w:rPr>
          <w:t>Skype for Business Online – PSTN-opkald og PSTN-møde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14</w:t>
        </w:r>
        <w:r w:rsidR="006A250A" w:rsidRPr="006A250A">
          <w:rPr>
            <w:rFonts w:cstheme="minorHAnsi"/>
            <w:noProof/>
            <w:webHidden/>
          </w:rPr>
          <w:fldChar w:fldCharType="end"/>
        </w:r>
      </w:hyperlink>
    </w:p>
    <w:p w14:paraId="3B819DB3" w14:textId="18B161F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7" w:history="1">
        <w:r w:rsidR="006A250A" w:rsidRPr="006A250A">
          <w:rPr>
            <w:rStyle w:val="Hyperlink"/>
            <w:rFonts w:cstheme="minorHAnsi"/>
            <w:noProof/>
          </w:rPr>
          <w:t>Skype for Business Online – talekvalitet</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14</w:t>
        </w:r>
        <w:r w:rsidR="006A250A" w:rsidRPr="006A250A">
          <w:rPr>
            <w:rFonts w:cstheme="minorHAnsi"/>
            <w:noProof/>
            <w:webHidden/>
          </w:rPr>
          <w:fldChar w:fldCharType="end"/>
        </w:r>
      </w:hyperlink>
    </w:p>
    <w:p w14:paraId="768BB530" w14:textId="20D00BD3"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48" w:history="1">
        <w:r w:rsidR="006A250A" w:rsidRPr="006A250A">
          <w:rPr>
            <w:rStyle w:val="Hyperlink"/>
            <w:rFonts w:cstheme="minorHAnsi"/>
            <w:noProof/>
          </w:rPr>
          <w:t>Yammer Enterprise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15</w:t>
        </w:r>
        <w:r w:rsidR="006A250A" w:rsidRPr="006A250A">
          <w:rPr>
            <w:rFonts w:cstheme="minorHAnsi"/>
            <w:noProof/>
            <w:webHidden/>
          </w:rPr>
          <w:fldChar w:fldCharType="end"/>
        </w:r>
      </w:hyperlink>
    </w:p>
    <w:p w14:paraId="68B2F87B" w14:textId="6E092064" w:rsidR="006A250A" w:rsidRPr="006A250A" w:rsidRDefault="00AF64ED">
      <w:pPr>
        <w:pStyle w:val="TOC2"/>
        <w:tabs>
          <w:tab w:val="right" w:leader="dot" w:pos="5030"/>
        </w:tabs>
        <w:rPr>
          <w:rFonts w:eastAsiaTheme="minorEastAsia" w:cstheme="minorHAnsi"/>
          <w:b w:val="0"/>
          <w:smallCaps w:val="0"/>
          <w:noProof/>
          <w:sz w:val="22"/>
          <w:lang w:val="en-US" w:eastAsia="en-US" w:bidi="ar-SA"/>
        </w:rPr>
      </w:pPr>
      <w:hyperlink w:anchor="_Toc478461749" w:history="1">
        <w:r w:rsidR="006A250A" w:rsidRPr="006A250A">
          <w:rPr>
            <w:rStyle w:val="Hyperlink"/>
            <w:rFonts w:cstheme="minorHAnsi"/>
            <w:noProof/>
          </w:rPr>
          <w:t>Microsoft Azure-tjeneste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_Toc478461749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15</w:t>
        </w:r>
        <w:r w:rsidR="006A250A" w:rsidRPr="006A250A">
          <w:rPr>
            <w:rFonts w:cstheme="minorHAnsi"/>
            <w:noProof/>
            <w:webHidden/>
          </w:rPr>
          <w:fldChar w:fldCharType="end"/>
        </w:r>
      </w:hyperlink>
    </w:p>
    <w:p w14:paraId="34F3853D" w14:textId="7A2DC3A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0" w:history="1">
        <w:r w:rsidR="006A250A" w:rsidRPr="006A250A">
          <w:rPr>
            <w:rStyle w:val="Hyperlink"/>
            <w:rFonts w:cstheme="minorHAnsi"/>
            <w:noProof/>
          </w:rPr>
          <w:t>AD-domænetjenester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15</w:t>
        </w:r>
        <w:r w:rsidR="006A250A" w:rsidRPr="006A250A">
          <w:rPr>
            <w:rFonts w:cstheme="minorHAnsi"/>
            <w:noProof/>
            <w:webHidden/>
          </w:rPr>
          <w:fldChar w:fldCharType="end"/>
        </w:r>
      </w:hyperlink>
    </w:p>
    <w:p w14:paraId="7D4B46FA" w14:textId="03523FC1"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1" w:history="1">
        <w:r w:rsidR="006A250A" w:rsidRPr="006A250A">
          <w:rPr>
            <w:rStyle w:val="Hyperlink"/>
            <w:rFonts w:cstheme="minorHAnsi"/>
            <w:noProof/>
          </w:rPr>
          <w:t>API Management Services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15</w:t>
        </w:r>
        <w:r w:rsidR="006A250A" w:rsidRPr="006A250A">
          <w:rPr>
            <w:rFonts w:cstheme="minorHAnsi"/>
            <w:noProof/>
            <w:webHidden/>
          </w:rPr>
          <w:fldChar w:fldCharType="end"/>
        </w:r>
      </w:hyperlink>
    </w:p>
    <w:p w14:paraId="4BEEF282" w14:textId="27B07F7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2" w:history="1">
        <w:r w:rsidR="006A250A" w:rsidRPr="006A250A">
          <w:rPr>
            <w:rStyle w:val="Hyperlink"/>
            <w:rFonts w:cstheme="minorHAnsi"/>
            <w:noProof/>
          </w:rPr>
          <w:t>App-tjeneste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16</w:t>
        </w:r>
        <w:r w:rsidR="006A250A" w:rsidRPr="006A250A">
          <w:rPr>
            <w:rFonts w:cstheme="minorHAnsi"/>
            <w:noProof/>
            <w:webHidden/>
          </w:rPr>
          <w:fldChar w:fldCharType="end"/>
        </w:r>
      </w:hyperlink>
    </w:p>
    <w:p w14:paraId="28DA51A6" w14:textId="69569899"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3" w:history="1">
        <w:r w:rsidR="006A250A" w:rsidRPr="006A250A">
          <w:rPr>
            <w:rStyle w:val="Hyperlink"/>
            <w:rFonts w:cstheme="minorHAnsi"/>
            <w:noProof/>
          </w:rPr>
          <w:t>Application Gateway</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16</w:t>
        </w:r>
        <w:r w:rsidR="006A250A" w:rsidRPr="006A250A">
          <w:rPr>
            <w:rFonts w:cstheme="minorHAnsi"/>
            <w:noProof/>
            <w:webHidden/>
          </w:rPr>
          <w:fldChar w:fldCharType="end"/>
        </w:r>
      </w:hyperlink>
    </w:p>
    <w:p w14:paraId="5A7B20C6" w14:textId="234B4E5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4" w:history="1">
        <w:r w:rsidR="006A250A" w:rsidRPr="006A250A">
          <w:rPr>
            <w:rStyle w:val="Hyperlink"/>
            <w:rFonts w:cstheme="minorHAnsi"/>
            <w:noProof/>
          </w:rPr>
          <w:t>Programindsigt</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17</w:t>
        </w:r>
        <w:r w:rsidR="006A250A" w:rsidRPr="006A250A">
          <w:rPr>
            <w:rFonts w:cstheme="minorHAnsi"/>
            <w:noProof/>
            <w:webHidden/>
          </w:rPr>
          <w:fldChar w:fldCharType="end"/>
        </w:r>
      </w:hyperlink>
    </w:p>
    <w:p w14:paraId="40A5331B" w14:textId="0C8F5205"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5" w:history="1">
        <w:r w:rsidR="006A250A" w:rsidRPr="006A250A">
          <w:rPr>
            <w:rStyle w:val="Hyperlink"/>
            <w:rFonts w:cstheme="minorHAnsi"/>
            <w:noProof/>
            <w:lang w:val="en-US"/>
          </w:rPr>
          <w:t>Automatiseringstjeneste – DSC (Desired State Configuration)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17</w:t>
        </w:r>
        <w:r w:rsidR="006A250A" w:rsidRPr="006A250A">
          <w:rPr>
            <w:rFonts w:cstheme="minorHAnsi"/>
            <w:noProof/>
            <w:webHidden/>
          </w:rPr>
          <w:fldChar w:fldCharType="end"/>
        </w:r>
      </w:hyperlink>
    </w:p>
    <w:p w14:paraId="1CA67139" w14:textId="33C09F4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6" w:history="1">
        <w:r w:rsidR="006A250A" w:rsidRPr="006A250A">
          <w:rPr>
            <w:rStyle w:val="Hyperlink"/>
            <w:rFonts w:cstheme="minorHAnsi"/>
            <w:noProof/>
          </w:rPr>
          <w:t>Automatiseringstjeneste – procesautomatisering</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18</w:t>
        </w:r>
        <w:r w:rsidR="006A250A" w:rsidRPr="006A250A">
          <w:rPr>
            <w:rFonts w:cstheme="minorHAnsi"/>
            <w:noProof/>
            <w:webHidden/>
          </w:rPr>
          <w:fldChar w:fldCharType="end"/>
        </w:r>
      </w:hyperlink>
    </w:p>
    <w:p w14:paraId="38524617" w14:textId="5B8F6FEA"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7" w:history="1">
        <w:r w:rsidR="006A250A" w:rsidRPr="006A250A">
          <w:rPr>
            <w:rStyle w:val="Hyperlink"/>
            <w:rFonts w:cstheme="minorHAnsi"/>
            <w:noProof/>
          </w:rPr>
          <w:t>Azure-funktioner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18</w:t>
        </w:r>
        <w:r w:rsidR="006A250A" w:rsidRPr="006A250A">
          <w:rPr>
            <w:rFonts w:cstheme="minorHAnsi"/>
            <w:noProof/>
            <w:webHidden/>
          </w:rPr>
          <w:fldChar w:fldCharType="end"/>
        </w:r>
      </w:hyperlink>
    </w:p>
    <w:p w14:paraId="4757A48A" w14:textId="3E3D4490"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8" w:history="1">
        <w:r w:rsidR="006A250A" w:rsidRPr="006A250A">
          <w:rPr>
            <w:rStyle w:val="Hyperlink"/>
            <w:rFonts w:cstheme="minorHAnsi"/>
            <w:noProof/>
          </w:rPr>
          <w:t>Azure Security Center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19</w:t>
        </w:r>
        <w:r w:rsidR="006A250A" w:rsidRPr="006A250A">
          <w:rPr>
            <w:rFonts w:cstheme="minorHAnsi"/>
            <w:noProof/>
            <w:webHidden/>
          </w:rPr>
          <w:fldChar w:fldCharType="end"/>
        </w:r>
      </w:hyperlink>
    </w:p>
    <w:p w14:paraId="08502737" w14:textId="33C3D62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59" w:history="1">
        <w:r w:rsidR="006A250A" w:rsidRPr="006A250A">
          <w:rPr>
            <w:rStyle w:val="Hyperlink"/>
            <w:rFonts w:cstheme="minorHAnsi"/>
            <w:noProof/>
          </w:rPr>
          <w:t>Batchtjeneste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_Toc478461759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19</w:t>
        </w:r>
        <w:r w:rsidR="006A250A" w:rsidRPr="006A250A">
          <w:rPr>
            <w:rFonts w:cstheme="minorHAnsi"/>
            <w:noProof/>
            <w:webHidden/>
          </w:rPr>
          <w:fldChar w:fldCharType="end"/>
        </w:r>
      </w:hyperlink>
    </w:p>
    <w:p w14:paraId="05FD1DBC" w14:textId="4EBB018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0" w:history="1">
        <w:r w:rsidR="006A250A" w:rsidRPr="006A250A">
          <w:rPr>
            <w:rStyle w:val="Hyperlink"/>
            <w:rFonts w:cstheme="minorHAnsi"/>
            <w:noProof/>
          </w:rPr>
          <w:t>Backup-tjenesten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19</w:t>
        </w:r>
        <w:r w:rsidR="006A250A" w:rsidRPr="006A250A">
          <w:rPr>
            <w:rFonts w:cstheme="minorHAnsi"/>
            <w:noProof/>
            <w:webHidden/>
          </w:rPr>
          <w:fldChar w:fldCharType="end"/>
        </w:r>
      </w:hyperlink>
    </w:p>
    <w:p w14:paraId="5A6A63FA" w14:textId="199DD389"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1" w:history="1">
        <w:r w:rsidR="006A250A" w:rsidRPr="006A250A">
          <w:rPr>
            <w:rStyle w:val="Hyperlink"/>
            <w:rFonts w:cstheme="minorHAnsi"/>
            <w:noProof/>
          </w:rPr>
          <w:t>BizTalk-tjenester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20</w:t>
        </w:r>
        <w:r w:rsidR="006A250A" w:rsidRPr="006A250A">
          <w:rPr>
            <w:rFonts w:cstheme="minorHAnsi"/>
            <w:noProof/>
            <w:webHidden/>
          </w:rPr>
          <w:fldChar w:fldCharType="end"/>
        </w:r>
      </w:hyperlink>
    </w:p>
    <w:p w14:paraId="3E8A4DE1" w14:textId="0C3F1D1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2" w:history="1">
        <w:r w:rsidR="006A250A" w:rsidRPr="006A250A">
          <w:rPr>
            <w:rStyle w:val="Hyperlink"/>
            <w:rFonts w:cstheme="minorHAnsi"/>
            <w:noProof/>
          </w:rPr>
          <w:t>Cache-tjenester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21</w:t>
        </w:r>
        <w:r w:rsidR="006A250A" w:rsidRPr="006A250A">
          <w:rPr>
            <w:rFonts w:cstheme="minorHAnsi"/>
            <w:noProof/>
            <w:webHidden/>
          </w:rPr>
          <w:fldChar w:fldCharType="end"/>
        </w:r>
      </w:hyperlink>
    </w:p>
    <w:p w14:paraId="5ADA8555" w14:textId="65A231A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3" w:history="1">
        <w:r w:rsidR="006A250A" w:rsidRPr="006A250A">
          <w:rPr>
            <w:rStyle w:val="Hyperlink"/>
            <w:rFonts w:cstheme="minorHAnsi"/>
            <w:noProof/>
          </w:rPr>
          <w:t>CDN-tjenesten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21</w:t>
        </w:r>
        <w:r w:rsidR="006A250A" w:rsidRPr="006A250A">
          <w:rPr>
            <w:rFonts w:cstheme="minorHAnsi"/>
            <w:noProof/>
            <w:webHidden/>
          </w:rPr>
          <w:fldChar w:fldCharType="end"/>
        </w:r>
      </w:hyperlink>
    </w:p>
    <w:p w14:paraId="0C39EA7E" w14:textId="046BBD51"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4" w:history="1">
        <w:r w:rsidR="006A250A" w:rsidRPr="006A250A">
          <w:rPr>
            <w:rStyle w:val="Hyperlink"/>
            <w:rFonts w:cstheme="minorHAnsi"/>
            <w:noProof/>
          </w:rPr>
          <w:t>Skytjenester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22</w:t>
        </w:r>
        <w:r w:rsidR="006A250A" w:rsidRPr="006A250A">
          <w:rPr>
            <w:rFonts w:cstheme="minorHAnsi"/>
            <w:noProof/>
            <w:webHidden/>
          </w:rPr>
          <w:fldChar w:fldCharType="end"/>
        </w:r>
      </w:hyperlink>
    </w:p>
    <w:p w14:paraId="24E5AABC" w14:textId="5ABC9B5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5" w:history="1">
        <w:r w:rsidR="006A250A" w:rsidRPr="006A250A">
          <w:rPr>
            <w:rStyle w:val="Hyperlink"/>
            <w:rFonts w:cstheme="minorHAnsi"/>
            <w:noProof/>
          </w:rPr>
          <w:t>Datakatalog</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22</w:t>
        </w:r>
        <w:r w:rsidR="006A250A" w:rsidRPr="006A250A">
          <w:rPr>
            <w:rFonts w:cstheme="minorHAnsi"/>
            <w:noProof/>
            <w:webHidden/>
          </w:rPr>
          <w:fldChar w:fldCharType="end"/>
        </w:r>
      </w:hyperlink>
    </w:p>
    <w:p w14:paraId="19D3A24D" w14:textId="72DDA499"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6" w:history="1">
        <w:r w:rsidR="006A250A" w:rsidRPr="006A250A">
          <w:rPr>
            <w:rStyle w:val="Hyperlink"/>
            <w:rFonts w:cstheme="minorHAnsi"/>
            <w:noProof/>
          </w:rPr>
          <w:t>Data Factory – Aktivitetskørsler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23</w:t>
        </w:r>
        <w:r w:rsidR="006A250A" w:rsidRPr="006A250A">
          <w:rPr>
            <w:rFonts w:cstheme="minorHAnsi"/>
            <w:noProof/>
            <w:webHidden/>
          </w:rPr>
          <w:fldChar w:fldCharType="end"/>
        </w:r>
      </w:hyperlink>
    </w:p>
    <w:p w14:paraId="670619B2" w14:textId="59F1C78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7" w:history="1">
        <w:r w:rsidR="006A250A" w:rsidRPr="006A250A">
          <w:rPr>
            <w:rStyle w:val="Hyperlink"/>
            <w:rFonts w:cstheme="minorHAnsi"/>
            <w:noProof/>
          </w:rPr>
          <w:t>Data Factory – API-kald</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23</w:t>
        </w:r>
        <w:r w:rsidR="006A250A" w:rsidRPr="006A250A">
          <w:rPr>
            <w:rFonts w:cstheme="minorHAnsi"/>
            <w:noProof/>
            <w:webHidden/>
          </w:rPr>
          <w:fldChar w:fldCharType="end"/>
        </w:r>
      </w:hyperlink>
    </w:p>
    <w:p w14:paraId="7014A491" w14:textId="20DF35E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8" w:history="1">
        <w:r w:rsidR="006A250A" w:rsidRPr="006A250A">
          <w:rPr>
            <w:rStyle w:val="Hyperlink"/>
            <w:rFonts w:cstheme="minorHAnsi"/>
            <w:noProof/>
          </w:rPr>
          <w:t>Data Lake Analytics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23</w:t>
        </w:r>
        <w:r w:rsidR="006A250A" w:rsidRPr="006A250A">
          <w:rPr>
            <w:rFonts w:cstheme="minorHAnsi"/>
            <w:noProof/>
            <w:webHidden/>
          </w:rPr>
          <w:fldChar w:fldCharType="end"/>
        </w:r>
      </w:hyperlink>
    </w:p>
    <w:p w14:paraId="62FA45E3" w14:textId="5926158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69" w:history="1">
        <w:r w:rsidR="006A250A" w:rsidRPr="006A250A">
          <w:rPr>
            <w:rStyle w:val="Hyperlink"/>
            <w:rFonts w:cstheme="minorHAnsi"/>
            <w:noProof/>
          </w:rPr>
          <w:t>Data Lake Store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_Toc478461769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24</w:t>
        </w:r>
        <w:r w:rsidR="006A250A" w:rsidRPr="006A250A">
          <w:rPr>
            <w:rFonts w:cstheme="minorHAnsi"/>
            <w:noProof/>
            <w:webHidden/>
          </w:rPr>
          <w:fldChar w:fldCharType="end"/>
        </w:r>
      </w:hyperlink>
    </w:p>
    <w:p w14:paraId="3657EF01" w14:textId="38D33BEA"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0" w:history="1">
        <w:r w:rsidR="006A250A" w:rsidRPr="006A250A">
          <w:rPr>
            <w:rStyle w:val="Hyperlink"/>
            <w:rFonts w:cstheme="minorHAnsi"/>
            <w:noProof/>
          </w:rPr>
          <w:t>DocumentDB</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24</w:t>
        </w:r>
        <w:r w:rsidR="006A250A" w:rsidRPr="006A250A">
          <w:rPr>
            <w:rFonts w:cstheme="minorHAnsi"/>
            <w:noProof/>
            <w:webHidden/>
          </w:rPr>
          <w:fldChar w:fldCharType="end"/>
        </w:r>
      </w:hyperlink>
    </w:p>
    <w:p w14:paraId="6678D586" w14:textId="613A8175"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1" w:history="1">
        <w:r w:rsidR="006A250A" w:rsidRPr="006A250A">
          <w:rPr>
            <w:rStyle w:val="Hyperlink"/>
            <w:rFonts w:cstheme="minorHAnsi"/>
            <w:noProof/>
          </w:rPr>
          <w:t>ExpressRoute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25</w:t>
        </w:r>
        <w:r w:rsidR="006A250A" w:rsidRPr="006A250A">
          <w:rPr>
            <w:rFonts w:cstheme="minorHAnsi"/>
            <w:noProof/>
            <w:webHidden/>
          </w:rPr>
          <w:fldChar w:fldCharType="end"/>
        </w:r>
      </w:hyperlink>
    </w:p>
    <w:p w14:paraId="44A45F8E" w14:textId="6D61777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2" w:history="1">
        <w:r w:rsidR="006A250A" w:rsidRPr="006A250A">
          <w:rPr>
            <w:rStyle w:val="Hyperlink"/>
            <w:rFonts w:cstheme="minorHAnsi"/>
            <w:noProof/>
          </w:rPr>
          <w:t>HDInsight</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25</w:t>
        </w:r>
        <w:r w:rsidR="006A250A" w:rsidRPr="006A250A">
          <w:rPr>
            <w:rFonts w:cstheme="minorHAnsi"/>
            <w:noProof/>
            <w:webHidden/>
          </w:rPr>
          <w:fldChar w:fldCharType="end"/>
        </w:r>
      </w:hyperlink>
    </w:p>
    <w:p w14:paraId="70F2974F" w14:textId="51ACB82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3" w:history="1">
        <w:r w:rsidR="006A250A" w:rsidRPr="006A250A">
          <w:rPr>
            <w:rStyle w:val="Hyperlink"/>
            <w:rFonts w:cstheme="minorHAnsi"/>
            <w:noProof/>
          </w:rPr>
          <w:t>HockeyApp</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26</w:t>
        </w:r>
        <w:r w:rsidR="006A250A" w:rsidRPr="006A250A">
          <w:rPr>
            <w:rFonts w:cstheme="minorHAnsi"/>
            <w:noProof/>
            <w:webHidden/>
          </w:rPr>
          <w:fldChar w:fldCharType="end"/>
        </w:r>
      </w:hyperlink>
    </w:p>
    <w:p w14:paraId="25A3B1E7" w14:textId="5268577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4" w:history="1">
        <w:r w:rsidR="006A250A" w:rsidRPr="006A250A">
          <w:rPr>
            <w:rStyle w:val="Hyperlink"/>
            <w:rFonts w:cstheme="minorHAnsi"/>
            <w:noProof/>
          </w:rPr>
          <w:t>IoT-hub</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26</w:t>
        </w:r>
        <w:r w:rsidR="006A250A" w:rsidRPr="006A250A">
          <w:rPr>
            <w:rFonts w:cstheme="minorHAnsi"/>
            <w:noProof/>
            <w:webHidden/>
          </w:rPr>
          <w:fldChar w:fldCharType="end"/>
        </w:r>
      </w:hyperlink>
    </w:p>
    <w:p w14:paraId="13ECBCAB" w14:textId="7623951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5" w:history="1">
        <w:r w:rsidR="006A250A" w:rsidRPr="006A250A">
          <w:rPr>
            <w:rStyle w:val="Hyperlink"/>
            <w:rFonts w:cstheme="minorHAnsi"/>
            <w:noProof/>
          </w:rPr>
          <w:t>Nøgleboks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27</w:t>
        </w:r>
        <w:r w:rsidR="006A250A" w:rsidRPr="006A250A">
          <w:rPr>
            <w:rFonts w:cstheme="minorHAnsi"/>
            <w:noProof/>
            <w:webHidden/>
          </w:rPr>
          <w:fldChar w:fldCharType="end"/>
        </w:r>
      </w:hyperlink>
    </w:p>
    <w:p w14:paraId="7C0EA61D" w14:textId="136CB16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6" w:history="1">
        <w:r w:rsidR="006A250A" w:rsidRPr="006A250A">
          <w:rPr>
            <w:rStyle w:val="Hyperlink"/>
            <w:rFonts w:cstheme="minorHAnsi"/>
            <w:noProof/>
          </w:rPr>
          <w:t>Log Analytics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27</w:t>
        </w:r>
        <w:r w:rsidR="006A250A" w:rsidRPr="006A250A">
          <w:rPr>
            <w:rFonts w:cstheme="minorHAnsi"/>
            <w:noProof/>
            <w:webHidden/>
          </w:rPr>
          <w:fldChar w:fldCharType="end"/>
        </w:r>
      </w:hyperlink>
    </w:p>
    <w:p w14:paraId="59079700" w14:textId="532FB610"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7" w:history="1">
        <w:r w:rsidR="006A250A" w:rsidRPr="006A250A">
          <w:rPr>
            <w:rStyle w:val="Hyperlink"/>
            <w:rFonts w:cstheme="minorHAnsi"/>
            <w:noProof/>
          </w:rPr>
          <w:t>Logic-apps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27</w:t>
        </w:r>
        <w:r w:rsidR="006A250A" w:rsidRPr="006A250A">
          <w:rPr>
            <w:rFonts w:cstheme="minorHAnsi"/>
            <w:noProof/>
            <w:webHidden/>
          </w:rPr>
          <w:fldChar w:fldCharType="end"/>
        </w:r>
      </w:hyperlink>
    </w:p>
    <w:p w14:paraId="1338CD92" w14:textId="5724FA8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8" w:history="1">
        <w:r w:rsidR="006A250A" w:rsidRPr="006A250A">
          <w:rPr>
            <w:rStyle w:val="Hyperlink"/>
            <w:rFonts w:cstheme="minorHAnsi"/>
            <w:noProof/>
          </w:rPr>
          <w:t>Machine Learning – Tjenesten Batchudførelse (BES) og Tjenesten Administrations-API'er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28</w:t>
        </w:r>
        <w:r w:rsidR="006A250A" w:rsidRPr="006A250A">
          <w:rPr>
            <w:rFonts w:cstheme="minorHAnsi"/>
            <w:noProof/>
            <w:webHidden/>
          </w:rPr>
          <w:fldChar w:fldCharType="end"/>
        </w:r>
      </w:hyperlink>
    </w:p>
    <w:p w14:paraId="0533031B" w14:textId="5C5AD5D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79" w:history="1">
        <w:r w:rsidR="006A250A" w:rsidRPr="006A250A">
          <w:rPr>
            <w:rStyle w:val="Hyperlink"/>
            <w:rFonts w:cstheme="minorHAnsi"/>
            <w:noProof/>
          </w:rPr>
          <w:t>Machine Learning – Tjenesten Svar på Anmodning (RRS)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_Toc478461779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28</w:t>
        </w:r>
        <w:r w:rsidR="006A250A" w:rsidRPr="006A250A">
          <w:rPr>
            <w:rFonts w:cstheme="minorHAnsi"/>
            <w:noProof/>
            <w:webHidden/>
          </w:rPr>
          <w:fldChar w:fldCharType="end"/>
        </w:r>
      </w:hyperlink>
    </w:p>
    <w:p w14:paraId="110AC49B" w14:textId="3D236E59"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0" w:history="1">
        <w:r w:rsidR="006A250A" w:rsidRPr="006A250A">
          <w:rPr>
            <w:rStyle w:val="Hyperlink"/>
            <w:rFonts w:cstheme="minorHAnsi"/>
            <w:noProof/>
          </w:rPr>
          <w:t>Medietjenester – Tjeneste til Indholdsbeskyttelse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29</w:t>
        </w:r>
        <w:r w:rsidR="006A250A" w:rsidRPr="006A250A">
          <w:rPr>
            <w:rFonts w:cstheme="minorHAnsi"/>
            <w:noProof/>
            <w:webHidden/>
          </w:rPr>
          <w:fldChar w:fldCharType="end"/>
        </w:r>
      </w:hyperlink>
    </w:p>
    <w:p w14:paraId="65251EB6" w14:textId="19F4766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1" w:history="1">
        <w:r w:rsidR="006A250A" w:rsidRPr="006A250A">
          <w:rPr>
            <w:rStyle w:val="Hyperlink"/>
            <w:rFonts w:cstheme="minorHAnsi"/>
            <w:noProof/>
          </w:rPr>
          <w:t>Medietjenester – Kodningstjeneste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29</w:t>
        </w:r>
        <w:r w:rsidR="006A250A" w:rsidRPr="006A250A">
          <w:rPr>
            <w:rFonts w:cstheme="minorHAnsi"/>
            <w:noProof/>
            <w:webHidden/>
          </w:rPr>
          <w:fldChar w:fldCharType="end"/>
        </w:r>
      </w:hyperlink>
    </w:p>
    <w:p w14:paraId="5C1812FE" w14:textId="2B6F7D2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2" w:history="1">
        <w:r w:rsidR="006A250A" w:rsidRPr="006A250A">
          <w:rPr>
            <w:rStyle w:val="Hyperlink"/>
            <w:rFonts w:cstheme="minorHAnsi"/>
            <w:noProof/>
          </w:rPr>
          <w:t>Medietjenester – Indekseringstjeneste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29</w:t>
        </w:r>
        <w:r w:rsidR="006A250A" w:rsidRPr="006A250A">
          <w:rPr>
            <w:rFonts w:cstheme="minorHAnsi"/>
            <w:noProof/>
            <w:webHidden/>
          </w:rPr>
          <w:fldChar w:fldCharType="end"/>
        </w:r>
      </w:hyperlink>
    </w:p>
    <w:p w14:paraId="229D832D" w14:textId="2500019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3" w:history="1">
        <w:r w:rsidR="006A250A" w:rsidRPr="006A250A">
          <w:rPr>
            <w:rStyle w:val="Hyperlink"/>
            <w:rFonts w:cstheme="minorHAnsi"/>
            <w:noProof/>
          </w:rPr>
          <w:t>Medietjenester – Live Channels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30</w:t>
        </w:r>
        <w:r w:rsidR="006A250A" w:rsidRPr="006A250A">
          <w:rPr>
            <w:rFonts w:cstheme="minorHAnsi"/>
            <w:noProof/>
            <w:webHidden/>
          </w:rPr>
          <w:fldChar w:fldCharType="end"/>
        </w:r>
      </w:hyperlink>
    </w:p>
    <w:p w14:paraId="0FBE1437" w14:textId="2A01EFE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4" w:history="1">
        <w:r w:rsidR="006A250A" w:rsidRPr="006A250A">
          <w:rPr>
            <w:rStyle w:val="Hyperlink"/>
            <w:rFonts w:cstheme="minorHAnsi"/>
            <w:noProof/>
          </w:rPr>
          <w:t>Medietjenester – Streamingtjeneste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30</w:t>
        </w:r>
        <w:r w:rsidR="006A250A" w:rsidRPr="006A250A">
          <w:rPr>
            <w:rFonts w:cstheme="minorHAnsi"/>
            <w:noProof/>
            <w:webHidden/>
          </w:rPr>
          <w:fldChar w:fldCharType="end"/>
        </w:r>
      </w:hyperlink>
    </w:p>
    <w:p w14:paraId="0A1A44AC" w14:textId="1FAD211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5" w:history="1">
        <w:r w:rsidR="006A250A" w:rsidRPr="006A250A">
          <w:rPr>
            <w:rStyle w:val="Hyperlink"/>
            <w:rFonts w:cstheme="minorHAnsi"/>
            <w:noProof/>
          </w:rPr>
          <w:t>Microsoft Cognitive Services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31</w:t>
        </w:r>
        <w:r w:rsidR="006A250A" w:rsidRPr="006A250A">
          <w:rPr>
            <w:rFonts w:cstheme="minorHAnsi"/>
            <w:noProof/>
            <w:webHidden/>
          </w:rPr>
          <w:fldChar w:fldCharType="end"/>
        </w:r>
      </w:hyperlink>
    </w:p>
    <w:p w14:paraId="2CC920ED" w14:textId="6AFBFD90"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6" w:history="1">
        <w:r w:rsidR="006A250A" w:rsidRPr="006A250A">
          <w:rPr>
            <w:rStyle w:val="Hyperlink"/>
            <w:rFonts w:cstheme="minorHAnsi"/>
            <w:noProof/>
          </w:rPr>
          <w:t>Mobile Engagement</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31</w:t>
        </w:r>
        <w:r w:rsidR="006A250A" w:rsidRPr="006A250A">
          <w:rPr>
            <w:rFonts w:cstheme="minorHAnsi"/>
            <w:noProof/>
            <w:webHidden/>
          </w:rPr>
          <w:fldChar w:fldCharType="end"/>
        </w:r>
      </w:hyperlink>
    </w:p>
    <w:p w14:paraId="3B00DE8B" w14:textId="6EA1E67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7" w:history="1">
        <w:r w:rsidR="006A250A" w:rsidRPr="006A250A">
          <w:rPr>
            <w:rStyle w:val="Hyperlink"/>
            <w:rFonts w:cstheme="minorHAnsi"/>
            <w:noProof/>
          </w:rPr>
          <w:t>Mobiltjenester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32</w:t>
        </w:r>
        <w:r w:rsidR="006A250A" w:rsidRPr="006A250A">
          <w:rPr>
            <w:rFonts w:cstheme="minorHAnsi"/>
            <w:noProof/>
            <w:webHidden/>
          </w:rPr>
          <w:fldChar w:fldCharType="end"/>
        </w:r>
      </w:hyperlink>
    </w:p>
    <w:p w14:paraId="2B66480C" w14:textId="76FBF07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8" w:history="1">
        <w:r w:rsidR="006A250A" w:rsidRPr="006A250A">
          <w:rPr>
            <w:rStyle w:val="Hyperlink"/>
            <w:rFonts w:cstheme="minorHAnsi"/>
            <w:noProof/>
          </w:rPr>
          <w:t>RemoteApp</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32</w:t>
        </w:r>
        <w:r w:rsidR="006A250A" w:rsidRPr="006A250A">
          <w:rPr>
            <w:rFonts w:cstheme="minorHAnsi"/>
            <w:noProof/>
            <w:webHidden/>
          </w:rPr>
          <w:fldChar w:fldCharType="end"/>
        </w:r>
      </w:hyperlink>
    </w:p>
    <w:p w14:paraId="0DE6CE20" w14:textId="3EF65F5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89" w:history="1">
        <w:r w:rsidR="006A250A" w:rsidRPr="006A250A">
          <w:rPr>
            <w:rStyle w:val="Hyperlink"/>
            <w:rFonts w:cstheme="minorHAnsi"/>
            <w:noProof/>
          </w:rPr>
          <w:t>SAP HANA på Azure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_Toc478461789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33</w:t>
        </w:r>
        <w:r w:rsidR="006A250A" w:rsidRPr="006A250A">
          <w:rPr>
            <w:rFonts w:cstheme="minorHAnsi"/>
            <w:noProof/>
            <w:webHidden/>
          </w:rPr>
          <w:fldChar w:fldCharType="end"/>
        </w:r>
      </w:hyperlink>
    </w:p>
    <w:p w14:paraId="6A7E6C54" w14:textId="5736B57D"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0" w:history="1">
        <w:r w:rsidR="006A250A" w:rsidRPr="006A250A">
          <w:rPr>
            <w:rStyle w:val="Hyperlink"/>
            <w:rFonts w:cstheme="minorHAnsi"/>
            <w:noProof/>
          </w:rPr>
          <w:t>Scheduler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33</w:t>
        </w:r>
        <w:r w:rsidR="006A250A" w:rsidRPr="006A250A">
          <w:rPr>
            <w:rFonts w:cstheme="minorHAnsi"/>
            <w:noProof/>
            <w:webHidden/>
          </w:rPr>
          <w:fldChar w:fldCharType="end"/>
        </w:r>
      </w:hyperlink>
    </w:p>
    <w:p w14:paraId="0F0EB008" w14:textId="39CD1BB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1" w:history="1">
        <w:r w:rsidR="006A250A" w:rsidRPr="006A250A">
          <w:rPr>
            <w:rStyle w:val="Hyperlink"/>
            <w:rFonts w:cstheme="minorHAnsi"/>
            <w:noProof/>
          </w:rPr>
          <w:t>Søg</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33</w:t>
        </w:r>
        <w:r w:rsidR="006A250A" w:rsidRPr="006A250A">
          <w:rPr>
            <w:rFonts w:cstheme="minorHAnsi"/>
            <w:noProof/>
            <w:webHidden/>
          </w:rPr>
          <w:fldChar w:fldCharType="end"/>
        </w:r>
      </w:hyperlink>
    </w:p>
    <w:p w14:paraId="4183CA65" w14:textId="35D271E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2" w:history="1">
        <w:r w:rsidR="006A250A" w:rsidRPr="006A250A">
          <w:rPr>
            <w:rStyle w:val="Hyperlink"/>
            <w:rFonts w:cstheme="minorHAnsi"/>
            <w:noProof/>
          </w:rPr>
          <w:t>Service Bus-tjenesten – Hændelseshubs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34</w:t>
        </w:r>
        <w:r w:rsidR="006A250A" w:rsidRPr="006A250A">
          <w:rPr>
            <w:rFonts w:cstheme="minorHAnsi"/>
            <w:noProof/>
            <w:webHidden/>
          </w:rPr>
          <w:fldChar w:fldCharType="end"/>
        </w:r>
      </w:hyperlink>
    </w:p>
    <w:p w14:paraId="77F853F6" w14:textId="2AB2773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3" w:history="1">
        <w:r w:rsidR="006A250A" w:rsidRPr="006A250A">
          <w:rPr>
            <w:rStyle w:val="Hyperlink"/>
            <w:rFonts w:cstheme="minorHAnsi"/>
            <w:noProof/>
          </w:rPr>
          <w:t>Service Bus-tjenesten – Meddelelseshubs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35</w:t>
        </w:r>
        <w:r w:rsidR="006A250A" w:rsidRPr="006A250A">
          <w:rPr>
            <w:rFonts w:cstheme="minorHAnsi"/>
            <w:noProof/>
            <w:webHidden/>
          </w:rPr>
          <w:fldChar w:fldCharType="end"/>
        </w:r>
      </w:hyperlink>
    </w:p>
    <w:p w14:paraId="0CBA0B51" w14:textId="55FE1A7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4" w:history="1">
        <w:r w:rsidR="006A250A" w:rsidRPr="006A250A">
          <w:rPr>
            <w:rStyle w:val="Hyperlink"/>
            <w:rFonts w:cstheme="minorHAnsi"/>
            <w:noProof/>
          </w:rPr>
          <w:t>Service Bus-tjenesten – Køer og emner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35</w:t>
        </w:r>
        <w:r w:rsidR="006A250A" w:rsidRPr="006A250A">
          <w:rPr>
            <w:rFonts w:cstheme="minorHAnsi"/>
            <w:noProof/>
            <w:webHidden/>
          </w:rPr>
          <w:fldChar w:fldCharType="end"/>
        </w:r>
      </w:hyperlink>
    </w:p>
    <w:p w14:paraId="5850DB25" w14:textId="4F31154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5" w:history="1">
        <w:r w:rsidR="006A250A" w:rsidRPr="006A250A">
          <w:rPr>
            <w:rStyle w:val="Hyperlink"/>
            <w:rFonts w:cstheme="minorHAnsi"/>
            <w:noProof/>
          </w:rPr>
          <w:t>Service Bus-tjenesten – Relæer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35</w:t>
        </w:r>
        <w:r w:rsidR="006A250A" w:rsidRPr="006A250A">
          <w:rPr>
            <w:rFonts w:cstheme="minorHAnsi"/>
            <w:noProof/>
            <w:webHidden/>
          </w:rPr>
          <w:fldChar w:fldCharType="end"/>
        </w:r>
      </w:hyperlink>
    </w:p>
    <w:p w14:paraId="30F4078A" w14:textId="252433A9"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6" w:history="1">
        <w:r w:rsidR="006A250A" w:rsidRPr="006A250A">
          <w:rPr>
            <w:rStyle w:val="Hyperlink"/>
            <w:rFonts w:cstheme="minorHAnsi"/>
            <w:noProof/>
          </w:rPr>
          <w:t>SQL Data Warehouse Database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36</w:t>
        </w:r>
        <w:r w:rsidR="006A250A" w:rsidRPr="006A250A">
          <w:rPr>
            <w:rFonts w:cstheme="minorHAnsi"/>
            <w:noProof/>
            <w:webHidden/>
          </w:rPr>
          <w:fldChar w:fldCharType="end"/>
        </w:r>
      </w:hyperlink>
    </w:p>
    <w:p w14:paraId="1CD1FE98" w14:textId="4DD7754D"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7" w:history="1">
        <w:r w:rsidR="006A250A" w:rsidRPr="006A250A">
          <w:rPr>
            <w:rStyle w:val="Hyperlink"/>
            <w:rFonts w:cstheme="minorHAnsi"/>
            <w:noProof/>
          </w:rPr>
          <w:t>SQL Database-tjenesten (Basic, Standard og Premium)</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36</w:t>
        </w:r>
        <w:r w:rsidR="006A250A" w:rsidRPr="006A250A">
          <w:rPr>
            <w:rFonts w:cstheme="minorHAnsi"/>
            <w:noProof/>
            <w:webHidden/>
          </w:rPr>
          <w:fldChar w:fldCharType="end"/>
        </w:r>
      </w:hyperlink>
    </w:p>
    <w:p w14:paraId="3F20CF4E" w14:textId="410C2ABA"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8" w:history="1">
        <w:r w:rsidR="006A250A" w:rsidRPr="006A250A">
          <w:rPr>
            <w:rStyle w:val="Hyperlink"/>
            <w:rFonts w:cstheme="minorHAnsi"/>
            <w:noProof/>
          </w:rPr>
          <w:t>SQL Database-tjeneste (Web og Business)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37</w:t>
        </w:r>
        <w:r w:rsidR="006A250A" w:rsidRPr="006A250A">
          <w:rPr>
            <w:rFonts w:cstheme="minorHAnsi"/>
            <w:noProof/>
            <w:webHidden/>
          </w:rPr>
          <w:fldChar w:fldCharType="end"/>
        </w:r>
      </w:hyperlink>
    </w:p>
    <w:p w14:paraId="68BDC51D" w14:textId="4C5DB5F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799" w:history="1">
        <w:r w:rsidR="006A250A" w:rsidRPr="006A250A">
          <w:rPr>
            <w:rStyle w:val="Hyperlink"/>
            <w:rFonts w:cstheme="minorHAnsi"/>
            <w:noProof/>
          </w:rPr>
          <w:t>SQL Server Stretch Database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_Toc478461799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37</w:t>
        </w:r>
        <w:r w:rsidR="006A250A" w:rsidRPr="006A250A">
          <w:rPr>
            <w:rFonts w:cstheme="minorHAnsi"/>
            <w:noProof/>
            <w:webHidden/>
          </w:rPr>
          <w:fldChar w:fldCharType="end"/>
        </w:r>
      </w:hyperlink>
    </w:p>
    <w:p w14:paraId="533FEB4F" w14:textId="01E7D95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0" w:history="1">
        <w:r w:rsidR="006A250A" w:rsidRPr="006A250A">
          <w:rPr>
            <w:rStyle w:val="Hyperlink"/>
            <w:rFonts w:cstheme="minorHAnsi"/>
            <w:noProof/>
          </w:rPr>
          <w:t>Lagertjenesten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38</w:t>
        </w:r>
        <w:r w:rsidR="006A250A" w:rsidRPr="006A250A">
          <w:rPr>
            <w:rFonts w:cstheme="minorHAnsi"/>
            <w:noProof/>
            <w:webHidden/>
          </w:rPr>
          <w:fldChar w:fldCharType="end"/>
        </w:r>
      </w:hyperlink>
    </w:p>
    <w:p w14:paraId="5633269D" w14:textId="14FBB19F"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1" w:history="1">
        <w:r w:rsidR="006A250A" w:rsidRPr="006A250A">
          <w:rPr>
            <w:rStyle w:val="Hyperlink"/>
            <w:rFonts w:cstheme="minorHAnsi"/>
            <w:noProof/>
          </w:rPr>
          <w:t>Stream Analytics – API-kald</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39</w:t>
        </w:r>
        <w:r w:rsidR="006A250A" w:rsidRPr="006A250A">
          <w:rPr>
            <w:rFonts w:cstheme="minorHAnsi"/>
            <w:noProof/>
            <w:webHidden/>
          </w:rPr>
          <w:fldChar w:fldCharType="end"/>
        </w:r>
      </w:hyperlink>
    </w:p>
    <w:p w14:paraId="035D4AFA" w14:textId="360EF7C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2" w:history="1">
        <w:r w:rsidR="006A250A" w:rsidRPr="006A250A">
          <w:rPr>
            <w:rStyle w:val="Hyperlink"/>
            <w:rFonts w:cstheme="minorHAnsi"/>
            <w:noProof/>
          </w:rPr>
          <w:t>Stream Analytics – Job</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39</w:t>
        </w:r>
        <w:r w:rsidR="006A250A" w:rsidRPr="006A250A">
          <w:rPr>
            <w:rFonts w:cstheme="minorHAnsi"/>
            <w:noProof/>
            <w:webHidden/>
          </w:rPr>
          <w:fldChar w:fldCharType="end"/>
        </w:r>
      </w:hyperlink>
    </w:p>
    <w:p w14:paraId="2D12088D" w14:textId="2A15C05D"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3" w:history="1">
        <w:r w:rsidR="006A250A" w:rsidRPr="006A250A">
          <w:rPr>
            <w:rStyle w:val="Hyperlink"/>
            <w:rFonts w:cstheme="minorHAnsi"/>
            <w:noProof/>
          </w:rPr>
          <w:t>Traffic Manager-tjenesten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40</w:t>
        </w:r>
        <w:r w:rsidR="006A250A" w:rsidRPr="006A250A">
          <w:rPr>
            <w:rFonts w:cstheme="minorHAnsi"/>
            <w:noProof/>
            <w:webHidden/>
          </w:rPr>
          <w:fldChar w:fldCharType="end"/>
        </w:r>
      </w:hyperlink>
    </w:p>
    <w:p w14:paraId="27DED7C0" w14:textId="1167946C"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4" w:history="1">
        <w:r w:rsidR="006A250A" w:rsidRPr="006A250A">
          <w:rPr>
            <w:rStyle w:val="Hyperlink"/>
            <w:rFonts w:cstheme="minorHAnsi"/>
            <w:noProof/>
          </w:rPr>
          <w:t>Virtuelle maskiner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40</w:t>
        </w:r>
        <w:r w:rsidR="006A250A" w:rsidRPr="006A250A">
          <w:rPr>
            <w:rFonts w:cstheme="minorHAnsi"/>
            <w:noProof/>
            <w:webHidden/>
          </w:rPr>
          <w:fldChar w:fldCharType="end"/>
        </w:r>
      </w:hyperlink>
    </w:p>
    <w:p w14:paraId="2B07A204" w14:textId="7E38C031"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5" w:history="1">
        <w:r w:rsidR="006A250A" w:rsidRPr="006A250A">
          <w:rPr>
            <w:rStyle w:val="Hyperlink"/>
            <w:rFonts w:cstheme="minorHAnsi"/>
            <w:noProof/>
          </w:rPr>
          <w:t>VPN-gateway</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41</w:t>
        </w:r>
        <w:r w:rsidR="006A250A" w:rsidRPr="006A250A">
          <w:rPr>
            <w:rFonts w:cstheme="minorHAnsi"/>
            <w:noProof/>
            <w:webHidden/>
          </w:rPr>
          <w:fldChar w:fldCharType="end"/>
        </w:r>
      </w:hyperlink>
    </w:p>
    <w:p w14:paraId="5EDF2EF2" w14:textId="61972851"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6" w:history="1">
        <w:r w:rsidR="006A250A" w:rsidRPr="006A250A">
          <w:rPr>
            <w:rStyle w:val="Hyperlink"/>
            <w:rFonts w:cstheme="minorHAnsi"/>
            <w:noProof/>
          </w:rPr>
          <w:t>Visual Studio Online – Build Service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42</w:t>
        </w:r>
        <w:r w:rsidR="006A250A" w:rsidRPr="006A250A">
          <w:rPr>
            <w:rFonts w:cstheme="minorHAnsi"/>
            <w:noProof/>
            <w:webHidden/>
          </w:rPr>
          <w:fldChar w:fldCharType="end"/>
        </w:r>
      </w:hyperlink>
    </w:p>
    <w:p w14:paraId="3318DC4C" w14:textId="55111F7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7" w:history="1">
        <w:r w:rsidR="006A250A" w:rsidRPr="006A250A">
          <w:rPr>
            <w:rStyle w:val="Hyperlink"/>
            <w:rFonts w:cstheme="minorHAnsi"/>
            <w:noProof/>
          </w:rPr>
          <w:t>Visual Studio Online – Belastningstesttjenesten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42</w:t>
        </w:r>
        <w:r w:rsidR="006A250A" w:rsidRPr="006A250A">
          <w:rPr>
            <w:rFonts w:cstheme="minorHAnsi"/>
            <w:noProof/>
            <w:webHidden/>
          </w:rPr>
          <w:fldChar w:fldCharType="end"/>
        </w:r>
      </w:hyperlink>
    </w:p>
    <w:p w14:paraId="5BC8160A" w14:textId="0779BC9B"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08" w:history="1">
        <w:r w:rsidR="006A250A" w:rsidRPr="006A250A">
          <w:rPr>
            <w:rStyle w:val="Hyperlink"/>
            <w:rFonts w:cstheme="minorHAnsi"/>
            <w:noProof/>
          </w:rPr>
          <w:t>Visual Studio Online – Tjenesten Brugerplaner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43</w:t>
        </w:r>
        <w:r w:rsidR="006A250A" w:rsidRPr="006A250A">
          <w:rPr>
            <w:rFonts w:cstheme="minorHAnsi"/>
            <w:noProof/>
            <w:webHidden/>
          </w:rPr>
          <w:fldChar w:fldCharType="end"/>
        </w:r>
      </w:hyperlink>
    </w:p>
    <w:p w14:paraId="260273F2" w14:textId="4C6B846A" w:rsidR="006A250A" w:rsidRPr="006A250A" w:rsidRDefault="00AF64ED">
      <w:pPr>
        <w:pStyle w:val="TOC2"/>
        <w:tabs>
          <w:tab w:val="right" w:leader="dot" w:pos="5030"/>
        </w:tabs>
        <w:rPr>
          <w:rFonts w:eastAsiaTheme="minorEastAsia" w:cstheme="minorHAnsi"/>
          <w:b w:val="0"/>
          <w:smallCaps w:val="0"/>
          <w:noProof/>
          <w:sz w:val="22"/>
          <w:lang w:val="en-US" w:eastAsia="en-US" w:bidi="ar-SA"/>
        </w:rPr>
      </w:pPr>
      <w:hyperlink w:anchor="_Toc478461809" w:history="1">
        <w:r w:rsidR="006A250A" w:rsidRPr="006A250A">
          <w:rPr>
            <w:rStyle w:val="Hyperlink"/>
            <w:rFonts w:cstheme="minorHAnsi"/>
            <w:noProof/>
          </w:rPr>
          <w:t>Microsoft Azure-Planer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_Toc478461809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43</w:t>
        </w:r>
        <w:r w:rsidR="006A250A" w:rsidRPr="006A250A">
          <w:rPr>
            <w:rFonts w:cstheme="minorHAnsi"/>
            <w:noProof/>
            <w:webHidden/>
          </w:rPr>
          <w:fldChar w:fldCharType="end"/>
        </w:r>
      </w:hyperlink>
    </w:p>
    <w:p w14:paraId="4726DD7C" w14:textId="7A1F5F25"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0" w:history="1">
        <w:r w:rsidR="006A250A" w:rsidRPr="006A250A">
          <w:rPr>
            <w:rStyle w:val="Hyperlink"/>
            <w:rFonts w:cstheme="minorHAnsi"/>
            <w:noProof/>
          </w:rPr>
          <w:t>Azure Active Directory Basic</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43</w:t>
        </w:r>
        <w:r w:rsidR="006A250A" w:rsidRPr="006A250A">
          <w:rPr>
            <w:rFonts w:cstheme="minorHAnsi"/>
            <w:noProof/>
            <w:webHidden/>
          </w:rPr>
          <w:fldChar w:fldCharType="end"/>
        </w:r>
      </w:hyperlink>
    </w:p>
    <w:p w14:paraId="390BBE55" w14:textId="51AD655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1" w:history="1">
        <w:r w:rsidR="006A250A" w:rsidRPr="006A250A">
          <w:rPr>
            <w:rStyle w:val="Hyperlink"/>
            <w:rFonts w:cstheme="minorHAnsi"/>
            <w:noProof/>
          </w:rPr>
          <w:t>Azure Active Directory B2C</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44</w:t>
        </w:r>
        <w:r w:rsidR="006A250A" w:rsidRPr="006A250A">
          <w:rPr>
            <w:rFonts w:cstheme="minorHAnsi"/>
            <w:noProof/>
            <w:webHidden/>
          </w:rPr>
          <w:fldChar w:fldCharType="end"/>
        </w:r>
      </w:hyperlink>
    </w:p>
    <w:p w14:paraId="12918605" w14:textId="1D86AA0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2" w:history="1">
        <w:r w:rsidR="006A250A" w:rsidRPr="006A250A">
          <w:rPr>
            <w:rStyle w:val="Hyperlink"/>
            <w:rFonts w:cstheme="minorHAnsi"/>
            <w:noProof/>
          </w:rPr>
          <w:t>Azure Active Directory Premium</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44</w:t>
        </w:r>
        <w:r w:rsidR="006A250A" w:rsidRPr="006A250A">
          <w:rPr>
            <w:rFonts w:cstheme="minorHAnsi"/>
            <w:noProof/>
            <w:webHidden/>
          </w:rPr>
          <w:fldChar w:fldCharType="end"/>
        </w:r>
      </w:hyperlink>
    </w:p>
    <w:p w14:paraId="73CF17B3" w14:textId="053218D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3" w:history="1">
        <w:r w:rsidR="006A250A" w:rsidRPr="006A250A">
          <w:rPr>
            <w:rStyle w:val="Hyperlink"/>
            <w:rFonts w:cstheme="minorHAnsi"/>
            <w:noProof/>
          </w:rPr>
          <w:t>Azure Information Protection Premium</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44</w:t>
        </w:r>
        <w:r w:rsidR="006A250A" w:rsidRPr="006A250A">
          <w:rPr>
            <w:rFonts w:cstheme="minorHAnsi"/>
            <w:noProof/>
            <w:webHidden/>
          </w:rPr>
          <w:fldChar w:fldCharType="end"/>
        </w:r>
      </w:hyperlink>
    </w:p>
    <w:p w14:paraId="6ACD1C78" w14:textId="5B76E1C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4" w:history="1">
        <w:r w:rsidR="006A250A" w:rsidRPr="006A250A">
          <w:rPr>
            <w:rStyle w:val="Hyperlink"/>
            <w:rFonts w:cstheme="minorHAnsi"/>
            <w:noProof/>
          </w:rPr>
          <w:t>Microsoft Cloud App Security</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45</w:t>
        </w:r>
        <w:r w:rsidR="006A250A" w:rsidRPr="006A250A">
          <w:rPr>
            <w:rFonts w:cstheme="minorHAnsi"/>
            <w:noProof/>
            <w:webHidden/>
          </w:rPr>
          <w:fldChar w:fldCharType="end"/>
        </w:r>
      </w:hyperlink>
    </w:p>
    <w:p w14:paraId="59CA1DE7" w14:textId="63E0D0A0"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5" w:history="1">
        <w:r w:rsidR="006A250A" w:rsidRPr="006A250A">
          <w:rPr>
            <w:rStyle w:val="Hyperlink"/>
            <w:rFonts w:cstheme="minorHAnsi"/>
            <w:noProof/>
          </w:rPr>
          <w:t>Multi-Factor Authentication-tjenesten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45</w:t>
        </w:r>
        <w:r w:rsidR="006A250A" w:rsidRPr="006A250A">
          <w:rPr>
            <w:rFonts w:cstheme="minorHAnsi"/>
            <w:noProof/>
            <w:webHidden/>
          </w:rPr>
          <w:fldChar w:fldCharType="end"/>
        </w:r>
      </w:hyperlink>
    </w:p>
    <w:p w14:paraId="39EA1FEE" w14:textId="3F558EE4"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6" w:history="1">
        <w:r w:rsidR="006A250A" w:rsidRPr="006A250A">
          <w:rPr>
            <w:rStyle w:val="Hyperlink"/>
            <w:rFonts w:cstheme="minorHAnsi"/>
            <w:noProof/>
          </w:rPr>
          <w:t>Azure Site Recovery-tjenesten – Lokalt Miljø til Azure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46</w:t>
        </w:r>
        <w:r w:rsidR="006A250A" w:rsidRPr="006A250A">
          <w:rPr>
            <w:rFonts w:cstheme="minorHAnsi"/>
            <w:noProof/>
            <w:webHidden/>
          </w:rPr>
          <w:fldChar w:fldCharType="end"/>
        </w:r>
      </w:hyperlink>
    </w:p>
    <w:p w14:paraId="65D7AE59" w14:textId="3A74813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7" w:history="1">
        <w:r w:rsidR="006A250A" w:rsidRPr="006A250A">
          <w:rPr>
            <w:rStyle w:val="Hyperlink"/>
            <w:rFonts w:cstheme="minorHAnsi"/>
            <w:noProof/>
          </w:rPr>
          <w:t>Azure Site Recovery-tjenesten – Lokalt Miljø til Lokalt Miljø</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46</w:t>
        </w:r>
        <w:r w:rsidR="006A250A" w:rsidRPr="006A250A">
          <w:rPr>
            <w:rFonts w:cstheme="minorHAnsi"/>
            <w:noProof/>
            <w:webHidden/>
          </w:rPr>
          <w:fldChar w:fldCharType="end"/>
        </w:r>
      </w:hyperlink>
    </w:p>
    <w:p w14:paraId="1E4871B6" w14:textId="5AD1F9E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18" w:history="1">
        <w:r w:rsidR="006A250A" w:rsidRPr="006A250A">
          <w:rPr>
            <w:rStyle w:val="Hyperlink"/>
            <w:rFonts w:cstheme="minorHAnsi"/>
            <w:noProof/>
          </w:rPr>
          <w:t>StorSimple-tjenesten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47</w:t>
        </w:r>
        <w:r w:rsidR="006A250A" w:rsidRPr="006A250A">
          <w:rPr>
            <w:rFonts w:cstheme="minorHAnsi"/>
            <w:noProof/>
            <w:webHidden/>
          </w:rPr>
          <w:fldChar w:fldCharType="end"/>
        </w:r>
      </w:hyperlink>
    </w:p>
    <w:p w14:paraId="5C3F23BD" w14:textId="4318C759" w:rsidR="006A250A" w:rsidRPr="006A250A" w:rsidRDefault="00AF64ED">
      <w:pPr>
        <w:pStyle w:val="TOC2"/>
        <w:tabs>
          <w:tab w:val="right" w:leader="dot" w:pos="5030"/>
        </w:tabs>
        <w:rPr>
          <w:rFonts w:eastAsiaTheme="minorEastAsia" w:cstheme="minorHAnsi"/>
          <w:b w:val="0"/>
          <w:smallCaps w:val="0"/>
          <w:noProof/>
          <w:sz w:val="22"/>
          <w:lang w:val="en-US" w:eastAsia="en-US" w:bidi="ar-SA"/>
        </w:rPr>
      </w:pPr>
      <w:hyperlink w:anchor="_Toc478461819" w:history="1">
        <w:r w:rsidR="006A250A" w:rsidRPr="006A250A">
          <w:rPr>
            <w:rStyle w:val="Hyperlink"/>
            <w:rFonts w:cstheme="minorHAnsi"/>
            <w:noProof/>
          </w:rPr>
          <w:t>Andre Onlinetjenester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_Toc478461819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47</w:t>
        </w:r>
        <w:r w:rsidR="006A250A" w:rsidRPr="006A250A">
          <w:rPr>
            <w:rFonts w:cstheme="minorHAnsi"/>
            <w:noProof/>
            <w:webHidden/>
          </w:rPr>
          <w:fldChar w:fldCharType="end"/>
        </w:r>
      </w:hyperlink>
    </w:p>
    <w:p w14:paraId="7D4AF494" w14:textId="27DEDB2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0" w:history="1">
        <w:r w:rsidR="006A250A" w:rsidRPr="006A250A">
          <w:rPr>
            <w:rStyle w:val="Hyperlink"/>
            <w:rFonts w:cstheme="minorHAnsi"/>
            <w:noProof/>
          </w:rPr>
          <w:t>Bing Maps Enterprise Platform</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47</w:t>
        </w:r>
        <w:r w:rsidR="006A250A" w:rsidRPr="006A250A">
          <w:rPr>
            <w:rFonts w:cstheme="minorHAnsi"/>
            <w:noProof/>
            <w:webHidden/>
          </w:rPr>
          <w:fldChar w:fldCharType="end"/>
        </w:r>
      </w:hyperlink>
    </w:p>
    <w:p w14:paraId="3F95D9B0" w14:textId="12B93AEA"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1" w:history="1">
        <w:r w:rsidR="006A250A" w:rsidRPr="006A250A">
          <w:rPr>
            <w:rStyle w:val="Hyperlink"/>
            <w:rFonts w:cstheme="minorHAnsi"/>
            <w:noProof/>
          </w:rPr>
          <w:t>Bing Maps Mobile Asset Management</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48</w:t>
        </w:r>
        <w:r w:rsidR="006A250A" w:rsidRPr="006A250A">
          <w:rPr>
            <w:rFonts w:cstheme="minorHAnsi"/>
            <w:noProof/>
            <w:webHidden/>
          </w:rPr>
          <w:fldChar w:fldCharType="end"/>
        </w:r>
      </w:hyperlink>
    </w:p>
    <w:p w14:paraId="72CCFB98" w14:textId="2FC10467"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2" w:history="1">
        <w:r w:rsidR="006A250A" w:rsidRPr="006A250A">
          <w:rPr>
            <w:rStyle w:val="Hyperlink"/>
            <w:rFonts w:cstheme="minorHAnsi"/>
            <w:noProof/>
          </w:rPr>
          <w:t>Microsoft Flow</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_Toc478461822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48</w:t>
        </w:r>
        <w:r w:rsidR="006A250A" w:rsidRPr="006A250A">
          <w:rPr>
            <w:rFonts w:cstheme="minorHAnsi"/>
            <w:noProof/>
            <w:webHidden/>
          </w:rPr>
          <w:fldChar w:fldCharType="end"/>
        </w:r>
      </w:hyperlink>
    </w:p>
    <w:p w14:paraId="3CDCDB13" w14:textId="4D759C2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3" w:history="1">
        <w:r w:rsidR="006A250A" w:rsidRPr="006A250A">
          <w:rPr>
            <w:rStyle w:val="Hyperlink"/>
            <w:rFonts w:cstheme="minorHAnsi"/>
            <w:noProof/>
          </w:rPr>
          <w:t>Microsoft Intune</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_Toc478461823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49</w:t>
        </w:r>
        <w:r w:rsidR="006A250A" w:rsidRPr="006A250A">
          <w:rPr>
            <w:rFonts w:cstheme="minorHAnsi"/>
            <w:noProof/>
            <w:webHidden/>
          </w:rPr>
          <w:fldChar w:fldCharType="end"/>
        </w:r>
      </w:hyperlink>
    </w:p>
    <w:p w14:paraId="7FCD2E42" w14:textId="3A4D4043"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4" w:history="1">
        <w:r w:rsidR="006A250A" w:rsidRPr="006A250A">
          <w:rPr>
            <w:rStyle w:val="Hyperlink"/>
            <w:rFonts w:cstheme="minorHAnsi"/>
            <w:noProof/>
          </w:rPr>
          <w:t>Microsoft PowerApps</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_Toc478461824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49</w:t>
        </w:r>
        <w:r w:rsidR="006A250A" w:rsidRPr="006A250A">
          <w:rPr>
            <w:rFonts w:cstheme="minorHAnsi"/>
            <w:noProof/>
            <w:webHidden/>
          </w:rPr>
          <w:fldChar w:fldCharType="end"/>
        </w:r>
      </w:hyperlink>
    </w:p>
    <w:p w14:paraId="7D748951" w14:textId="46DFA40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5" w:history="1">
        <w:r w:rsidR="006A250A" w:rsidRPr="006A250A">
          <w:rPr>
            <w:rStyle w:val="Hyperlink"/>
            <w:rFonts w:cstheme="minorHAnsi"/>
            <w:noProof/>
          </w:rPr>
          <w:t>Minecraft: Education Edition</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_Toc478461825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49</w:t>
        </w:r>
        <w:r w:rsidR="006A250A" w:rsidRPr="006A250A">
          <w:rPr>
            <w:rFonts w:cstheme="minorHAnsi"/>
            <w:noProof/>
            <w:webHidden/>
          </w:rPr>
          <w:fldChar w:fldCharType="end"/>
        </w:r>
      </w:hyperlink>
    </w:p>
    <w:p w14:paraId="7AC4E5A1" w14:textId="1CC7B428"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6" w:history="1">
        <w:r w:rsidR="006A250A" w:rsidRPr="006A250A">
          <w:rPr>
            <w:rStyle w:val="Hyperlink"/>
            <w:rFonts w:cstheme="minorHAnsi"/>
            <w:noProof/>
          </w:rPr>
          <w:t>Power BI Embedded</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_Toc478461826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50</w:t>
        </w:r>
        <w:r w:rsidR="006A250A" w:rsidRPr="006A250A">
          <w:rPr>
            <w:rFonts w:cstheme="minorHAnsi"/>
            <w:noProof/>
            <w:webHidden/>
          </w:rPr>
          <w:fldChar w:fldCharType="end"/>
        </w:r>
      </w:hyperlink>
    </w:p>
    <w:p w14:paraId="6EAA3F68" w14:textId="5769AB22"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7" w:history="1">
        <w:r w:rsidR="006A250A" w:rsidRPr="006A250A">
          <w:rPr>
            <w:rStyle w:val="Hyperlink"/>
            <w:rFonts w:cstheme="minorHAnsi"/>
            <w:noProof/>
          </w:rPr>
          <w:t>Power Bl Pro</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_Toc478461827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50</w:t>
        </w:r>
        <w:r w:rsidR="006A250A" w:rsidRPr="006A250A">
          <w:rPr>
            <w:rFonts w:cstheme="minorHAnsi"/>
            <w:noProof/>
            <w:webHidden/>
          </w:rPr>
          <w:fldChar w:fldCharType="end"/>
        </w:r>
      </w:hyperlink>
    </w:p>
    <w:p w14:paraId="144F649B" w14:textId="16E3EACE"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8" w:history="1">
        <w:r w:rsidR="006A250A" w:rsidRPr="006A250A">
          <w:rPr>
            <w:rStyle w:val="Hyperlink"/>
            <w:rFonts w:cstheme="minorHAnsi"/>
            <w:noProof/>
          </w:rPr>
          <w:t>Translator API</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_Toc478461828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50</w:t>
        </w:r>
        <w:r w:rsidR="006A250A" w:rsidRPr="006A250A">
          <w:rPr>
            <w:rFonts w:cstheme="minorHAnsi"/>
            <w:noProof/>
            <w:webHidden/>
          </w:rPr>
          <w:fldChar w:fldCharType="end"/>
        </w:r>
      </w:hyperlink>
    </w:p>
    <w:p w14:paraId="44D35078" w14:textId="270366E6" w:rsidR="006A250A" w:rsidRPr="006A250A" w:rsidRDefault="00AF64ED">
      <w:pPr>
        <w:pStyle w:val="TOC4"/>
        <w:tabs>
          <w:tab w:val="right" w:leader="dot" w:pos="5030"/>
        </w:tabs>
        <w:rPr>
          <w:rFonts w:eastAsiaTheme="minorEastAsia" w:cstheme="minorHAnsi"/>
          <w:smallCaps w:val="0"/>
          <w:noProof/>
          <w:sz w:val="22"/>
          <w:lang w:val="en-US" w:eastAsia="en-US" w:bidi="ar-SA"/>
        </w:rPr>
      </w:pPr>
      <w:hyperlink w:anchor="_Toc478461829" w:history="1">
        <w:r w:rsidR="006A250A" w:rsidRPr="006A250A">
          <w:rPr>
            <w:rStyle w:val="Hyperlink"/>
            <w:rFonts w:cstheme="minorHAnsi"/>
            <w:noProof/>
          </w:rPr>
          <w:t>Windows-desktopoperativsystem</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_Toc478461829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51</w:t>
        </w:r>
        <w:r w:rsidR="006A250A" w:rsidRPr="006A250A">
          <w:rPr>
            <w:rFonts w:cstheme="minorHAnsi"/>
            <w:noProof/>
            <w:webHidden/>
          </w:rPr>
          <w:fldChar w:fldCharType="end"/>
        </w:r>
      </w:hyperlink>
    </w:p>
    <w:p w14:paraId="79C2F457" w14:textId="784A956B" w:rsidR="006A250A" w:rsidRPr="006A250A" w:rsidRDefault="00AF64ED">
      <w:pPr>
        <w:pStyle w:val="TOC1"/>
        <w:tabs>
          <w:tab w:val="right" w:leader="dot" w:pos="5030"/>
        </w:tabs>
        <w:rPr>
          <w:rFonts w:eastAsiaTheme="minorEastAsia" w:cstheme="minorHAnsi"/>
          <w:b w:val="0"/>
          <w:caps w:val="0"/>
          <w:noProof/>
          <w:sz w:val="22"/>
          <w:lang w:val="en-US" w:eastAsia="en-US" w:bidi="ar-SA"/>
        </w:rPr>
      </w:pPr>
      <w:hyperlink w:anchor="_Toc478461830" w:history="1">
        <w:r w:rsidR="006A250A" w:rsidRPr="006A250A">
          <w:rPr>
            <w:rStyle w:val="Hyperlink"/>
            <w:rFonts w:cstheme="minorHAnsi"/>
            <w:noProof/>
          </w:rPr>
          <w:t>Appendiks A – Forpligtelse i henhold til Serviceniveau for Virusscanning og Blokering, Effektiv Spamregistrering eller Falske Positiver</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_Toc478461830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52</w:t>
        </w:r>
        <w:r w:rsidR="006A250A" w:rsidRPr="006A250A">
          <w:rPr>
            <w:rFonts w:cstheme="minorHAnsi"/>
            <w:noProof/>
            <w:webHidden/>
          </w:rPr>
          <w:fldChar w:fldCharType="end"/>
        </w:r>
      </w:hyperlink>
    </w:p>
    <w:p w14:paraId="4724AB43" w14:textId="7A3EF786" w:rsidR="006A250A" w:rsidRPr="006A250A" w:rsidRDefault="00AF64ED">
      <w:pPr>
        <w:pStyle w:val="TOC1"/>
        <w:tabs>
          <w:tab w:val="right" w:leader="dot" w:pos="5030"/>
        </w:tabs>
        <w:rPr>
          <w:rFonts w:eastAsiaTheme="minorEastAsia" w:cstheme="minorHAnsi"/>
          <w:b w:val="0"/>
          <w:caps w:val="0"/>
          <w:noProof/>
          <w:sz w:val="22"/>
          <w:lang w:val="en-US" w:eastAsia="en-US" w:bidi="ar-SA"/>
        </w:rPr>
      </w:pPr>
      <w:hyperlink w:anchor="_Toc478461831" w:history="1">
        <w:r w:rsidR="006A250A" w:rsidRPr="006A250A">
          <w:rPr>
            <w:rStyle w:val="Hyperlink"/>
            <w:rFonts w:cstheme="minorHAnsi"/>
            <w:noProof/>
          </w:rPr>
          <w:t>Appendiks B – Forpligtelse i henhold til Serviceniveau for Oppetid og Maillevering</w:t>
        </w:r>
        <w:r w:rsidR="006A250A" w:rsidRPr="006A250A">
          <w:rPr>
            <w:rFonts w:cstheme="minorHAnsi"/>
            <w:noProof/>
            <w:webHidden/>
          </w:rPr>
          <w:tab/>
        </w:r>
        <w:r w:rsidR="006A250A" w:rsidRPr="006A250A">
          <w:rPr>
            <w:rFonts w:cstheme="minorHAnsi"/>
            <w:noProof/>
            <w:webHidden/>
          </w:rPr>
          <w:fldChar w:fldCharType="begin"/>
        </w:r>
        <w:r w:rsidR="006A250A" w:rsidRPr="006A250A">
          <w:rPr>
            <w:rFonts w:cstheme="minorHAnsi"/>
            <w:noProof/>
            <w:webHidden/>
          </w:rPr>
          <w:instrText xml:space="preserve"> PAGEREF _Toc478461831 \h </w:instrText>
        </w:r>
        <w:r w:rsidR="006A250A" w:rsidRPr="006A250A">
          <w:rPr>
            <w:rFonts w:cstheme="minorHAnsi"/>
            <w:noProof/>
            <w:webHidden/>
          </w:rPr>
        </w:r>
        <w:r w:rsidR="006A250A" w:rsidRPr="006A250A">
          <w:rPr>
            <w:rFonts w:cstheme="minorHAnsi"/>
            <w:noProof/>
            <w:webHidden/>
          </w:rPr>
          <w:fldChar w:fldCharType="separate"/>
        </w:r>
        <w:r w:rsidR="006A250A" w:rsidRPr="006A250A">
          <w:rPr>
            <w:rFonts w:cstheme="minorHAnsi"/>
            <w:noProof/>
            <w:webHidden/>
          </w:rPr>
          <w:t>54</w:t>
        </w:r>
        <w:r w:rsidR="006A250A" w:rsidRPr="006A250A">
          <w:rPr>
            <w:rFonts w:cstheme="minorHAnsi"/>
            <w:noProof/>
            <w:webHidden/>
          </w:rPr>
          <w:fldChar w:fldCharType="end"/>
        </w:r>
      </w:hyperlink>
    </w:p>
    <w:p w14:paraId="16ED5D8F" w14:textId="61C8EFEA"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61722"/>
      <w:bookmarkStart w:id="5" w:name="Introduction"/>
      <w:r>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p w14:paraId="365E0F7B" w14:textId="77777777" w:rsidR="006C5A54" w:rsidRPr="006C5A54" w:rsidRDefault="006C5A54" w:rsidP="006C5A54">
      <w:pPr>
        <w:pStyle w:val="ProductList-ClauseHeading"/>
        <w:rPr>
          <w:szCs w:val="18"/>
        </w:rPr>
      </w:pPr>
      <w:r w:rsidRPr="006C5A54">
        <w:rPr>
          <w:szCs w:val="18"/>
        </w:rPr>
        <w:t>Standardvilkår</w:t>
      </w:r>
    </w:p>
    <w:p w14:paraId="5184C2CA" w14:textId="77777777" w:rsidR="006C5A54" w:rsidRPr="006C5A54" w:rsidRDefault="00AF64ED" w:rsidP="006C5A54">
      <w:pPr>
        <w:pStyle w:val="ProductList-Body"/>
        <w:rPr>
          <w:szCs w:val="18"/>
        </w:rPr>
      </w:pPr>
      <w:hyperlink w:anchor="GeneralTerms_Claims" w:history="1">
        <w:r w:rsidR="006C5A54" w:rsidRPr="006C5A54">
          <w:rPr>
            <w:rStyle w:val="Hyperlink"/>
            <w:szCs w:val="18"/>
          </w:rPr>
          <w:t>Krav</w:t>
        </w:r>
      </w:hyperlink>
      <w:r w:rsidR="006C5A54" w:rsidRPr="006C5A54">
        <w:rPr>
          <w:szCs w:val="18"/>
        </w:rPr>
        <w:t>: Opdateret for at tydeliggøre, at kun ét Tjenestetilgodehavende pr. service er tilladt for en gældende Månedlig Periode</w:t>
      </w:r>
    </w:p>
    <w:p w14:paraId="6D31A8CE" w14:textId="77777777" w:rsidR="006C5A54" w:rsidRPr="006C5A54" w:rsidRDefault="006C5A54" w:rsidP="006C5A54">
      <w:pPr>
        <w:pStyle w:val="ProductList-Body"/>
        <w:rPr>
          <w:szCs w:val="18"/>
        </w:rPr>
      </w:pPr>
    </w:p>
    <w:p w14:paraId="2525D67B" w14:textId="77777777" w:rsidR="006C5A54" w:rsidRPr="006C5A54" w:rsidRDefault="006C5A54" w:rsidP="006C5A54">
      <w:pPr>
        <w:pStyle w:val="ProductList-ClauseHeading"/>
        <w:rPr>
          <w:szCs w:val="18"/>
        </w:rPr>
      </w:pPr>
      <w:r w:rsidRPr="006C5A54">
        <w:rPr>
          <w:szCs w:val="18"/>
        </w:rPr>
        <w:t>Specifikke vilkår for tjeneste</w:t>
      </w:r>
    </w:p>
    <w:p w14:paraId="37A1F909" w14:textId="77777777" w:rsidR="006C5A54" w:rsidRPr="006C5A54" w:rsidRDefault="006C5A54" w:rsidP="006C5A54">
      <w:pPr>
        <w:rPr>
          <w:sz w:val="18"/>
          <w:szCs w:val="18"/>
        </w:rPr>
      </w:pPr>
      <w:r w:rsidRPr="006C5A54">
        <w:rPr>
          <w:sz w:val="18"/>
          <w:szCs w:val="18"/>
        </w:rPr>
        <w:t xml:space="preserve">Definitionen og beregningerne af den procentvise månedlige oppetid er blevet opdateret for </w:t>
      </w:r>
      <w:hyperlink w:anchor="BatchService" w:history="1">
        <w:r w:rsidRPr="006C5A54">
          <w:rPr>
            <w:rStyle w:val="Hyperlink"/>
            <w:sz w:val="18"/>
            <w:szCs w:val="18"/>
          </w:rPr>
          <w:t>Batch-tjeneste</w:t>
        </w:r>
      </w:hyperlink>
      <w:r w:rsidRPr="006C5A54">
        <w:rPr>
          <w:sz w:val="18"/>
          <w:szCs w:val="18"/>
        </w:rPr>
        <w:t xml:space="preserve">, </w:t>
      </w:r>
      <w:bookmarkStart w:id="6" w:name="CloudServices"/>
      <w:r w:rsidRPr="006C5A54">
        <w:rPr>
          <w:sz w:val="18"/>
          <w:szCs w:val="18"/>
        </w:rPr>
        <w:t>Skytjenester</w:t>
      </w:r>
      <w:bookmarkEnd w:id="6"/>
      <w:r w:rsidRPr="006C5A54">
        <w:rPr>
          <w:sz w:val="18"/>
          <w:szCs w:val="18"/>
        </w:rPr>
        <w:t xml:space="preserve">, </w:t>
      </w:r>
      <w:bookmarkStart w:id="7" w:name="DataFactory_APICalls"/>
      <w:r w:rsidRPr="006C5A54">
        <w:rPr>
          <w:sz w:val="18"/>
          <w:szCs w:val="18"/>
        </w:rPr>
        <w:t>Data Factory – API-kald</w:t>
      </w:r>
      <w:bookmarkEnd w:id="7"/>
      <w:r w:rsidRPr="006C5A54">
        <w:rPr>
          <w:sz w:val="18"/>
          <w:szCs w:val="18"/>
        </w:rPr>
        <w:t xml:space="preserve">, </w:t>
      </w:r>
      <w:hyperlink w:anchor="MicrosoftCognitiveServices" w:history="1">
        <w:r w:rsidRPr="006C5A54">
          <w:rPr>
            <w:rStyle w:val="Hyperlink"/>
            <w:sz w:val="18"/>
            <w:szCs w:val="18"/>
          </w:rPr>
          <w:t>Microsoft Cognitive Services</w:t>
        </w:r>
      </w:hyperlink>
      <w:r w:rsidRPr="006C5A54">
        <w:rPr>
          <w:sz w:val="18"/>
          <w:szCs w:val="18"/>
        </w:rPr>
        <w:t xml:space="preserve"> samt </w:t>
      </w:r>
      <w:hyperlink w:anchor="VirtualMachines" w:history="1">
        <w:r w:rsidRPr="006C5A54">
          <w:rPr>
            <w:rStyle w:val="Hyperlink"/>
            <w:sz w:val="18"/>
            <w:szCs w:val="18"/>
          </w:rPr>
          <w:t>Virtuelle Maskiner</w:t>
        </w:r>
      </w:hyperlink>
      <w:r w:rsidRPr="006C5A54">
        <w:rPr>
          <w:sz w:val="18"/>
          <w:szCs w:val="18"/>
        </w:rPr>
        <w:t>.</w:t>
      </w:r>
    </w:p>
    <w:p w14:paraId="4B8B441F" w14:textId="6D1ABDDF" w:rsidR="00B42227" w:rsidRPr="00467DA7"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78461723"/>
      <w:bookmarkStart w:id="9" w:name="GeneralTerms"/>
      <w:r w:rsidRPr="00467DA7">
        <w:t>Standardvilkår</w:t>
      </w:r>
      <w:bookmarkEnd w:id="8"/>
    </w:p>
    <w:p w14:paraId="0BDF752D" w14:textId="5F0E96A9" w:rsidR="00045C64" w:rsidRPr="00467DA7" w:rsidRDefault="00E11454" w:rsidP="00CE655B">
      <w:pPr>
        <w:pStyle w:val="ProductList-SubSection1Heading"/>
      </w:pPr>
      <w:bookmarkStart w:id="10" w:name="Definitions"/>
      <w:bookmarkEnd w:id="9"/>
      <w:r w:rsidRPr="00CE655B">
        <w:rPr>
          <w:lang w:val="en-US"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61724"/>
      <w:bookmarkStart w:id="14" w:name="ServiceSpecificTerms"/>
      <w:r>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61725"/>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61726"/>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AF64ED"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61727"/>
      <w:r>
        <w:t>Microsoft Dynamics 365 for Financials</w:t>
      </w:r>
      <w:bookmarkEnd w:id="24"/>
      <w:bookmarkEnd w:id="25"/>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AF64ED"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61728"/>
      <w:r>
        <w:t>Microsoft Dynamics 365 for Operations</w:t>
      </w:r>
      <w:bookmarkEnd w:id="22"/>
      <w:bookmarkEnd w:id="23"/>
      <w:bookmarkEnd w:id="26"/>
      <w:bookmarkEnd w:id="27"/>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AF64ED"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8" w:name="_Toc461003234"/>
      <w:bookmarkStart w:id="29" w:name="_Toc457821510"/>
      <w:bookmarkStart w:id="30" w:name="_Toc463347126"/>
      <w:bookmarkStart w:id="31" w:name="_Toc478461729"/>
      <w:r>
        <w:t xml:space="preserve">Microsoft Dynamics </w:t>
      </w:r>
      <w:bookmarkEnd w:id="28"/>
      <w:r>
        <w:t>365 for Sales</w:t>
      </w:r>
      <w:bookmarkEnd w:id="29"/>
      <w:bookmarkEnd w:id="30"/>
      <w:bookmarkEnd w:id="31"/>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AF64ED"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32" w:name="_Toc478461730"/>
      <w:r>
        <w:t>Office 365-tjenester</w:t>
      </w:r>
      <w:bookmarkEnd w:id="3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3" w:name="_Toc478461731"/>
      <w:r>
        <w:t>Duet Enterprise Online</w:t>
      </w:r>
      <w:bookmarkEnd w:id="33"/>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AF64ED"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4" w:name="_Toc478461732"/>
      <w:r>
        <w:t>Exchange Online</w:t>
      </w:r>
      <w:bookmarkEnd w:id="34"/>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AF64ED"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5" w:name="_Toc478461733"/>
      <w:r>
        <w:t>Exchange Online-arkivering</w:t>
      </w:r>
      <w:bookmarkEnd w:id="35"/>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AF64ED"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6" w:name="_Toc478461734"/>
      <w:r>
        <w:t>Exchange Online-beskyttelse</w:t>
      </w:r>
      <w:bookmarkEnd w:id="36"/>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AF64ED"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37" w:name="_Toc463094232"/>
      <w:bookmarkStart w:id="38" w:name="_Toc465333695"/>
      <w:bookmarkStart w:id="39" w:name="_Toc478461735"/>
      <w:r>
        <w:t>Microsoft-teams</w:t>
      </w:r>
      <w:bookmarkEnd w:id="37"/>
      <w:bookmarkEnd w:id="38"/>
      <w:bookmarkEnd w:id="39"/>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AF64ED"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40" w:name="_Toc468346539"/>
      <w:bookmarkStart w:id="41" w:name="_Toc478461736"/>
      <w:r>
        <w:t>Microsoft MyAnalytics</w:t>
      </w:r>
      <w:bookmarkEnd w:id="40"/>
      <w:bookmarkEnd w:id="41"/>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AF64ED"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266B8FF4" w:rsidR="008C5EDB" w:rsidRPr="00FB368F" w:rsidRDefault="008C5EDB" w:rsidP="008C5EDB">
      <w:pPr>
        <w:pStyle w:val="ProductList-Offering2Heading"/>
      </w:pPr>
      <w:bookmarkStart w:id="42" w:name="_Toc478461737"/>
      <w:r>
        <w:t>Office 365 Business</w:t>
      </w:r>
      <w:bookmarkEnd w:id="42"/>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AF64ED"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43" w:name="_Toc433975816"/>
      <w:bookmarkStart w:id="44" w:name="_Toc478461738"/>
      <w:r>
        <w:t>Office 365 Customer Lockbox</w:t>
      </w:r>
      <w:bookmarkEnd w:id="43"/>
      <w:bookmarkEnd w:id="44"/>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AF64ED"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5" w:name="_Toc478461739"/>
      <w:r>
        <w:t>Office 365 ProPlus</w:t>
      </w:r>
      <w:bookmarkEnd w:id="45"/>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AF64ED"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6" w:name="_Toc478461740"/>
      <w:r>
        <w:t>Office Online</w:t>
      </w:r>
      <w:bookmarkEnd w:id="46"/>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AF64ED"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7" w:name="_Toc478461741"/>
      <w:r>
        <w:t>Office 365-video</w:t>
      </w:r>
      <w:bookmarkEnd w:id="47"/>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AF64ED"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8" w:name="_Toc478461742"/>
      <w:r>
        <w:t>OneDrive for Business</w:t>
      </w:r>
      <w:bookmarkEnd w:id="48"/>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AF64ED"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9" w:name="_Toc478461743"/>
      <w:r>
        <w:t>Project Online</w:t>
      </w:r>
      <w:bookmarkEnd w:id="49"/>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AF64ED"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0" w:name="_Toc478461744"/>
      <w:r>
        <w:t>SharePoint Online</w:t>
      </w:r>
      <w:bookmarkEnd w:id="50"/>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AF64ED"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1" w:name="_Toc478461745"/>
      <w:r>
        <w:t>Skype for Business Online</w:t>
      </w:r>
      <w:bookmarkEnd w:id="51"/>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AF64ED"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52" w:name="_Toc440269628"/>
      <w:bookmarkStart w:id="53" w:name="_Toc441215707"/>
      <w:bookmarkStart w:id="54" w:name="SfB_PSTN"/>
      <w:bookmarkStart w:id="55" w:name="_Toc478461746"/>
      <w:r>
        <w:t>Skype for Business Online – PSTN-opkald</w:t>
      </w:r>
      <w:bookmarkEnd w:id="52"/>
      <w:r>
        <w:t xml:space="preserve"> og PSTN-møde</w:t>
      </w:r>
      <w:bookmarkEnd w:id="53"/>
      <w:bookmarkEnd w:id="54"/>
      <w:bookmarkEnd w:id="55"/>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AF64E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AF64ED" w:rsidP="009A5956">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6" w:name="_Toc444249041"/>
      <w:bookmarkStart w:id="57" w:name="_Toc478461747"/>
      <w:r>
        <w:t>Skype for Business Online – talekvalitet</w:t>
      </w:r>
      <w:bookmarkEnd w:id="56"/>
      <w:bookmarkEnd w:id="57"/>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AF64E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AF64ED" w:rsidP="009A5956">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8" w:name="_Toc478461748"/>
      <w:r>
        <w:t>Yammer Enterprise</w:t>
      </w:r>
      <w:bookmarkEnd w:id="58"/>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AF64ED"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9" w:name="_Toc478461749"/>
      <w:r>
        <w:t>Microsoft Azure-tjeneste</w:t>
      </w:r>
      <w:bookmarkEnd w:id="59"/>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60" w:name="_Toc464226287"/>
      <w:bookmarkStart w:id="61" w:name="_Toc478461750"/>
      <w:r>
        <w:t>AD-domænetjenester</w:t>
      </w:r>
      <w:bookmarkEnd w:id="60"/>
      <w:bookmarkEnd w:id="61"/>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AF64ED"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62" w:name="_Toc478461751"/>
      <w:r>
        <w:t>API Management Services</w:t>
      </w:r>
      <w:bookmarkEnd w:id="62"/>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AF64ED"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63" w:name="_Toc478461752"/>
      <w:bookmarkStart w:id="64" w:name="_Toc433975835"/>
      <w:bookmarkStart w:id="65" w:name="_Toc430180030"/>
      <w:bookmarkStart w:id="66" w:name="_Toc425256416"/>
      <w:r>
        <w:t>App-tjeneste</w:t>
      </w:r>
      <w:bookmarkEnd w:id="63"/>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AF64ED"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64"/>
      <w:bookmarkEnd w:id="65"/>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67" w:name="_Toc478461753"/>
      <w:r w:rsidRPr="00E638D5">
        <w:t>Application Gateway</w:t>
      </w:r>
      <w:bookmarkEnd w:id="66"/>
      <w:bookmarkEnd w:id="67"/>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68" w:name="_Toc468346556"/>
      <w:bookmarkStart w:id="69" w:name="_Toc478461754"/>
      <w:bookmarkStart w:id="70" w:name="_Toc441215719"/>
      <w:bookmarkStart w:id="71" w:name="_Toc440269641"/>
      <w:bookmarkStart w:id="72" w:name="Automatiseringstjeneste"/>
      <w:bookmarkStart w:id="73" w:name="_Toc441217624"/>
      <w:r>
        <w:t>Programindsigt</w:t>
      </w:r>
      <w:bookmarkEnd w:id="68"/>
      <w:bookmarkEnd w:id="69"/>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AF64ED"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AF64ED"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74" w:name="_Toc478461755"/>
      <w:r w:rsidRPr="00467DA7">
        <w:rPr>
          <w:lang w:val="en-US"/>
        </w:rPr>
        <w:t>Automatiseringstjeneste</w:t>
      </w:r>
      <w:bookmarkEnd w:id="70"/>
      <w:bookmarkEnd w:id="71"/>
      <w:bookmarkEnd w:id="72"/>
      <w:r w:rsidRPr="00467DA7">
        <w:rPr>
          <w:lang w:val="en-US"/>
        </w:rPr>
        <w:t xml:space="preserve"> – DSC (Desired State Configuration)</w:t>
      </w:r>
      <w:bookmarkEnd w:id="73"/>
      <w:bookmarkEnd w:id="74"/>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AF64ED"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5" w:name="_Toc441217625"/>
      <w:bookmarkStart w:id="76" w:name="_Toc478461756"/>
      <w:r>
        <w:t>Automatiseringstjeneste – procesautomatisering</w:t>
      </w:r>
      <w:bookmarkEnd w:id="75"/>
      <w:bookmarkEnd w:id="76"/>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AF64ED"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20DF7A6" w14:textId="77777777" w:rsidR="009A5956" w:rsidRPr="0051699C" w:rsidRDefault="009A5956" w:rsidP="009A5956">
      <w:pPr>
        <w:pStyle w:val="ProductList-Offering2Heading"/>
        <w:tabs>
          <w:tab w:val="clear" w:pos="360"/>
          <w:tab w:val="clear" w:pos="720"/>
          <w:tab w:val="clear" w:pos="1080"/>
        </w:tabs>
        <w:outlineLvl w:val="2"/>
      </w:pPr>
      <w:bookmarkStart w:id="77" w:name="_Toc478461757"/>
      <w:bookmarkStart w:id="78" w:name="_Toc425256419"/>
      <w:r>
        <w:t>Azure-funktioner</w:t>
      </w:r>
      <w:bookmarkEnd w:id="77"/>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AF64ED"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B32ED65" w14:textId="5930A217" w:rsidR="003E52D1" w:rsidRDefault="003E52D1" w:rsidP="003E52D1">
      <w:pPr>
        <w:pStyle w:val="ProductList-Offering2Heading"/>
        <w:tabs>
          <w:tab w:val="clear" w:pos="360"/>
        </w:tabs>
        <w:outlineLvl w:val="2"/>
      </w:pPr>
      <w:bookmarkStart w:id="79" w:name="_Toc478461758"/>
      <w:r>
        <w:t>Azure Security Center</w:t>
      </w:r>
      <w:bookmarkEnd w:id="79"/>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AF64ED"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AF64ED"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80" w:name="_Toc478461759"/>
      <w:bookmarkStart w:id="81" w:name="BatchService"/>
      <w:r w:rsidRPr="00E638D5">
        <w:t>Batchtjeneste</w:t>
      </w:r>
      <w:bookmarkEnd w:id="78"/>
      <w:bookmarkEnd w:id="80"/>
    </w:p>
    <w:bookmarkEnd w:id="81"/>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82" w:name="_Toc444249054"/>
      <w:bookmarkStart w:id="83" w:name="_Toc457806454"/>
      <w:bookmarkStart w:id="84" w:name="_Toc478461760"/>
      <w:r>
        <w:t>Backup-tjenesten</w:t>
      </w:r>
      <w:bookmarkEnd w:id="82"/>
      <w:bookmarkEnd w:id="83"/>
      <w:bookmarkEnd w:id="84"/>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AF64ED"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5" w:name="_Toc478461761"/>
      <w:r>
        <w:t>BizTalk-tjenester</w:t>
      </w:r>
      <w:bookmarkEnd w:id="85"/>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AF64ED"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86" w:name="_Toc478461762"/>
      <w:r>
        <w:t>Cache-tjenester</w:t>
      </w:r>
      <w:bookmarkEnd w:id="86"/>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AF64ED"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7" w:name="_Toc478461763"/>
      <w:r>
        <w:t>CDN-tjenesten</w:t>
      </w:r>
      <w:bookmarkEnd w:id="87"/>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88" w:name="_Toc478461764"/>
      <w:r>
        <w:t>Skytjenester</w:t>
      </w:r>
      <w:bookmarkEnd w:id="88"/>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77AE4A2C" w14:textId="77777777" w:rsidR="006C5A54" w:rsidRPr="00C05DB5" w:rsidRDefault="006C5A54" w:rsidP="006C5A54">
      <w:pPr>
        <w:pStyle w:val="ProductList-Body"/>
      </w:pPr>
      <w:r w:rsidRPr="00C05DB5">
        <w:rPr>
          <w:b/>
          <w:color w:val="00188F"/>
        </w:rPr>
        <w:t>Procentvis Månedlig Oppetid:</w:t>
      </w:r>
      <w:r w:rsidRPr="00C05DB5">
        <w:t xml:space="preserve"> for Skytjenester beregnes som Maks. Antal Tilgængelige Minutter minus Nedetid divideret med Maks. Antal Tilgængelige Minutter i en faktureringsmåned for et Microsoft Azure-abonnement. Procentvis Månedlig Oppetid fremgår af følgende formel:</w:t>
      </w:r>
    </w:p>
    <w:p w14:paraId="7460686D" w14:textId="77777777" w:rsidR="006C5A54" w:rsidRPr="00C05DB5" w:rsidRDefault="006C5A54" w:rsidP="006C5A54">
      <w:pPr>
        <w:pStyle w:val="ProductList-Body"/>
      </w:pPr>
    </w:p>
    <w:p w14:paraId="319313E9"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89" w:name="_Toc450912769"/>
      <w:bookmarkStart w:id="90" w:name="_Toc478461765"/>
      <w:bookmarkStart w:id="91" w:name="_Toc421206038"/>
      <w:r>
        <w:t>Datakatalog</w:t>
      </w:r>
      <w:bookmarkEnd w:id="89"/>
      <w:bookmarkEnd w:id="90"/>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AF64ED"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92" w:name="_Toc478461766"/>
      <w:r>
        <w:t>Data Factory – Aktivitetskørsler</w:t>
      </w:r>
      <w:bookmarkEnd w:id="91"/>
      <w:bookmarkEnd w:id="92"/>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AF64ED"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93" w:name="_Toc421206039"/>
      <w:bookmarkStart w:id="94" w:name="_Toc478461767"/>
      <w:r>
        <w:t>Data Factory – API-kald</w:t>
      </w:r>
      <w:bookmarkEnd w:id="93"/>
      <w:bookmarkEnd w:id="94"/>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95" w:name="_Toc464226303"/>
      <w:bookmarkStart w:id="96" w:name="_Toc478461768"/>
      <w:r>
        <w:t>Data Lake Analytics</w:t>
      </w:r>
      <w:bookmarkEnd w:id="95"/>
      <w:bookmarkEnd w:id="96"/>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97" w:name="_Toc464226304"/>
      <w:bookmarkStart w:id="98" w:name="_Toc478461769"/>
      <w:r>
        <w:t>Data Lake Store</w:t>
      </w:r>
      <w:bookmarkEnd w:id="97"/>
      <w:bookmarkEnd w:id="98"/>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99" w:name="_Toc478461770"/>
      <w:r>
        <w:t>DocumentDB</w:t>
      </w:r>
      <w:bookmarkEnd w:id="99"/>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00" w:name="_Toc478461771"/>
      <w:r>
        <w:t>ExpressRoute</w:t>
      </w:r>
      <w:bookmarkEnd w:id="100"/>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AF64ED"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01" w:name="_Toc478461772"/>
      <w:r>
        <w:t>HDInsight</w:t>
      </w:r>
      <w:bookmarkEnd w:id="101"/>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AF64ED"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02" w:name="_Toc441215731"/>
      <w:bookmarkStart w:id="103" w:name="_Toc478461773"/>
      <w:bookmarkStart w:id="104" w:name="_Toc421206043"/>
      <w:bookmarkStart w:id="105" w:name="_Toc412532194"/>
      <w:r>
        <w:t>HockeyApp</w:t>
      </w:r>
      <w:bookmarkEnd w:id="102"/>
      <w:bookmarkEnd w:id="103"/>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AF64ED"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AF64ED" w:rsidP="009A5956">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06" w:name="_Toc450912776"/>
      <w:bookmarkStart w:id="107" w:name="_Toc478461774"/>
      <w:bookmarkStart w:id="108" w:name="IoTHub"/>
      <w:r>
        <w:t>IoT-hub</w:t>
      </w:r>
      <w:bookmarkEnd w:id="106"/>
      <w:bookmarkEnd w:id="107"/>
    </w:p>
    <w:bookmarkEnd w:id="108"/>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AF64ED"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09" w:name="_Toc478461775"/>
      <w:r>
        <w:t>Nøgleboks</w:t>
      </w:r>
      <w:bookmarkEnd w:id="104"/>
      <w:bookmarkEnd w:id="10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AF64ED"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10" w:name="_Toc450912778"/>
      <w:bookmarkStart w:id="111" w:name="_Toc478461776"/>
      <w:bookmarkStart w:id="112" w:name="LogAnalytics"/>
      <w:r>
        <w:t>Log Analytics</w:t>
      </w:r>
      <w:bookmarkEnd w:id="110"/>
      <w:bookmarkEnd w:id="111"/>
    </w:p>
    <w:bookmarkEnd w:id="112"/>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AF64ED"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13" w:name="_Toc478461777"/>
      <w:r>
        <w:t>Logic-apps</w:t>
      </w:r>
      <w:bookmarkEnd w:id="113"/>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AF64ED"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AF64ED"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14" w:name="_Toc478461778"/>
      <w:r w:rsidRPr="00D80CF9">
        <w:rPr>
          <w:szCs w:val="28"/>
        </w:rPr>
        <w:t>Machine Learning – Tjenesten Batchudførelse (BES) og Tjenesten Administrations-API'er</w:t>
      </w:r>
      <w:bookmarkEnd w:id="105"/>
      <w:bookmarkEnd w:id="11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AF64ED"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15" w:name="_Toc478461779"/>
      <w:r w:rsidRPr="00D80CF9">
        <w:rPr>
          <w:szCs w:val="28"/>
        </w:rPr>
        <w:t>Machine Learning – Tjenesten Svar på Anmodning (RRS)</w:t>
      </w:r>
      <w:bookmarkEnd w:id="11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AF64ED"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AF64E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16" w:name="_Toc425256432"/>
      <w:bookmarkStart w:id="117" w:name="_Toc478461780"/>
      <w:r w:rsidRPr="00E638D5">
        <w:t>Medietjenester – Tjeneste til Indholdsbeskyttelse</w:t>
      </w:r>
      <w:bookmarkEnd w:id="116"/>
      <w:bookmarkEnd w:id="11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AF64ED"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18" w:name="_Toc478461781"/>
      <w:r w:rsidRPr="00D80CF9">
        <w:rPr>
          <w:szCs w:val="28"/>
        </w:rPr>
        <w:t>Medietjenester – Kodningstjeneste</w:t>
      </w:r>
      <w:bookmarkEnd w:id="11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AF64ED"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19" w:name="_Toc478461782"/>
      <w:r w:rsidRPr="00D80CF9">
        <w:rPr>
          <w:szCs w:val="28"/>
        </w:rPr>
        <w:t>Medietjenester – Indekseringstjeneste</w:t>
      </w:r>
      <w:bookmarkEnd w:id="11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AF64ED"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20" w:name="_Toc413757510"/>
      <w:bookmarkStart w:id="121" w:name="_Toc478461783"/>
      <w:r w:rsidRPr="00D80CF9">
        <w:rPr>
          <w:szCs w:val="28"/>
        </w:rPr>
        <w:t>Medietjenester – Live Channels</w:t>
      </w:r>
      <w:bookmarkEnd w:id="120"/>
      <w:bookmarkEnd w:id="121"/>
    </w:p>
    <w:p w14:paraId="46E582F6" w14:textId="77777777" w:rsidR="00872776" w:rsidRDefault="00872776" w:rsidP="00F51AB2">
      <w:pPr>
        <w:pStyle w:val="ProductList-Body"/>
        <w:keepNext/>
      </w:pPr>
      <w:r>
        <w:rPr>
          <w:b/>
          <w:color w:val="00188F"/>
        </w:rPr>
        <w:t xml:space="preserve">Yderligere </w:t>
      </w:r>
      <w:bookmarkStart w:id="122" w:name="Definitioner"/>
      <w:bookmarkEnd w:id="12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AF64ED"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AF64ED"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23" w:name="_Toc478461784"/>
      <w:r w:rsidRPr="00D80CF9">
        <w:rPr>
          <w:szCs w:val="28"/>
        </w:rPr>
        <w:t>Medietjenester – Streamingtjeneste</w:t>
      </w:r>
      <w:bookmarkEnd w:id="12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AF64ED"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24" w:name="_Toc468346589"/>
      <w:bookmarkStart w:id="125" w:name="MicrosoftCognitiveServices"/>
      <w:bookmarkStart w:id="126" w:name="_Toc477262589"/>
      <w:bookmarkStart w:id="127" w:name="_Toc478461785"/>
      <w:bookmarkStart w:id="128" w:name="_Toc425256437"/>
      <w:bookmarkStart w:id="129" w:name="_Toc430180052"/>
      <w:r w:rsidRPr="00C05DB5">
        <w:t>Microsoft Cognitive Services</w:t>
      </w:r>
      <w:bookmarkEnd w:id="124"/>
      <w:bookmarkEnd w:id="125"/>
      <w:bookmarkEnd w:id="126"/>
      <w:bookmarkEnd w:id="127"/>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AF64ED"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30" w:name="_Toc478461786"/>
      <w:r>
        <w:t xml:space="preserve">Mobile </w:t>
      </w:r>
      <w:bookmarkEnd w:id="128"/>
      <w:r>
        <w:t>Engagement</w:t>
      </w:r>
      <w:bookmarkEnd w:id="129"/>
      <w:bookmarkEnd w:id="130"/>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31" w:name="_Toc478461787"/>
      <w:r w:rsidRPr="00D80CF9">
        <w:rPr>
          <w:szCs w:val="28"/>
        </w:rPr>
        <w:t>Mobiltjenester</w:t>
      </w:r>
      <w:bookmarkEnd w:id="131"/>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AF64ED"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32" w:name="_Toc478461788"/>
      <w:r w:rsidRPr="00D80CF9">
        <w:rPr>
          <w:szCs w:val="28"/>
        </w:rPr>
        <w:t>RemoteApp</w:t>
      </w:r>
      <w:bookmarkEnd w:id="132"/>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AF64ED"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33" w:name="_Toc464226323"/>
      <w:bookmarkStart w:id="134" w:name="_Toc478461789"/>
      <w:r>
        <w:t>SAP HANA på Azure</w:t>
      </w:r>
      <w:bookmarkEnd w:id="133"/>
      <w:bookmarkEnd w:id="134"/>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AF64ED"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35" w:name="_Toc478461790"/>
      <w:r w:rsidRPr="00D80CF9">
        <w:rPr>
          <w:szCs w:val="28"/>
        </w:rPr>
        <w:t>Scheduler</w:t>
      </w:r>
      <w:bookmarkEnd w:id="135"/>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AF64ED"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36" w:name="_Toc478461791"/>
      <w:r w:rsidRPr="00D80CF9">
        <w:rPr>
          <w:szCs w:val="28"/>
        </w:rPr>
        <w:t>Søg</w:t>
      </w:r>
      <w:bookmarkEnd w:id="136"/>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AF64E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37" w:name="_Toc421206057"/>
      <w:bookmarkStart w:id="138" w:name="_Toc425256443"/>
      <w:bookmarkStart w:id="139" w:name="_Toc478461792"/>
      <w:r w:rsidRPr="00E638D5">
        <w:t xml:space="preserve">Service Bus-tjenesten – </w:t>
      </w:r>
      <w:bookmarkStart w:id="140" w:name="_Toc421206060"/>
      <w:bookmarkEnd w:id="137"/>
      <w:r w:rsidRPr="00E638D5">
        <w:t>Hændelseshubs</w:t>
      </w:r>
      <w:bookmarkEnd w:id="138"/>
      <w:bookmarkEnd w:id="139"/>
      <w:bookmarkEnd w:id="140"/>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41" w:name="_Toc425256444"/>
      <w:bookmarkStart w:id="142" w:name="_Toc478461793"/>
      <w:r w:rsidRPr="00E638D5">
        <w:t>Service Bus-tjenesten – Meddelelseshubs</w:t>
      </w:r>
      <w:bookmarkEnd w:id="141"/>
      <w:bookmarkEnd w:id="142"/>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43" w:name="_Toc425256445"/>
      <w:bookmarkStart w:id="144" w:name="_Toc478461794"/>
      <w:r w:rsidRPr="00E638D5">
        <w:t>Service Bus-tjenesten – Køer og emner</w:t>
      </w:r>
      <w:bookmarkEnd w:id="143"/>
      <w:bookmarkEnd w:id="144"/>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45" w:name="_Toc425256446"/>
      <w:bookmarkStart w:id="146" w:name="_Toc478461795"/>
      <w:r w:rsidRPr="00E638D5">
        <w:t>Service Bus-tjenesten – Relæer</w:t>
      </w:r>
      <w:bookmarkEnd w:id="145"/>
      <w:bookmarkEnd w:id="146"/>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47" w:name="_Toc454545907"/>
      <w:bookmarkStart w:id="148" w:name="_Toc453915871"/>
      <w:bookmarkStart w:id="149" w:name="_Toc478461796"/>
      <w:bookmarkStart w:id="150" w:name="SQLDatabaseService_BasicStandardPremium"/>
      <w:bookmarkStart w:id="151" w:name="_Toc412532210"/>
      <w:bookmarkStart w:id="152" w:name="_Toc453915873"/>
      <w:bookmarkStart w:id="153" w:name="StorageService"/>
      <w:r>
        <w:t>SQL Data Warehouse Database</w:t>
      </w:r>
      <w:bookmarkEnd w:id="147"/>
      <w:bookmarkEnd w:id="148"/>
      <w:bookmarkEnd w:id="149"/>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AF64ED"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54" w:name="_Toc454545908"/>
      <w:bookmarkStart w:id="155" w:name="_Toc453915872"/>
      <w:bookmarkStart w:id="156" w:name="_Toc478461797"/>
      <w:r>
        <w:t>SQL Database-tjenesten (Basic, Standard og Premium)</w:t>
      </w:r>
      <w:bookmarkEnd w:id="154"/>
      <w:bookmarkEnd w:id="155"/>
      <w:bookmarkEnd w:id="156"/>
    </w:p>
    <w:bookmarkEnd w:id="150"/>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AF64ED"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57" w:name="_Toc454545909"/>
      <w:bookmarkStart w:id="158" w:name="_Toc478461798"/>
      <w:r>
        <w:t>SQL Database-tjeneste (Web og Business)</w:t>
      </w:r>
      <w:bookmarkEnd w:id="151"/>
      <w:bookmarkEnd w:id="157"/>
      <w:bookmarkEnd w:id="158"/>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AF64ED"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59" w:name="_Toc478461799"/>
      <w:r>
        <w:t>SQL Server Stretch Database</w:t>
      </w:r>
      <w:bookmarkEnd w:id="152"/>
      <w:bookmarkEnd w:id="159"/>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AF64ED"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60" w:name="_Toc478461800"/>
      <w:r w:rsidRPr="00D80CF9">
        <w:rPr>
          <w:szCs w:val="28"/>
        </w:rPr>
        <w:t>Lagertjenesten</w:t>
      </w:r>
      <w:bookmarkEnd w:id="160"/>
    </w:p>
    <w:bookmarkEnd w:id="153"/>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rsidRPr="006A250A">
        <w:t>”</w:t>
      </w:r>
      <w:r w:rsidR="005D4A94">
        <w:rPr>
          <w:b/>
          <w:color w:val="00188F"/>
        </w:rPr>
        <w:t>Udeladte Transaktioner</w:t>
      </w:r>
      <w:r w:rsidR="005D4A94" w:rsidRPr="006A250A">
        <w:t>”</w:t>
      </w:r>
      <w:r w:rsidR="005D4A94">
        <w:t xml:space="preserve">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61" w:name="_Toc478461801"/>
      <w:bookmarkStart w:id="162" w:name="_Toc412532214"/>
      <w:r w:rsidRPr="00D80CF9">
        <w:rPr>
          <w:szCs w:val="28"/>
        </w:rPr>
        <w:t>Stream Analytics – API-kald</w:t>
      </w:r>
      <w:bookmarkEnd w:id="16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AF64ED"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63" w:name="_Toc478461802"/>
      <w:r w:rsidRPr="00D80CF9">
        <w:rPr>
          <w:szCs w:val="28"/>
        </w:rPr>
        <w:t>Stream Analytics – Job</w:t>
      </w:r>
      <w:bookmarkEnd w:id="163"/>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AF64ED"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AF64ED"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64" w:name="_Toc478461803"/>
      <w:r w:rsidRPr="00D80CF9">
        <w:rPr>
          <w:szCs w:val="28"/>
        </w:rPr>
        <w:t>Traffic Manager-tjenesten</w:t>
      </w:r>
      <w:bookmarkEnd w:id="162"/>
      <w:bookmarkEnd w:id="164"/>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AF64ED"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25C31A0" w14:textId="77777777" w:rsidR="006C5A54" w:rsidRPr="00C05DB5" w:rsidRDefault="006C5A54" w:rsidP="006C5A54">
      <w:pPr>
        <w:pStyle w:val="ProductList-Offering2Heading"/>
        <w:tabs>
          <w:tab w:val="clear" w:pos="360"/>
          <w:tab w:val="clear" w:pos="720"/>
          <w:tab w:val="clear" w:pos="1080"/>
        </w:tabs>
        <w:outlineLvl w:val="2"/>
      </w:pPr>
      <w:bookmarkStart w:id="165" w:name="_Toc412532215"/>
      <w:bookmarkStart w:id="166" w:name="_Toc457821586"/>
      <w:bookmarkStart w:id="167" w:name="_Toc477262608"/>
      <w:bookmarkStart w:id="168" w:name="_Toc467047331"/>
      <w:bookmarkStart w:id="169" w:name="_Toc468346607"/>
      <w:bookmarkStart w:id="170" w:name="_Toc478461804"/>
      <w:bookmarkStart w:id="171" w:name="VirtualMachines"/>
      <w:bookmarkStart w:id="172" w:name="VPNGateway"/>
      <w:bookmarkStart w:id="173" w:name="_Toc453915880"/>
      <w:bookmarkStart w:id="174" w:name="_Toc450912807"/>
      <w:bookmarkStart w:id="175" w:name="VirtualNetworkGateway"/>
      <w:bookmarkStart w:id="176" w:name="_Toc421206072"/>
      <w:bookmarkStart w:id="177" w:name="_Toc425256458"/>
      <w:bookmarkStart w:id="178" w:name="_Toc412532217"/>
      <w:r w:rsidRPr="00C05DB5">
        <w:t>Virtuelle maskiner</w:t>
      </w:r>
      <w:bookmarkEnd w:id="165"/>
      <w:bookmarkEnd w:id="166"/>
      <w:bookmarkEnd w:id="167"/>
      <w:bookmarkEnd w:id="168"/>
      <w:bookmarkEnd w:id="169"/>
      <w:bookmarkEnd w:id="170"/>
    </w:p>
    <w:bookmarkEnd w:id="171"/>
    <w:p w14:paraId="45E886D0" w14:textId="77777777" w:rsidR="006C5A54" w:rsidRPr="00C05DB5" w:rsidRDefault="006C5A54" w:rsidP="006C5A54">
      <w:pPr>
        <w:pStyle w:val="ProductList-Body"/>
      </w:pPr>
      <w:r w:rsidRPr="00C05DB5">
        <w:rPr>
          <w:b/>
          <w:color w:val="00188F"/>
        </w:rPr>
        <w:t>Yderligere definitioner</w:t>
      </w:r>
      <w:r w:rsidRPr="00C05DB5">
        <w:rPr>
          <w:b/>
        </w:rPr>
        <w:t>:</w:t>
      </w:r>
    </w:p>
    <w:p w14:paraId="0488C28A" w14:textId="77777777" w:rsidR="006C5A54" w:rsidRPr="00C05DB5" w:rsidRDefault="006C5A54" w:rsidP="006C5A54">
      <w:pPr>
        <w:pStyle w:val="ProductList-Body"/>
        <w:spacing w:after="40"/>
      </w:pPr>
      <w:r w:rsidRPr="00C05DB5">
        <w:t>”</w:t>
      </w:r>
      <w:r w:rsidRPr="00C05DB5">
        <w:rPr>
          <w:b/>
          <w:color w:val="00188F"/>
        </w:rPr>
        <w:t>Tilgængelighedssæt</w:t>
      </w:r>
      <w:r w:rsidRPr="00C05DB5">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6B22F69" w14:textId="77777777" w:rsidR="006C5A54" w:rsidRPr="00C05DB5" w:rsidRDefault="006C5A54" w:rsidP="006C5A54">
      <w:pPr>
        <w:pStyle w:val="ProductList-Body"/>
      </w:pPr>
    </w:p>
    <w:p w14:paraId="4CD19367"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C05DB5">
        <w:rPr>
          <w:b/>
          <w:color w:val="00188F"/>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AF64ED"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79" w:name="_Toc478461805"/>
      <w:r>
        <w:t>VPN-gateway</w:t>
      </w:r>
      <w:bookmarkEnd w:id="172"/>
      <w:bookmarkEnd w:id="173"/>
      <w:bookmarkEnd w:id="174"/>
      <w:bookmarkEnd w:id="179"/>
    </w:p>
    <w:bookmarkEnd w:id="175"/>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AF64ED"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6C5A54">
        <w:trPr>
          <w:tblHeader/>
        </w:trPr>
        <w:tc>
          <w:tcPr>
            <w:tcW w:w="5400" w:type="dxa"/>
            <w:shd w:val="clear" w:color="auto" w:fill="0072C6"/>
          </w:tcPr>
          <w:p w14:paraId="72202543"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6C5A54">
        <w:tc>
          <w:tcPr>
            <w:tcW w:w="5400" w:type="dxa"/>
          </w:tcPr>
          <w:p w14:paraId="149C9E7B" w14:textId="77777777" w:rsidR="00873DF6" w:rsidRPr="0076238C" w:rsidRDefault="00873DF6" w:rsidP="006C5A54">
            <w:pPr>
              <w:pStyle w:val="ProductList-OfferingBody"/>
              <w:jc w:val="center"/>
            </w:pPr>
            <w:r>
              <w:t>&lt; 99,9 %</w:t>
            </w:r>
          </w:p>
        </w:tc>
        <w:tc>
          <w:tcPr>
            <w:tcW w:w="5400" w:type="dxa"/>
          </w:tcPr>
          <w:p w14:paraId="577898A4" w14:textId="77777777" w:rsidR="00873DF6" w:rsidRPr="0076238C" w:rsidRDefault="00873DF6" w:rsidP="006C5A54">
            <w:pPr>
              <w:pStyle w:val="ProductList-OfferingBody"/>
              <w:jc w:val="center"/>
            </w:pPr>
            <w:r>
              <w:t>10 %</w:t>
            </w:r>
          </w:p>
        </w:tc>
      </w:tr>
      <w:tr w:rsidR="00873DF6" w:rsidRPr="009D0B2F" w14:paraId="2C5D0C5A" w14:textId="77777777" w:rsidTr="006C5A54">
        <w:tc>
          <w:tcPr>
            <w:tcW w:w="5400" w:type="dxa"/>
          </w:tcPr>
          <w:p w14:paraId="2817BA03" w14:textId="77777777" w:rsidR="00873DF6" w:rsidRPr="0076238C" w:rsidRDefault="00873DF6" w:rsidP="006C5A54">
            <w:pPr>
              <w:pStyle w:val="ProductList-OfferingBody"/>
              <w:jc w:val="center"/>
            </w:pPr>
            <w:r>
              <w:t>&lt; 99 %</w:t>
            </w:r>
          </w:p>
        </w:tc>
        <w:tc>
          <w:tcPr>
            <w:tcW w:w="5400" w:type="dxa"/>
          </w:tcPr>
          <w:p w14:paraId="3147D903" w14:textId="77777777" w:rsidR="00873DF6" w:rsidRPr="0076238C" w:rsidRDefault="00873DF6" w:rsidP="006C5A54">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6C5A54">
            <w:pPr>
              <w:pStyle w:val="ProductList-OfferingBody"/>
              <w:jc w:val="center"/>
            </w:pPr>
            <w:r>
              <w:t>&lt; 99,95 %</w:t>
            </w:r>
          </w:p>
        </w:tc>
        <w:tc>
          <w:tcPr>
            <w:tcW w:w="5400" w:type="dxa"/>
          </w:tcPr>
          <w:p w14:paraId="5E69DE13" w14:textId="77777777" w:rsidR="00873DF6" w:rsidRPr="0076238C" w:rsidRDefault="00873DF6" w:rsidP="006C5A54">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6C5A54">
            <w:pPr>
              <w:pStyle w:val="ProductList-OfferingBody"/>
              <w:jc w:val="center"/>
            </w:pPr>
            <w:r>
              <w:t>&lt; 99 %</w:t>
            </w:r>
          </w:p>
        </w:tc>
        <w:tc>
          <w:tcPr>
            <w:tcW w:w="5400" w:type="dxa"/>
          </w:tcPr>
          <w:p w14:paraId="2396FDB0" w14:textId="77777777" w:rsidR="00873DF6" w:rsidRPr="0076238C" w:rsidRDefault="00873DF6" w:rsidP="006C5A54">
            <w:pPr>
              <w:pStyle w:val="ProductList-OfferingBody"/>
              <w:jc w:val="center"/>
            </w:pPr>
            <w:r>
              <w:t>25 %</w:t>
            </w:r>
          </w:p>
        </w:tc>
      </w:tr>
    </w:tbl>
    <w:p w14:paraId="746789CE" w14:textId="77777777" w:rsidR="00873DF6" w:rsidRPr="0018420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80" w:name="_Toc478461806"/>
      <w:r w:rsidRPr="00E638D5">
        <w:t xml:space="preserve">Visual Studio Online – </w:t>
      </w:r>
      <w:bookmarkStart w:id="181" w:name="_Toc421206073"/>
      <w:bookmarkEnd w:id="176"/>
      <w:r w:rsidRPr="00E638D5">
        <w:t>Build Service</w:t>
      </w:r>
      <w:bookmarkEnd w:id="177"/>
      <w:bookmarkEnd w:id="180"/>
      <w:bookmarkEnd w:id="181"/>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82" w:name="_Toc478461807"/>
      <w:bookmarkEnd w:id="178"/>
      <w:r w:rsidRPr="00D80CF9">
        <w:rPr>
          <w:szCs w:val="28"/>
        </w:rPr>
        <w:t>Visual Studio Online – Belastningstesttjenesten</w:t>
      </w:r>
      <w:bookmarkEnd w:id="18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AF64ED"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83" w:name="_Toc425256460"/>
      <w:bookmarkStart w:id="184" w:name="_Toc478461808"/>
      <w:bookmarkStart w:id="185" w:name="_Toc412532220"/>
      <w:r w:rsidRPr="00E638D5">
        <w:t>Visual Studio Online – Tjenesten Brugerplaner</w:t>
      </w:r>
      <w:bookmarkEnd w:id="183"/>
      <w:bookmarkEnd w:id="184"/>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6"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AF64ED"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9A5956">
      <w:pPr>
        <w:pStyle w:val="ProductList-OfferingGroupHeading"/>
        <w:tabs>
          <w:tab w:val="clear" w:pos="360"/>
          <w:tab w:val="clear" w:pos="720"/>
          <w:tab w:val="clear" w:pos="1080"/>
          <w:tab w:val="left" w:pos="3060"/>
        </w:tabs>
        <w:outlineLvl w:val="1"/>
      </w:pPr>
      <w:bookmarkStart w:id="186" w:name="_Toc457821528"/>
      <w:bookmarkStart w:id="187" w:name="_Toc468346612"/>
      <w:bookmarkStart w:id="188" w:name="_Toc465333765"/>
      <w:bookmarkStart w:id="189" w:name="MicrosoftAzurePlans"/>
      <w:bookmarkStart w:id="190" w:name="_Toc478461809"/>
      <w:bookmarkStart w:id="191" w:name="_Toc457821529"/>
      <w:bookmarkStart w:id="192" w:name="_Toc461003306"/>
      <w:bookmarkEnd w:id="185"/>
      <w:r>
        <w:t>Microsoft Azure-</w:t>
      </w:r>
      <w:r w:rsidR="006C5A54">
        <w:t>P</w:t>
      </w:r>
      <w:r>
        <w:t>laner</w:t>
      </w:r>
      <w:bookmarkEnd w:id="186"/>
      <w:bookmarkEnd w:id="187"/>
      <w:bookmarkEnd w:id="188"/>
      <w:bookmarkEnd w:id="189"/>
      <w:bookmarkEnd w:id="190"/>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93" w:name="_Toc478461810"/>
      <w:r>
        <w:t>Azure Active Directory Basic</w:t>
      </w:r>
      <w:bookmarkEnd w:id="191"/>
      <w:bookmarkEnd w:id="192"/>
      <w:bookmarkEnd w:id="193"/>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AF64ED"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94" w:name="_Toc457821530"/>
      <w:bookmarkStart w:id="195" w:name="_Toc461003307"/>
      <w:bookmarkStart w:id="196" w:name="_Toc478461811"/>
      <w:r>
        <w:t>Azure Active Directory B2C</w:t>
      </w:r>
      <w:bookmarkEnd w:id="194"/>
      <w:bookmarkEnd w:id="195"/>
      <w:bookmarkEnd w:id="196"/>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AF64ED"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97" w:name="_Toc457821531"/>
      <w:bookmarkStart w:id="198" w:name="_Toc461003308"/>
      <w:bookmarkStart w:id="199" w:name="_Toc478461812"/>
      <w:r>
        <w:t>Azure Active Directory Premium</w:t>
      </w:r>
      <w:bookmarkEnd w:id="197"/>
      <w:bookmarkEnd w:id="198"/>
      <w:bookmarkEnd w:id="199"/>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AF64ED"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00" w:name="_Toc457821532"/>
      <w:bookmarkStart w:id="201" w:name="_Toc461003309"/>
      <w:bookmarkStart w:id="202" w:name="_Toc478461813"/>
      <w:bookmarkStart w:id="203" w:name="AzureRightsManagementPremium"/>
      <w:r>
        <w:t>Azure Information Protection Premium</w:t>
      </w:r>
      <w:bookmarkEnd w:id="200"/>
      <w:bookmarkEnd w:id="201"/>
      <w:bookmarkEnd w:id="202"/>
    </w:p>
    <w:bookmarkEnd w:id="203"/>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AF64ED"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96A51">
      <w:pPr>
        <w:pStyle w:val="ProductList-Offering2Heading"/>
        <w:keepNext/>
        <w:outlineLvl w:val="2"/>
      </w:pPr>
      <w:bookmarkStart w:id="204" w:name="CloudAppSecurity"/>
      <w:bookmarkStart w:id="205" w:name="_Toc461003310"/>
      <w:bookmarkStart w:id="206" w:name="_Toc478461814"/>
      <w:r>
        <w:t>Microsoft Cloud App Security</w:t>
      </w:r>
      <w:bookmarkEnd w:id="204"/>
      <w:bookmarkEnd w:id="205"/>
      <w:bookmarkEnd w:id="206"/>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99B79E7" w:rsidR="00CE655B" w:rsidRDefault="00CE655B" w:rsidP="009A5956">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5CA09644" w14:textId="77777777" w:rsidR="009A5956" w:rsidRPr="00A94906" w:rsidRDefault="009A5956" w:rsidP="009A5956">
      <w:pPr>
        <w:pStyle w:val="ProductList-Body"/>
      </w:pPr>
    </w:p>
    <w:p w14:paraId="75054AE3" w14:textId="77777777" w:rsidR="00CE655B" w:rsidRPr="00A94906" w:rsidRDefault="00AF64ED"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6C5A54">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6C5A54">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6C5A54">
            <w:pPr>
              <w:pStyle w:val="ProductList-OfferingBody"/>
              <w:spacing w:line="252" w:lineRule="auto"/>
              <w:jc w:val="center"/>
              <w:rPr>
                <w:color w:val="FFFFFF"/>
              </w:rPr>
            </w:pPr>
            <w:r>
              <w:rPr>
                <w:color w:val="FFFFFF"/>
              </w:rPr>
              <w:t>Tjenestetilgodehavende</w:t>
            </w:r>
          </w:p>
        </w:tc>
      </w:tr>
      <w:tr w:rsidR="00CE655B" w14:paraId="4A80FEE4" w14:textId="77777777" w:rsidTr="006C5A54">
        <w:tc>
          <w:tcPr>
            <w:tcW w:w="5400" w:type="dxa"/>
            <w:tcMar>
              <w:top w:w="0" w:type="dxa"/>
              <w:left w:w="108" w:type="dxa"/>
              <w:bottom w:w="0" w:type="dxa"/>
              <w:right w:w="108" w:type="dxa"/>
            </w:tcMar>
            <w:hideMark/>
          </w:tcPr>
          <w:p w14:paraId="07052667" w14:textId="77777777" w:rsidR="00CE655B" w:rsidRDefault="00CE655B" w:rsidP="006C5A54">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6C5A54">
            <w:pPr>
              <w:pStyle w:val="ProductList-OfferingBody"/>
              <w:spacing w:line="252" w:lineRule="auto"/>
              <w:jc w:val="center"/>
            </w:pPr>
            <w:r>
              <w:t>10%</w:t>
            </w:r>
          </w:p>
        </w:tc>
      </w:tr>
      <w:tr w:rsidR="00CE655B" w14:paraId="7CFB493A" w14:textId="77777777" w:rsidTr="006C5A54">
        <w:tc>
          <w:tcPr>
            <w:tcW w:w="5400" w:type="dxa"/>
            <w:tcMar>
              <w:top w:w="0" w:type="dxa"/>
              <w:left w:w="108" w:type="dxa"/>
              <w:bottom w:w="0" w:type="dxa"/>
              <w:right w:w="108" w:type="dxa"/>
            </w:tcMar>
            <w:hideMark/>
          </w:tcPr>
          <w:p w14:paraId="51BF49EB" w14:textId="77777777" w:rsidR="00CE655B" w:rsidRDefault="00CE655B" w:rsidP="006C5A54">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6C5A54">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207" w:name="MultiFactorAuthenticationService"/>
      <w:bookmarkStart w:id="208" w:name="_Toc461003311"/>
      <w:bookmarkStart w:id="209" w:name="_Toc478461815"/>
      <w:r>
        <w:t>Multi-Factor Authentication-tjenesten</w:t>
      </w:r>
      <w:bookmarkEnd w:id="207"/>
      <w:bookmarkEnd w:id="208"/>
      <w:bookmarkEnd w:id="209"/>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AF64ED"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6C5A54">
        <w:trPr>
          <w:tblHeader/>
        </w:trPr>
        <w:tc>
          <w:tcPr>
            <w:tcW w:w="5400" w:type="dxa"/>
            <w:shd w:val="clear" w:color="auto" w:fill="0072C6"/>
          </w:tcPr>
          <w:p w14:paraId="55884F7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6C5A54">
        <w:tc>
          <w:tcPr>
            <w:tcW w:w="5400" w:type="dxa"/>
          </w:tcPr>
          <w:p w14:paraId="2658133D" w14:textId="77777777" w:rsidR="00CE655B" w:rsidRPr="0076238C" w:rsidRDefault="00CE655B" w:rsidP="006C5A54">
            <w:pPr>
              <w:pStyle w:val="ProductList-OfferingBody"/>
              <w:jc w:val="center"/>
            </w:pPr>
            <w:r>
              <w:t>&lt; 99,9 %</w:t>
            </w:r>
          </w:p>
        </w:tc>
        <w:tc>
          <w:tcPr>
            <w:tcW w:w="5400" w:type="dxa"/>
          </w:tcPr>
          <w:p w14:paraId="1BE6DB7C" w14:textId="77777777" w:rsidR="00CE655B" w:rsidRPr="0076238C" w:rsidRDefault="00CE655B" w:rsidP="006C5A54">
            <w:pPr>
              <w:pStyle w:val="ProductList-OfferingBody"/>
              <w:jc w:val="center"/>
            </w:pPr>
            <w:r>
              <w:t>10%</w:t>
            </w:r>
          </w:p>
        </w:tc>
      </w:tr>
      <w:tr w:rsidR="00CE655B" w:rsidRPr="009D0B2F" w14:paraId="242D82D7" w14:textId="77777777" w:rsidTr="006C5A54">
        <w:tc>
          <w:tcPr>
            <w:tcW w:w="5400" w:type="dxa"/>
          </w:tcPr>
          <w:p w14:paraId="5B40D1C2" w14:textId="77777777" w:rsidR="00CE655B" w:rsidRPr="0076238C" w:rsidRDefault="00CE655B" w:rsidP="006C5A54">
            <w:pPr>
              <w:pStyle w:val="ProductList-OfferingBody"/>
              <w:jc w:val="center"/>
            </w:pPr>
            <w:r>
              <w:t>&lt; 99 %</w:t>
            </w:r>
          </w:p>
        </w:tc>
        <w:tc>
          <w:tcPr>
            <w:tcW w:w="5400" w:type="dxa"/>
          </w:tcPr>
          <w:p w14:paraId="60BBEAD9" w14:textId="77777777" w:rsidR="00CE655B" w:rsidRPr="0076238C" w:rsidRDefault="00CE655B" w:rsidP="006C5A54">
            <w:pPr>
              <w:pStyle w:val="ProductList-OfferingBody"/>
              <w:jc w:val="center"/>
            </w:pPr>
            <w:r>
              <w:t>25%</w:t>
            </w:r>
          </w:p>
        </w:tc>
      </w:tr>
    </w:tbl>
    <w:p w14:paraId="01013D30"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461816"/>
      <w:r>
        <w:t>Azure Site Recovery-tjenesten – Lokalt Miljø til Azure</w:t>
      </w:r>
      <w:bookmarkEnd w:id="210"/>
      <w:bookmarkEnd w:id="211"/>
      <w:bookmarkEnd w:id="212"/>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6C5A54">
        <w:trPr>
          <w:tblHeader/>
        </w:trPr>
        <w:tc>
          <w:tcPr>
            <w:tcW w:w="3600" w:type="dxa"/>
            <w:shd w:val="clear" w:color="auto" w:fill="0072C6"/>
          </w:tcPr>
          <w:p w14:paraId="7461FB51" w14:textId="77777777" w:rsidR="00CE655B" w:rsidRPr="001A0074" w:rsidRDefault="00CE655B" w:rsidP="006C5A54">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6C5A54">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6C5A54">
        <w:tc>
          <w:tcPr>
            <w:tcW w:w="3600" w:type="dxa"/>
          </w:tcPr>
          <w:p w14:paraId="30402E4C" w14:textId="77777777" w:rsidR="00CE655B" w:rsidRPr="00FB2E57" w:rsidRDefault="00CE655B" w:rsidP="006C5A54">
            <w:pPr>
              <w:pStyle w:val="ProductList-OfferingBody"/>
              <w:jc w:val="center"/>
            </w:pPr>
            <w:r>
              <w:t>Ukrypteret</w:t>
            </w:r>
          </w:p>
        </w:tc>
        <w:tc>
          <w:tcPr>
            <w:tcW w:w="3600" w:type="dxa"/>
          </w:tcPr>
          <w:p w14:paraId="293CE237" w14:textId="77777777" w:rsidR="00CE655B" w:rsidRPr="00FB2E57" w:rsidRDefault="00CE655B" w:rsidP="006C5A54">
            <w:pPr>
              <w:pStyle w:val="ProductList-OfferingBody"/>
              <w:jc w:val="center"/>
            </w:pPr>
            <w:r>
              <w:t>&gt; 4 timer</w:t>
            </w:r>
          </w:p>
        </w:tc>
        <w:tc>
          <w:tcPr>
            <w:tcW w:w="3600" w:type="dxa"/>
          </w:tcPr>
          <w:p w14:paraId="1FBF3232" w14:textId="77777777" w:rsidR="00CE655B" w:rsidRPr="00FB2E57" w:rsidRDefault="00CE655B" w:rsidP="006C5A54">
            <w:pPr>
              <w:pStyle w:val="ProductList-OfferingBody"/>
              <w:jc w:val="center"/>
            </w:pPr>
            <w:r>
              <w:t>100%</w:t>
            </w:r>
          </w:p>
        </w:tc>
      </w:tr>
      <w:tr w:rsidR="00CE655B" w:rsidRPr="009D0B2F" w14:paraId="42AE9AF3" w14:textId="77777777" w:rsidTr="006C5A54">
        <w:tc>
          <w:tcPr>
            <w:tcW w:w="3600" w:type="dxa"/>
          </w:tcPr>
          <w:p w14:paraId="57C8C635" w14:textId="77777777" w:rsidR="00CE655B" w:rsidRPr="00FB2E57" w:rsidRDefault="00CE655B" w:rsidP="006C5A54">
            <w:pPr>
              <w:pStyle w:val="ProductList-OfferingBody"/>
              <w:jc w:val="center"/>
            </w:pPr>
            <w:r>
              <w:t>Krypteret</w:t>
            </w:r>
          </w:p>
        </w:tc>
        <w:tc>
          <w:tcPr>
            <w:tcW w:w="3600" w:type="dxa"/>
          </w:tcPr>
          <w:p w14:paraId="4C68D5B7" w14:textId="77777777" w:rsidR="00CE655B" w:rsidRPr="00FB2E57" w:rsidRDefault="00CE655B" w:rsidP="006C5A54">
            <w:pPr>
              <w:pStyle w:val="ProductList-OfferingBody"/>
              <w:jc w:val="center"/>
            </w:pPr>
            <w:r>
              <w:t>&gt; 6 timer</w:t>
            </w:r>
          </w:p>
        </w:tc>
        <w:tc>
          <w:tcPr>
            <w:tcW w:w="3600" w:type="dxa"/>
          </w:tcPr>
          <w:p w14:paraId="6CDBADFC" w14:textId="77777777" w:rsidR="00CE655B" w:rsidRPr="00FB2E57" w:rsidRDefault="00CE655B" w:rsidP="006C5A54">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13" w:name="_Toc461003313"/>
      <w:bookmarkStart w:id="214" w:name="_Toc478461817"/>
      <w:r>
        <w:t>Azure Site Recovery-tjenesten – Lokalt Miljø til Lokalt Miljø</w:t>
      </w:r>
      <w:bookmarkEnd w:id="213"/>
      <w:bookmarkEnd w:id="214"/>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AF64ED"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15" w:name="StorSimple"/>
      <w:bookmarkStart w:id="216" w:name="_Toc461003314"/>
      <w:bookmarkStart w:id="217" w:name="_Toc478461818"/>
      <w:r>
        <w:t>StorSimple-tjenesten</w:t>
      </w:r>
      <w:bookmarkEnd w:id="215"/>
      <w:bookmarkEnd w:id="216"/>
      <w:bookmarkEnd w:id="217"/>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AF64ED"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18" w:name="_Toc478461819"/>
      <w:r>
        <w:t>Andre Onlinetjenester</w:t>
      </w:r>
      <w:bookmarkEnd w:id="21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9" w:name="_Toc478461820"/>
      <w:r>
        <w:t>Bing Maps Enterprise Platform</w:t>
      </w:r>
      <w:bookmarkEnd w:id="219"/>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AF64ED"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20" w:name="_Toc413421605"/>
      <w:bookmarkStart w:id="221" w:name="_Toc478461821"/>
      <w:r>
        <w:t>Bing Maps Mobile Asset Management</w:t>
      </w:r>
      <w:bookmarkEnd w:id="220"/>
      <w:bookmarkEnd w:id="221"/>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AF64ED"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031DDE7" w14:textId="77777777" w:rsidR="00C96A51" w:rsidRPr="00C84C65" w:rsidRDefault="00C96A51" w:rsidP="00C96A51">
      <w:pPr>
        <w:pStyle w:val="ProductList-Offering2Heading"/>
        <w:tabs>
          <w:tab w:val="clear" w:pos="360"/>
          <w:tab w:val="clear" w:pos="720"/>
          <w:tab w:val="clear" w:pos="1080"/>
        </w:tabs>
        <w:outlineLvl w:val="2"/>
      </w:pPr>
      <w:bookmarkStart w:id="222" w:name="_Toc463347210"/>
      <w:bookmarkStart w:id="223" w:name="_Toc478461822"/>
      <w:bookmarkStart w:id="224" w:name="Intune"/>
      <w:bookmarkStart w:id="225" w:name="_Toc461003318"/>
      <w:bookmarkStart w:id="226" w:name="_Toc454545924"/>
      <w:r>
        <w:t>Microsoft Flow</w:t>
      </w:r>
      <w:bookmarkEnd w:id="222"/>
      <w:bookmarkEnd w:id="223"/>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AF64ED"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27" w:name="_Toc478461823"/>
      <w:r>
        <w:t>Microsoft Intune</w:t>
      </w:r>
      <w:bookmarkEnd w:id="224"/>
      <w:bookmarkEnd w:id="225"/>
      <w:bookmarkEnd w:id="227"/>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AF64ED"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28" w:name="_Toc463347212"/>
      <w:bookmarkStart w:id="229" w:name="_Toc478461824"/>
      <w:r>
        <w:t>Microsoft PowerApps</w:t>
      </w:r>
      <w:bookmarkEnd w:id="228"/>
      <w:bookmarkEnd w:id="229"/>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AF64ED"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28624C25" w14:textId="11EEB261" w:rsidR="00A71F4A" w:rsidRPr="00941D54" w:rsidRDefault="00A71F4A" w:rsidP="00A71F4A">
      <w:pPr>
        <w:pStyle w:val="ProductList-Offering2Heading"/>
        <w:tabs>
          <w:tab w:val="clear" w:pos="360"/>
          <w:tab w:val="clear" w:pos="720"/>
          <w:tab w:val="clear" w:pos="1080"/>
        </w:tabs>
        <w:outlineLvl w:val="2"/>
      </w:pPr>
      <w:bookmarkStart w:id="230" w:name="_Toc478461825"/>
      <w:r>
        <w:t>Minecraft: Education Edition</w:t>
      </w:r>
      <w:bookmarkEnd w:id="230"/>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AF64ED"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31" w:name="_Toc478461826"/>
      <w:r>
        <w:t>Power BI Embedded</w:t>
      </w:r>
      <w:bookmarkEnd w:id="226"/>
      <w:bookmarkEnd w:id="231"/>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AF64ED"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32" w:name="_Toc478461827"/>
      <w:r>
        <w:t xml:space="preserve">Power Bl </w:t>
      </w:r>
      <w:r w:rsidR="00671FBE">
        <w:t>Pro</w:t>
      </w:r>
      <w:bookmarkEnd w:id="232"/>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AF64ED"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AF64E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3" w:name="_Toc478461828"/>
      <w:r>
        <w:t>Translator API</w:t>
      </w:r>
      <w:bookmarkEnd w:id="233"/>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AF64ED"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AF64E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34" w:name="_Toc457821597"/>
      <w:bookmarkStart w:id="235" w:name="_Toc465333785"/>
      <w:bookmarkStart w:id="236" w:name="_Toc464226363"/>
      <w:bookmarkStart w:id="237" w:name="_Toc478461829"/>
      <w:r>
        <w:t>Windows-desktopoperativsystem</w:t>
      </w:r>
      <w:bookmarkEnd w:id="234"/>
      <w:bookmarkEnd w:id="235"/>
      <w:bookmarkEnd w:id="236"/>
      <w:bookmarkEnd w:id="237"/>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AF64ED"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AF64ED" w:rsidP="009A5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38" w:name="AppendixA"/>
      <w:bookmarkStart w:id="239" w:name="_Toc478461830"/>
      <w:r>
        <w:t>Appendiks A</w:t>
      </w:r>
      <w:bookmarkEnd w:id="238"/>
      <w:r>
        <w:t xml:space="preserve"> – Forpligtelse i henhold til Serviceniveau for Virusscanning og Blokering, Effektiv Spamregistrering eller Falske</w:t>
      </w:r>
      <w:r w:rsidR="009B2521">
        <w:t> </w:t>
      </w:r>
      <w:r>
        <w:t>Positiver</w:t>
      </w:r>
      <w:bookmarkEnd w:id="239"/>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0" w:name="AppendixB"/>
      <w:bookmarkStart w:id="241" w:name="_Toc478461831"/>
      <w:r>
        <w:t>Appendiks B</w:t>
      </w:r>
      <w:bookmarkEnd w:id="240"/>
      <w:r>
        <w:t xml:space="preserve"> – Forpligtelse i henhold til Serviceniveau for Oppetid og Maillevering</w:t>
      </w:r>
      <w:bookmarkEnd w:id="241"/>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9CFD4" w14:textId="77777777" w:rsidR="0007550B" w:rsidRDefault="0007550B" w:rsidP="009A573F">
      <w:pPr>
        <w:spacing w:after="0" w:line="240" w:lineRule="auto"/>
      </w:pPr>
      <w:r>
        <w:separator/>
      </w:r>
    </w:p>
  </w:endnote>
  <w:endnote w:type="continuationSeparator" w:id="0">
    <w:p w14:paraId="4FC168DC" w14:textId="77777777" w:rsidR="0007550B" w:rsidRDefault="0007550B" w:rsidP="009A573F">
      <w:pPr>
        <w:spacing w:after="0" w:line="240" w:lineRule="auto"/>
      </w:pPr>
      <w:r>
        <w:continuationSeparator/>
      </w:r>
    </w:p>
  </w:endnote>
  <w:endnote w:type="continuationNotice" w:id="1">
    <w:p w14:paraId="47B1486F" w14:textId="77777777" w:rsidR="0007550B" w:rsidRDefault="00075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AF64ED"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AF64ED"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AF64ED"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AF64ED"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AF64ED"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AF64E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AF64ED"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AF64ED"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AF64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AF64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AF64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AF64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AF64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AF64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AF64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AF64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AF64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AF64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AF64ED"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AF64ED"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AF64ED"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AF64ED"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AF64ED"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AF64ED"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AF64ED"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AF64ED"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AF64ED"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AF64ED"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AF64E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AF64ED"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AF64ED"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AF64E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AF64E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AF64E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AF64E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AF64E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AF64E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AF64E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AF64E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AF64E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AF64E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D18B8" w14:textId="77777777" w:rsidR="0007550B" w:rsidRDefault="0007550B" w:rsidP="009A573F">
      <w:pPr>
        <w:spacing w:after="0" w:line="240" w:lineRule="auto"/>
      </w:pPr>
      <w:r>
        <w:separator/>
      </w:r>
    </w:p>
  </w:footnote>
  <w:footnote w:type="continuationSeparator" w:id="0">
    <w:p w14:paraId="02D414E7" w14:textId="77777777" w:rsidR="0007550B" w:rsidRDefault="0007550B" w:rsidP="009A573F">
      <w:pPr>
        <w:spacing w:after="0" w:line="240" w:lineRule="auto"/>
      </w:pPr>
      <w:r>
        <w:continuationSeparator/>
      </w:r>
    </w:p>
  </w:footnote>
  <w:footnote w:type="continuationNotice" w:id="1">
    <w:p w14:paraId="3ADEBB3E" w14:textId="77777777" w:rsidR="0007550B" w:rsidRDefault="000755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2F67B6AE" w:rsidR="006C5A54" w:rsidRPr="00DC2685" w:rsidRDefault="00AF64ED"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Serviceniveauaftale for Microsoft Volumenlicens vedrørende Microsoft Onlinetjenester (Dansk, 15. marts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21</w:t>
            </w:r>
            <w:r w:rsidR="006C5A54">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89CEE3B" w:rsidR="006C5A54" w:rsidRPr="00DC2685" w:rsidRDefault="00AF64ED"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Serviceniveauaftale for Microsoft Volumenlicens vedrørende Microsoft Onlinetjenester (Dansk, 15. marts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2</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J9dSVeDAbtIB+tZkDYRkJi8caLOA5aaEvzuDxKOvA3opSxXli1eyspS3fPYmeVvAVJxjdaqgn6XWo9aOi2ybA==" w:salt="XFa2IYtk6+iJ1kN8Wpx/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1D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4E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BF01C-F913-44CF-A3A2-DB82F6C4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25068</Words>
  <Characters>142889</Characters>
  <Application>Microsoft Office Word</Application>
  <DocSecurity>8</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2017-03-28T23:19:00Z</dcterms:created>
  <dcterms:modified xsi:type="dcterms:W3CDTF">2017-03-28T23:21:00Z</dcterms:modified>
</cp:coreProperties>
</file>