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7162CE6F" w14:textId="77777777" w:rsidR="005114F1" w:rsidRPr="00B64EAD" w:rsidRDefault="005114F1" w:rsidP="005114F1">
      <w:pPr>
        <w:pStyle w:val="ProductList-Body"/>
        <w:shd w:val="clear" w:color="auto" w:fill="00188F"/>
        <w:ind w:right="8640"/>
        <w:rPr>
          <w:rFonts w:asciiTheme="majorHAnsi" w:hAnsiTheme="majorHAnsi"/>
          <w:color w:val="FFFFFF" w:themeColor="background1"/>
          <w:sz w:val="6"/>
          <w:szCs w:val="6"/>
        </w:rPr>
      </w:pPr>
    </w:p>
    <w:p w14:paraId="544830BE" w14:textId="205C84AA" w:rsidR="00993D40" w:rsidRPr="005A488A" w:rsidRDefault="00993D40" w:rsidP="0028002A">
      <w:pPr>
        <w:pStyle w:val="ProductList-Body"/>
        <w:shd w:val="clear" w:color="auto" w:fill="00188F"/>
        <w:tabs>
          <w:tab w:val="clear" w:pos="158"/>
          <w:tab w:val="left" w:pos="810"/>
        </w:tabs>
        <w:spacing w:after="900"/>
        <w:ind w:left="180" w:right="8640" w:hanging="180"/>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licencprogram</w:t>
      </w:r>
    </w:p>
    <w:p w14:paraId="7082D943" w14:textId="77777777" w:rsidR="00993D40" w:rsidRPr="005A488A" w:rsidRDefault="00993D40" w:rsidP="00993D40">
      <w:pPr>
        <w:pStyle w:val="ProductList-Body"/>
        <w:shd w:val="clear" w:color="auto" w:fill="00188F"/>
        <w:ind w:right="8640"/>
      </w:pPr>
    </w:p>
    <w:p w14:paraId="6F1752EF" w14:textId="77777777" w:rsidR="00215976" w:rsidRPr="00B64EAD" w:rsidRDefault="00215976" w:rsidP="00215976">
      <w:pPr>
        <w:pStyle w:val="ProductList-Body"/>
        <w:shd w:val="clear" w:color="auto" w:fill="0072C6"/>
        <w:ind w:right="1800"/>
        <w:rPr>
          <w:rFonts w:asciiTheme="majorHAnsi" w:hAnsiTheme="majorHAnsi"/>
          <w:color w:val="FFFFFF" w:themeColor="background1"/>
          <w:sz w:val="72"/>
          <w:szCs w:val="72"/>
        </w:rPr>
      </w:pPr>
    </w:p>
    <w:p w14:paraId="6CD5970E" w14:textId="77777777" w:rsidR="00215976" w:rsidRPr="00B64EAD" w:rsidRDefault="00215976" w:rsidP="0021597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Termékek és Szolgáltatások – Adatvédelmi Kiegészítés</w:t>
      </w:r>
    </w:p>
    <w:p w14:paraId="45BE4558" w14:textId="52EC421D"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Legutóbbi frissítés dátuma: </w:t>
      </w:r>
      <w:r>
        <w:rPr>
          <w:rFonts w:ascii="Calibri Light" w:eastAsia="Calibri" w:hAnsi="Calibri Light" w:cs="Arial"/>
          <w:color w:val="FFFFFF"/>
          <w:sz w:val="48"/>
          <w:szCs w:val="48"/>
        </w:rPr>
        <w:t>2021</w:t>
      </w:r>
      <w:r>
        <w:rPr>
          <w:rFonts w:asciiTheme="majorHAnsi" w:hAnsiTheme="majorHAnsi"/>
          <w:color w:val="FFFFFF" w:themeColor="background1"/>
          <w:sz w:val="48"/>
          <w:szCs w:val="48"/>
        </w:rPr>
        <w:t>.</w:t>
      </w:r>
      <w:r w:rsidR="006C0B86">
        <w:rPr>
          <w:rFonts w:asciiTheme="majorHAnsi" w:hAnsiTheme="majorHAnsi"/>
          <w:color w:val="FFFFFF" w:themeColor="background1"/>
          <w:sz w:val="48"/>
          <w:szCs w:val="48"/>
        </w:rPr>
        <w:t> </w:t>
      </w:r>
      <w:r>
        <w:rPr>
          <w:rFonts w:asciiTheme="majorHAnsi" w:hAnsiTheme="majorHAnsi"/>
          <w:color w:val="FFFFFF" w:themeColor="background1"/>
          <w:sz w:val="48"/>
          <w:szCs w:val="48"/>
        </w:rPr>
        <w:t>szeptember</w:t>
      </w:r>
      <w:r w:rsidR="00987BBB">
        <w:rPr>
          <w:rFonts w:asciiTheme="majorHAnsi" w:hAnsiTheme="majorHAnsi"/>
          <w:color w:val="FFFFFF" w:themeColor="background1"/>
          <w:sz w:val="48"/>
          <w:szCs w:val="48"/>
        </w:rPr>
        <w:t> </w:t>
      </w:r>
      <w:r>
        <w:rPr>
          <w:rFonts w:asciiTheme="majorHAnsi" w:hAnsiTheme="majorHAnsi"/>
          <w:color w:val="FFFFFF" w:themeColor="background1"/>
          <w:sz w:val="48"/>
          <w:szCs w:val="48"/>
        </w:rPr>
        <w:t>15.</w:t>
      </w:r>
    </w:p>
    <w:p w14:paraId="45182EC0" w14:textId="77777777" w:rsidR="000D7A70" w:rsidRDefault="000D7A70" w:rsidP="000D7A7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BC66819" w14:textId="77777777" w:rsidR="000D7A70" w:rsidRPr="00F80A49" w:rsidRDefault="000D7A70" w:rsidP="000D7A7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p>
    <w:bookmarkEnd w:id="1"/>
    <w:p w14:paraId="3193275A" w14:textId="564EC2F9" w:rsidR="0069744B"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05039" w:history="1">
        <w:r w:rsidR="0069744B" w:rsidRPr="00DE6ED5">
          <w:rPr>
            <w:rStyle w:val="Hyperlink"/>
            <w:noProof/>
          </w:rPr>
          <w:t>Bevezetés</w:t>
        </w:r>
        <w:r w:rsidR="0069744B">
          <w:rPr>
            <w:noProof/>
            <w:webHidden/>
          </w:rPr>
          <w:tab/>
        </w:r>
        <w:r w:rsidR="0069744B">
          <w:rPr>
            <w:noProof/>
            <w:webHidden/>
          </w:rPr>
          <w:fldChar w:fldCharType="begin"/>
        </w:r>
        <w:r w:rsidR="0069744B">
          <w:rPr>
            <w:noProof/>
            <w:webHidden/>
          </w:rPr>
          <w:instrText xml:space="preserve"> PAGEREF _Toc81405039 \h </w:instrText>
        </w:r>
        <w:r w:rsidR="0069744B">
          <w:rPr>
            <w:noProof/>
            <w:webHidden/>
          </w:rPr>
        </w:r>
        <w:r w:rsidR="0069744B">
          <w:rPr>
            <w:noProof/>
            <w:webHidden/>
          </w:rPr>
          <w:fldChar w:fldCharType="separate"/>
        </w:r>
        <w:r w:rsidR="00166DE4">
          <w:rPr>
            <w:noProof/>
            <w:webHidden/>
          </w:rPr>
          <w:t>3</w:t>
        </w:r>
        <w:r w:rsidR="0069744B">
          <w:rPr>
            <w:noProof/>
            <w:webHidden/>
          </w:rPr>
          <w:fldChar w:fldCharType="end"/>
        </w:r>
      </w:hyperlink>
    </w:p>
    <w:p w14:paraId="755987FA" w14:textId="70BAF01E" w:rsidR="0069744B" w:rsidRDefault="00C70DD5">
      <w:pPr>
        <w:pStyle w:val="TOC5"/>
        <w:tabs>
          <w:tab w:val="right" w:leader="dot" w:pos="5030"/>
        </w:tabs>
        <w:rPr>
          <w:rFonts w:eastAsiaTheme="minorEastAsia"/>
          <w:noProof/>
          <w:sz w:val="22"/>
          <w:lang w:val="en-US" w:eastAsia="zh-CN" w:bidi="ar-SA"/>
        </w:rPr>
      </w:pPr>
      <w:hyperlink w:anchor="_Toc81405040" w:history="1">
        <w:r w:rsidR="0069744B" w:rsidRPr="00DE6ED5">
          <w:rPr>
            <w:rStyle w:val="Hyperlink"/>
            <w:noProof/>
          </w:rPr>
          <w:t>Alkalmazandó DPA-feltételek és frissítések</w:t>
        </w:r>
        <w:r w:rsidR="0069744B">
          <w:rPr>
            <w:noProof/>
            <w:webHidden/>
          </w:rPr>
          <w:tab/>
        </w:r>
        <w:r w:rsidR="0069744B">
          <w:rPr>
            <w:noProof/>
            <w:webHidden/>
          </w:rPr>
          <w:fldChar w:fldCharType="begin"/>
        </w:r>
        <w:r w:rsidR="0069744B">
          <w:rPr>
            <w:noProof/>
            <w:webHidden/>
          </w:rPr>
          <w:instrText xml:space="preserve"> PAGEREF _Toc81405040 \h </w:instrText>
        </w:r>
        <w:r w:rsidR="0069744B">
          <w:rPr>
            <w:noProof/>
            <w:webHidden/>
          </w:rPr>
        </w:r>
        <w:r w:rsidR="0069744B">
          <w:rPr>
            <w:noProof/>
            <w:webHidden/>
          </w:rPr>
          <w:fldChar w:fldCharType="separate"/>
        </w:r>
        <w:r w:rsidR="00166DE4">
          <w:rPr>
            <w:noProof/>
            <w:webHidden/>
          </w:rPr>
          <w:t>3</w:t>
        </w:r>
        <w:r w:rsidR="0069744B">
          <w:rPr>
            <w:noProof/>
            <w:webHidden/>
          </w:rPr>
          <w:fldChar w:fldCharType="end"/>
        </w:r>
      </w:hyperlink>
    </w:p>
    <w:p w14:paraId="06C26B53" w14:textId="1CC9A663" w:rsidR="0069744B" w:rsidRDefault="00C70DD5">
      <w:pPr>
        <w:pStyle w:val="TOC5"/>
        <w:tabs>
          <w:tab w:val="right" w:leader="dot" w:pos="5030"/>
        </w:tabs>
        <w:rPr>
          <w:rFonts w:eastAsiaTheme="minorEastAsia"/>
          <w:noProof/>
          <w:sz w:val="22"/>
          <w:lang w:val="en-US" w:eastAsia="zh-CN" w:bidi="ar-SA"/>
        </w:rPr>
      </w:pPr>
      <w:hyperlink w:anchor="_Toc81405041" w:history="1">
        <w:r w:rsidR="0069744B" w:rsidRPr="00DE6ED5">
          <w:rPr>
            <w:rStyle w:val="Hyperlink"/>
            <w:noProof/>
          </w:rPr>
          <w:t>Elektronikus értesítések</w:t>
        </w:r>
        <w:r w:rsidR="0069744B">
          <w:rPr>
            <w:noProof/>
            <w:webHidden/>
          </w:rPr>
          <w:tab/>
        </w:r>
        <w:r w:rsidR="0069744B">
          <w:rPr>
            <w:noProof/>
            <w:webHidden/>
          </w:rPr>
          <w:fldChar w:fldCharType="begin"/>
        </w:r>
        <w:r w:rsidR="0069744B">
          <w:rPr>
            <w:noProof/>
            <w:webHidden/>
          </w:rPr>
          <w:instrText xml:space="preserve"> PAGEREF _Toc81405041 \h </w:instrText>
        </w:r>
        <w:r w:rsidR="0069744B">
          <w:rPr>
            <w:noProof/>
            <w:webHidden/>
          </w:rPr>
        </w:r>
        <w:r w:rsidR="0069744B">
          <w:rPr>
            <w:noProof/>
            <w:webHidden/>
          </w:rPr>
          <w:fldChar w:fldCharType="separate"/>
        </w:r>
        <w:r w:rsidR="00166DE4">
          <w:rPr>
            <w:noProof/>
            <w:webHidden/>
          </w:rPr>
          <w:t>3</w:t>
        </w:r>
        <w:r w:rsidR="0069744B">
          <w:rPr>
            <w:noProof/>
            <w:webHidden/>
          </w:rPr>
          <w:fldChar w:fldCharType="end"/>
        </w:r>
      </w:hyperlink>
    </w:p>
    <w:p w14:paraId="6B9BF909" w14:textId="61B714CB" w:rsidR="0069744B" w:rsidRDefault="00C70DD5">
      <w:pPr>
        <w:pStyle w:val="TOC5"/>
        <w:tabs>
          <w:tab w:val="right" w:leader="dot" w:pos="5030"/>
        </w:tabs>
        <w:rPr>
          <w:rFonts w:eastAsiaTheme="minorEastAsia"/>
          <w:noProof/>
          <w:sz w:val="22"/>
          <w:lang w:val="en-US" w:eastAsia="zh-CN" w:bidi="ar-SA"/>
        </w:rPr>
      </w:pPr>
      <w:hyperlink w:anchor="_Toc81405042" w:history="1">
        <w:r w:rsidR="0069744B" w:rsidRPr="00DE6ED5">
          <w:rPr>
            <w:rStyle w:val="Hyperlink"/>
            <w:noProof/>
          </w:rPr>
          <w:t>Korábbi verziók</w:t>
        </w:r>
        <w:r w:rsidR="0069744B">
          <w:rPr>
            <w:noProof/>
            <w:webHidden/>
          </w:rPr>
          <w:tab/>
        </w:r>
        <w:r w:rsidR="0069744B">
          <w:rPr>
            <w:noProof/>
            <w:webHidden/>
          </w:rPr>
          <w:fldChar w:fldCharType="begin"/>
        </w:r>
        <w:r w:rsidR="0069744B">
          <w:rPr>
            <w:noProof/>
            <w:webHidden/>
          </w:rPr>
          <w:instrText xml:space="preserve"> PAGEREF _Toc81405042 \h </w:instrText>
        </w:r>
        <w:r w:rsidR="0069744B">
          <w:rPr>
            <w:noProof/>
            <w:webHidden/>
          </w:rPr>
        </w:r>
        <w:r w:rsidR="0069744B">
          <w:rPr>
            <w:noProof/>
            <w:webHidden/>
          </w:rPr>
          <w:fldChar w:fldCharType="separate"/>
        </w:r>
        <w:r w:rsidR="00166DE4">
          <w:rPr>
            <w:noProof/>
            <w:webHidden/>
          </w:rPr>
          <w:t>3</w:t>
        </w:r>
        <w:r w:rsidR="0069744B">
          <w:rPr>
            <w:noProof/>
            <w:webHidden/>
          </w:rPr>
          <w:fldChar w:fldCharType="end"/>
        </w:r>
      </w:hyperlink>
    </w:p>
    <w:p w14:paraId="59ADBCB6" w14:textId="3861E5B6" w:rsidR="0069744B" w:rsidRDefault="00C70DD5">
      <w:pPr>
        <w:pStyle w:val="TOC1"/>
        <w:tabs>
          <w:tab w:val="right" w:leader="dot" w:pos="5030"/>
        </w:tabs>
        <w:rPr>
          <w:rFonts w:eastAsiaTheme="minorEastAsia"/>
          <w:b w:val="0"/>
          <w:caps w:val="0"/>
          <w:noProof/>
          <w:sz w:val="22"/>
          <w:lang w:val="en-US" w:eastAsia="zh-CN" w:bidi="ar-SA"/>
        </w:rPr>
      </w:pPr>
      <w:hyperlink w:anchor="_Toc81405043" w:history="1">
        <w:r w:rsidR="0069744B" w:rsidRPr="00DE6ED5">
          <w:rPr>
            <w:rStyle w:val="Hyperlink"/>
            <w:noProof/>
          </w:rPr>
          <w:t>Fogalommeghatározások</w:t>
        </w:r>
        <w:r w:rsidR="0069744B">
          <w:rPr>
            <w:noProof/>
            <w:webHidden/>
          </w:rPr>
          <w:tab/>
        </w:r>
        <w:r w:rsidR="0069744B">
          <w:rPr>
            <w:noProof/>
            <w:webHidden/>
          </w:rPr>
          <w:fldChar w:fldCharType="begin"/>
        </w:r>
        <w:r w:rsidR="0069744B">
          <w:rPr>
            <w:noProof/>
            <w:webHidden/>
          </w:rPr>
          <w:instrText xml:space="preserve"> PAGEREF _Toc81405043 \h </w:instrText>
        </w:r>
        <w:r w:rsidR="0069744B">
          <w:rPr>
            <w:noProof/>
            <w:webHidden/>
          </w:rPr>
        </w:r>
        <w:r w:rsidR="0069744B">
          <w:rPr>
            <w:noProof/>
            <w:webHidden/>
          </w:rPr>
          <w:fldChar w:fldCharType="separate"/>
        </w:r>
        <w:r w:rsidR="00166DE4">
          <w:rPr>
            <w:noProof/>
            <w:webHidden/>
          </w:rPr>
          <w:t>4</w:t>
        </w:r>
        <w:r w:rsidR="0069744B">
          <w:rPr>
            <w:noProof/>
            <w:webHidden/>
          </w:rPr>
          <w:fldChar w:fldCharType="end"/>
        </w:r>
      </w:hyperlink>
    </w:p>
    <w:p w14:paraId="792D886D" w14:textId="52B15FA9" w:rsidR="0069744B" w:rsidRDefault="00C70DD5">
      <w:pPr>
        <w:pStyle w:val="TOC1"/>
        <w:tabs>
          <w:tab w:val="right" w:leader="dot" w:pos="5030"/>
        </w:tabs>
        <w:rPr>
          <w:rFonts w:eastAsiaTheme="minorEastAsia"/>
          <w:b w:val="0"/>
          <w:caps w:val="0"/>
          <w:noProof/>
          <w:sz w:val="22"/>
          <w:lang w:val="en-US" w:eastAsia="zh-CN" w:bidi="ar-SA"/>
        </w:rPr>
      </w:pPr>
      <w:hyperlink w:anchor="_Toc81405044" w:history="1">
        <w:r w:rsidR="0069744B" w:rsidRPr="00DE6ED5">
          <w:rPr>
            <w:rStyle w:val="Hyperlink"/>
            <w:noProof/>
          </w:rPr>
          <w:t>Általános feltételek</w:t>
        </w:r>
        <w:r w:rsidR="0069744B">
          <w:rPr>
            <w:noProof/>
            <w:webHidden/>
          </w:rPr>
          <w:tab/>
        </w:r>
        <w:r w:rsidR="0069744B">
          <w:rPr>
            <w:noProof/>
            <w:webHidden/>
          </w:rPr>
          <w:fldChar w:fldCharType="begin"/>
        </w:r>
        <w:r w:rsidR="0069744B">
          <w:rPr>
            <w:noProof/>
            <w:webHidden/>
          </w:rPr>
          <w:instrText xml:space="preserve"> PAGEREF _Toc81405044 \h </w:instrText>
        </w:r>
        <w:r w:rsidR="0069744B">
          <w:rPr>
            <w:noProof/>
            <w:webHidden/>
          </w:rPr>
        </w:r>
        <w:r w:rsidR="0069744B">
          <w:rPr>
            <w:noProof/>
            <w:webHidden/>
          </w:rPr>
          <w:fldChar w:fldCharType="separate"/>
        </w:r>
        <w:r w:rsidR="00166DE4">
          <w:rPr>
            <w:noProof/>
            <w:webHidden/>
          </w:rPr>
          <w:t>6</w:t>
        </w:r>
        <w:r w:rsidR="0069744B">
          <w:rPr>
            <w:noProof/>
            <w:webHidden/>
          </w:rPr>
          <w:fldChar w:fldCharType="end"/>
        </w:r>
      </w:hyperlink>
    </w:p>
    <w:p w14:paraId="62D7B688" w14:textId="62D24D6F" w:rsidR="0069744B" w:rsidRDefault="00C70DD5">
      <w:pPr>
        <w:pStyle w:val="TOC5"/>
        <w:tabs>
          <w:tab w:val="right" w:leader="dot" w:pos="5030"/>
        </w:tabs>
        <w:rPr>
          <w:rFonts w:eastAsiaTheme="minorEastAsia"/>
          <w:noProof/>
          <w:sz w:val="22"/>
          <w:lang w:val="en-US" w:eastAsia="zh-CN" w:bidi="ar-SA"/>
        </w:rPr>
      </w:pPr>
      <w:hyperlink w:anchor="_Toc81405045" w:history="1">
        <w:r w:rsidR="0069744B" w:rsidRPr="00DE6ED5">
          <w:rPr>
            <w:rStyle w:val="Hyperlink"/>
            <w:noProof/>
          </w:rPr>
          <w:t>A jogszabályoknak való megfelelés</w:t>
        </w:r>
        <w:r w:rsidR="0069744B">
          <w:rPr>
            <w:noProof/>
            <w:webHidden/>
          </w:rPr>
          <w:tab/>
        </w:r>
        <w:r w:rsidR="0069744B">
          <w:rPr>
            <w:noProof/>
            <w:webHidden/>
          </w:rPr>
          <w:fldChar w:fldCharType="begin"/>
        </w:r>
        <w:r w:rsidR="0069744B">
          <w:rPr>
            <w:noProof/>
            <w:webHidden/>
          </w:rPr>
          <w:instrText xml:space="preserve"> PAGEREF _Toc81405045 \h </w:instrText>
        </w:r>
        <w:r w:rsidR="0069744B">
          <w:rPr>
            <w:noProof/>
            <w:webHidden/>
          </w:rPr>
        </w:r>
        <w:r w:rsidR="0069744B">
          <w:rPr>
            <w:noProof/>
            <w:webHidden/>
          </w:rPr>
          <w:fldChar w:fldCharType="separate"/>
        </w:r>
        <w:r w:rsidR="00166DE4">
          <w:rPr>
            <w:noProof/>
            <w:webHidden/>
          </w:rPr>
          <w:t>6</w:t>
        </w:r>
        <w:r w:rsidR="0069744B">
          <w:rPr>
            <w:noProof/>
            <w:webHidden/>
          </w:rPr>
          <w:fldChar w:fldCharType="end"/>
        </w:r>
      </w:hyperlink>
    </w:p>
    <w:p w14:paraId="08825FD8" w14:textId="2592769E" w:rsidR="0069744B" w:rsidRDefault="00C70DD5">
      <w:pPr>
        <w:pStyle w:val="TOC1"/>
        <w:tabs>
          <w:tab w:val="right" w:leader="dot" w:pos="5030"/>
        </w:tabs>
        <w:rPr>
          <w:rFonts w:eastAsiaTheme="minorEastAsia"/>
          <w:b w:val="0"/>
          <w:caps w:val="0"/>
          <w:noProof/>
          <w:sz w:val="22"/>
          <w:lang w:val="en-US" w:eastAsia="zh-CN" w:bidi="ar-SA"/>
        </w:rPr>
      </w:pPr>
      <w:hyperlink w:anchor="_Toc81405046" w:history="1">
        <w:r w:rsidR="0069744B" w:rsidRPr="00DE6ED5">
          <w:rPr>
            <w:rStyle w:val="Hyperlink"/>
            <w:noProof/>
          </w:rPr>
          <w:t>Adatvédelmi feltételek</w:t>
        </w:r>
        <w:r w:rsidR="0069744B">
          <w:rPr>
            <w:noProof/>
            <w:webHidden/>
          </w:rPr>
          <w:tab/>
        </w:r>
        <w:r w:rsidR="0069744B">
          <w:rPr>
            <w:noProof/>
            <w:webHidden/>
          </w:rPr>
          <w:fldChar w:fldCharType="begin"/>
        </w:r>
        <w:r w:rsidR="0069744B">
          <w:rPr>
            <w:noProof/>
            <w:webHidden/>
          </w:rPr>
          <w:instrText xml:space="preserve"> PAGEREF _Toc81405046 \h </w:instrText>
        </w:r>
        <w:r w:rsidR="0069744B">
          <w:rPr>
            <w:noProof/>
            <w:webHidden/>
          </w:rPr>
        </w:r>
        <w:r w:rsidR="0069744B">
          <w:rPr>
            <w:noProof/>
            <w:webHidden/>
          </w:rPr>
          <w:fldChar w:fldCharType="separate"/>
        </w:r>
        <w:r w:rsidR="00166DE4">
          <w:rPr>
            <w:noProof/>
            <w:webHidden/>
          </w:rPr>
          <w:t>6</w:t>
        </w:r>
        <w:r w:rsidR="0069744B">
          <w:rPr>
            <w:noProof/>
            <w:webHidden/>
          </w:rPr>
          <w:fldChar w:fldCharType="end"/>
        </w:r>
      </w:hyperlink>
    </w:p>
    <w:p w14:paraId="0CA38C2E" w14:textId="0AAA9311" w:rsidR="0069744B" w:rsidRDefault="00C70DD5">
      <w:pPr>
        <w:pStyle w:val="TOC5"/>
        <w:tabs>
          <w:tab w:val="right" w:leader="dot" w:pos="5030"/>
        </w:tabs>
        <w:rPr>
          <w:rFonts w:eastAsiaTheme="minorEastAsia"/>
          <w:noProof/>
          <w:sz w:val="22"/>
          <w:lang w:val="en-US" w:eastAsia="zh-CN" w:bidi="ar-SA"/>
        </w:rPr>
      </w:pPr>
      <w:hyperlink w:anchor="_Toc81405047" w:history="1">
        <w:r w:rsidR="0069744B" w:rsidRPr="00DE6ED5">
          <w:rPr>
            <w:rStyle w:val="Hyperlink"/>
            <w:noProof/>
          </w:rPr>
          <w:t>Érvényességi kör</w:t>
        </w:r>
        <w:r w:rsidR="0069744B">
          <w:rPr>
            <w:noProof/>
            <w:webHidden/>
          </w:rPr>
          <w:tab/>
        </w:r>
        <w:r w:rsidR="0069744B">
          <w:rPr>
            <w:noProof/>
            <w:webHidden/>
          </w:rPr>
          <w:fldChar w:fldCharType="begin"/>
        </w:r>
        <w:r w:rsidR="0069744B">
          <w:rPr>
            <w:noProof/>
            <w:webHidden/>
          </w:rPr>
          <w:instrText xml:space="preserve"> PAGEREF _Toc81405047 \h </w:instrText>
        </w:r>
        <w:r w:rsidR="0069744B">
          <w:rPr>
            <w:noProof/>
            <w:webHidden/>
          </w:rPr>
        </w:r>
        <w:r w:rsidR="0069744B">
          <w:rPr>
            <w:noProof/>
            <w:webHidden/>
          </w:rPr>
          <w:fldChar w:fldCharType="separate"/>
        </w:r>
        <w:r w:rsidR="00166DE4">
          <w:rPr>
            <w:noProof/>
            <w:webHidden/>
          </w:rPr>
          <w:t>6</w:t>
        </w:r>
        <w:r w:rsidR="0069744B">
          <w:rPr>
            <w:noProof/>
            <w:webHidden/>
          </w:rPr>
          <w:fldChar w:fldCharType="end"/>
        </w:r>
      </w:hyperlink>
    </w:p>
    <w:p w14:paraId="794588B7" w14:textId="2CEBB872" w:rsidR="0069744B" w:rsidRDefault="00C70DD5">
      <w:pPr>
        <w:pStyle w:val="TOC5"/>
        <w:tabs>
          <w:tab w:val="right" w:leader="dot" w:pos="5030"/>
        </w:tabs>
        <w:rPr>
          <w:rFonts w:eastAsiaTheme="minorEastAsia"/>
          <w:noProof/>
          <w:sz w:val="22"/>
          <w:lang w:val="en-US" w:eastAsia="zh-CN" w:bidi="ar-SA"/>
        </w:rPr>
      </w:pPr>
      <w:hyperlink w:anchor="_Toc81405048" w:history="1">
        <w:r w:rsidR="0069744B" w:rsidRPr="00DE6ED5">
          <w:rPr>
            <w:rStyle w:val="Hyperlink"/>
            <w:noProof/>
          </w:rPr>
          <w:t>Az adatkezelés jellege; tulajdonjog</w:t>
        </w:r>
        <w:r w:rsidR="0069744B">
          <w:rPr>
            <w:noProof/>
            <w:webHidden/>
          </w:rPr>
          <w:tab/>
        </w:r>
        <w:r w:rsidR="0069744B">
          <w:rPr>
            <w:noProof/>
            <w:webHidden/>
          </w:rPr>
          <w:fldChar w:fldCharType="begin"/>
        </w:r>
        <w:r w:rsidR="0069744B">
          <w:rPr>
            <w:noProof/>
            <w:webHidden/>
          </w:rPr>
          <w:instrText xml:space="preserve"> PAGEREF _Toc81405048 \h </w:instrText>
        </w:r>
        <w:r w:rsidR="0069744B">
          <w:rPr>
            <w:noProof/>
            <w:webHidden/>
          </w:rPr>
        </w:r>
        <w:r w:rsidR="0069744B">
          <w:rPr>
            <w:noProof/>
            <w:webHidden/>
          </w:rPr>
          <w:fldChar w:fldCharType="separate"/>
        </w:r>
        <w:r w:rsidR="00166DE4">
          <w:rPr>
            <w:noProof/>
            <w:webHidden/>
          </w:rPr>
          <w:t>6</w:t>
        </w:r>
        <w:r w:rsidR="0069744B">
          <w:rPr>
            <w:noProof/>
            <w:webHidden/>
          </w:rPr>
          <w:fldChar w:fldCharType="end"/>
        </w:r>
      </w:hyperlink>
    </w:p>
    <w:p w14:paraId="7B9AC3AC" w14:textId="7A841879" w:rsidR="0069744B" w:rsidRDefault="00C70DD5">
      <w:pPr>
        <w:pStyle w:val="TOC5"/>
        <w:tabs>
          <w:tab w:val="right" w:leader="dot" w:pos="5030"/>
        </w:tabs>
        <w:rPr>
          <w:rFonts w:eastAsiaTheme="minorEastAsia"/>
          <w:noProof/>
          <w:sz w:val="22"/>
          <w:lang w:val="en-US" w:eastAsia="zh-CN" w:bidi="ar-SA"/>
        </w:rPr>
      </w:pPr>
      <w:hyperlink w:anchor="_Toc81405049" w:history="1">
        <w:r w:rsidR="0069744B" w:rsidRPr="00DE6ED5">
          <w:rPr>
            <w:rStyle w:val="Hyperlink"/>
            <w:noProof/>
          </w:rPr>
          <w:t>A Kezelt Adatok nyilvánosságra hozatala</w:t>
        </w:r>
        <w:r w:rsidR="0069744B">
          <w:rPr>
            <w:noProof/>
            <w:webHidden/>
          </w:rPr>
          <w:tab/>
        </w:r>
        <w:r w:rsidR="0069744B">
          <w:rPr>
            <w:noProof/>
            <w:webHidden/>
          </w:rPr>
          <w:fldChar w:fldCharType="begin"/>
        </w:r>
        <w:r w:rsidR="0069744B">
          <w:rPr>
            <w:noProof/>
            <w:webHidden/>
          </w:rPr>
          <w:instrText xml:space="preserve"> PAGEREF _Toc81405049 \h </w:instrText>
        </w:r>
        <w:r w:rsidR="0069744B">
          <w:rPr>
            <w:noProof/>
            <w:webHidden/>
          </w:rPr>
        </w:r>
        <w:r w:rsidR="0069744B">
          <w:rPr>
            <w:noProof/>
            <w:webHidden/>
          </w:rPr>
          <w:fldChar w:fldCharType="separate"/>
        </w:r>
        <w:r w:rsidR="00166DE4">
          <w:rPr>
            <w:noProof/>
            <w:webHidden/>
          </w:rPr>
          <w:t>7</w:t>
        </w:r>
        <w:r w:rsidR="0069744B">
          <w:rPr>
            <w:noProof/>
            <w:webHidden/>
          </w:rPr>
          <w:fldChar w:fldCharType="end"/>
        </w:r>
      </w:hyperlink>
    </w:p>
    <w:p w14:paraId="7B518C9A" w14:textId="30E64AC9" w:rsidR="0069744B" w:rsidRDefault="00C70DD5">
      <w:pPr>
        <w:pStyle w:val="TOC5"/>
        <w:tabs>
          <w:tab w:val="right" w:leader="dot" w:pos="5030"/>
        </w:tabs>
        <w:rPr>
          <w:rFonts w:eastAsiaTheme="minorEastAsia"/>
          <w:noProof/>
          <w:sz w:val="22"/>
          <w:lang w:val="en-US" w:eastAsia="zh-CN" w:bidi="ar-SA"/>
        </w:rPr>
      </w:pPr>
      <w:hyperlink w:anchor="_Toc81405050" w:history="1">
        <w:r w:rsidR="0069744B" w:rsidRPr="00DE6ED5">
          <w:rPr>
            <w:rStyle w:val="Hyperlink"/>
            <w:noProof/>
          </w:rPr>
          <w:t>Személyes Adatok kezelése; GDPR</w:t>
        </w:r>
        <w:r w:rsidR="0069744B">
          <w:rPr>
            <w:noProof/>
            <w:webHidden/>
          </w:rPr>
          <w:tab/>
        </w:r>
        <w:r w:rsidR="0069744B">
          <w:rPr>
            <w:noProof/>
            <w:webHidden/>
          </w:rPr>
          <w:fldChar w:fldCharType="begin"/>
        </w:r>
        <w:r w:rsidR="0069744B">
          <w:rPr>
            <w:noProof/>
            <w:webHidden/>
          </w:rPr>
          <w:instrText xml:space="preserve"> PAGEREF _Toc81405050 \h </w:instrText>
        </w:r>
        <w:r w:rsidR="0069744B">
          <w:rPr>
            <w:noProof/>
            <w:webHidden/>
          </w:rPr>
        </w:r>
        <w:r w:rsidR="0069744B">
          <w:rPr>
            <w:noProof/>
            <w:webHidden/>
          </w:rPr>
          <w:fldChar w:fldCharType="separate"/>
        </w:r>
        <w:r w:rsidR="00166DE4">
          <w:rPr>
            <w:noProof/>
            <w:webHidden/>
          </w:rPr>
          <w:t>8</w:t>
        </w:r>
        <w:r w:rsidR="0069744B">
          <w:rPr>
            <w:noProof/>
            <w:webHidden/>
          </w:rPr>
          <w:fldChar w:fldCharType="end"/>
        </w:r>
      </w:hyperlink>
    </w:p>
    <w:p w14:paraId="028BD82D" w14:textId="77573AC2" w:rsidR="0069744B" w:rsidRDefault="00C70DD5">
      <w:pPr>
        <w:pStyle w:val="TOC5"/>
        <w:tabs>
          <w:tab w:val="right" w:leader="dot" w:pos="5030"/>
        </w:tabs>
        <w:rPr>
          <w:rFonts w:eastAsiaTheme="minorEastAsia"/>
          <w:noProof/>
          <w:sz w:val="22"/>
          <w:lang w:val="en-US" w:eastAsia="zh-CN" w:bidi="ar-SA"/>
        </w:rPr>
      </w:pPr>
      <w:hyperlink w:anchor="_Toc81405051" w:history="1">
        <w:r w:rsidR="0069744B" w:rsidRPr="00DE6ED5">
          <w:rPr>
            <w:rStyle w:val="Hyperlink"/>
            <w:noProof/>
          </w:rPr>
          <w:t>Adatbiztonság</w:t>
        </w:r>
        <w:r w:rsidR="0069744B">
          <w:rPr>
            <w:noProof/>
            <w:webHidden/>
          </w:rPr>
          <w:tab/>
        </w:r>
        <w:r w:rsidR="0069744B">
          <w:rPr>
            <w:noProof/>
            <w:webHidden/>
          </w:rPr>
          <w:fldChar w:fldCharType="begin"/>
        </w:r>
        <w:r w:rsidR="0069744B">
          <w:rPr>
            <w:noProof/>
            <w:webHidden/>
          </w:rPr>
          <w:instrText xml:space="preserve"> PAGEREF _Toc81405051 \h </w:instrText>
        </w:r>
        <w:r w:rsidR="0069744B">
          <w:rPr>
            <w:noProof/>
            <w:webHidden/>
          </w:rPr>
        </w:r>
        <w:r w:rsidR="0069744B">
          <w:rPr>
            <w:noProof/>
            <w:webHidden/>
          </w:rPr>
          <w:fldChar w:fldCharType="separate"/>
        </w:r>
        <w:r w:rsidR="00166DE4">
          <w:rPr>
            <w:noProof/>
            <w:webHidden/>
          </w:rPr>
          <w:t>9</w:t>
        </w:r>
        <w:r w:rsidR="0069744B">
          <w:rPr>
            <w:noProof/>
            <w:webHidden/>
          </w:rPr>
          <w:fldChar w:fldCharType="end"/>
        </w:r>
      </w:hyperlink>
    </w:p>
    <w:p w14:paraId="49F0DCEF" w14:textId="16B4E108" w:rsidR="0069744B" w:rsidRDefault="00C70DD5">
      <w:pPr>
        <w:pStyle w:val="TOC5"/>
        <w:tabs>
          <w:tab w:val="right" w:leader="dot" w:pos="5030"/>
        </w:tabs>
        <w:rPr>
          <w:rFonts w:eastAsiaTheme="minorEastAsia"/>
          <w:noProof/>
          <w:sz w:val="22"/>
          <w:lang w:val="en-US" w:eastAsia="zh-CN" w:bidi="ar-SA"/>
        </w:rPr>
      </w:pPr>
      <w:hyperlink w:anchor="_Toc81405052" w:history="1">
        <w:r w:rsidR="0069744B" w:rsidRPr="00DE6ED5">
          <w:rPr>
            <w:rStyle w:val="Hyperlink"/>
            <w:noProof/>
          </w:rPr>
          <w:t>Értesítés Biztonsági Eseményről</w:t>
        </w:r>
        <w:r w:rsidR="0069744B">
          <w:rPr>
            <w:noProof/>
            <w:webHidden/>
          </w:rPr>
          <w:tab/>
        </w:r>
        <w:r w:rsidR="0069744B">
          <w:rPr>
            <w:noProof/>
            <w:webHidden/>
          </w:rPr>
          <w:fldChar w:fldCharType="begin"/>
        </w:r>
        <w:r w:rsidR="0069744B">
          <w:rPr>
            <w:noProof/>
            <w:webHidden/>
          </w:rPr>
          <w:instrText xml:space="preserve"> PAGEREF _Toc81405052 \h </w:instrText>
        </w:r>
        <w:r w:rsidR="0069744B">
          <w:rPr>
            <w:noProof/>
            <w:webHidden/>
          </w:rPr>
        </w:r>
        <w:r w:rsidR="0069744B">
          <w:rPr>
            <w:noProof/>
            <w:webHidden/>
          </w:rPr>
          <w:fldChar w:fldCharType="separate"/>
        </w:r>
        <w:r w:rsidR="00166DE4">
          <w:rPr>
            <w:noProof/>
            <w:webHidden/>
          </w:rPr>
          <w:t>10</w:t>
        </w:r>
        <w:r w:rsidR="0069744B">
          <w:rPr>
            <w:noProof/>
            <w:webHidden/>
          </w:rPr>
          <w:fldChar w:fldCharType="end"/>
        </w:r>
      </w:hyperlink>
    </w:p>
    <w:p w14:paraId="3858AB92" w14:textId="40C62639" w:rsidR="0069744B" w:rsidRDefault="00C70DD5">
      <w:pPr>
        <w:pStyle w:val="TOC5"/>
        <w:tabs>
          <w:tab w:val="right" w:leader="dot" w:pos="5030"/>
        </w:tabs>
        <w:rPr>
          <w:rFonts w:eastAsiaTheme="minorEastAsia"/>
          <w:noProof/>
          <w:sz w:val="22"/>
          <w:lang w:val="en-US" w:eastAsia="zh-CN" w:bidi="ar-SA"/>
        </w:rPr>
      </w:pPr>
      <w:hyperlink w:anchor="_Toc81405053" w:history="1">
        <w:r w:rsidR="0069744B" w:rsidRPr="00DE6ED5">
          <w:rPr>
            <w:rStyle w:val="Hyperlink"/>
            <w:noProof/>
          </w:rPr>
          <w:t>Adatok továbbítása és helye</w:t>
        </w:r>
        <w:r w:rsidR="0069744B">
          <w:rPr>
            <w:noProof/>
            <w:webHidden/>
          </w:rPr>
          <w:tab/>
        </w:r>
        <w:r w:rsidR="0069744B">
          <w:rPr>
            <w:noProof/>
            <w:webHidden/>
          </w:rPr>
          <w:fldChar w:fldCharType="begin"/>
        </w:r>
        <w:r w:rsidR="0069744B">
          <w:rPr>
            <w:noProof/>
            <w:webHidden/>
          </w:rPr>
          <w:instrText xml:space="preserve"> PAGEREF _Toc81405053 \h </w:instrText>
        </w:r>
        <w:r w:rsidR="0069744B">
          <w:rPr>
            <w:noProof/>
            <w:webHidden/>
          </w:rPr>
        </w:r>
        <w:r w:rsidR="0069744B">
          <w:rPr>
            <w:noProof/>
            <w:webHidden/>
          </w:rPr>
          <w:fldChar w:fldCharType="separate"/>
        </w:r>
        <w:r w:rsidR="00166DE4">
          <w:rPr>
            <w:noProof/>
            <w:webHidden/>
          </w:rPr>
          <w:t>11</w:t>
        </w:r>
        <w:r w:rsidR="0069744B">
          <w:rPr>
            <w:noProof/>
            <w:webHidden/>
          </w:rPr>
          <w:fldChar w:fldCharType="end"/>
        </w:r>
      </w:hyperlink>
    </w:p>
    <w:p w14:paraId="3CBADC5A" w14:textId="20C53AFD" w:rsidR="0069744B" w:rsidRDefault="00C70DD5">
      <w:pPr>
        <w:pStyle w:val="TOC5"/>
        <w:tabs>
          <w:tab w:val="right" w:leader="dot" w:pos="5030"/>
        </w:tabs>
        <w:rPr>
          <w:rFonts w:eastAsiaTheme="minorEastAsia"/>
          <w:noProof/>
          <w:sz w:val="22"/>
          <w:lang w:val="en-US" w:eastAsia="zh-CN" w:bidi="ar-SA"/>
        </w:rPr>
      </w:pPr>
      <w:hyperlink w:anchor="_Toc81405054" w:history="1">
        <w:r w:rsidR="0069744B" w:rsidRPr="00DE6ED5">
          <w:rPr>
            <w:rStyle w:val="Hyperlink"/>
            <w:noProof/>
          </w:rPr>
          <w:t>Adatok megőrzése és törlése</w:t>
        </w:r>
        <w:r w:rsidR="0069744B">
          <w:rPr>
            <w:noProof/>
            <w:webHidden/>
          </w:rPr>
          <w:tab/>
        </w:r>
        <w:r w:rsidR="0069744B">
          <w:rPr>
            <w:noProof/>
            <w:webHidden/>
          </w:rPr>
          <w:fldChar w:fldCharType="begin"/>
        </w:r>
        <w:r w:rsidR="0069744B">
          <w:rPr>
            <w:noProof/>
            <w:webHidden/>
          </w:rPr>
          <w:instrText xml:space="preserve"> PAGEREF _Toc81405054 \h </w:instrText>
        </w:r>
        <w:r w:rsidR="0069744B">
          <w:rPr>
            <w:noProof/>
            <w:webHidden/>
          </w:rPr>
        </w:r>
        <w:r w:rsidR="0069744B">
          <w:rPr>
            <w:noProof/>
            <w:webHidden/>
          </w:rPr>
          <w:fldChar w:fldCharType="separate"/>
        </w:r>
        <w:r w:rsidR="00166DE4">
          <w:rPr>
            <w:noProof/>
            <w:webHidden/>
          </w:rPr>
          <w:t>11</w:t>
        </w:r>
        <w:r w:rsidR="0069744B">
          <w:rPr>
            <w:noProof/>
            <w:webHidden/>
          </w:rPr>
          <w:fldChar w:fldCharType="end"/>
        </w:r>
      </w:hyperlink>
    </w:p>
    <w:p w14:paraId="67A43A24" w14:textId="1D175387" w:rsidR="0069744B" w:rsidRDefault="00C70DD5">
      <w:pPr>
        <w:pStyle w:val="TOC5"/>
        <w:tabs>
          <w:tab w:val="right" w:leader="dot" w:pos="5030"/>
        </w:tabs>
        <w:rPr>
          <w:rFonts w:eastAsiaTheme="minorEastAsia"/>
          <w:noProof/>
          <w:sz w:val="22"/>
          <w:lang w:val="en-US" w:eastAsia="zh-CN" w:bidi="ar-SA"/>
        </w:rPr>
      </w:pPr>
      <w:hyperlink w:anchor="_Toc81405055" w:history="1">
        <w:r w:rsidR="0069744B" w:rsidRPr="00DE6ED5">
          <w:rPr>
            <w:rStyle w:val="Hyperlink"/>
            <w:noProof/>
          </w:rPr>
          <w:t>Az adatfeldolgozó titoktartási kötelezettsége</w:t>
        </w:r>
        <w:r w:rsidR="0069744B">
          <w:rPr>
            <w:noProof/>
            <w:webHidden/>
          </w:rPr>
          <w:tab/>
        </w:r>
        <w:r w:rsidR="0069744B">
          <w:rPr>
            <w:noProof/>
            <w:webHidden/>
          </w:rPr>
          <w:fldChar w:fldCharType="begin"/>
        </w:r>
        <w:r w:rsidR="0069744B">
          <w:rPr>
            <w:noProof/>
            <w:webHidden/>
          </w:rPr>
          <w:instrText xml:space="preserve"> PAGEREF _Toc81405055 \h </w:instrText>
        </w:r>
        <w:r w:rsidR="0069744B">
          <w:rPr>
            <w:noProof/>
            <w:webHidden/>
          </w:rPr>
        </w:r>
        <w:r w:rsidR="0069744B">
          <w:rPr>
            <w:noProof/>
            <w:webHidden/>
          </w:rPr>
          <w:fldChar w:fldCharType="separate"/>
        </w:r>
        <w:r w:rsidR="00166DE4">
          <w:rPr>
            <w:noProof/>
            <w:webHidden/>
          </w:rPr>
          <w:t>12</w:t>
        </w:r>
        <w:r w:rsidR="0069744B">
          <w:rPr>
            <w:noProof/>
            <w:webHidden/>
          </w:rPr>
          <w:fldChar w:fldCharType="end"/>
        </w:r>
      </w:hyperlink>
    </w:p>
    <w:p w14:paraId="225761EE" w14:textId="56783BAF" w:rsidR="0069744B" w:rsidRDefault="00C70DD5">
      <w:pPr>
        <w:pStyle w:val="TOC5"/>
        <w:tabs>
          <w:tab w:val="right" w:leader="dot" w:pos="5030"/>
        </w:tabs>
        <w:rPr>
          <w:rFonts w:eastAsiaTheme="minorEastAsia"/>
          <w:noProof/>
          <w:sz w:val="22"/>
          <w:lang w:val="en-US" w:eastAsia="zh-CN" w:bidi="ar-SA"/>
        </w:rPr>
      </w:pPr>
      <w:hyperlink w:anchor="_Toc81405056" w:history="1">
        <w:r w:rsidR="0069744B" w:rsidRPr="00DE6ED5">
          <w:rPr>
            <w:rStyle w:val="Hyperlink"/>
            <w:noProof/>
          </w:rPr>
          <w:t xml:space="preserve">További adatfeldolgozók igénybevételére vonatkozó </w:t>
        </w:r>
        <w:r w:rsidR="009E3A15">
          <w:rPr>
            <w:rStyle w:val="Hyperlink"/>
            <w:noProof/>
          </w:rPr>
          <w:br/>
        </w:r>
        <w:r w:rsidR="0069744B" w:rsidRPr="00DE6ED5">
          <w:rPr>
            <w:rStyle w:val="Hyperlink"/>
            <w:noProof/>
          </w:rPr>
          <w:t>értesítések és szabályok</w:t>
        </w:r>
        <w:r w:rsidR="0069744B">
          <w:rPr>
            <w:noProof/>
            <w:webHidden/>
          </w:rPr>
          <w:tab/>
        </w:r>
        <w:r w:rsidR="0069744B">
          <w:rPr>
            <w:noProof/>
            <w:webHidden/>
          </w:rPr>
          <w:fldChar w:fldCharType="begin"/>
        </w:r>
        <w:r w:rsidR="0069744B">
          <w:rPr>
            <w:noProof/>
            <w:webHidden/>
          </w:rPr>
          <w:instrText xml:space="preserve"> PAGEREF _Toc81405056 \h </w:instrText>
        </w:r>
        <w:r w:rsidR="0069744B">
          <w:rPr>
            <w:noProof/>
            <w:webHidden/>
          </w:rPr>
        </w:r>
        <w:r w:rsidR="0069744B">
          <w:rPr>
            <w:noProof/>
            <w:webHidden/>
          </w:rPr>
          <w:fldChar w:fldCharType="separate"/>
        </w:r>
        <w:r w:rsidR="00166DE4">
          <w:rPr>
            <w:noProof/>
            <w:webHidden/>
          </w:rPr>
          <w:t>12</w:t>
        </w:r>
        <w:r w:rsidR="0069744B">
          <w:rPr>
            <w:noProof/>
            <w:webHidden/>
          </w:rPr>
          <w:fldChar w:fldCharType="end"/>
        </w:r>
      </w:hyperlink>
    </w:p>
    <w:p w14:paraId="0D549BB0" w14:textId="75716782" w:rsidR="0069744B" w:rsidRDefault="00C70DD5">
      <w:pPr>
        <w:pStyle w:val="TOC5"/>
        <w:tabs>
          <w:tab w:val="right" w:leader="dot" w:pos="5030"/>
        </w:tabs>
        <w:rPr>
          <w:rFonts w:eastAsiaTheme="minorEastAsia"/>
          <w:noProof/>
          <w:sz w:val="22"/>
          <w:lang w:val="en-US" w:eastAsia="zh-CN" w:bidi="ar-SA"/>
        </w:rPr>
      </w:pPr>
      <w:hyperlink w:anchor="_Toc81405057" w:history="1">
        <w:r w:rsidR="0069744B" w:rsidRPr="00DE6ED5">
          <w:rPr>
            <w:rStyle w:val="Hyperlink"/>
            <w:noProof/>
          </w:rPr>
          <w:t>Oktatási intézmények</w:t>
        </w:r>
        <w:r w:rsidR="0069744B">
          <w:rPr>
            <w:noProof/>
            <w:webHidden/>
          </w:rPr>
          <w:tab/>
        </w:r>
        <w:r w:rsidR="0069744B">
          <w:rPr>
            <w:noProof/>
            <w:webHidden/>
          </w:rPr>
          <w:fldChar w:fldCharType="begin"/>
        </w:r>
        <w:r w:rsidR="0069744B">
          <w:rPr>
            <w:noProof/>
            <w:webHidden/>
          </w:rPr>
          <w:instrText xml:space="preserve"> PAGEREF _Toc81405057 \h </w:instrText>
        </w:r>
        <w:r w:rsidR="0069744B">
          <w:rPr>
            <w:noProof/>
            <w:webHidden/>
          </w:rPr>
        </w:r>
        <w:r w:rsidR="0069744B">
          <w:rPr>
            <w:noProof/>
            <w:webHidden/>
          </w:rPr>
          <w:fldChar w:fldCharType="separate"/>
        </w:r>
        <w:r w:rsidR="00166DE4">
          <w:rPr>
            <w:noProof/>
            <w:webHidden/>
          </w:rPr>
          <w:t>12</w:t>
        </w:r>
        <w:r w:rsidR="0069744B">
          <w:rPr>
            <w:noProof/>
            <w:webHidden/>
          </w:rPr>
          <w:fldChar w:fldCharType="end"/>
        </w:r>
      </w:hyperlink>
    </w:p>
    <w:p w14:paraId="01E57992" w14:textId="0F80444D" w:rsidR="0069744B" w:rsidRDefault="00C70DD5">
      <w:pPr>
        <w:pStyle w:val="TOC5"/>
        <w:tabs>
          <w:tab w:val="right" w:leader="dot" w:pos="5030"/>
        </w:tabs>
        <w:rPr>
          <w:rFonts w:eastAsiaTheme="minorEastAsia"/>
          <w:noProof/>
          <w:sz w:val="22"/>
          <w:lang w:val="en-US" w:eastAsia="zh-CN" w:bidi="ar-SA"/>
        </w:rPr>
      </w:pPr>
      <w:hyperlink w:anchor="_Toc81405058" w:history="1">
        <w:r w:rsidR="0069744B" w:rsidRPr="00DE6ED5">
          <w:rPr>
            <w:rStyle w:val="Hyperlink"/>
            <w:noProof/>
          </w:rPr>
          <w:t>CJIS Ügyféllel Kötött Szerződés</w:t>
        </w:r>
        <w:r w:rsidR="0069744B">
          <w:rPr>
            <w:noProof/>
            <w:webHidden/>
          </w:rPr>
          <w:tab/>
        </w:r>
        <w:r w:rsidR="0069744B">
          <w:rPr>
            <w:noProof/>
            <w:webHidden/>
          </w:rPr>
          <w:fldChar w:fldCharType="begin"/>
        </w:r>
        <w:r w:rsidR="0069744B">
          <w:rPr>
            <w:noProof/>
            <w:webHidden/>
          </w:rPr>
          <w:instrText xml:space="preserve"> PAGEREF _Toc81405058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5B758637" w14:textId="26F4AE2A" w:rsidR="0069744B" w:rsidRDefault="00C70DD5">
      <w:pPr>
        <w:pStyle w:val="TOC5"/>
        <w:tabs>
          <w:tab w:val="right" w:leader="dot" w:pos="5030"/>
        </w:tabs>
        <w:rPr>
          <w:rFonts w:eastAsiaTheme="minorEastAsia"/>
          <w:noProof/>
          <w:sz w:val="22"/>
          <w:lang w:val="en-US" w:eastAsia="zh-CN" w:bidi="ar-SA"/>
        </w:rPr>
      </w:pPr>
      <w:hyperlink w:anchor="_Toc81405059" w:history="1">
        <w:r w:rsidR="0069744B" w:rsidRPr="00DE6ED5">
          <w:rPr>
            <w:rStyle w:val="Hyperlink"/>
            <w:noProof/>
          </w:rPr>
          <w:t>HIPAA Üzlettárs</w:t>
        </w:r>
        <w:r w:rsidR="0069744B">
          <w:rPr>
            <w:noProof/>
            <w:webHidden/>
          </w:rPr>
          <w:tab/>
        </w:r>
        <w:r w:rsidR="0069744B">
          <w:rPr>
            <w:noProof/>
            <w:webHidden/>
          </w:rPr>
          <w:fldChar w:fldCharType="begin"/>
        </w:r>
        <w:r w:rsidR="0069744B">
          <w:rPr>
            <w:noProof/>
            <w:webHidden/>
          </w:rPr>
          <w:instrText xml:space="preserve"> PAGEREF _Toc81405059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46AAE451" w14:textId="53D68E1C" w:rsidR="0069744B" w:rsidRDefault="00C70DD5">
      <w:pPr>
        <w:pStyle w:val="TOC5"/>
        <w:tabs>
          <w:tab w:val="right" w:leader="dot" w:pos="5030"/>
        </w:tabs>
        <w:rPr>
          <w:rFonts w:eastAsiaTheme="minorEastAsia"/>
          <w:noProof/>
          <w:sz w:val="22"/>
          <w:lang w:val="en-US" w:eastAsia="zh-CN" w:bidi="ar-SA"/>
        </w:rPr>
      </w:pPr>
      <w:hyperlink w:anchor="_Toc81405060" w:history="1">
        <w:r w:rsidR="0069744B" w:rsidRPr="00DE6ED5">
          <w:rPr>
            <w:rStyle w:val="Hyperlink"/>
            <w:noProof/>
          </w:rPr>
          <w:t>A California Consumer Privacy Act (CCPA – Kaliforniai fogyasztók</w:t>
        </w:r>
        <w:r w:rsidR="009E3A15">
          <w:rPr>
            <w:rStyle w:val="Hyperlink"/>
            <w:noProof/>
          </w:rPr>
          <w:t> </w:t>
        </w:r>
        <w:r w:rsidR="0069744B" w:rsidRPr="00DE6ED5">
          <w:rPr>
            <w:rStyle w:val="Hyperlink"/>
            <w:noProof/>
          </w:rPr>
          <w:t>adatvédelmére vonatkozó törvény)</w:t>
        </w:r>
        <w:r w:rsidR="0069744B">
          <w:rPr>
            <w:noProof/>
            <w:webHidden/>
          </w:rPr>
          <w:tab/>
        </w:r>
        <w:r w:rsidR="0069744B">
          <w:rPr>
            <w:noProof/>
            <w:webHidden/>
          </w:rPr>
          <w:fldChar w:fldCharType="begin"/>
        </w:r>
        <w:r w:rsidR="0069744B">
          <w:rPr>
            <w:noProof/>
            <w:webHidden/>
          </w:rPr>
          <w:instrText xml:space="preserve"> PAGEREF _Toc81405060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2505DD55" w14:textId="23D0C495" w:rsidR="0069744B" w:rsidRDefault="00C70DD5">
      <w:pPr>
        <w:pStyle w:val="TOC5"/>
        <w:tabs>
          <w:tab w:val="right" w:leader="dot" w:pos="5030"/>
        </w:tabs>
        <w:rPr>
          <w:rFonts w:eastAsiaTheme="minorEastAsia"/>
          <w:noProof/>
          <w:sz w:val="22"/>
          <w:lang w:val="en-US" w:eastAsia="zh-CN" w:bidi="ar-SA"/>
        </w:rPr>
      </w:pPr>
      <w:hyperlink w:anchor="_Toc81405061" w:history="1">
        <w:r w:rsidR="0069744B" w:rsidRPr="00DE6ED5">
          <w:rPr>
            <w:rStyle w:val="Hyperlink"/>
            <w:noProof/>
          </w:rPr>
          <w:t>Biometrikus Adatok</w:t>
        </w:r>
        <w:r w:rsidR="0069744B">
          <w:rPr>
            <w:noProof/>
            <w:webHidden/>
          </w:rPr>
          <w:tab/>
        </w:r>
        <w:r w:rsidR="0069744B">
          <w:rPr>
            <w:noProof/>
            <w:webHidden/>
          </w:rPr>
          <w:fldChar w:fldCharType="begin"/>
        </w:r>
        <w:r w:rsidR="0069744B">
          <w:rPr>
            <w:noProof/>
            <w:webHidden/>
          </w:rPr>
          <w:instrText xml:space="preserve"> PAGEREF _Toc81405061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6D08BA8D" w14:textId="2A3FA489" w:rsidR="0069744B" w:rsidRDefault="00C70DD5">
      <w:pPr>
        <w:pStyle w:val="TOC5"/>
        <w:tabs>
          <w:tab w:val="right" w:leader="dot" w:pos="5030"/>
        </w:tabs>
        <w:rPr>
          <w:rFonts w:eastAsiaTheme="minorEastAsia"/>
          <w:noProof/>
          <w:sz w:val="22"/>
          <w:lang w:val="en-US" w:eastAsia="zh-CN" w:bidi="ar-SA"/>
        </w:rPr>
      </w:pPr>
      <w:hyperlink w:anchor="_Toc81405062" w:history="1">
        <w:r w:rsidR="0069744B" w:rsidRPr="00DE6ED5">
          <w:rPr>
            <w:rStyle w:val="Hyperlink"/>
            <w:noProof/>
          </w:rPr>
          <w:t>Kiegészítő Szakmai Szolgáltatások</w:t>
        </w:r>
        <w:r w:rsidR="0069744B">
          <w:rPr>
            <w:noProof/>
            <w:webHidden/>
          </w:rPr>
          <w:tab/>
        </w:r>
        <w:r w:rsidR="0069744B">
          <w:rPr>
            <w:noProof/>
            <w:webHidden/>
          </w:rPr>
          <w:fldChar w:fldCharType="begin"/>
        </w:r>
        <w:r w:rsidR="0069744B">
          <w:rPr>
            <w:noProof/>
            <w:webHidden/>
          </w:rPr>
          <w:instrText xml:space="preserve"> PAGEREF _Toc81405062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02E9A7AA" w14:textId="6D5A62FD" w:rsidR="0069744B" w:rsidRDefault="00C70DD5">
      <w:pPr>
        <w:pStyle w:val="TOC5"/>
        <w:tabs>
          <w:tab w:val="right" w:leader="dot" w:pos="5030"/>
        </w:tabs>
        <w:rPr>
          <w:rFonts w:eastAsiaTheme="minorEastAsia"/>
          <w:noProof/>
          <w:sz w:val="22"/>
          <w:lang w:val="en-US" w:eastAsia="zh-CN" w:bidi="ar-SA"/>
        </w:rPr>
      </w:pPr>
      <w:hyperlink w:anchor="_Toc81405063" w:history="1">
        <w:r w:rsidR="0069744B" w:rsidRPr="00DE6ED5">
          <w:rPr>
            <w:rStyle w:val="Hyperlink"/>
            <w:noProof/>
          </w:rPr>
          <w:t>Kapcsolattartás a Microsofttal</w:t>
        </w:r>
        <w:r w:rsidR="0069744B">
          <w:rPr>
            <w:noProof/>
            <w:webHidden/>
          </w:rPr>
          <w:tab/>
        </w:r>
        <w:r w:rsidR="0069744B">
          <w:rPr>
            <w:noProof/>
            <w:webHidden/>
          </w:rPr>
          <w:fldChar w:fldCharType="begin"/>
        </w:r>
        <w:r w:rsidR="0069744B">
          <w:rPr>
            <w:noProof/>
            <w:webHidden/>
          </w:rPr>
          <w:instrText xml:space="preserve"> PAGEREF _Toc81405063 \h </w:instrText>
        </w:r>
        <w:r w:rsidR="0069744B">
          <w:rPr>
            <w:noProof/>
            <w:webHidden/>
          </w:rPr>
        </w:r>
        <w:r w:rsidR="0069744B">
          <w:rPr>
            <w:noProof/>
            <w:webHidden/>
          </w:rPr>
          <w:fldChar w:fldCharType="separate"/>
        </w:r>
        <w:r w:rsidR="00166DE4">
          <w:rPr>
            <w:noProof/>
            <w:webHidden/>
          </w:rPr>
          <w:t>13</w:t>
        </w:r>
        <w:r w:rsidR="0069744B">
          <w:rPr>
            <w:noProof/>
            <w:webHidden/>
          </w:rPr>
          <w:fldChar w:fldCharType="end"/>
        </w:r>
      </w:hyperlink>
    </w:p>
    <w:p w14:paraId="58D1E2B9" w14:textId="3F88FF1D" w:rsidR="0069744B" w:rsidRDefault="00C70DD5">
      <w:pPr>
        <w:pStyle w:val="TOC1"/>
        <w:tabs>
          <w:tab w:val="right" w:leader="dot" w:pos="5030"/>
        </w:tabs>
        <w:rPr>
          <w:rFonts w:eastAsiaTheme="minorEastAsia"/>
          <w:b w:val="0"/>
          <w:caps w:val="0"/>
          <w:noProof/>
          <w:sz w:val="22"/>
          <w:lang w:val="en-US" w:eastAsia="zh-CN" w:bidi="ar-SA"/>
        </w:rPr>
      </w:pPr>
      <w:hyperlink w:anchor="_Toc81405064" w:history="1">
        <w:r w:rsidR="0069744B" w:rsidRPr="00DE6ED5">
          <w:rPr>
            <w:rStyle w:val="Hyperlink"/>
            <w:noProof/>
          </w:rPr>
          <w:t>A függelék – Biztonsági intézkedések</w:t>
        </w:r>
        <w:r w:rsidR="0069744B">
          <w:rPr>
            <w:noProof/>
            <w:webHidden/>
          </w:rPr>
          <w:tab/>
        </w:r>
        <w:r w:rsidR="0069744B">
          <w:rPr>
            <w:noProof/>
            <w:webHidden/>
          </w:rPr>
          <w:fldChar w:fldCharType="begin"/>
        </w:r>
        <w:r w:rsidR="0069744B">
          <w:rPr>
            <w:noProof/>
            <w:webHidden/>
          </w:rPr>
          <w:instrText xml:space="preserve"> PAGEREF _Toc81405064 \h </w:instrText>
        </w:r>
        <w:r w:rsidR="0069744B">
          <w:rPr>
            <w:noProof/>
            <w:webHidden/>
          </w:rPr>
        </w:r>
        <w:r w:rsidR="0069744B">
          <w:rPr>
            <w:noProof/>
            <w:webHidden/>
          </w:rPr>
          <w:fldChar w:fldCharType="separate"/>
        </w:r>
        <w:r w:rsidR="00166DE4">
          <w:rPr>
            <w:noProof/>
            <w:webHidden/>
          </w:rPr>
          <w:t>15</w:t>
        </w:r>
        <w:r w:rsidR="0069744B">
          <w:rPr>
            <w:noProof/>
            <w:webHidden/>
          </w:rPr>
          <w:fldChar w:fldCharType="end"/>
        </w:r>
      </w:hyperlink>
    </w:p>
    <w:p w14:paraId="06F3B55F" w14:textId="441B46BF" w:rsidR="0069744B" w:rsidRDefault="00C70DD5">
      <w:pPr>
        <w:pStyle w:val="TOC1"/>
        <w:tabs>
          <w:tab w:val="right" w:leader="dot" w:pos="5030"/>
        </w:tabs>
        <w:rPr>
          <w:rFonts w:eastAsiaTheme="minorEastAsia"/>
          <w:b w:val="0"/>
          <w:caps w:val="0"/>
          <w:noProof/>
          <w:sz w:val="22"/>
          <w:lang w:val="en-US" w:eastAsia="zh-CN" w:bidi="ar-SA"/>
        </w:rPr>
      </w:pPr>
      <w:hyperlink w:anchor="_Toc81405065" w:history="1">
        <w:r w:rsidR="0069744B" w:rsidRPr="00DE6ED5">
          <w:rPr>
            <w:rStyle w:val="Hyperlink"/>
            <w:noProof/>
          </w:rPr>
          <w:t xml:space="preserve">B függelék – Érintettek és a Személyes Adatok </w:t>
        </w:r>
        <w:r w:rsidR="00E5315B">
          <w:rPr>
            <w:rStyle w:val="Hyperlink"/>
            <w:noProof/>
          </w:rPr>
          <w:br/>
        </w:r>
        <w:r w:rsidR="0069744B" w:rsidRPr="00DE6ED5">
          <w:rPr>
            <w:rStyle w:val="Hyperlink"/>
            <w:noProof/>
          </w:rPr>
          <w:t>kategóriái</w:t>
        </w:r>
        <w:r w:rsidR="0069744B">
          <w:rPr>
            <w:noProof/>
            <w:webHidden/>
          </w:rPr>
          <w:tab/>
        </w:r>
        <w:r w:rsidR="0069744B">
          <w:rPr>
            <w:noProof/>
            <w:webHidden/>
          </w:rPr>
          <w:fldChar w:fldCharType="begin"/>
        </w:r>
        <w:r w:rsidR="0069744B">
          <w:rPr>
            <w:noProof/>
            <w:webHidden/>
          </w:rPr>
          <w:instrText xml:space="preserve"> PAGEREF _Toc81405065 \h </w:instrText>
        </w:r>
        <w:r w:rsidR="0069744B">
          <w:rPr>
            <w:noProof/>
            <w:webHidden/>
          </w:rPr>
        </w:r>
        <w:r w:rsidR="0069744B">
          <w:rPr>
            <w:noProof/>
            <w:webHidden/>
          </w:rPr>
          <w:fldChar w:fldCharType="separate"/>
        </w:r>
        <w:r w:rsidR="00166DE4">
          <w:rPr>
            <w:noProof/>
            <w:webHidden/>
          </w:rPr>
          <w:t>18</w:t>
        </w:r>
        <w:r w:rsidR="0069744B">
          <w:rPr>
            <w:noProof/>
            <w:webHidden/>
          </w:rPr>
          <w:fldChar w:fldCharType="end"/>
        </w:r>
      </w:hyperlink>
    </w:p>
    <w:p w14:paraId="4E819FAE" w14:textId="78C9BB81" w:rsidR="0069744B" w:rsidRDefault="00C70DD5">
      <w:pPr>
        <w:pStyle w:val="TOC1"/>
        <w:tabs>
          <w:tab w:val="right" w:leader="dot" w:pos="5030"/>
        </w:tabs>
        <w:rPr>
          <w:rFonts w:eastAsiaTheme="minorEastAsia"/>
          <w:b w:val="0"/>
          <w:caps w:val="0"/>
          <w:noProof/>
          <w:sz w:val="22"/>
          <w:lang w:val="en-US" w:eastAsia="zh-CN" w:bidi="ar-SA"/>
        </w:rPr>
      </w:pPr>
      <w:hyperlink w:anchor="_Toc81405066" w:history="1">
        <w:r w:rsidR="0069744B" w:rsidRPr="00DE6ED5">
          <w:rPr>
            <w:rStyle w:val="Hyperlink"/>
            <w:noProof/>
          </w:rPr>
          <w:t>C függelék – További Biztonsági Intézkedésekre Vonatkozó Kiegészítés</w:t>
        </w:r>
        <w:r w:rsidR="0069744B">
          <w:rPr>
            <w:noProof/>
            <w:webHidden/>
          </w:rPr>
          <w:tab/>
        </w:r>
        <w:r w:rsidR="0069744B">
          <w:rPr>
            <w:noProof/>
            <w:webHidden/>
          </w:rPr>
          <w:fldChar w:fldCharType="begin"/>
        </w:r>
        <w:r w:rsidR="0069744B">
          <w:rPr>
            <w:noProof/>
            <w:webHidden/>
          </w:rPr>
          <w:instrText xml:space="preserve"> PAGEREF _Toc81405066 \h </w:instrText>
        </w:r>
        <w:r w:rsidR="0069744B">
          <w:rPr>
            <w:noProof/>
            <w:webHidden/>
          </w:rPr>
        </w:r>
        <w:r w:rsidR="0069744B">
          <w:rPr>
            <w:noProof/>
            <w:webHidden/>
          </w:rPr>
          <w:fldChar w:fldCharType="separate"/>
        </w:r>
        <w:r w:rsidR="00166DE4">
          <w:rPr>
            <w:noProof/>
            <w:webHidden/>
          </w:rPr>
          <w:t>20</w:t>
        </w:r>
        <w:r w:rsidR="0069744B">
          <w:rPr>
            <w:noProof/>
            <w:webHidden/>
          </w:rPr>
          <w:fldChar w:fldCharType="end"/>
        </w:r>
      </w:hyperlink>
    </w:p>
    <w:p w14:paraId="5DD7A974" w14:textId="0BF63C7A" w:rsidR="0069744B" w:rsidRDefault="00C70DD5">
      <w:pPr>
        <w:pStyle w:val="TOC1"/>
        <w:tabs>
          <w:tab w:val="right" w:leader="dot" w:pos="5030"/>
        </w:tabs>
        <w:rPr>
          <w:rFonts w:eastAsiaTheme="minorEastAsia"/>
          <w:b w:val="0"/>
          <w:caps w:val="0"/>
          <w:noProof/>
          <w:sz w:val="22"/>
          <w:lang w:val="en-US" w:eastAsia="zh-CN" w:bidi="ar-SA"/>
        </w:rPr>
      </w:pPr>
      <w:hyperlink w:anchor="_Toc81405067" w:history="1">
        <w:r w:rsidR="0069744B" w:rsidRPr="00DE6ED5">
          <w:rPr>
            <w:rStyle w:val="Hyperlink"/>
            <w:noProof/>
          </w:rPr>
          <w:t>1. melléklet – A 2010. évi Általános Szerződési Feltételek</w:t>
        </w:r>
        <w:r w:rsidR="00AF2F39">
          <w:rPr>
            <w:rStyle w:val="Hyperlink"/>
            <w:noProof/>
          </w:rPr>
          <w:t> </w:t>
        </w:r>
        <w:r w:rsidR="0069744B" w:rsidRPr="00DE6ED5">
          <w:rPr>
            <w:rStyle w:val="Hyperlink"/>
            <w:noProof/>
          </w:rPr>
          <w:t>(adatfeldolgozók)</w:t>
        </w:r>
        <w:r w:rsidR="0069744B">
          <w:rPr>
            <w:noProof/>
            <w:webHidden/>
          </w:rPr>
          <w:tab/>
        </w:r>
        <w:r w:rsidR="0069744B">
          <w:rPr>
            <w:noProof/>
            <w:webHidden/>
          </w:rPr>
          <w:fldChar w:fldCharType="begin"/>
        </w:r>
        <w:r w:rsidR="0069744B">
          <w:rPr>
            <w:noProof/>
            <w:webHidden/>
          </w:rPr>
          <w:instrText xml:space="preserve"> PAGEREF _Toc81405067 \h </w:instrText>
        </w:r>
        <w:r w:rsidR="0069744B">
          <w:rPr>
            <w:noProof/>
            <w:webHidden/>
          </w:rPr>
        </w:r>
        <w:r w:rsidR="0069744B">
          <w:rPr>
            <w:noProof/>
            <w:webHidden/>
          </w:rPr>
          <w:fldChar w:fldCharType="separate"/>
        </w:r>
        <w:r w:rsidR="00166DE4">
          <w:rPr>
            <w:noProof/>
            <w:webHidden/>
          </w:rPr>
          <w:t>22</w:t>
        </w:r>
        <w:r w:rsidR="0069744B">
          <w:rPr>
            <w:noProof/>
            <w:webHidden/>
          </w:rPr>
          <w:fldChar w:fldCharType="end"/>
        </w:r>
      </w:hyperlink>
    </w:p>
    <w:p w14:paraId="358CBFC7" w14:textId="01A02B2A" w:rsidR="0069744B" w:rsidRDefault="00C70DD5">
      <w:pPr>
        <w:pStyle w:val="TOC1"/>
        <w:tabs>
          <w:tab w:val="right" w:leader="dot" w:pos="5030"/>
        </w:tabs>
        <w:rPr>
          <w:rFonts w:eastAsiaTheme="minorEastAsia"/>
          <w:b w:val="0"/>
          <w:caps w:val="0"/>
          <w:noProof/>
          <w:sz w:val="22"/>
          <w:lang w:val="en-US" w:eastAsia="zh-CN" w:bidi="ar-SA"/>
        </w:rPr>
      </w:pPr>
      <w:hyperlink w:anchor="_Toc81405068" w:history="1">
        <w:r w:rsidR="0069744B" w:rsidRPr="00DE6ED5">
          <w:rPr>
            <w:rStyle w:val="Hyperlink"/>
            <w:noProof/>
          </w:rPr>
          <w:t>2. melléklet – Az Európai Unió Általános adatvédelmi</w:t>
        </w:r>
        <w:r w:rsidR="00AF2F39">
          <w:rPr>
            <w:rStyle w:val="Hyperlink"/>
            <w:noProof/>
          </w:rPr>
          <w:t> </w:t>
        </w:r>
        <w:r w:rsidR="0069744B" w:rsidRPr="00DE6ED5">
          <w:rPr>
            <w:rStyle w:val="Hyperlink"/>
            <w:noProof/>
          </w:rPr>
          <w:t>rendeletének feltételei</w:t>
        </w:r>
        <w:r w:rsidR="0069744B">
          <w:rPr>
            <w:noProof/>
            <w:webHidden/>
          </w:rPr>
          <w:tab/>
        </w:r>
        <w:r w:rsidR="0069744B">
          <w:rPr>
            <w:noProof/>
            <w:webHidden/>
          </w:rPr>
          <w:fldChar w:fldCharType="begin"/>
        </w:r>
        <w:r w:rsidR="0069744B">
          <w:rPr>
            <w:noProof/>
            <w:webHidden/>
          </w:rPr>
          <w:instrText xml:space="preserve"> PAGEREF _Toc81405068 \h </w:instrText>
        </w:r>
        <w:r w:rsidR="0069744B">
          <w:rPr>
            <w:noProof/>
            <w:webHidden/>
          </w:rPr>
        </w:r>
        <w:r w:rsidR="0069744B">
          <w:rPr>
            <w:noProof/>
            <w:webHidden/>
          </w:rPr>
          <w:fldChar w:fldCharType="separate"/>
        </w:r>
        <w:r w:rsidR="00166DE4">
          <w:rPr>
            <w:noProof/>
            <w:webHidden/>
          </w:rPr>
          <w:t>27</w:t>
        </w:r>
        <w:r w:rsidR="0069744B">
          <w:rPr>
            <w:noProof/>
            <w:webHidden/>
          </w:rPr>
          <w:fldChar w:fldCharType="end"/>
        </w:r>
      </w:hyperlink>
    </w:p>
    <w:p w14:paraId="078B3149" w14:textId="73A5F9B3"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1405039"/>
      <w:bookmarkStart w:id="6" w:name="Introduction"/>
      <w:r>
        <w:lastRenderedPageBreak/>
        <w:t>Bevezetés</w:t>
      </w:r>
      <w:bookmarkEnd w:id="2"/>
      <w:bookmarkEnd w:id="3"/>
      <w:bookmarkEnd w:id="4"/>
      <w:bookmarkEnd w:id="5"/>
    </w:p>
    <w:p w14:paraId="29BE6587" w14:textId="0BB982FE" w:rsidR="00DD6D76" w:rsidRPr="005A488A" w:rsidRDefault="00DD6D76" w:rsidP="00215035">
      <w:pPr>
        <w:pStyle w:val="ProductList-Body"/>
        <w:spacing w:after="100"/>
      </w:pPr>
      <w:bookmarkStart w:id="7" w:name="_Toc507768532"/>
      <w:bookmarkStart w:id="8" w:name="_Toc6563781"/>
      <w:bookmarkStart w:id="9" w:name="_Toc26883654"/>
      <w:bookmarkStart w:id="10" w:name="_Toc507768534"/>
      <w:bookmarkStart w:id="11" w:name="_Toc6563783"/>
      <w:bookmarkStart w:id="12" w:name="_Toc26883656"/>
      <w:bookmarkEnd w:id="6"/>
      <w:r>
        <w:t>A felek elfogadják, hogy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w:t>
      </w:r>
      <w:r>
        <w:rPr>
          <w:sz w:val="22"/>
        </w:rPr>
        <w:t xml:space="preserve"> </w:t>
      </w:r>
      <w:r>
        <w:t>A DPA hivatkozás útján a Termékfelételek és más Microsoft-szerződések részét képezi.</w:t>
      </w:r>
      <w:r>
        <w:rPr>
          <w:sz w:val="22"/>
        </w:rPr>
        <w:t xml:space="preserve"> </w:t>
      </w:r>
      <w:r>
        <w:t>A felek azt is elfogadják, hogy amennyiben nincs a Szakmai Szolgáltatásokra vonatkozó külön szerződés, a DPA az irányadó a Szakmai Szolgáltatási Adatok kezelését és védelmét illetően. A</w:t>
      </w:r>
      <w:r w:rsidR="001648D2">
        <w:t> </w:t>
      </w:r>
      <w:r>
        <w:t xml:space="preserve">Nem-Microsoft Termékek Ügyfél általi használatára külön feltételek, többek között különböző adatvédelmi és biztonsági feltételek vonatkoznak. </w:t>
      </w:r>
    </w:p>
    <w:p w14:paraId="0849B9F9" w14:textId="767F6D8B" w:rsidR="00DD6D76" w:rsidRPr="005A488A" w:rsidRDefault="00DD6D76" w:rsidP="00215035">
      <w:pPr>
        <w:pStyle w:val="CommentText"/>
        <w:spacing w:after="100"/>
      </w:pPr>
      <w:r>
        <w:rPr>
          <w:sz w:val="18"/>
          <w:szCs w:val="18"/>
        </w:rPr>
        <w:t xml:space="preserve">Amennyiben a DPA-feltételek és az Ügyfél mennyiségi licencszerződésének bármely egyéb feltétele között bármilyen ütközés vagy ellentmondás tapasztalható, a DPA-feltételek rendelkezései az irányadók. A DPA-feltételek rendelkezései felváltják a Microsoft Adatvédelmi Nyilatkozat nekik ellentmondó bármely olyan rendelkezését, amely egyébként a benne meghatározott Ügyféladatok, Szakmai Szolgáltatási Adatok vagy Személyes Adatok kezelésére alkalmazandó lehetne. A félreértések elkerülése érdekében: az </w:t>
      </w:r>
      <w:hyperlink w:anchor="Attachment2" w:history="1">
        <w:r>
          <w:rPr>
            <w:rStyle w:val="Hyperlink"/>
            <w:sz w:val="18"/>
            <w:szCs w:val="18"/>
          </w:rPr>
          <w:t>1. mellékletben</w:t>
        </w:r>
      </w:hyperlink>
      <w:r>
        <w:rPr>
          <w:sz w:val="18"/>
          <w:szCs w:val="18"/>
        </w:rPr>
        <w:t xml:space="preserve"> található 2010. évi Általános Szerződési Feltételek 10. általános szerződési feltétele szerint a 2010. évi Általános Szerződési Feltételek a DPA-feltételek minden egyéb feltételével szemben</w:t>
      </w:r>
      <w:r w:rsidR="003311C7">
        <w:rPr>
          <w:sz w:val="18"/>
          <w:szCs w:val="18"/>
        </w:rPr>
        <w:t> </w:t>
      </w:r>
      <w:r>
        <w:rPr>
          <w:sz w:val="18"/>
          <w:szCs w:val="18"/>
        </w:rPr>
        <w:t>irányadónak tekintendők, amikor a 2010. évi Általános Szerződési Feltételek alkalmazandók.</w:t>
      </w:r>
    </w:p>
    <w:p w14:paraId="0F703557" w14:textId="7497779D" w:rsidR="00DD6D76" w:rsidRPr="005A488A" w:rsidRDefault="00DD6D76" w:rsidP="00215035">
      <w:pPr>
        <w:pStyle w:val="ProductList-Body"/>
        <w:spacing w:after="100"/>
      </w:pPr>
      <w:r>
        <w:t>A Microsoft minden mennyiségi licencszerződéssel rendelkező ügyfelével szemben vállalja a jelen DPA-beli kötelezettségvállalásainak teljesítését. Ezek a kötelezettségek az Ügyfél vonatkozásában kötelező érvénnyel bírnak a Microsoftra, (1) függetlenül bármely adott Termékre vonatkozó előfizetésre vagy licencre egyébként alkalmazandó Termékfeltételektől, illetve (2) függetlenül a Termékfeltételekre hivatkozó bármely egyéb szerződéstől.</w:t>
      </w:r>
    </w:p>
    <w:p w14:paraId="5EBB00B4" w14:textId="77777777" w:rsidR="00DD6D76" w:rsidRPr="005A488A" w:rsidRDefault="00DD6D76" w:rsidP="00215035">
      <w:pPr>
        <w:pStyle w:val="ProductList-SubSubSectionHeading"/>
        <w:spacing w:after="100"/>
        <w:outlineLvl w:val="1"/>
      </w:pPr>
      <w:bookmarkStart w:id="13" w:name="_Toc42764827"/>
      <w:bookmarkStart w:id="14" w:name="_Toc81405040"/>
      <w:bookmarkEnd w:id="7"/>
      <w:bookmarkEnd w:id="8"/>
      <w:bookmarkEnd w:id="9"/>
      <w:r>
        <w:t>Alkalmazandó DPA-feltételek és frissítések</w:t>
      </w:r>
      <w:bookmarkEnd w:id="13"/>
      <w:bookmarkEnd w:id="14"/>
    </w:p>
    <w:p w14:paraId="4716D8C6" w14:textId="77777777" w:rsidR="00DD6D76" w:rsidRPr="005A488A" w:rsidRDefault="00DD6D76" w:rsidP="00215035">
      <w:pPr>
        <w:pStyle w:val="ProductList-Body"/>
        <w:spacing w:after="100"/>
        <w:ind w:left="187"/>
        <w:outlineLvl w:val="2"/>
      </w:pPr>
      <w:r>
        <w:rPr>
          <w:b/>
          <w:color w:val="0072C6"/>
        </w:rPr>
        <w:t>A frissítésekre vonatkozó korlátozások</w:t>
      </w:r>
    </w:p>
    <w:p w14:paraId="52870689" w14:textId="3DFB710F" w:rsidR="00DD6D76" w:rsidRPr="005A488A" w:rsidRDefault="00DD6D76" w:rsidP="00215035">
      <w:pPr>
        <w:pStyle w:val="ProductList-Body"/>
        <w:spacing w:after="100"/>
        <w:ind w:left="158"/>
      </w:pPr>
      <w:r>
        <w:t>Amikor az Ügyfél egy Termékre vonatkozóan megújít egy előfizetést, vagy megvásárol egy új előfizetést, vagy egy Szakmai Szolgáltatásra vonatkozóan aláír egy munkamegrendelést, akkor a megújítás, vásárlás, illetve aláírás időpontjában aktuális DPA-feltételek alkalmazandók, és</w:t>
      </w:r>
      <w:r w:rsidR="001648D2">
        <w:t> </w:t>
      </w:r>
      <w:r>
        <w:t>ezek nem változnak meg az Ügyfél adott Termékre vonatkozó előfizetésének, illetve az adott Szakmai Szolgáltatás igénybevételének tartama</w:t>
      </w:r>
      <w:r w:rsidR="003311C7">
        <w:t> </w:t>
      </w:r>
      <w:r>
        <w:t>során. Amikor az Ügyfél végleges licencet szerez be egy Szoftverre vonatkozóan, akkor a beszerzés időpontjában aktuális DPA-feltételek</w:t>
      </w:r>
      <w:r w:rsidR="003311C7">
        <w:t> </w:t>
      </w:r>
      <w:r>
        <w:t>alkalmazandók (ezeket ugyanaz alapján a rendelkezés alapján kell meghatározni, mint az Ügyfél mennyiségi licencszerződésében az adott Szoftverre alkalmazandó mindenkori Termékfeltételeket), és ezek nem változnak meg az Ügyfél adott Szoftverre vonatkozó licencének tartama</w:t>
      </w:r>
      <w:r w:rsidR="001648D2">
        <w:t> </w:t>
      </w:r>
      <w:r>
        <w:t xml:space="preserve">alatt. </w:t>
      </w:r>
    </w:p>
    <w:p w14:paraId="2112911C" w14:textId="77777777" w:rsidR="00DD6D76" w:rsidRPr="005A488A" w:rsidRDefault="00DD6D76" w:rsidP="00215035">
      <w:pPr>
        <w:pStyle w:val="ProductList-Body"/>
        <w:spacing w:after="100"/>
        <w:ind w:left="187"/>
        <w:outlineLvl w:val="2"/>
      </w:pPr>
      <w:bookmarkStart w:id="15" w:name="_Hlk40343587"/>
      <w:r>
        <w:rPr>
          <w:b/>
          <w:color w:val="0072C6"/>
        </w:rPr>
        <w:t>Új funkciók, kiegészítések vagy kapcsolódó szoftverek</w:t>
      </w:r>
      <w:bookmarkEnd w:id="15"/>
    </w:p>
    <w:p w14:paraId="6055A2C1" w14:textId="6E4DF0FA" w:rsidR="00DD6D76" w:rsidRPr="005A488A" w:rsidRDefault="00DD6D76" w:rsidP="00215035">
      <w:pPr>
        <w:pStyle w:val="ProductList-Body"/>
        <w:spacing w:after="100"/>
        <w:ind w:left="158"/>
      </w:pPr>
      <w:r>
        <w:t>Tekintet nélkül a fenti, frissítésekre vonatkozó korlátozásoktól, amikor a Microsoft olyan funkciókat, ajánlatokat kiegészítéseket vagy kapcsolódó szoftvereket vezet be, amelyek újak (azaz amelyek korábban nem tartoztak bele a Termékekbe, illetve 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DPA-feltételekhez képest bármilyen lényeges, kedvezőtlen változtatást tartalmaznak, a Microsoft lehetőséget ad az Ügyfélnek arra, hogy úgy döntsön, használja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nem alkalmazandók a megfelelő új feltételek.</w:t>
      </w:r>
    </w:p>
    <w:p w14:paraId="5051C02C" w14:textId="77777777" w:rsidR="00DD6D76" w:rsidRPr="005A488A" w:rsidRDefault="00DD6D76" w:rsidP="00215035">
      <w:pPr>
        <w:pStyle w:val="ProductList-Body"/>
        <w:spacing w:after="100"/>
        <w:ind w:left="187"/>
        <w:outlineLvl w:val="2"/>
      </w:pPr>
      <w:r>
        <w:rPr>
          <w:b/>
          <w:color w:val="0072C6"/>
        </w:rPr>
        <w:t>Kormányzati előírások és követelmények</w:t>
      </w:r>
    </w:p>
    <w:p w14:paraId="6B462DB3" w14:textId="466835FB" w:rsidR="00DD6D76" w:rsidRPr="005A488A" w:rsidRDefault="00DD6D76" w:rsidP="00215035">
      <w:pPr>
        <w:pStyle w:val="ProductList-Body"/>
        <w:spacing w:after="100"/>
        <w:ind w:left="158"/>
      </w:pPr>
      <w:r>
        <w:t>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érvényben vagy lép hatályba a későbbiekben, (1) amelynek értelmében a Microsoft köteles bármilyen olyan előírásnak vagy követelménynek megfelelni, amely nem általában alkalmazandó az adott országban működő vállalkozásokra, (2) amely miatt nehézségeket jelent a Microsoft számára a</w:t>
      </w:r>
      <w:r w:rsidR="001648D2">
        <w:t> </w:t>
      </w:r>
      <w:r>
        <w:t>Termék módosítás nélkül történő további működtetése, illetve a Szakmai Szolgáltatás módosítás nélkül történő további felajánlása, és/vagy (3) amelynek alapján a Microsoft úgy ítéli, hogy a DPA-feltételek vagy a Termék vagy a Szakmai Szolgáltatás ellentmondásban lehetnek bármilyen</w:t>
      </w:r>
      <w:r w:rsidR="003311C7">
        <w:t> </w:t>
      </w:r>
      <w:r>
        <w:t>ilyen követelménnyel vagy kötelezettséggel.</w:t>
      </w:r>
    </w:p>
    <w:p w14:paraId="533F1F74" w14:textId="77777777" w:rsidR="009776B9" w:rsidRPr="005A488A" w:rsidRDefault="009776B9" w:rsidP="00215035">
      <w:pPr>
        <w:pStyle w:val="ProductList-SubSubSectionHeading"/>
        <w:spacing w:after="100"/>
        <w:outlineLvl w:val="1"/>
      </w:pPr>
      <w:bookmarkStart w:id="16" w:name="_Toc81405041"/>
      <w:r>
        <w:t>Elektronikus értesítések</w:t>
      </w:r>
      <w:bookmarkEnd w:id="10"/>
      <w:bookmarkEnd w:id="11"/>
      <w:bookmarkEnd w:id="12"/>
      <w:bookmarkEnd w:id="16"/>
    </w:p>
    <w:p w14:paraId="37A67D7B" w14:textId="3D6E6D92" w:rsidR="009776B9" w:rsidRPr="005A488A" w:rsidRDefault="009776B9" w:rsidP="00215035">
      <w:pPr>
        <w:pStyle w:val="ProductList-Body"/>
        <w:spacing w:after="100"/>
      </w:pPr>
      <w:r>
        <w:t>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w:t>
      </w:r>
      <w:r w:rsidR="001648D2">
        <w:t> </w:t>
      </w:r>
      <w:r>
        <w:t xml:space="preserve">napon tekintendő kézbesítettnek, amikor azt a Microsoft elérhetővé teszi. </w:t>
      </w:r>
    </w:p>
    <w:p w14:paraId="7A124922" w14:textId="77777777" w:rsidR="009776B9" w:rsidRPr="005A488A" w:rsidRDefault="009776B9" w:rsidP="001648D2">
      <w:pPr>
        <w:pStyle w:val="ProductList-SubSubSectionHeading"/>
        <w:keepNext/>
        <w:keepLines/>
        <w:spacing w:after="120"/>
        <w:outlineLvl w:val="1"/>
      </w:pPr>
      <w:bookmarkStart w:id="17" w:name="_Toc507768535"/>
      <w:bookmarkStart w:id="18" w:name="_Toc6563784"/>
      <w:bookmarkStart w:id="19" w:name="_Toc26883657"/>
      <w:bookmarkStart w:id="20" w:name="_Toc81405042"/>
      <w:r>
        <w:t>Korábbi verziók</w:t>
      </w:r>
      <w:bookmarkEnd w:id="17"/>
      <w:bookmarkEnd w:id="18"/>
      <w:bookmarkEnd w:id="19"/>
      <w:bookmarkEnd w:id="20"/>
    </w:p>
    <w:p w14:paraId="6CA8233C" w14:textId="7541A4D0" w:rsidR="009776B9" w:rsidRPr="005A488A" w:rsidRDefault="00DD6D76" w:rsidP="001648D2">
      <w:pPr>
        <w:pStyle w:val="ProductList-Body"/>
        <w:keepNext/>
        <w:keepLines/>
        <w:spacing w:after="120"/>
      </w:pPr>
      <w:r>
        <w:t xml:space="preserve">A DPA-feltételek a jelenleg elérhető Termékekre és Szolgáltatásokra vonatkozóan tartalmaznak feltételeket. A DPA-feltételek korábbi verzióit Ügyfeleink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p>
    <w:bookmarkStart w:id="22" w:name="_Hlk494736247"/>
    <w:bookmarkStart w:id="23" w:name="_Hlk494736381"/>
    <w:p w14:paraId="40E64317" w14:textId="0970A640" w:rsidR="0074788A" w:rsidRPr="005A488A" w:rsidRDefault="00C942A4" w:rsidP="00215035">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Tartalomjegyzék</w:t>
      </w:r>
      <w:r>
        <w:fldChar w:fldCharType="end"/>
      </w:r>
      <w:r>
        <w:rPr>
          <w:sz w:val="16"/>
          <w:szCs w:val="16"/>
        </w:rPr>
        <w:t xml:space="preserve"> / </w:t>
      </w:r>
      <w:hyperlink w:anchor="GeneralTerms" w:tooltip="Általános feltételek" w:history="1">
        <w:r>
          <w:rPr>
            <w:rStyle w:val="Hyperlink"/>
            <w:sz w:val="16"/>
            <w:szCs w:val="16"/>
          </w:rPr>
          <w:t>Általános feltételek</w:t>
        </w:r>
      </w:hyperlink>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405043"/>
      <w:bookmarkStart w:id="28" w:name="Definitions"/>
      <w:bookmarkEnd w:id="22"/>
      <w:bookmarkEnd w:id="23"/>
      <w:r>
        <w:lastRenderedPageBreak/>
        <w:t>Fogalommeghatározások</w:t>
      </w:r>
      <w:bookmarkEnd w:id="24"/>
      <w:bookmarkEnd w:id="25"/>
      <w:bookmarkEnd w:id="26"/>
      <w:bookmarkEnd w:id="27"/>
    </w:p>
    <w:bookmarkEnd w:id="28"/>
    <w:p w14:paraId="32C99E92" w14:textId="77777777" w:rsidR="00253BA3" w:rsidRPr="005A488A" w:rsidRDefault="00253BA3" w:rsidP="007829B6">
      <w:pPr>
        <w:pStyle w:val="ProductList-Body"/>
        <w:spacing w:after="120"/>
      </w:pPr>
      <w:r>
        <w:t>A jelen DPA-ban használt, de benne nem definiált, nagybetűvel kezdődő kifejezések jelentése megegyezik azoknak a mennyiségi licencszerződésében megadott jelentésével. A jelen DPA-ban a következő meghatározott fogalmak szerepelnek:</w:t>
      </w:r>
    </w:p>
    <w:p w14:paraId="7BD5029B" w14:textId="3C8989A5" w:rsidR="00253BA3" w:rsidRPr="005A488A" w:rsidRDefault="00253BA3" w:rsidP="007829B6">
      <w:pPr>
        <w:pStyle w:val="ProductList-Body"/>
        <w:spacing w:after="120"/>
      </w:pPr>
      <w:r>
        <w:t>Az „Ügyféladatok” minden olyan adatot jelent – beleértve minden szöveg-, hang-, video- vagy képfájlt és szoftvert is –, amelyek a Microsoft számára az Ügyfél által, illetve az Ügyfél nevében az Online Szolgáltatás használata során átadásra kerülnek. A Szakmai Szolgáltatási Adatok nem</w:t>
      </w:r>
      <w:r w:rsidR="003311C7">
        <w:t> </w:t>
      </w:r>
      <w:r>
        <w:t>tartoznak az Ügyféladatok közé.</w:t>
      </w:r>
    </w:p>
    <w:p w14:paraId="4CF72A8B" w14:textId="77777777" w:rsidR="00DD6D76" w:rsidRPr="005A488A" w:rsidRDefault="00DD6D76" w:rsidP="00DD6D76">
      <w:pPr>
        <w:pStyle w:val="ProductList-Body"/>
        <w:spacing w:after="120"/>
      </w:pPr>
      <w:r>
        <w:t>Az „Adatvédelmi Követelmények” 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nyilvánosságra hozatalához, továbbításához, kidobásához és egyéb kezeléséhez kapcsolódik.</w:t>
      </w:r>
    </w:p>
    <w:p w14:paraId="35DCB22A" w14:textId="4D0E7804" w:rsidR="00DD6D76" w:rsidRPr="005A488A" w:rsidRDefault="00DD6D76" w:rsidP="00DD6D76">
      <w:pPr>
        <w:pStyle w:val="ProductList-Body"/>
        <w:spacing w:after="120"/>
      </w:pPr>
      <w:r>
        <w:t xml:space="preserve">A „DPA-feltételek” a DPA-ban található feltételeket és a Termékfeltételekben található bármilyen olyan Termékspecifikus feltételeket jelent, amelyek speciálisan egy konkrét Termékre (vagy egy Termék egy konkrét funkciójára) vonatkozóan egészítik ki vagy módosítják a DPA-ban foglalt adatvédelmi és biztonsági feltételeket. Amennyiben a DPA és az ilyen Termékspecifikus feltételek között bármilyen ütközés vagy ellentmondás tapasztalható, az érintett Termékre (illetve az adott Termék érintett funkciójára) az adott Termékspecifikus feltételek az irányadók. </w:t>
      </w:r>
    </w:p>
    <w:p w14:paraId="3410D5D2" w14:textId="53CD8D73" w:rsidR="00253BA3" w:rsidRPr="005A488A" w:rsidRDefault="00253BA3" w:rsidP="007829B6">
      <w:pPr>
        <w:pStyle w:val="ProductList-Body"/>
        <w:spacing w:after="120"/>
      </w:pPr>
      <w:r>
        <w:t>A „GDPR” az Európai Parlament és a Tanács által 2016. április 27-én kiadott, a természetes személyeknek a személyes adatok kezelésével és az ilyen</w:t>
      </w:r>
      <w:r w:rsidR="003311C7">
        <w:t> </w:t>
      </w:r>
      <w:r>
        <w:t>adatok szabad mozgásával kapcsolatos védelméről szóló, és a 95/46/EK irányelvet hatályon kívül helyező 2016/679 (EU) számú rendeletét (Általános adatvédelmi rendelet – General Data Protection Regulation) jelenti.</w:t>
      </w:r>
    </w:p>
    <w:p w14:paraId="04E7A01A" w14:textId="227A51EF" w:rsidR="00253BA3" w:rsidRPr="005A488A" w:rsidRDefault="00253BA3" w:rsidP="007829B6">
      <w:pPr>
        <w:pStyle w:val="ProductList-Body"/>
        <w:spacing w:after="120"/>
      </w:pPr>
      <w:r>
        <w:t>Az „EU-ban/EGT-ben Hatályos Helyi Adatvédelmi Jogszabályok” a GDPR-t a helyi jogba átültető bármely alacsonyabb rendű jogszabályt vagy előírást</w:t>
      </w:r>
      <w:r w:rsidR="001648D2">
        <w:t> </w:t>
      </w:r>
      <w:r>
        <w:t xml:space="preserve">jelent. </w:t>
      </w:r>
    </w:p>
    <w:p w14:paraId="44F5AB82" w14:textId="236EA007" w:rsidR="00253BA3" w:rsidRPr="005A488A" w:rsidRDefault="00253BA3" w:rsidP="007829B6">
      <w:pPr>
        <w:pStyle w:val="ProductList-Body"/>
        <w:spacing w:after="120"/>
      </w:pPr>
      <w:r>
        <w:t xml:space="preserve">A „GDPR-feltételek” a </w:t>
      </w:r>
      <w:hyperlink w:anchor="Attachment3" w:history="1">
        <w:r>
          <w:rPr>
            <w:rStyle w:val="Hyperlink"/>
          </w:rPr>
          <w:t>2.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1FC17E8F" w14:textId="77777777" w:rsidR="00253BA3" w:rsidRPr="005A488A" w:rsidRDefault="00253BA3" w:rsidP="007829B6">
      <w:pPr>
        <w:pStyle w:val="ProductList-Body"/>
        <w:spacing w:after="120"/>
      </w:pPr>
      <w:r>
        <w:t xml:space="preserve">A „Személyes Adat” azonosított vagy azonosítható természetes személyre vonatkozó bármely információ. Azonosítható az a természetes személy, akinek személyazonossága közvetlen vagy közvetett módon, különösen valamely azonosító, például név, azonosítószám, helymeghatározó adat, online azonosító vagy a természetes személy testi, fiziológiai, genetikai, szellemi, gazdasági, kulturális vagy szociális azonosságára vonatkozó egy vagy több tényező alapján megállapítható. </w:t>
      </w:r>
    </w:p>
    <w:p w14:paraId="21FD4B1C" w14:textId="57599F70" w:rsidR="0015452B" w:rsidRPr="005A488A" w:rsidRDefault="007823F0" w:rsidP="5610EDB3">
      <w:pPr>
        <w:pStyle w:val="ProductList-Body"/>
        <w:spacing w:after="120"/>
      </w:pPr>
      <w:r>
        <w:t xml:space="preserve">A „Termék” kifejezés a mennyiségi licencszerződésben meghatározott jelentéssel bír. A könnyebb érthetőség érdekében: a „Termék” fogalma magában foglalja az Online Szolgáltatásokat és a Szoftvereket – e fogalmak meghatározását a mennyiségi licencszerződés tartalmazza. </w:t>
      </w:r>
    </w:p>
    <w:p w14:paraId="0CDCAE0C" w14:textId="69ED55ED" w:rsidR="00232600" w:rsidRPr="005A488A" w:rsidRDefault="00232600" w:rsidP="007829B6">
      <w:pPr>
        <w:pStyle w:val="ProductList-Body"/>
        <w:spacing w:after="120"/>
      </w:pPr>
      <w:r>
        <w:t>A „Termékek és Szolgáltatások” kifejezés a Termékeket és a Szakmai Szolgáltatásokat jelenti. A Termékek és Szakmai Szolgáltatások elérhetősége térségenként változhat, és a jelen DPA-nak a konkrét Termékekre és Szakmai Szolgáltatásokra való alkalmazhatósága a jelen DPA Érvényességi kör című szakaszában foglalt korlátozásoktól függ.</w:t>
      </w:r>
    </w:p>
    <w:p w14:paraId="53AEE2E8" w14:textId="55008C35" w:rsidR="00054264" w:rsidRPr="005A488A" w:rsidRDefault="00054264" w:rsidP="00054264">
      <w:pPr>
        <w:pStyle w:val="ProductList-Body"/>
        <w:spacing w:after="120"/>
      </w:pPr>
      <w:r>
        <w:t>A „Szakmai Szolgáltatások” kifejezés a következő szolgáltatásokat jelenti: (a) a Microsoft tanácsadási szolgáltatásait, amelyek egy, a DPA-t</w:t>
      </w:r>
      <w:r w:rsidR="00C330FD">
        <w:t> </w:t>
      </w:r>
      <w:r>
        <w:t>hivatkozás útján magában foglaló Microsoft Nagyvállalati Szolgáltatások – Munkamegrendelés alapján nyújtott tervezési, tanácsadási, útmutatási,</w:t>
      </w:r>
      <w:r w:rsidR="003311C7">
        <w:t> </w:t>
      </w:r>
      <w:r>
        <w:t>adat-áttelepítési, rendszerbe állítási és megoldás- vagy szoftverfejlesztési szolgáltatásokból állnak; és (b) a Microsoft által nyújtott technikai támogatási szolgáltatásokat, amelyek segítségével az ügyfelek Termékeket érintő problémákat tudnak azonosítani és megoldani, ideértve a</w:t>
      </w:r>
      <w:r w:rsidR="00C330FD">
        <w:t> </w:t>
      </w:r>
      <w:r>
        <w:t>Microsoft Egyesített Támogatást és a Premier Támogatási Szolgáltatásokat (ezeket a Tanácsadási és Támogatási Szolgáltatások Leírása, illetve a</w:t>
      </w:r>
      <w:r w:rsidR="00C330FD">
        <w:t> </w:t>
      </w:r>
      <w:r>
        <w:t>Szolgáltatások Leírása ismerteti) és bármilyen egyéb technikai támogatási szolgáltatásokat is. A Szakmai Szolgáltatások körébe nem tartoznak bele</w:t>
      </w:r>
      <w:r w:rsidR="003311C7">
        <w:t> </w:t>
      </w:r>
      <w:r>
        <w:t>a Termékek, sem – a jelen DPA-ban – a Kiegészítő Szakmai Szolgáltatások.</w:t>
      </w:r>
    </w:p>
    <w:p w14:paraId="5D20EFBE" w14:textId="229FCA1F" w:rsidR="00253BA3" w:rsidRPr="005A488A" w:rsidRDefault="00253BA3" w:rsidP="007829B6">
      <w:pPr>
        <w:pStyle w:val="ProductList-Body"/>
        <w:spacing w:after="120"/>
      </w:pPr>
      <w:r>
        <w:t>A „Szakmai Szolgáltatási Adatok” azokat az adatokat jelenti – beleértve minden szöveg-, hang- video- vagy képfájlt, illetve szoftvert is –, amelyek a</w:t>
      </w:r>
      <w:r w:rsidR="00FD1D60">
        <w:t> </w:t>
      </w:r>
      <w:r>
        <w:t>Microsoft számára egy Ügyfél által, illetve egy Ügyfél nevében átadásra kerülnek (illetve amelyeknek egy Termékből történő megszerzésére az</w:t>
      </w:r>
      <w:r w:rsidR="00FD1D60">
        <w:t> </w:t>
      </w:r>
      <w:r>
        <w:t>Ügyfél a Microsoftot felhatalmazta), vagy amelyeket a Microsoft által vagy a Microsoft nevében más módon szereztek meg vagy kezeltek a</w:t>
      </w:r>
      <w:r w:rsidR="00FD1D60">
        <w:t> </w:t>
      </w:r>
      <w:r>
        <w:t xml:space="preserve">Microsofttal a Szakmai Szolgáltatások igénybevételére kötött megállapodás keretében. </w:t>
      </w:r>
    </w:p>
    <w:p w14:paraId="5B60A451" w14:textId="0E41DE7E" w:rsidR="00253BA3" w:rsidRPr="005A488A" w:rsidRDefault="00253BA3" w:rsidP="007829B6">
      <w:pPr>
        <w:pStyle w:val="ProductList-Body"/>
        <w:spacing w:after="120"/>
      </w:pPr>
      <w:r>
        <w:t>A „2010. évi Általános Szerződési Feltételek” a személyes adatok harmadik országbeli adatkezelők részére történő továbbítására vonatkozó általános adatvédelmi feltételeket jelentik, amelyek nem biztosítják az adatvédelemnek a GDPR 46. cikkében megfogalmazott és az Európai Bizottság 2010. február 5-i, 2010/87/EC számú döntésével jóváhagyott megfelelő szintjét. A 2010. évi Általános Szerződési Feltételek az</w:t>
      </w:r>
      <w:r w:rsidR="00250BA1">
        <w:t> </w:t>
      </w:r>
      <w:hyperlink w:anchor="Attachment2" w:history="1">
        <w:r>
          <w:rPr>
            <w:rStyle w:val="Hyperlink"/>
          </w:rPr>
          <w:t>1. mellékletben</w:t>
        </w:r>
      </w:hyperlink>
      <w:r>
        <w:t xml:space="preserve"> olvashatók.</w:t>
      </w:r>
      <w:r>
        <w:rPr>
          <w:rFonts w:ascii="Calibri" w:eastAsia="Calibri" w:hAnsi="Calibri" w:cs="Times New Roman"/>
        </w:rPr>
        <w:t xml:space="preserve"> </w:t>
      </w:r>
    </w:p>
    <w:p w14:paraId="2324EC22" w14:textId="6E955AD7" w:rsidR="005237D9" w:rsidRPr="005A488A" w:rsidRDefault="005237D9">
      <w:pPr>
        <w:pStyle w:val="ProductList-Body"/>
        <w:spacing w:after="120"/>
      </w:pPr>
      <w:r>
        <w:t>A „2021. évi Általános Szerződési Feltételek” a személyes adatok EGT-beli adatkezelőktől harmadik országbeli adatkezelők részére történő továbbítására vonatkozó, a Microsoft Ireland Operations Limited és a Microsoft Corporation között fennálló általános adatvédelmi feltételeket (adatkezelő–adatkezelő modul) jelenti, amelyek nem biztosítják az adatvédelemnek a GDPR 46. cikkében megfogalmazott és az Európai Bizottság 2021. június 4-i, 2021/914/EC számú döntésével jóváhagyott megfelelő szintjét.</w:t>
      </w:r>
    </w:p>
    <w:p w14:paraId="258CAF3D" w14:textId="5F9E8D61" w:rsidR="00253BA3" w:rsidRPr="005A488A" w:rsidRDefault="00DD6D76" w:rsidP="00B12E15">
      <w:pPr>
        <w:pStyle w:val="ProductList-Body"/>
        <w:spacing w:after="120"/>
      </w:pPr>
      <w:r>
        <w:t xml:space="preserve">A „További adatfeldolgozó” olyan más adatfeldolgozót jelent, amelyet a Microsoft a GDPR 28. cikkében foglaltaknak megfelelően Ügyféladatok, Szakmai Szolgáltatási Adatok és Személyes Adatok feldolgozásához igénybe vesz. </w:t>
      </w:r>
    </w:p>
    <w:p w14:paraId="601F9218" w14:textId="67A84CD1" w:rsidR="0058447F" w:rsidRPr="005A488A" w:rsidRDefault="0058447F" w:rsidP="00A60D2B">
      <w:pPr>
        <w:pStyle w:val="ProductList-Body"/>
        <w:spacing w:after="120"/>
      </w:pPr>
      <w:r>
        <w:lastRenderedPageBreak/>
        <w:t>A „Kiegészítő Szakmai Szolgáltatások” a támogatási csapat által egy Termékmérnöki csapathoz megoldás céljából eszkalált olyan támogatási kéréseket, valamint a Microsoft által a Termékekhez vagy egy mennyiségi licencszerződéshez kapcsolódóan nyújtott olyan egyéb tanácsadást és</w:t>
      </w:r>
      <w:r w:rsidR="00A60D2B">
        <w:t> </w:t>
      </w:r>
      <w:r>
        <w:t xml:space="preserve">támogatást jelent, amely nem tartozik a Szakmai Szolgáltatások fogalomkörébe. </w:t>
      </w:r>
    </w:p>
    <w:p w14:paraId="6D4DB565" w14:textId="1995C012" w:rsidR="00DD6D76" w:rsidRPr="005A488A" w:rsidRDefault="00253BA3" w:rsidP="007829B6">
      <w:pPr>
        <w:pStyle w:val="ProductList-Body"/>
        <w:spacing w:after="120"/>
      </w:pPr>
      <w:r>
        <w:t>A jelen DPA-ban használt, de benne nem definiált, kisbetűvel írt fogalmak, például az „adatvédelmi incidens”, az „adatkezelés”, az „adatkezelő”, az</w:t>
      </w:r>
      <w:r w:rsidR="00250BA1">
        <w:t> </w:t>
      </w:r>
      <w:r>
        <w:t xml:space="preserve">„adatfeldolgozó”, a „profilalkotás”, a „személyes adat” és az „érintett” jelentése megegyezik azoknak a GDPR 4. cikkében meghatározott jelentésével, függetlenül attól, hogy a GDPR alkalmazandó-e vagy sem. </w:t>
      </w:r>
    </w:p>
    <w:p w14:paraId="77C9E5E9" w14:textId="2F7A3C49" w:rsidR="00253BA3" w:rsidRPr="005A488A" w:rsidRDefault="00C70DD5" w:rsidP="00C35BD5">
      <w:pPr>
        <w:pStyle w:val="ProductList-Body"/>
        <w:shd w:val="clear" w:color="auto" w:fill="A6A6A6" w:themeFill="background1" w:themeFillShade="A6"/>
        <w:spacing w:after="120"/>
        <w:jc w:val="right"/>
      </w:pPr>
      <w:hyperlink w:anchor="TableofContents" w:tooltip="Tartalomjegyzék" w:history="1">
        <w:r w:rsidR="00BA4A64">
          <w:rPr>
            <w:rStyle w:val="Hyperlink"/>
            <w:sz w:val="16"/>
            <w:szCs w:val="16"/>
          </w:rPr>
          <w:t>Tartalomjegyzék</w:t>
        </w:r>
      </w:hyperlink>
      <w:r w:rsidR="00BA4A64">
        <w:rPr>
          <w:sz w:val="16"/>
          <w:szCs w:val="16"/>
        </w:rPr>
        <w:t xml:space="preserve"> / </w:t>
      </w:r>
      <w:hyperlink w:anchor="GeneralTerms" w:tooltip="Általános feltételek" w:history="1">
        <w:r w:rsidR="00BA4A64">
          <w:rPr>
            <w:rStyle w:val="Hyperlink"/>
            <w:sz w:val="16"/>
            <w:szCs w:val="16"/>
          </w:rPr>
          <w:t>Általános feltételek</w:t>
        </w:r>
      </w:hyperlink>
    </w:p>
    <w:p w14:paraId="67553494" w14:textId="77777777" w:rsidR="009776B9" w:rsidRPr="005A488A" w:rsidRDefault="009776B9" w:rsidP="00185BD0">
      <w:pPr>
        <w:pStyle w:val="ProductList-SectionHeading"/>
        <w:keepNext/>
        <w:pageBreakBefore/>
        <w:spacing w:after="120"/>
        <w:outlineLvl w:val="0"/>
      </w:pPr>
      <w:bookmarkStart w:id="29" w:name="_Toc507768538"/>
      <w:bookmarkStart w:id="30" w:name="_Toc6563787"/>
      <w:bookmarkStart w:id="31" w:name="_Toc26883660"/>
      <w:bookmarkStart w:id="32" w:name="_Toc81405044"/>
      <w:bookmarkStart w:id="33" w:name="GeneralTerms"/>
      <w:r>
        <w:lastRenderedPageBreak/>
        <w:t>Általános feltételek</w:t>
      </w:r>
      <w:bookmarkEnd w:id="29"/>
      <w:bookmarkEnd w:id="30"/>
      <w:bookmarkEnd w:id="31"/>
      <w:bookmarkEnd w:id="32"/>
    </w:p>
    <w:p w14:paraId="4ACEFAAA" w14:textId="0B495828" w:rsidR="009776B9" w:rsidRPr="005A488A" w:rsidRDefault="008D5114" w:rsidP="007829B6">
      <w:pPr>
        <w:pStyle w:val="ProductList-SubSubSectionHeading"/>
        <w:spacing w:after="120"/>
        <w:outlineLvl w:val="1"/>
      </w:pPr>
      <w:bookmarkStart w:id="34" w:name="_Toc81405045"/>
      <w:bookmarkEnd w:id="33"/>
      <w:r>
        <w:t>A jogszabályoknak való megfelelés</w:t>
      </w:r>
      <w:bookmarkEnd w:id="34"/>
    </w:p>
    <w:p w14:paraId="509F82CC" w14:textId="1CDB4F5F" w:rsidR="00BA0FD4" w:rsidRPr="005A488A" w:rsidRDefault="00BA0FD4" w:rsidP="007829B6">
      <w:pPr>
        <w:pStyle w:val="ProductList-Body"/>
        <w:spacing w:after="120"/>
      </w:pPr>
      <w:r>
        <w:t>A Microsoft betart minden, a Termékek és Szolgáltatások nyújtására vonatkozó alkalmazandó jogszabályt és előírást, ideértve a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állapítja meg, hogy az Ügyfél adatai tartalmaznak-e olyan adatokat, amelyekre bármilyen konkrét jogszabály vagy előírás vonatkozik. Minden Biztonsági Eseményre az alábbi, Értesítés Biztonsági Eseményről című szakasz feltételei vonatkoznak.</w:t>
      </w:r>
    </w:p>
    <w:p w14:paraId="7D4647F5" w14:textId="2275A714" w:rsidR="00BA0FD4" w:rsidRPr="005A488A" w:rsidRDefault="00BA0FD4" w:rsidP="007829B6">
      <w:pPr>
        <w:pStyle w:val="ProductList-Body"/>
        <w:spacing w:after="120"/>
      </w:pPr>
      <w:r>
        <w:t>Az Ügyfél köteles betartani a Termékek és Szolgáltatások Ügyfél általi használatára, illetve igénybevételére alkalmazandó összes jogszabályt és</w:t>
      </w:r>
      <w:r w:rsidR="00250BA1">
        <w:t> </w:t>
      </w:r>
      <w:r>
        <w:t>előírást, ideértve a biometrikus adatok védelmére, a kommunikáció titkosságára 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 felelős azért, hogy reagáljon a Termékek és Szolgáltatások Ügyfél általi használatával kapcsolatban harmadik felektől beérkező kérésekre, például a tartalomnak az U.S. Digital Millennium Copyright Act törvény vagy egyéb alkalmazandó jogszabály alapján történő eltávolítására irányuló kérésre.</w:t>
      </w:r>
    </w:p>
    <w:p w14:paraId="34A96171" w14:textId="77777777" w:rsidR="00DD6D76" w:rsidRPr="005A488A"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1405046"/>
      <w:bookmarkStart w:id="40" w:name="DatProtectionTerms"/>
      <w:r>
        <w:t>Adatvédelmi feltételek</w:t>
      </w:r>
      <w:bookmarkEnd w:id="35"/>
      <w:bookmarkEnd w:id="36"/>
      <w:bookmarkEnd w:id="37"/>
      <w:bookmarkEnd w:id="38"/>
      <w:bookmarkEnd w:id="39"/>
    </w:p>
    <w:bookmarkEnd w:id="40"/>
    <w:p w14:paraId="610BEF1C" w14:textId="3BECDAD5" w:rsidR="00DD6D76" w:rsidRPr="005A488A" w:rsidRDefault="00DD6D76" w:rsidP="00DD6D76">
      <w:pPr>
        <w:pStyle w:val="ProductList-Body"/>
        <w:spacing w:after="120"/>
      </w:pPr>
      <w:r>
        <w:t>A DPA jelen szakasza a következő alszakaszokból áll:</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Érvényességi kör</w:t>
      </w:r>
    </w:p>
    <w:p w14:paraId="40503B6A" w14:textId="77777777" w:rsidR="00DD6D76" w:rsidRPr="005A488A" w:rsidRDefault="00DD6D76" w:rsidP="00DD6D76">
      <w:pPr>
        <w:pStyle w:val="ProductList-Body"/>
        <w:numPr>
          <w:ilvl w:val="0"/>
          <w:numId w:val="5"/>
        </w:numPr>
      </w:pPr>
      <w:r>
        <w:t>Az adatkezelés jellege; tulajdonjog</w:t>
      </w:r>
    </w:p>
    <w:p w14:paraId="610419A9" w14:textId="77777777" w:rsidR="00DD6D76" w:rsidRPr="005A488A" w:rsidRDefault="00DD6D76" w:rsidP="00DD6D76">
      <w:pPr>
        <w:pStyle w:val="ProductList-Body"/>
        <w:numPr>
          <w:ilvl w:val="0"/>
          <w:numId w:val="5"/>
        </w:numPr>
      </w:pPr>
      <w:r>
        <w:t>A Kezelt Adatok nyilvánosságra hozatala</w:t>
      </w:r>
    </w:p>
    <w:p w14:paraId="75596586" w14:textId="77777777" w:rsidR="00DD6D76" w:rsidRPr="005A488A" w:rsidRDefault="00DD6D76" w:rsidP="00DD6D76">
      <w:pPr>
        <w:pStyle w:val="ProductList-Body"/>
        <w:numPr>
          <w:ilvl w:val="0"/>
          <w:numId w:val="5"/>
        </w:numPr>
      </w:pPr>
      <w:r>
        <w:t>Személyes Adatok kezelése; GDPR</w:t>
      </w:r>
    </w:p>
    <w:p w14:paraId="0198AC8F" w14:textId="77777777" w:rsidR="00DD6D76" w:rsidRPr="005A488A" w:rsidRDefault="00DD6D76" w:rsidP="00DD6D76">
      <w:pPr>
        <w:pStyle w:val="ProductList-Body"/>
        <w:numPr>
          <w:ilvl w:val="0"/>
          <w:numId w:val="5"/>
        </w:numPr>
      </w:pPr>
      <w:r>
        <w:t>Adatbiztonság</w:t>
      </w:r>
    </w:p>
    <w:p w14:paraId="5920AC8F" w14:textId="77777777" w:rsidR="00DD6D76" w:rsidRPr="005A488A" w:rsidRDefault="00DD6D76" w:rsidP="00DD6D76">
      <w:pPr>
        <w:pStyle w:val="ProductList-Body"/>
        <w:numPr>
          <w:ilvl w:val="0"/>
          <w:numId w:val="5"/>
        </w:numPr>
      </w:pPr>
      <w:r>
        <w:t>Értesítés Biztonsági Eseményről</w:t>
      </w:r>
    </w:p>
    <w:p w14:paraId="5588D625" w14:textId="77777777" w:rsidR="00DD6D76" w:rsidRPr="005A488A" w:rsidRDefault="00DD6D76" w:rsidP="00DD6D76">
      <w:pPr>
        <w:pStyle w:val="ProductList-Body"/>
        <w:numPr>
          <w:ilvl w:val="0"/>
          <w:numId w:val="5"/>
        </w:numPr>
      </w:pPr>
      <w:r>
        <w:t>Adatok továbbítása és helye</w:t>
      </w:r>
    </w:p>
    <w:p w14:paraId="7D8C39D5" w14:textId="77777777" w:rsidR="00DD6D76" w:rsidRPr="005A488A" w:rsidRDefault="00DD6D76" w:rsidP="00DD6D76">
      <w:pPr>
        <w:pStyle w:val="ProductList-Body"/>
        <w:numPr>
          <w:ilvl w:val="0"/>
          <w:numId w:val="5"/>
        </w:numPr>
      </w:pPr>
      <w:r>
        <w:t>Adatok megőrzése és törlése</w:t>
      </w:r>
    </w:p>
    <w:p w14:paraId="07938BE8" w14:textId="77777777" w:rsidR="00DD6D76" w:rsidRPr="005A488A" w:rsidRDefault="00DD6D76" w:rsidP="00DD6D76">
      <w:pPr>
        <w:pStyle w:val="ProductList-Body"/>
        <w:numPr>
          <w:ilvl w:val="0"/>
          <w:numId w:val="5"/>
        </w:numPr>
      </w:pPr>
      <w:r>
        <w:t>Az adatfeldolgozó titoktartási kötelezettsége</w:t>
      </w:r>
    </w:p>
    <w:p w14:paraId="426AE992" w14:textId="681B8EC4" w:rsidR="00DD6D76" w:rsidRPr="005A488A" w:rsidRDefault="00DD6D76" w:rsidP="00DD6D76">
      <w:pPr>
        <w:pStyle w:val="ProductList-Body"/>
        <w:numPr>
          <w:ilvl w:val="0"/>
          <w:numId w:val="5"/>
        </w:numPr>
      </w:pPr>
      <w:r>
        <w:t>További adatfeldolgozók igénybevételére vonatkozó értesítések és szabályok</w:t>
      </w:r>
    </w:p>
    <w:p w14:paraId="1A8F58EA" w14:textId="77777777" w:rsidR="00DD6D76" w:rsidRPr="005A488A" w:rsidRDefault="00DD6D76" w:rsidP="00DD6D76">
      <w:pPr>
        <w:pStyle w:val="ProductList-Body"/>
        <w:numPr>
          <w:ilvl w:val="0"/>
          <w:numId w:val="5"/>
        </w:numPr>
      </w:pPr>
      <w:r>
        <w:t>Oktatási intézmények</w:t>
      </w:r>
    </w:p>
    <w:p w14:paraId="0852B871" w14:textId="77777777" w:rsidR="00DD6D76" w:rsidRPr="005A488A" w:rsidRDefault="00DD6D76" w:rsidP="00DD6D76">
      <w:pPr>
        <w:pStyle w:val="ProductList-Body"/>
        <w:numPr>
          <w:ilvl w:val="0"/>
          <w:numId w:val="5"/>
        </w:numPr>
      </w:pPr>
      <w:r>
        <w:t>CJIS Ügyféllel Kötött Szerződés</w:t>
      </w:r>
    </w:p>
    <w:p w14:paraId="687A79B3" w14:textId="77777777" w:rsidR="00DD6D76" w:rsidRPr="005A488A" w:rsidRDefault="00DD6D76" w:rsidP="00DD6D76">
      <w:pPr>
        <w:pStyle w:val="ProductList-Body"/>
        <w:numPr>
          <w:ilvl w:val="0"/>
          <w:numId w:val="5"/>
        </w:numPr>
      </w:pPr>
      <w:r>
        <w:t>HIPAA Üzlettárs</w:t>
      </w:r>
    </w:p>
    <w:p w14:paraId="3D9BC023" w14:textId="0440E78C" w:rsidR="00DD6D76" w:rsidRPr="005A488A" w:rsidRDefault="00DD6D76" w:rsidP="00DD6D76">
      <w:pPr>
        <w:pStyle w:val="ProductList-Body"/>
        <w:numPr>
          <w:ilvl w:val="0"/>
          <w:numId w:val="5"/>
        </w:numPr>
      </w:pPr>
      <w:r>
        <w:t xml:space="preserve">A California Consumer Privacy Act (CCPA – Kaliforniai fogyasztók adatvédelmére vonatkozó törvény) </w:t>
      </w:r>
    </w:p>
    <w:p w14:paraId="1B26DF13" w14:textId="77777777" w:rsidR="00DD6D76" w:rsidRPr="005A488A" w:rsidRDefault="00DD6D76" w:rsidP="00DD6D76">
      <w:pPr>
        <w:pStyle w:val="ProductList-Body"/>
        <w:numPr>
          <w:ilvl w:val="0"/>
          <w:numId w:val="5"/>
        </w:numPr>
      </w:pPr>
      <w:r>
        <w:t>Biometrikus Adatok</w:t>
      </w:r>
    </w:p>
    <w:p w14:paraId="406ABF0E" w14:textId="33BA9C1F" w:rsidR="002E2EC1" w:rsidRPr="005A488A" w:rsidRDefault="002E2EC1" w:rsidP="00DD6D76">
      <w:pPr>
        <w:pStyle w:val="ProductList-Body"/>
        <w:numPr>
          <w:ilvl w:val="0"/>
          <w:numId w:val="5"/>
        </w:numPr>
      </w:pPr>
      <w:r>
        <w:t>Kiegészítő Szakmai Szolgáltatások</w:t>
      </w:r>
    </w:p>
    <w:p w14:paraId="3D48A602" w14:textId="77777777" w:rsidR="00DD6D76" w:rsidRPr="005A488A" w:rsidRDefault="00DD6D76" w:rsidP="00DD6D76">
      <w:pPr>
        <w:pStyle w:val="ProductList-Body"/>
        <w:numPr>
          <w:ilvl w:val="0"/>
          <w:numId w:val="5"/>
        </w:numPr>
      </w:pPr>
      <w:r>
        <w:t>Kapcsolattartás a Microsofttal</w:t>
      </w:r>
    </w:p>
    <w:p w14:paraId="09D2EA5B" w14:textId="7B7561F9" w:rsidR="00DD6D76" w:rsidRPr="005A488A" w:rsidRDefault="00DD6D76" w:rsidP="00DD6D76">
      <w:pPr>
        <w:pStyle w:val="ProductList-Body"/>
        <w:numPr>
          <w:ilvl w:val="0"/>
          <w:numId w:val="5"/>
        </w:numPr>
      </w:pPr>
      <w:r>
        <w:t>A függelék – Biztonsági intézkedések</w:t>
      </w:r>
    </w:p>
    <w:p w14:paraId="7379A383" w14:textId="77777777" w:rsidR="00E3608A" w:rsidRPr="005A488A" w:rsidRDefault="00E3608A" w:rsidP="00E3608A">
      <w:pPr>
        <w:pStyle w:val="ProductList-Body"/>
        <w:numPr>
          <w:ilvl w:val="0"/>
          <w:numId w:val="5"/>
        </w:numPr>
      </w:pPr>
      <w:r>
        <w:t>B függelék – Érintettek és a Személyes Adatok kategóriái</w:t>
      </w:r>
    </w:p>
    <w:p w14:paraId="4F3F3E86" w14:textId="3B4E27C1" w:rsidR="007B2B15" w:rsidRPr="005A488A" w:rsidRDefault="00E3608A">
      <w:pPr>
        <w:pStyle w:val="ProductList-Body"/>
        <w:numPr>
          <w:ilvl w:val="0"/>
          <w:numId w:val="5"/>
        </w:numPr>
      </w:pPr>
      <w:r>
        <w:t>C függelék – További Biztonsági Intézkedésekre Vonatkozó Kiegészítés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185BD0">
      <w:pPr>
        <w:pStyle w:val="ProductList-SubSubSectionHeading"/>
        <w:keepNext/>
        <w:spacing w:after="10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1405047"/>
      <w:r>
        <w:t>Érvényességi kör</w:t>
      </w:r>
      <w:bookmarkEnd w:id="41"/>
      <w:bookmarkEnd w:id="42"/>
      <w:bookmarkEnd w:id="43"/>
      <w:bookmarkEnd w:id="44"/>
      <w:bookmarkEnd w:id="45"/>
      <w:bookmarkEnd w:id="46"/>
      <w:bookmarkEnd w:id="47"/>
    </w:p>
    <w:p w14:paraId="210C3D41" w14:textId="1E62E8C1" w:rsidR="00E122BB" w:rsidRPr="005A488A" w:rsidRDefault="00DD6D76" w:rsidP="00185BD0">
      <w:pPr>
        <w:pStyle w:val="ProductList-Body"/>
        <w:spacing w:after="100"/>
      </w:pPr>
      <w:r>
        <w:t>A DPA-feltételek az összes Termékre és Szolgáltatásra alkalmazandók, kivéve, ha a jelen szakasz ettől eltérően rendelkezik.</w:t>
      </w:r>
      <w:r w:rsidR="000D16B8">
        <w:t xml:space="preserve"> </w:t>
      </w:r>
    </w:p>
    <w:p w14:paraId="26D51E2B" w14:textId="4C4C0559" w:rsidR="006931FB" w:rsidRPr="005A488A" w:rsidRDefault="0089176C" w:rsidP="00185BD0">
      <w:pPr>
        <w:pStyle w:val="ProductList-Body"/>
        <w:spacing w:after="100"/>
      </w:pPr>
      <w:r>
        <w:t xml:space="preserve">A DPA-feltételek semmilyen olyan Termékre nem alkalmazandók, amely a Termékfeltételekben konkrétan kizártként van meghatározva, illetve amennyiben kizártként van meghatározva. Rájuk az alkalmazandó Termékspecifikus feltételekben található adatvédelmi és biztonsági feltételek vonatkoznak. </w:t>
      </w:r>
    </w:p>
    <w:p w14:paraId="68A4C943" w14:textId="72773B7F" w:rsidR="00CC3CFE" w:rsidRPr="005A488A" w:rsidRDefault="00CC3CFE" w:rsidP="00185BD0">
      <w:pPr>
        <w:pStyle w:val="ProductList-Body"/>
        <w:spacing w:after="100"/>
      </w:pPr>
      <w:r>
        <w:t>A félreértések elkerülése érdekében: a DPA-feltételek kizárólag a Microsoftnak és a Microsoft további adatfeldolgozóinak irányítása alatt álló környezetekben található adtok kezelésére alkalmazandók. Ezek közé tartoznak a Termékek és Szolgáltatások által a Microsoftnak elküldött adatok,</w:t>
      </w:r>
      <w:r w:rsidR="00250BA1">
        <w:t> </w:t>
      </w:r>
      <w:r>
        <w:t>de nem tartoznak közéjük az Ügyfél telephelyén vagy az Ügyfél által kiválasztott harmadik fél által üzemeltetett bármilyen környezetben maradó</w:t>
      </w:r>
      <w:r w:rsidR="00250BA1">
        <w:t> </w:t>
      </w:r>
      <w:r>
        <w:t>adatok.</w:t>
      </w:r>
    </w:p>
    <w:p w14:paraId="6A03C276" w14:textId="3188CF90" w:rsidR="00024B65" w:rsidRPr="005A488A" w:rsidRDefault="00024B65" w:rsidP="00185BD0">
      <w:pPr>
        <w:pStyle w:val="ProductList-Body"/>
        <w:spacing w:after="100"/>
      </w:pPr>
      <w:r>
        <w:t xml:space="preserve">A Kiegészítő Szakmai Szolgáltatásokat illetően a Microsoft kizárólag az alábbi, Kiegészítő Szakmai Szolgáltatások című szakaszban található kötelezettségeket vállalja. </w:t>
      </w:r>
    </w:p>
    <w:p w14:paraId="1EF8D185" w14:textId="0EAD2EFA" w:rsidR="00E122BB" w:rsidRPr="005A488A" w:rsidRDefault="00C85435" w:rsidP="00185BD0">
      <w:pPr>
        <w:pStyle w:val="ProductList-Body"/>
        <w:keepNext/>
        <w:keepLines/>
        <w:spacing w:after="100"/>
      </w:pPr>
      <w:r>
        <w:t>Előfordulhat, hogy az Előzetesekben kevesebb vagy más adatvédelmi és biztonsági intézkedések vannak, mint amilyenek jellemzően a</w:t>
      </w:r>
      <w:r w:rsidR="007F73D5">
        <w:t> </w:t>
      </w:r>
      <w:r>
        <w:t>Termékekben és Szolgáltatásokban találhatók. Ellenkező értelmű rendelkezés hiányában az Ügyfélnek nem tanácsos Előzeteseket használnia Személyes Adatok vagy más olyan adatok kezelésére, amelyekre jogi vagy szabályozási megfelelőségi követelmények vonatkoznak. Termékek esetében a jelen DPA következő feltételei nem alkalmazandók az Előzetesekre: Személyes Adatok kezelése; GDPR, Adatbiztonság, valamint HIPAA</w:t>
      </w:r>
      <w:r w:rsidR="003311C7">
        <w:t> </w:t>
      </w:r>
      <w:r>
        <w:t>Üzlettárs. Szakmai Szolgáltatások esetében az Előzetesként vagy Korlátozott Kibocsátásúként megjelölt ajánlatok csak a Kiegészítő Szakmai Szolgáltatásokra vonatkozó feltételeket teljesítik.</w:t>
      </w:r>
    </w:p>
    <w:p w14:paraId="65EC085A" w14:textId="77777777" w:rsidR="00C85435" w:rsidRPr="005A488A" w:rsidRDefault="00C85435" w:rsidP="00185BD0">
      <w:pPr>
        <w:pStyle w:val="ProductList-SubSubSectionHeading"/>
        <w:keepNext/>
        <w:spacing w:after="100"/>
        <w:outlineLvl w:val="1"/>
      </w:pPr>
      <w:bookmarkStart w:id="48" w:name="_Toc26972837"/>
      <w:bookmarkStart w:id="49" w:name="_Toc81405048"/>
      <w:bookmarkStart w:id="50" w:name="_Toc507768552"/>
      <w:bookmarkStart w:id="51" w:name="_Toc8395012"/>
      <w:r>
        <w:t xml:space="preserve">Az adatkezelés </w:t>
      </w:r>
      <w:bookmarkStart w:id="52" w:name="_Toc6563799"/>
      <w:bookmarkStart w:id="53" w:name="_Toc21617017"/>
      <w:r>
        <w:t>jellege; tulajdonjog</w:t>
      </w:r>
      <w:bookmarkEnd w:id="48"/>
      <w:bookmarkEnd w:id="49"/>
      <w:bookmarkEnd w:id="52"/>
      <w:bookmarkEnd w:id="53"/>
    </w:p>
    <w:p w14:paraId="2B094C3F" w14:textId="3AC53290" w:rsidR="00C85435" w:rsidRPr="005A488A" w:rsidRDefault="00613359" w:rsidP="00185BD0">
      <w:pPr>
        <w:pStyle w:val="ProductList-Body"/>
        <w:spacing w:after="100"/>
      </w:pPr>
      <w:r>
        <w:t xml:space="preserve">A Microsoft kizárólag azért használja és kezeli más módon az Ügyféladatokat, a Szakmai Szolgáltatási Adatokat és a Személyes Adatokat az alább meghatározott korlátozásoknak megfelelően, hogy (a) az Ügyfél dokumentált megbízásainak megfelelően Termékeket és Szolgáltatásokat nyújtson az Ügyfél számára, valamint (b) a Termékek és Szolgáltatások Ügyfél számára történő nyújtását célzó üzleti tevékenységek érdekében. A szerződő feleket illetően az Ügyfél fenntart minden jogot, jogcímet és érdekeltséget az Ügyféladatok és a Szakmai Szolgáltatási Adatok vonatkozásában. </w:t>
      </w:r>
      <w:r>
        <w:lastRenderedPageBreak/>
        <w:t>Az</w:t>
      </w:r>
      <w:r w:rsidR="00BE2B53">
        <w:t> </w:t>
      </w:r>
      <w:r>
        <w:t>Ügyféladatokkal, illetve a Szakmai Szolgáltatási Adatokkal kapcsolatban kizárólag azokat a jogokat szerzi meg a Microsoft, amelyeket az Ügyfél</w:t>
      </w:r>
      <w:r w:rsidR="003311C7">
        <w:t> </w:t>
      </w:r>
      <w:r>
        <w:t>a</w:t>
      </w:r>
      <w:r w:rsidR="00BE2B53">
        <w:t> </w:t>
      </w:r>
      <w:r>
        <w:t>jelen szakaszban megad a Microsoft számára. A jelen bekezdés nem érinti a Microsoftnak a Microsoft által az Ügyfélnek licencbe adott</w:t>
      </w:r>
      <w:r w:rsidR="00167580">
        <w:t> </w:t>
      </w:r>
      <w:r>
        <w:t>szoftverekre, illetve szolgáltatásokra vonatkozó jogait.</w:t>
      </w:r>
    </w:p>
    <w:p w14:paraId="1CCE7D6F" w14:textId="7E5C42FB" w:rsidR="00C85435" w:rsidRPr="005A488A"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Adatkezelés </w:t>
      </w:r>
      <w:bookmarkEnd w:id="54"/>
      <w:r>
        <w:rPr>
          <w:b/>
          <w:color w:val="0072C6"/>
        </w:rPr>
        <w:t xml:space="preserve">a </w:t>
      </w:r>
      <w:bookmarkEnd w:id="55"/>
      <w:r>
        <w:rPr>
          <w:b/>
          <w:color w:val="0072C6"/>
        </w:rPr>
        <w:t>Termékek és Szolgáltatások Ügyfél számára történő nyújtása érdekében</w:t>
      </w:r>
    </w:p>
    <w:p w14:paraId="38AED162" w14:textId="38639A36" w:rsidR="00C85435" w:rsidRPr="005A488A" w:rsidRDefault="00C85435" w:rsidP="00C35BD5">
      <w:pPr>
        <w:pStyle w:val="ProductList-Body"/>
        <w:keepNext/>
        <w:ind w:left="158"/>
      </w:pPr>
      <w:r>
        <w:rPr>
          <w:rFonts w:ascii="Calibri" w:eastAsia="Calibri" w:hAnsi="Calibri" w:cs="Arial"/>
        </w:rPr>
        <w:t>A jelen DPA-ban egy Termék „nyújtása” a következőkből áll:</w:t>
      </w:r>
      <w:r w:rsidR="000D16B8">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6"/>
      <w:bookmarkEnd w:id="57"/>
      <w:r>
        <w:rPr>
          <w:rFonts w:ascii="Calibri" w:eastAsia="Calibri" w:hAnsi="Calibri" w:cs="Arial"/>
        </w:rPr>
        <w:t xml:space="preserve">használt módon, ideértve a személyre szabott felhasználói élmény biztosítását is;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hibaelhárítás (problémák megelőzése, észlelése és kijavítása); valamint </w:t>
      </w:r>
    </w:p>
    <w:p w14:paraId="078BCFE5" w14:textId="53CF01A6" w:rsidR="00C85435" w:rsidRPr="005A488A" w:rsidRDefault="00C85435" w:rsidP="00F1097D">
      <w:pPr>
        <w:pStyle w:val="ProductList-Body"/>
        <w:numPr>
          <w:ilvl w:val="0"/>
          <w:numId w:val="7"/>
        </w:numPr>
        <w:spacing w:after="120"/>
      </w:pPr>
      <w:r>
        <w:rPr>
          <w:rFonts w:ascii="Calibri" w:eastAsia="Calibri" w:hAnsi="Calibri" w:cs="Arial"/>
        </w:rPr>
        <w:t xml:space="preserve">folyamatos továbbfejlesztés (a legújabb frissítések telepítése és a </w:t>
      </w:r>
      <w:r>
        <w:t>felhasználói hatékonyság,</w:t>
      </w:r>
      <w:r>
        <w:rPr>
          <w:rFonts w:ascii="Calibri" w:eastAsia="Calibri" w:hAnsi="Calibri" w:cs="Arial"/>
        </w:rPr>
        <w:t xml:space="preserve"> megbízhatóság, hatásosság, a minőség és</w:t>
      </w:r>
      <w:r w:rsidR="00BE2B53">
        <w:rPr>
          <w:rFonts w:ascii="Calibri" w:eastAsia="Calibri" w:hAnsi="Calibri" w:cs="Arial"/>
        </w:rPr>
        <w:t> </w:t>
      </w:r>
      <w:r>
        <w:rPr>
          <w:rFonts w:ascii="Calibri" w:eastAsia="Calibri" w:hAnsi="Calibri" w:cs="Arial"/>
        </w:rPr>
        <w:t>biztonság továbbfejlesztése).</w:t>
      </w:r>
    </w:p>
    <w:p w14:paraId="67A5736F" w14:textId="2008BAD0" w:rsidR="004D3218" w:rsidRPr="005A488A" w:rsidRDefault="004D3218" w:rsidP="004D3218">
      <w:pPr>
        <w:pStyle w:val="ProductList-Body"/>
        <w:ind w:left="158"/>
      </w:pPr>
      <w:r>
        <w:rPr>
          <w:rFonts w:ascii="Calibri" w:eastAsia="Calibri" w:hAnsi="Calibri" w:cs="Arial"/>
        </w:rPr>
        <w:t>A jelen DPA-ban a Szakmai Szolgáltatások „nyújtása” a következőkből áll:</w:t>
      </w:r>
      <w:r w:rsidR="000D16B8">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Szakmai Szolgáltatások nyújtása, ideérve a technikai támogatást, a szakmai tervezési, tanácsadási, útmutatási, adat-áttelepítési, rendszerbe állítási és megoldás- vagy szoftverfejlesztési szolgáltatásokat is. </w:t>
      </w:r>
    </w:p>
    <w:p w14:paraId="2AA8E0CB" w14:textId="1BB19ACB" w:rsidR="004D3218" w:rsidRPr="005A488A" w:rsidRDefault="004D3218" w:rsidP="004D3218">
      <w:pPr>
        <w:pStyle w:val="ProductList-Body"/>
        <w:numPr>
          <w:ilvl w:val="0"/>
          <w:numId w:val="7"/>
        </w:numPr>
        <w:tabs>
          <w:tab w:val="clear" w:pos="158"/>
        </w:tabs>
        <w:ind w:left="922"/>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7EB6FDAD" w14:textId="760CA940" w:rsidR="004D3218" w:rsidRPr="005A488A" w:rsidRDefault="004D3218" w:rsidP="008B28E5">
      <w:pPr>
        <w:pStyle w:val="ProductList-Body"/>
        <w:numPr>
          <w:ilvl w:val="0"/>
          <w:numId w:val="7"/>
        </w:numPr>
        <w:tabs>
          <w:tab w:val="clear" w:pos="158"/>
        </w:tabs>
        <w:ind w:left="922"/>
      </w:pPr>
      <w:r>
        <w:t>folyamatos továbbfejlesztés (a Szakmai Szolgáltatások és az alapul szolgáló Termék(ek) nyújtásának, hatásosságának, minőségének és</w:t>
      </w:r>
      <w:r w:rsidR="00417789">
        <w:t> </w:t>
      </w:r>
      <w:r>
        <w:t>biztonságának továbbfejlesztése a Szakmai Szolgáltatások nyújtása során azonosított problémák alapján, ideértve a legújabb frissítések telepítését és a szoftverhibák kijavítását is).</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0BDD95A1" w:rsidR="00C85435" w:rsidRPr="005A488A" w:rsidRDefault="00C85435" w:rsidP="007829B6">
      <w:pPr>
        <w:pStyle w:val="ProductList-Body"/>
        <w:spacing w:after="120"/>
        <w:ind w:left="158"/>
      </w:pPr>
      <w:r>
        <w:t>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Adatkezelés üzleti tevékenységek érdekében</w:t>
      </w:r>
      <w:bookmarkEnd w:id="58"/>
    </w:p>
    <w:p w14:paraId="4616BAD0" w14:textId="6F603B36" w:rsidR="00DD6D76" w:rsidRPr="005A488A" w:rsidRDefault="00DD6D76" w:rsidP="00741E10">
      <w:pPr>
        <w:pStyle w:val="ProductList-Body"/>
        <w:spacing w:after="120"/>
        <w:ind w:left="158"/>
      </w:pPr>
      <w:r>
        <w:t>A jelen DPA-ban az „üzleti tevékenységek” a következőkből állnak – mindegyikük a Termékek és Szolgáltatások Ügyfél számára történő nyújtásához kapcsolódik: (1) számlázás és fiókkezelés; (2) ellenszolgáltatás (pl. az alkalmazottak jutalékának és a partnerek ösztönzőinek kiszámítása); (3) belső jelentések készítése és üzleti modellezés (pl. előrejelzés, árbevétel- és kapacitástervezés, termékstratégia); (4) küzdelem</w:t>
      </w:r>
      <w:r w:rsidR="007D0FF6">
        <w:t> </w:t>
      </w:r>
      <w:r>
        <w:t>a</w:t>
      </w:r>
      <w:r w:rsidR="006A6677">
        <w:t> </w:t>
      </w:r>
      <w:r>
        <w:t>csalás, a kiberbűnözés, illetve az olyan kibertámadások ellen, amelyek érinthetik a Microsoftot vagy a Microsoft-Termékeket; (5) a</w:t>
      </w:r>
      <w:r w:rsidR="006A6677">
        <w:t> </w:t>
      </w:r>
      <w:r>
        <w:t>hozzáférhetőség, az adatvédelem vagy az energiahatékonyság alapvető funkcióinak továbbfejlesztése; valamint (6) pénzügyi jelentések készítése és megfelelés a jogi kötelezettségeknek (a Kezelt Adatok nyilvánosságra hozatalára vonatkozó alább vázolt korlátozások figyelembevételével).</w:t>
      </w:r>
    </w:p>
    <w:p w14:paraId="71098C16" w14:textId="2C15B7C9" w:rsidR="00DD6D76" w:rsidRPr="005A488A" w:rsidRDefault="00DD6D76" w:rsidP="00741E10">
      <w:pPr>
        <w:pStyle w:val="ProductList-Body"/>
        <w:spacing w:after="120"/>
        <w:ind w:left="158"/>
      </w:pPr>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w:t>
      </w:r>
      <w:bookmarkStart w:id="59" w:name="_Hlk24466161"/>
      <w:r>
        <w:t xml:space="preserve">a jelen szakaszban meghatározott céloktól különböző célra.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1405049"/>
      <w:r>
        <w:t>A Kezelt Adatok nyilvánosságra hozatala</w:t>
      </w:r>
      <w:bookmarkEnd w:id="60"/>
      <w:bookmarkEnd w:id="61"/>
      <w:bookmarkEnd w:id="62"/>
      <w:bookmarkEnd w:id="63"/>
      <w:bookmarkEnd w:id="64"/>
    </w:p>
    <w:p w14:paraId="18740255" w14:textId="685813AA" w:rsidR="00DD6D76" w:rsidRPr="005A488A" w:rsidRDefault="00DD6D76" w:rsidP="00741E10">
      <w:pPr>
        <w:pStyle w:val="ProductList-Body"/>
        <w:spacing w:after="120"/>
      </w:pPr>
      <w:r>
        <w:t xml:space="preserve">A Microsoft nem hoz nyilvánosságra semmilyen Kezelt Adatot, illetve nem biztosít hozzáférést semmilyen Kezelt Adathoz, kivéve, (1) ha az Ügyfél erre utasítja; (2) a jelen DPA-ban ismertetett esetekben; vagy (3) ha ezt jogszabály írja elő. Ebben a szakaszban a „Kezelt Adatok” a következőket jelenti: (a) Ügyféladatok; (b) Szakmai Szolgáltatási Adatok; (c) Személyes Adatok; valamint (d) a Microsoft által a Termékekkel és Szolgáltatásokkal kapcsolatban kezelt bármilyen más olyan adat, amely a mennyiségi licencszerződés szerint az Ügyfél bizalmas információja. A Kezelt Adatok mindennemű kezelésére a Microsoft titoktartási kötelezettsége vonatkozik a mennyiségi licencszerződés alapján. </w:t>
      </w:r>
    </w:p>
    <w:p w14:paraId="65E0CC8E" w14:textId="6B2DEE93" w:rsidR="00C85435" w:rsidRPr="005A488A" w:rsidRDefault="00DD6D76" w:rsidP="00741E10">
      <w:pPr>
        <w:pStyle w:val="ProductList-Body"/>
        <w:spacing w:after="120"/>
      </w:pPr>
      <w:r>
        <w:rPr>
          <w:szCs w:val="18"/>
        </w:rPr>
        <w:t>A Microsoft nem bocsát semmilyen Kezelt Adatot a bűnüldöző szervek rendelkezésére, illetve nem biztosít hozzáférést semmilyen Kezelt Adathoz a</w:t>
      </w:r>
      <w:r w:rsidR="006A6677">
        <w:rPr>
          <w:szCs w:val="18"/>
        </w:rPr>
        <w:t> </w:t>
      </w:r>
      <w:r>
        <w:rPr>
          <w:szCs w:val="18"/>
        </w:rPr>
        <w:t>bűnüldöző szervek számára, kivéve, ha ezt jogszabály írja elő. Amennyiben a bűnüldöző szervek Kezelt Adatok kiadása céljából keresik meg a</w:t>
      </w:r>
      <w:r w:rsidR="00417789">
        <w:rPr>
          <w:szCs w:val="18"/>
        </w:rPr>
        <w:t> </w:t>
      </w:r>
      <w:r>
        <w:rPr>
          <w:szCs w:val="18"/>
        </w:rPr>
        <w:t>Microsoftot, a Microsoft e szerveket közvetlenül az Ügyfélhez igyekszik irányítani annak érdekében, hogy ezeket az adatokat az Ügyféltől kérjék be. Amennyiben a Microsoftnak kötelező kiadnia bármilyen Kezelt Adatot a bűnüldöző szerveknek, vagy kötelező hozzáférést biztosítania bármilyen Kezelt Adathoz a bűnüldöző szervek számára, a Microsoft erről azonnal értesíti az Ügyfelet, és eljuttatja az Ügyfélhez a kiadási, illetve hozzáférési kérelem egy példányát, kivéve, ha ezt jogszabály tiltja</w:t>
      </w:r>
      <w:r>
        <w:t>.</w:t>
      </w:r>
    </w:p>
    <w:p w14:paraId="7C14467D" w14:textId="77777777" w:rsidR="00C85435" w:rsidRPr="005A488A" w:rsidRDefault="00C85435" w:rsidP="00741E10">
      <w:pPr>
        <w:pStyle w:val="ProductList-Body"/>
        <w:spacing w:after="120"/>
      </w:pPr>
      <w: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30E1209F" w14:textId="5E95C6B5" w:rsidR="00C85435" w:rsidRPr="005A488A" w:rsidRDefault="00C85435" w:rsidP="00741E10">
      <w:pPr>
        <w:pStyle w:val="ProductList-Body"/>
        <w:spacing w:after="120"/>
      </w:pPr>
      <w:r>
        <w:lastRenderedPageBreak/>
        <w:t>A Microsoft nem ad semmilyen harmadik félnek: (a) közvetlen, közvetett, általános vagy szabad hozzáférést a Kezelt Adatokhoz; (b) a Kezelt Adatok</w:t>
      </w:r>
      <w:r w:rsidR="00FC2E25">
        <w:t> </w:t>
      </w:r>
      <w:r>
        <w:t>titkosítására használt platformtitkosítási kulcsot, illetve lehetőséget az ilyen titkosítás feltörésére; illetve (c) hozzáférést a Kezelt Adatokhoz,</w:t>
      </w:r>
      <w:r w:rsidR="00FC2E25">
        <w:t> </w:t>
      </w:r>
      <w:r>
        <w:t>ha a</w:t>
      </w:r>
      <w:r w:rsidR="00E55CBF">
        <w:t> </w:t>
      </w:r>
      <w:r>
        <w:t xml:space="preserve">Microsoft tudja, hogy az ilyen adatokat a harmadik fél kérésében megfogalmazottaktól eltérő célokra fogják felhasználni. </w:t>
      </w:r>
    </w:p>
    <w:p w14:paraId="47AD4D4D" w14:textId="02DBD694" w:rsidR="00C85435" w:rsidRPr="005A488A" w:rsidRDefault="00C85435" w:rsidP="00741E10">
      <w:pPr>
        <w:pStyle w:val="ProductList-Body"/>
        <w:spacing w:after="120"/>
      </w:pPr>
      <w:r>
        <w:t xml:space="preserve">A fentiek elősegítése érdekében a Microsoft megadhatja a harmadik félnek az Ügyfél alapvető kapcsolattartási adatait. </w:t>
      </w:r>
    </w:p>
    <w:p w14:paraId="3DFD853A" w14:textId="77777777" w:rsidR="00C85435" w:rsidRPr="005A488A"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1405050"/>
      <w:r>
        <w:t>Személyes Adatok kezelése; GDPR</w:t>
      </w:r>
      <w:bookmarkEnd w:id="50"/>
      <w:bookmarkEnd w:id="51"/>
      <w:bookmarkEnd w:id="65"/>
      <w:bookmarkEnd w:id="66"/>
      <w:bookmarkEnd w:id="67"/>
      <w:bookmarkEnd w:id="68"/>
    </w:p>
    <w:p w14:paraId="41ECCECC" w14:textId="49A4A166" w:rsidR="00C85435" w:rsidRPr="005A488A" w:rsidRDefault="00C85435" w:rsidP="00741E10">
      <w:pPr>
        <w:pStyle w:val="ProductList-Body"/>
        <w:spacing w:after="120"/>
      </w:pPr>
      <w:bookmarkStart w:id="69" w:name="_Toc489605577"/>
      <w:r>
        <w:t>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w:t>
      </w:r>
      <w:r w:rsidR="00E55CBF">
        <w:t> </w:t>
      </w:r>
      <w:r>
        <w:t>Microsoft által a helyileg telepített szoftverektől megszerzett adatokat is. A Microsoft számára az Ügyfél által vagy az Ügyfél nevében az Online Szolgáltatás Ügyfél általi használata során átadott Személyes Adatok is Ügyféladatok. A Microsoft számára az Ügyfél által vagy az Ügyfél nevében a</w:t>
      </w:r>
      <w:r w:rsidR="00E55CBF">
        <w:t> </w:t>
      </w:r>
      <w:r>
        <w:t>Szakmai Szolgáltatások Ügyfél általi használata során átadott Személyes Adatok is Szakmai Szolgáltatási Adatok. A Microsoft által a Termékek nyújtásához kapcsolódóan kezelt adatok között fiktív azonosítók is előfordulhatnak, és ezek is Személyes Adatnak számítanak. Bármely fiktív azonosítóval ellátott vagy be nem azonosíthatóvá tett, de nem anonimizált Személyes Adat, illetve a Személyes Adatokból származtatott Személyes</w:t>
      </w:r>
      <w:r w:rsidR="000D39A7">
        <w:t> </w:t>
      </w:r>
      <w:r>
        <w:t xml:space="preserve">Adatok is Személyes Adatnak számítanak. </w:t>
      </w:r>
    </w:p>
    <w:p w14:paraId="34DCD8F3" w14:textId="74BABEB5" w:rsidR="00C85435" w:rsidRPr="005A488A" w:rsidRDefault="00C85435" w:rsidP="00741E10">
      <w:pPr>
        <w:pStyle w:val="ProductList-Body"/>
        <w:spacing w:after="120"/>
      </w:pPr>
      <w:r>
        <w:t>Amennyiben a GDPR szerint a Microsoft a Személyes Adatok adatfeldolgozója vagy további adatfeldolgozója, az ilyen feldolgozásra a</w:t>
      </w:r>
      <w:r w:rsidR="00E55CBF">
        <w:t> </w:t>
      </w:r>
      <w:hyperlink w:anchor="Attachment3" w:history="1">
        <w:r>
          <w:rPr>
            <w:rStyle w:val="Hyperlink"/>
          </w:rPr>
          <w:t>2. mellékletben</w:t>
        </w:r>
      </w:hyperlink>
      <w:r>
        <w:t xml:space="preserve"> található GDPR-feltételek vonatkoznak, és a felek elfogadják a jelen („Személyes Adatok kezelése; GDPR” című) alszakasz</w:t>
      </w:r>
      <w:r w:rsidR="00FC5916">
        <w:t> </w:t>
      </w:r>
      <w:r>
        <w:t>következő feltételeit:</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t>Az adatfeldolgozók és az adatkezelők feladatkörei és felelősségi körei</w:t>
      </w:r>
      <w:bookmarkEnd w:id="70"/>
    </w:p>
    <w:p w14:paraId="56D0DF28" w14:textId="3070B6C4" w:rsidR="00DD6D76" w:rsidRPr="005A488A" w:rsidRDefault="00DD6D76" w:rsidP="00741E10">
      <w:pPr>
        <w:pStyle w:val="ProductList-Body"/>
        <w:spacing w:after="120"/>
        <w:ind w:left="158"/>
      </w:pPr>
      <w:bookmarkStart w:id="71" w:name="_Toc26972843"/>
      <w:bookmarkStart w:id="72" w:name="_Toc26972844"/>
      <w:r>
        <w:t>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(ideértve a DPA-feltételeket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 az Ügyfél által a Microsoftnak adott teljes dokumentált megbízásokat jelenti a Személyes Adatok kezelésének vonatkozásában. A Termékek használatára és konfigurálására vonatkozó információk a</w:t>
      </w:r>
      <w:bookmarkStart w:id="73" w:name="_Hlk24482203"/>
      <w:r w:rsidR="003C0330">
        <w:t> </w:t>
      </w:r>
      <w:r>
        <w:t>https://docs.microsoft.com/</w:t>
      </w:r>
      <w:r w:rsidR="00022562">
        <w:t>en-us</w:t>
      </w:r>
      <w:r>
        <w:t xml:space="preserve">/ </w:t>
      </w:r>
      <w:bookmarkEnd w:id="73"/>
      <w:r>
        <w:t>webhelyen v(vagy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bookmarkEnd w:id="71"/>
      <w:r>
        <w:t xml:space="preserve"> </w:t>
      </w:r>
    </w:p>
    <w:p w14:paraId="42C83F6C" w14:textId="29B262E4" w:rsidR="00C85435" w:rsidRPr="005A488A" w:rsidRDefault="00DB0F1E" w:rsidP="002A4A50">
      <w:pPr>
        <w:pStyle w:val="ProductList-Body"/>
        <w:spacing w:after="120"/>
        <w:ind w:left="158"/>
      </w:pPr>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 független adatkezelőkre rótt kötelezettségeknek. A Microsoft elfogadja az „adatkezelő” GDPR szerinti további felelősségi köreit az üzleti tevékenységekkel kapcsolatos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foganatosít,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kiadása „Releváns Adatkiadás”-nak tekintendő, és</w:t>
      </w:r>
      <w:r w:rsidR="003C0330">
        <w:t> </w:t>
      </w:r>
      <w:r>
        <w:t>(ii) az ilyen Személyes Adatokra a További Biztonsági Intézkedések című szakaszban található kötelezettségvállalások alkalmazandók.</w:t>
      </w:r>
      <w:bookmarkEnd w:id="72"/>
    </w:p>
    <w:p w14:paraId="1735F96A" w14:textId="77777777" w:rsidR="00C85435" w:rsidRPr="005A488A" w:rsidRDefault="00C85435" w:rsidP="00E5315B">
      <w:pPr>
        <w:pStyle w:val="ProductList-Body"/>
        <w:keepNext/>
        <w:keepLines/>
        <w:spacing w:after="120" w:line="233" w:lineRule="auto"/>
        <w:ind w:left="187"/>
        <w:outlineLvl w:val="2"/>
      </w:pPr>
      <w:bookmarkStart w:id="74" w:name="_Toc26972845"/>
      <w:r>
        <w:rPr>
          <w:b/>
          <w:color w:val="0072C6"/>
        </w:rPr>
        <w:t>Az adatkezelés, adatfeldolgozás részletei</w:t>
      </w:r>
      <w:bookmarkEnd w:id="74"/>
    </w:p>
    <w:p w14:paraId="0CAE0F8F" w14:textId="77777777" w:rsidR="00C85435" w:rsidRPr="005A488A" w:rsidRDefault="00C85435" w:rsidP="00E5315B">
      <w:pPr>
        <w:pStyle w:val="ProductList-Body"/>
        <w:keepNext/>
        <w:keepLines/>
        <w:spacing w:after="120" w:line="233" w:lineRule="auto"/>
        <w:ind w:left="158"/>
      </w:pPr>
      <w:bookmarkStart w:id="75" w:name="_Toc26972846"/>
      <w:bookmarkStart w:id="76" w:name="_Hlk22881260"/>
      <w:r>
        <w:t>A felek tudomásul veszik és elfogadják a következőket:</w:t>
      </w:r>
      <w:bookmarkEnd w:id="75"/>
    </w:p>
    <w:p w14:paraId="0C978F55" w14:textId="77777777" w:rsidR="00C85435" w:rsidRPr="005A488A" w:rsidRDefault="00C85435" w:rsidP="00E5315B">
      <w:pPr>
        <w:pStyle w:val="ProductList-Body"/>
        <w:keepNext/>
        <w:keepLines/>
        <w:numPr>
          <w:ilvl w:val="0"/>
          <w:numId w:val="7"/>
        </w:numPr>
        <w:spacing w:line="233" w:lineRule="auto"/>
        <w:ind w:left="540"/>
      </w:pPr>
      <w:r>
        <w:rPr>
          <w:rFonts w:ascii="Calibri" w:eastAsia="Calibri" w:hAnsi="Calibri" w:cs="Arial"/>
          <w:b/>
          <w:bCs/>
        </w:rPr>
        <w:t>Tárgy.</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2D627411" w14:textId="77777777" w:rsidR="00C85435" w:rsidRPr="005A488A" w:rsidRDefault="00C85435" w:rsidP="00E5315B">
      <w:pPr>
        <w:pStyle w:val="ProductList-Body"/>
        <w:numPr>
          <w:ilvl w:val="0"/>
          <w:numId w:val="7"/>
        </w:numPr>
        <w:spacing w:line="233" w:lineRule="auto"/>
        <w:ind w:left="540"/>
      </w:pPr>
      <w:r>
        <w:rPr>
          <w:rFonts w:ascii="Calibri" w:eastAsia="Calibri" w:hAnsi="Calibri" w:cs="Arial"/>
          <w:b/>
          <w:bCs/>
        </w:rPr>
        <w:t>Az adatkezelés időtartama.</w:t>
      </w:r>
      <w:r>
        <w:rPr>
          <w:rFonts w:ascii="Calibri" w:eastAsia="Calibri" w:hAnsi="Calibri" w:cs="Arial"/>
        </w:rPr>
        <w:t xml:space="preserve"> </w:t>
      </w:r>
      <w:r>
        <w:rPr>
          <w:rFonts w:ascii="Calibri" w:hAnsi="Calibri"/>
        </w:rPr>
        <w:t>Az adatkezelés időtartamának összhangban kell lennie az Ügyfél megbízásaival és a DPA feltételeivel</w:t>
      </w:r>
      <w:r>
        <w:rPr>
          <w:rFonts w:ascii="Calibri" w:eastAsia="Calibri" w:hAnsi="Calibri" w:cs="Arial"/>
        </w:rPr>
        <w:t>.</w:t>
      </w:r>
    </w:p>
    <w:p w14:paraId="5300C11C" w14:textId="7E1A32E4" w:rsidR="00DD6D76" w:rsidRPr="005A488A" w:rsidRDefault="00DD6D76" w:rsidP="00E5315B">
      <w:pPr>
        <w:pStyle w:val="ProductList-Body"/>
        <w:numPr>
          <w:ilvl w:val="0"/>
          <w:numId w:val="7"/>
        </w:numPr>
        <w:spacing w:line="233" w:lineRule="auto"/>
        <w:ind w:left="540"/>
      </w:pPr>
      <w:r>
        <w:rPr>
          <w:rFonts w:ascii="Calibri" w:eastAsia="Calibri" w:hAnsi="Calibri" w:cs="Arial"/>
          <w:b/>
        </w:rPr>
        <w:t>Az adatkezelés jellege és célja.</w:t>
      </w:r>
      <w:r>
        <w:rPr>
          <w:rFonts w:ascii="Calibri" w:eastAsia="Calibri" w:hAnsi="Calibri" w:cs="Arial"/>
        </w:rPr>
        <w:t xml:space="preserve"> </w:t>
      </w:r>
      <w:r>
        <w:rPr>
          <w:rFonts w:ascii="Calibri" w:hAnsi="Calibri"/>
        </w:rPr>
        <w:t>Az adatkezelés jellege és célja az, hogy az Ügyfél mennyiségi licencszerződésének megfelelően, Termékek és</w:t>
      </w:r>
      <w:r w:rsidR="003C0330">
        <w:rPr>
          <w:rFonts w:ascii="Calibri" w:hAnsi="Calibri"/>
        </w:rPr>
        <w:t> </w:t>
      </w:r>
      <w:r>
        <w:rPr>
          <w:rFonts w:ascii="Calibri" w:hAnsi="Calibri"/>
        </w:rPr>
        <w:t>Szolgáltatások Ügyfél számára történő nyújtását célzó üzleti tevékenységek érdekében Termékeket és Szolgáltatásokat nyújtsunk</w:t>
      </w:r>
      <w:r>
        <w:rPr>
          <w:rFonts w:ascii="Calibri" w:eastAsia="Calibri" w:hAnsi="Calibri" w:cs="Arial"/>
        </w:rPr>
        <w:t xml:space="preserve"> (a jelen DPA fenti, „Az adatkezelés jellege; tulajdonjog” című szakaszában részletesebben ismertetettek szerint).</w:t>
      </w:r>
    </w:p>
    <w:p w14:paraId="12A9FBF2" w14:textId="5408FD12" w:rsidR="00C85435" w:rsidRPr="005A488A" w:rsidRDefault="00DD6D76" w:rsidP="00E5315B">
      <w:pPr>
        <w:pStyle w:val="ProductList-Body"/>
        <w:numPr>
          <w:ilvl w:val="0"/>
          <w:numId w:val="7"/>
        </w:numPr>
        <w:spacing w:line="233" w:lineRule="auto"/>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 Termékek és Szolgáltatások nyújtásakor kezelt Személyes Adatok típusai a következők</w:t>
      </w:r>
      <w:r>
        <w:rPr>
          <w:rFonts w:ascii="Calibri" w:eastAsia="Calibri" w:hAnsi="Calibri" w:cs="Arial"/>
        </w:rPr>
        <w:t>: (i) olyan Személyes Adatok, amelyeket az Ügyfél saját döntése alapján belefoglal az Ügyféladatokba vagy a Szakmai Szolgáltatási Adatokba; (ii)</w:t>
      </w:r>
      <w:r>
        <w:rPr>
          <w:rFonts w:ascii="Calibri" w:hAnsi="Calibri"/>
        </w:rPr>
        <w:t> a GDPR 4. cikkében kifejezetten meghatározott adatok</w:t>
      </w:r>
      <w:r>
        <w:rPr>
          <w:rFonts w:ascii="Calibri" w:eastAsia="Calibri" w:hAnsi="Calibri" w:cs="Arial"/>
        </w:rPr>
        <w:t>, amelyeket a Microsoft előállíthat, származtathat vagy gyűjthet, ideértve a</w:t>
      </w:r>
      <w:r w:rsidR="003C0330">
        <w:rPr>
          <w:rFonts w:ascii="Calibri" w:eastAsia="Calibri" w:hAnsi="Calibri" w:cs="Arial"/>
        </w:rPr>
        <w:t> </w:t>
      </w:r>
      <w:r>
        <w:rPr>
          <w:rFonts w:ascii="Calibri" w:eastAsia="Calibri" w:hAnsi="Calibri" w:cs="Arial"/>
        </w:rPr>
        <w:t xml:space="preserve">szolgáltatásalapú képességek Ügyfél általi használatának eredményeképp a Microsoftnak elküldött adatokat, valamint a Microsoft által </w:t>
      </w:r>
      <w:r>
        <w:rPr>
          <w:rFonts w:ascii="Calibri" w:eastAsia="Calibri" w:hAnsi="Calibri" w:cs="Arial"/>
        </w:rPr>
        <w:lastRenderedPageBreak/>
        <w:t>a</w:t>
      </w:r>
      <w:r w:rsidR="003C0330">
        <w:rPr>
          <w:rFonts w:ascii="Calibri" w:eastAsia="Calibri" w:hAnsi="Calibri" w:cs="Arial"/>
        </w:rPr>
        <w:t> </w:t>
      </w:r>
      <w:r>
        <w:rPr>
          <w:rFonts w:ascii="Calibri" w:eastAsia="Calibri" w:hAnsi="Calibri" w:cs="Arial"/>
        </w:rPr>
        <w:t xml:space="preserve">helyileg telepített szoftverektől megszerzett adatokat is. Az Ügyfél döntése alapján az Ügyféladatok és a Szakmai Szolgáltatási Adatok részét képező Személyes Adatok típusait az Ügyfél által a GDPR 30. cikkének megfelelően adatkezelőként kezelt rekordokban meghatározott Személyes Adatok bármilyen kategóriái képezhetik, ideértve a </w:t>
      </w:r>
      <w:r>
        <w:t>B függelékében</w:t>
      </w:r>
      <w:r>
        <w:rPr>
          <w:rFonts w:ascii="Calibri" w:eastAsia="Calibri" w:hAnsi="Calibri" w:cs="Arial"/>
        </w:rPr>
        <w:t xml:space="preserve"> meghatározott Személyesadat-kategóriákat is. </w:t>
      </w:r>
    </w:p>
    <w:p w14:paraId="1E332199" w14:textId="2FD3F302" w:rsidR="00C85435" w:rsidRPr="005A488A" w:rsidRDefault="00C85435" w:rsidP="00E5315B">
      <w:pPr>
        <w:pStyle w:val="ProductList-Body"/>
        <w:numPr>
          <w:ilvl w:val="0"/>
          <w:numId w:val="7"/>
        </w:numPr>
        <w:spacing w:after="120" w:line="233" w:lineRule="auto"/>
        <w:ind w:left="540"/>
      </w:pPr>
      <w:r>
        <w:rPr>
          <w:rFonts w:ascii="Calibri" w:eastAsia="Calibri" w:hAnsi="Calibri" w:cs="Arial"/>
          <w:b/>
          <w:bCs/>
        </w:rPr>
        <w:t>Érintettek.</w:t>
      </w:r>
      <w:r>
        <w:rPr>
          <w:rFonts w:ascii="Calibri" w:eastAsia="Calibri" w:hAnsi="Calibri" w:cs="Arial"/>
        </w:rPr>
        <w:t xml:space="preserve"> </w:t>
      </w:r>
      <w:r>
        <w:rPr>
          <w:rFonts w:ascii="Calibri" w:hAnsi="Calibri"/>
        </w:rPr>
        <w:t>Az érintettek kategóriái az Ügyfél képviselői és végfelhasználói, például alkalmazottjai, vállalkozói, bedolgozói és ügyfelei</w:t>
      </w:r>
      <w:r>
        <w:rPr>
          <w:rFonts w:ascii="Calibri" w:eastAsia="Calibri" w:hAnsi="Calibri" w:cs="Arial"/>
        </w:rPr>
        <w:t xml:space="preserve">, de tartalmazhatnak az Ügyfél által a GDPR 30. cikkének megfelelően adatkezelőként kezelt rekordokban meghatározott bármilyen más érintettkategóriákat, ideértve a </w:t>
      </w:r>
      <w:r>
        <w:t>B függelékében</w:t>
      </w:r>
      <w:r>
        <w:rPr>
          <w:rFonts w:ascii="Calibri" w:eastAsia="Calibri" w:hAnsi="Calibri" w:cs="Arial"/>
        </w:rPr>
        <w:t xml:space="preserve"> meghatározott érintettkategóriákat is.</w:t>
      </w:r>
    </w:p>
    <w:p w14:paraId="56570C63" w14:textId="77777777" w:rsidR="00C85435" w:rsidRPr="005A488A" w:rsidRDefault="00C85435" w:rsidP="00E5315B">
      <w:pPr>
        <w:pStyle w:val="ProductList-Body"/>
        <w:keepNext/>
        <w:spacing w:after="120" w:line="233" w:lineRule="auto"/>
        <w:ind w:left="187"/>
        <w:outlineLvl w:val="2"/>
      </w:pPr>
      <w:bookmarkStart w:id="77" w:name="_Toc26972847"/>
      <w:bookmarkEnd w:id="76"/>
      <w:r>
        <w:rPr>
          <w:b/>
          <w:color w:val="0072C6"/>
        </w:rPr>
        <w:t>Az érintettek jogai; a kérelmekkel kapcsolatban nyújtott segítség</w:t>
      </w:r>
      <w:bookmarkEnd w:id="77"/>
    </w:p>
    <w:p w14:paraId="64830E93" w14:textId="7BA017E6" w:rsidR="00C85435" w:rsidRPr="005A488A" w:rsidRDefault="00C85435" w:rsidP="00E5315B">
      <w:pPr>
        <w:pStyle w:val="ProductList-Body"/>
        <w:spacing w:after="120" w:line="233" w:lineRule="auto"/>
        <w:ind w:left="180"/>
      </w:pPr>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w:t>
      </w:r>
      <w:r w:rsidR="003C0330">
        <w:t> </w:t>
      </w:r>
      <w:r>
        <w:t>Microsoft az Ügyfél érintettjétől az adott érintettnek a GDPR-ben biztosított egy vagy több joga gyakorlására irányuló kérést kap olyan Termékekkel és Szolgáltatásokkal kapcsolatban, amelynek vonatkozásában a Microsoft adatfeldolgozó vagy további adatfeldolgozó, akkor a</w:t>
      </w:r>
      <w:r w:rsidR="003C0330">
        <w:t> </w:t>
      </w:r>
      <w:r>
        <w:t>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w:t>
      </w:r>
      <w:r w:rsidR="0068667E">
        <w:t> </w:t>
      </w:r>
      <w:r>
        <w:t>észszerű, az érintettek ilyen kéréseire adandó reakcióval kapcsolatos segítségkéréseit.</w:t>
      </w:r>
    </w:p>
    <w:p w14:paraId="454F3592" w14:textId="77777777" w:rsidR="00C85435" w:rsidRPr="005A488A" w:rsidRDefault="00C85435" w:rsidP="00E5315B">
      <w:pPr>
        <w:pStyle w:val="ProductList-Body"/>
        <w:keepNext/>
        <w:spacing w:after="120" w:line="233" w:lineRule="auto"/>
        <w:ind w:left="187"/>
        <w:outlineLvl w:val="2"/>
      </w:pPr>
      <w:bookmarkStart w:id="78" w:name="_Toc26972848"/>
      <w:r>
        <w:rPr>
          <w:b/>
          <w:color w:val="0072C6"/>
        </w:rPr>
        <w:t>Az adatkezelési tevékenységek nyilvántartása</w:t>
      </w:r>
      <w:bookmarkEnd w:id="78"/>
    </w:p>
    <w:p w14:paraId="0AC6FE21" w14:textId="77777777" w:rsidR="00C85435" w:rsidRPr="005A488A" w:rsidRDefault="00C85435" w:rsidP="00E5315B">
      <w:pPr>
        <w:pStyle w:val="ProductList-Body"/>
        <w:spacing w:after="120" w:line="233" w:lineRule="auto"/>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7224D640" w14:textId="77777777" w:rsidR="00C85435" w:rsidRPr="005A488A" w:rsidRDefault="00C85435" w:rsidP="00E5315B">
      <w:pPr>
        <w:pStyle w:val="ProductList-SubSubSectionHeading"/>
        <w:keepNext/>
        <w:spacing w:after="120" w:line="233" w:lineRule="auto"/>
        <w:outlineLvl w:val="1"/>
      </w:pPr>
      <w:bookmarkStart w:id="79" w:name="_Toc507768553"/>
      <w:bookmarkStart w:id="80" w:name="_Toc8395013"/>
      <w:bookmarkStart w:id="81" w:name="_Toc6563802"/>
      <w:bookmarkStart w:id="82" w:name="_Toc21617020"/>
      <w:bookmarkStart w:id="83" w:name="_Toc26972849"/>
      <w:bookmarkStart w:id="84" w:name="_Toc81405051"/>
      <w:bookmarkEnd w:id="69"/>
      <w:r>
        <w:t>Adatbiztonság</w:t>
      </w:r>
      <w:bookmarkEnd w:id="79"/>
      <w:bookmarkEnd w:id="80"/>
      <w:bookmarkEnd w:id="81"/>
      <w:bookmarkEnd w:id="82"/>
      <w:bookmarkEnd w:id="83"/>
      <w:bookmarkEnd w:id="84"/>
    </w:p>
    <w:p w14:paraId="4798B59C" w14:textId="77777777" w:rsidR="00C85435" w:rsidRPr="005A488A" w:rsidRDefault="00C85435" w:rsidP="00E5315B">
      <w:pPr>
        <w:pStyle w:val="ProductList-Body"/>
        <w:keepNext/>
        <w:spacing w:after="120" w:line="233" w:lineRule="auto"/>
        <w:ind w:left="187"/>
        <w:outlineLvl w:val="2"/>
      </w:pPr>
      <w:bookmarkStart w:id="85" w:name="_Toc26972850"/>
      <w:r>
        <w:rPr>
          <w:b/>
          <w:color w:val="0072C6"/>
        </w:rPr>
        <w:t>Biztonsági gyakorlatok és szabályzatok</w:t>
      </w:r>
      <w:bookmarkEnd w:id="85"/>
    </w:p>
    <w:p w14:paraId="487BF73D" w14:textId="2A5A661D" w:rsidR="00C85435" w:rsidRPr="005A488A" w:rsidRDefault="00C85435" w:rsidP="00E5315B">
      <w:pPr>
        <w:pStyle w:val="ProductList-Body"/>
        <w:spacing w:after="120" w:line="233" w:lineRule="auto"/>
        <w:ind w:left="158"/>
      </w:pPr>
      <w:bookmarkStart w:id="86" w:name="_Hlk504328104"/>
      <w:r>
        <w:t>A Microsoft megfelelő technikai és szervezési intézkedéseket foganatosít és tart fenn annak érdekében, hogy megvédje az Ügyféladatokat, a</w:t>
      </w:r>
      <w:r w:rsidR="003C0330">
        <w:t> </w:t>
      </w:r>
      <w:r>
        <w:t>Szakmai Szolgáltatási Adatokat és a Személyes Adatokat a véletlen vagy törvénytelen megsemmisítéstől, elvesztéstől, megváltoztatástól, a</w:t>
      </w:r>
      <w:r w:rsidR="003C0330">
        <w:t> </w:t>
      </w:r>
      <w:r>
        <w:t>továbbított, tárolt vagy másképpen kezelt személyes adatokat az illetéktelen eléréstől vagy nyilvánosságra hozataltól. Az ilyen intézkedéseket a</w:t>
      </w:r>
      <w:r w:rsidR="003C0330">
        <w:t> </w:t>
      </w:r>
      <w:r>
        <w:t xml:space="preserve">Microsoft Biztonsági Szabályzata határozza meg. A Microsoft az Ügyfél rendelkezésére bocsátja ezt a szabályzatot azokkal a Microsoft biztonsági gyakorlataira és szabályzataira vonatkozó egyéb információkkal együtt, amelyek az Ügyfél által észszerűen igényelhetők. </w:t>
      </w:r>
    </w:p>
    <w:p w14:paraId="0AEE035D" w14:textId="30FBC736" w:rsidR="009D4FDB" w:rsidRPr="005A488A" w:rsidRDefault="00DD6D76" w:rsidP="00E5315B">
      <w:pPr>
        <w:pStyle w:val="ProductList-Body"/>
        <w:spacing w:after="120" w:line="233" w:lineRule="auto"/>
        <w:ind w:left="158"/>
      </w:pPr>
      <w:bookmarkStart w:id="87" w:name="_Toc26972852"/>
      <w:bookmarkEnd w:id="86"/>
      <w:r>
        <w:t>Az ilyen intézkedéseken felül ezeknek a rendelkezéseknek ki kell elégíteniük az ISO 27001, az ISO 27002 és az ISO 27018 szabványban meghatározott követelményeket. Az Ügyfél megkaphatja az e követelményekre vonatkozóan foganatosított biztonsági intézkedések leírását.</w:t>
      </w:r>
    </w:p>
    <w:p w14:paraId="14FF47A5" w14:textId="5428AF0D" w:rsidR="00DD6D76" w:rsidRPr="005A488A" w:rsidRDefault="00DD6D76" w:rsidP="00E5315B">
      <w:pPr>
        <w:pStyle w:val="ProductList-Body"/>
        <w:spacing w:after="120" w:line="233" w:lineRule="auto"/>
        <w:ind w:left="158"/>
      </w:pPr>
      <w:r>
        <w:t>Mindegyik Online Alapszolgáltatás is megfelel a Termékfeltételekben található táblázatban felsorolt szabványoknak és keretrendszereknek. Mindegyik Online Alapszolgáltatás és Szakmai Szolgáltatás foganatosítja és fenntartja az A. függelékben meghatározott biztonsági intézkedéseket az Ügyféladatok és a Szakmai Szolgáltatási Adatok védelmére.</w:t>
      </w:r>
    </w:p>
    <w:p w14:paraId="206C538B" w14:textId="41AEB21D" w:rsidR="00DD6D76" w:rsidRPr="005A488A" w:rsidRDefault="00DD6D76" w:rsidP="00E5315B">
      <w:pPr>
        <w:pStyle w:val="ProductList-Body"/>
        <w:spacing w:after="120" w:line="233" w:lineRule="auto"/>
        <w:ind w:left="158"/>
      </w:pPr>
      <w:bookmarkStart w:id="88" w:name="_Toc26972851"/>
      <w:r>
        <w:t>A Microsoft bármikor hozzáadhat iparági vagy kormányzati szabványokat. A Microsoft nem hagyja figyelmen kívül az ISO 27001, az ISO 27002 és</w:t>
      </w:r>
      <w:r w:rsidR="00C57020">
        <w:t> </w:t>
      </w:r>
      <w:r>
        <w:t>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88"/>
    </w:p>
    <w:p w14:paraId="76CDC3B9" w14:textId="77777777" w:rsidR="00DD6D76" w:rsidRPr="005A488A" w:rsidRDefault="00DD6D76" w:rsidP="00E5315B">
      <w:pPr>
        <w:pStyle w:val="ProductList-Body"/>
        <w:keepNext/>
        <w:spacing w:after="120" w:line="233" w:lineRule="auto"/>
        <w:ind w:left="187"/>
        <w:outlineLvl w:val="2"/>
      </w:pPr>
      <w:bookmarkStart w:id="89" w:name="_Hlk40371496"/>
      <w:r>
        <w:rPr>
          <w:b/>
          <w:color w:val="0072C6"/>
        </w:rPr>
        <w:t xml:space="preserve">Az adatok titkosítása </w:t>
      </w:r>
    </w:p>
    <w:p w14:paraId="4EDA944E" w14:textId="105BBFC3" w:rsidR="00DD6D76" w:rsidRPr="005A488A" w:rsidRDefault="00DD6D76" w:rsidP="00E5315B">
      <w:pPr>
        <w:pStyle w:val="ProductList-Body"/>
        <w:spacing w:after="120" w:line="233" w:lineRule="auto"/>
        <w:ind w:left="158"/>
      </w:pPr>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3278572B" w14:textId="7F32E7A0" w:rsidR="00DD6D76" w:rsidRPr="005A488A" w:rsidRDefault="00DD6D76" w:rsidP="00E5315B">
      <w:pPr>
        <w:pStyle w:val="ProductList-Body"/>
        <w:spacing w:after="120" w:line="233" w:lineRule="auto"/>
        <w:ind w:left="158"/>
      </w:pPr>
      <w:r>
        <w:t>A Microsoft az Online Szolgáltatásokban inaktív állapotban tárolt Ügyféladatokat, valamint az inaktív 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4DB4D680" w14:textId="77777777" w:rsidR="00DD6D76" w:rsidRPr="005A488A" w:rsidRDefault="00DD6D76" w:rsidP="00C57020">
      <w:pPr>
        <w:pStyle w:val="ProductList-Body"/>
        <w:keepNext/>
        <w:keepLines/>
        <w:spacing w:after="120"/>
        <w:ind w:left="187"/>
        <w:outlineLvl w:val="2"/>
      </w:pPr>
      <w:r>
        <w:rPr>
          <w:b/>
          <w:color w:val="0072C6"/>
        </w:rPr>
        <w:t xml:space="preserve">Hozzáférés az adatokhoz </w:t>
      </w:r>
    </w:p>
    <w:p w14:paraId="729E7942" w14:textId="051C045C" w:rsidR="006824EE" w:rsidRPr="005A488A" w:rsidRDefault="00DD6D76" w:rsidP="00C57020">
      <w:pPr>
        <w:pStyle w:val="ProductList-Body"/>
        <w:keepNext/>
        <w:keepLines/>
        <w:spacing w:after="120"/>
        <w:ind w:left="158"/>
      </w:pPr>
      <w:r>
        <w:t>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A függelék „Biztonsági intézkedések” táblázatában ismertetett hozzáférésszabályozási mechanizmusokat. Online Alapszolgáltatások esetében a</w:t>
      </w:r>
      <w:r w:rsidR="000E563F">
        <w:t> </w:t>
      </w:r>
      <w:r>
        <w:t>Microsoft munkatársai nem rendelkeznek állandó hozzáféréssel az Ügyféladatokhoz, és minden szükséges hozzáférésre időkorlát vonatkozik.</w:t>
      </w:r>
    </w:p>
    <w:bookmarkEnd w:id="89"/>
    <w:p w14:paraId="11FFA921" w14:textId="77777777" w:rsidR="00C85435" w:rsidRPr="005A488A" w:rsidRDefault="00C85435" w:rsidP="002A4A50">
      <w:pPr>
        <w:pStyle w:val="ProductList-Body"/>
        <w:keepNext/>
        <w:spacing w:after="120"/>
        <w:ind w:left="187"/>
        <w:outlineLvl w:val="2"/>
      </w:pPr>
      <w:r>
        <w:rPr>
          <w:b/>
          <w:color w:val="0072C6"/>
        </w:rPr>
        <w:t>Az Ügyfél kötelezettségei</w:t>
      </w:r>
      <w:bookmarkEnd w:id="87"/>
    </w:p>
    <w:p w14:paraId="18080BBE" w14:textId="5A334A89" w:rsidR="00C85435" w:rsidRPr="005A488A" w:rsidRDefault="00C85435" w:rsidP="007829B6">
      <w:pPr>
        <w:pStyle w:val="ProductList-Body"/>
        <w:spacing w:after="120"/>
        <w:ind w:left="158"/>
      </w:pPr>
      <w:r>
        <w:t xml:space="preserve">Kizárólag az Ügyfél a felelős azért, hogy önállóan megállapítsa, hogy a Termékekkel és Szolgáltatásokkal kapcsolatban foganatosított technikai és szervezési intézkedések megfelelnek-e az Ügyfél követelményeinek, ideértve az Ügyfélnek az alkalmazandó Adatvédelmi Követelmények szerinti </w:t>
      </w:r>
      <w:r>
        <w:lastRenderedPageBreak/>
        <w:t>bármely biztonsági kötelezettségét is. Az Ügyfél tudomásul veszi és elfogadja, hogy (a tudomány és technológia állása és a megvalósítás költségei, továbbá az Ügyfél Személyes Adatai kezelésének jellege, érvényességi köre, körülményei és céljai, valamint a természetes személyekre jelentett kockázat figyelembevételével) a Microsoft által bevezetett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foganatosításáért és fenntartásáért.</w:t>
      </w:r>
    </w:p>
    <w:p w14:paraId="1854A774" w14:textId="77777777" w:rsidR="00C85435" w:rsidRPr="005A488A" w:rsidDel="00BA1419" w:rsidRDefault="00C85435" w:rsidP="002A4A50">
      <w:pPr>
        <w:pStyle w:val="ProductList-Body"/>
        <w:keepNext/>
        <w:spacing w:after="120"/>
        <w:ind w:left="187"/>
        <w:outlineLvl w:val="2"/>
      </w:pPr>
      <w:bookmarkStart w:id="90" w:name="_Toc26972853"/>
      <w:r>
        <w:rPr>
          <w:b/>
          <w:color w:val="0072C6"/>
        </w:rPr>
        <w:t>A megfelelés ellenőrzése</w:t>
      </w:r>
      <w:bookmarkEnd w:id="90"/>
    </w:p>
    <w:p w14:paraId="02A8BB60" w14:textId="0EFE86AE" w:rsidR="00C85435" w:rsidRPr="005A488A" w:rsidDel="00BA1419" w:rsidRDefault="00C85435" w:rsidP="00741E10">
      <w:pPr>
        <w:pStyle w:val="ProductList-Body"/>
        <w:spacing w:after="120"/>
        <w:ind w:left="158"/>
      </w:pPr>
      <w:r>
        <w:t>A Microsoft az alábbiaknak megfelelően auditálja azoknak a számítógépeknek, számítógépes környezetnek és fizikai adatközpontoknak a</w:t>
      </w:r>
      <w:r w:rsidR="000E563F">
        <w:t> </w:t>
      </w:r>
      <w:r>
        <w:t>biztonságosságát, amelyek Ügyféladatokat, Szakmai Szolgáltatási Adatokat és Személyes Adatokat kezelnek:</w:t>
      </w:r>
    </w:p>
    <w:p w14:paraId="1E290820" w14:textId="77777777" w:rsidR="00C85435" w:rsidRPr="005A488A" w:rsidDel="00BA1419" w:rsidRDefault="00C85435" w:rsidP="00741E10">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27297A96" w14:textId="77777777" w:rsidR="00C85435" w:rsidRPr="005A488A" w:rsidDel="00BA1419" w:rsidRDefault="00C85435" w:rsidP="00741E10">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7D50977E" w14:textId="77777777" w:rsidR="00C85435" w:rsidRPr="005A488A" w:rsidDel="00BA1419" w:rsidRDefault="00C85435" w:rsidP="00741E10">
      <w:pPr>
        <w:pStyle w:val="ProductList-Body"/>
        <w:numPr>
          <w:ilvl w:val="0"/>
          <w:numId w:val="2"/>
        </w:numPr>
        <w:spacing w:after="120"/>
        <w:ind w:left="608" w:hanging="270"/>
      </w:pPr>
      <w:r>
        <w:t>Mindegyik auditot szakképezett, független, harmadik fél biztonsági auditorok hajtják végre a Microsoft választása szerint és a Microsoft költségén.</w:t>
      </w:r>
    </w:p>
    <w:p w14:paraId="3CE90043" w14:textId="5E27369B" w:rsidR="00C85435" w:rsidRPr="005A488A" w:rsidRDefault="00C85435" w:rsidP="00741E10">
      <w:pPr>
        <w:pStyle w:val="ProductList-Body"/>
        <w:spacing w:after="120"/>
        <w:ind w:left="180"/>
      </w:pPr>
      <w:r>
        <w:t>Mindegyik audit eredményeként elkészül egy auditjelentés (a továbbiakban „Microsoft Auditjelentés”), amelyet a Microsoft a</w:t>
      </w:r>
      <w:r w:rsidR="000E563F">
        <w:t> </w:t>
      </w:r>
      <w:hyperlink r:id="rId21">
        <w:r>
          <w:rPr>
            <w:rStyle w:val="Hyperlink"/>
            <w:color w:val="0070C0"/>
          </w:rPr>
          <w:t>https://servicetrust.microsoft.com/</w:t>
        </w:r>
      </w:hyperlink>
      <w:r>
        <w:t xml:space="preserve"> webhelyen vagy a Microsoft által meghatározott más helyen tesz elérhetővé. A Microsoft Auditjelentés a</w:t>
      </w:r>
      <w:r w:rsidR="000E563F">
        <w:t> </w:t>
      </w:r>
      <w:r>
        <w:t>Microsoft Bizalmas Információját képezi, és világosan megfogalmazza az auditor által talált lényeges problémákat. A Microsoft azonnal orvosol</w:t>
      </w:r>
      <w:r w:rsidR="00BF7F16">
        <w:t> </w:t>
      </w:r>
      <w:r>
        <w:t>a Microsoft Auditjelentésben felvetett bármely problémát, oly módon, hogy azzal az auditor meg legyen elégedve. Az Ügyfél kérésére a</w:t>
      </w:r>
      <w:r w:rsidR="000E563F">
        <w:t> </w:t>
      </w:r>
      <w:r>
        <w:t>Microsoft mindegyik Microsoft Auditjelentést az Ügyfél rendelkezésére bocsátja. A Microsoft Auditjelentésre a Microsoft és az auditor által előírt nyilvánosságra hozatali és terjesztési korlátozások vonatkoznak.</w:t>
      </w:r>
    </w:p>
    <w:p w14:paraId="2ED1BA08" w14:textId="051FA2D4" w:rsidR="00C85435" w:rsidRPr="005A488A" w:rsidRDefault="00B9530A" w:rsidP="00741E10">
      <w:pPr>
        <w:pStyle w:val="ProductList-Body"/>
        <w:spacing w:after="120"/>
        <w:ind w:left="158"/>
      </w:pPr>
      <w:r>
        <w:t>Amennyiben az Ügyfél 2010. évi Általános Szerződési Feltételeknek vagy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megbízásaira. Az audit megkezdése előtt az</w:t>
      </w:r>
      <w:r w:rsidR="000E563F">
        <w:t> </w:t>
      </w:r>
      <w:r>
        <w:t>Ügyfél és a Microsoft kölcsönösen megállapodik az audit hatóköréről, időzítéséről, időtartamáról, ellenőrzési és bizonyítási követelményeiről, valamint díjairól, azzal, hogy a megállapodásra vonatkozó jelen követelmény nem engedi meg, hogy a Microsoft indokolatlanul késleltesse az</w:t>
      </w:r>
      <w:r w:rsidR="000E563F">
        <w:t> </w:t>
      </w:r>
      <w:r>
        <w:t>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adatfeldolgozó rendszereket, létesítményeket és támogató dokumentumokat. Az ilyen auditot független, akkreditált harmadik fél vállalat fogja végrehajtani normál munkaidőben, a Microsoftnak észszerű időben előre megküldött értesítést követően és észszerű titoktartási eljárások szerint. Sem a</w:t>
      </w:r>
      <w:r w:rsidR="000E563F">
        <w:t> </w:t>
      </w:r>
      <w:r>
        <w:t xml:space="preserve">Microsoft,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w:t>
      </w:r>
      <w:r w:rsidR="000E563F">
        <w:t> </w:t>
      </w:r>
      <w:r>
        <w:t>Ügyfél fizeti, ideértve az ilyen audithoz kapcsolódóan a Microsoftnál bármikor és mindig felmerülő összes indokolt költséget és díjat is, a</w:t>
      </w:r>
      <w:r w:rsidR="000E563F">
        <w:t> </w:t>
      </w:r>
      <w:r>
        <w:t>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3F4B7F6" w14:textId="14643635" w:rsidR="00C85435" w:rsidRPr="005A488A" w:rsidRDefault="00C85435" w:rsidP="00741E10">
      <w:pPr>
        <w:pStyle w:val="ProductList-Body"/>
        <w:spacing w:after="120"/>
        <w:ind w:left="158"/>
      </w:pPr>
      <w:r>
        <w:t>Ha a 2010. évi Általános Szerződési Feltételek alkalmazandók, akkor a jelen szakasz kiegészíti a 2010. évi Általános Szerződési Feltételek 5. általános szerződési feltétele f) bekezdését és 12. általános szerződési feltétele (2) bekezdését. A DPA jelen szakaszában foglaltak semmilyen tekintetben sem módosítják vagy változtatják meg a 2010. évi Általános Szerződési Feltételeket vagy a GDPR-feltételeket, és nem befolyásolják a</w:t>
      </w:r>
      <w:r w:rsidR="0016137F">
        <w:t> </w:t>
      </w:r>
      <w:r>
        <w:t>felügyeleti hatóság vagy az érintettek 2010. évi Általános Szerződési Feltételekben vagy Adatvédelmi Követelményekben foglalt jogait. A</w:t>
      </w:r>
      <w:r w:rsidR="0016137F">
        <w:t> </w:t>
      </w:r>
      <w:r>
        <w:t>Microsoft Corporation a jelen szakasz értelmében kedvezményezett harmadik félnek minősül.</w:t>
      </w:r>
    </w:p>
    <w:p w14:paraId="10CE5BEA" w14:textId="77777777" w:rsidR="00C85435" w:rsidRPr="005A488A"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1405052"/>
      <w:r>
        <w:t>Értesítés Biztonsági Eseményről</w:t>
      </w:r>
      <w:bookmarkEnd w:id="91"/>
      <w:bookmarkEnd w:id="92"/>
      <w:bookmarkEnd w:id="93"/>
      <w:bookmarkEnd w:id="94"/>
      <w:bookmarkEnd w:id="95"/>
      <w:bookmarkEnd w:id="96"/>
    </w:p>
    <w:p w14:paraId="57A8DE0C" w14:textId="0473588C" w:rsidR="00C85435" w:rsidRPr="005A488A" w:rsidRDefault="00C85435" w:rsidP="00741E10">
      <w:pPr>
        <w:pStyle w:val="ProductList-Body"/>
        <w:spacing w:after="120"/>
      </w:pPr>
      <w:bookmarkStart w:id="97" w:name="_Hlk504328309"/>
      <w:r>
        <w:t>Ha a Microsoftnak tudomására jut a biztonság bármilyen olyan megsértése, amelynek következtében véletlenül vagy jogszerűtlenül megsemmisítették, módosították, illetéktelenül nyilvánosságra hozták vagy elérték a Microsoft kezelésében lévő Ügyféladatokat, Szakmai Szolgáltatási Adatokat vagy Személyes Adatokat, vagy az ilyen adatok elvesztek (a továbbiakban ezek mindegyike egy „Biztonsági Esemény”)</w:t>
      </w:r>
      <w:bookmarkEnd w:id="97"/>
      <w:r>
        <w:t>, akkor</w:t>
      </w:r>
      <w:r w:rsidR="00DD3FD8">
        <w:t> </w:t>
      </w:r>
      <w:r>
        <w:t>a Microsoft azonnal (1) értesíti az Ügyfelet a Biztonsági Eseményről; (2) kivizsgálja a Biztonsági Eseményt, és az Ügyfelet részletesen tájékoztatja a</w:t>
      </w:r>
      <w:r w:rsidR="001D1DB5">
        <w:t> </w:t>
      </w:r>
      <w:r>
        <w:t>Biztonsági Eseményről; valamint (3) megteszi a megfelelő lépéseket a Biztonsági Esemény hatásának csökkentése és a belőle származó kár minimalizálása érdekében.</w:t>
      </w:r>
    </w:p>
    <w:p w14:paraId="3FD177D1" w14:textId="6F642025" w:rsidR="00C85435" w:rsidRPr="005A488A" w:rsidRDefault="00C85435" w:rsidP="00741E10">
      <w:pPr>
        <w:pStyle w:val="ProductList-Body"/>
        <w:spacing w:after="120"/>
      </w:pPr>
      <w:r>
        <w:t>A Biztonsági Eseményekről szóló értesítés(eke)t az Ügyfél a Microsoft által kiválasztott bármilyen módon kapja meg, ideértve az e-mailt is. Kizárólag</w:t>
      </w:r>
      <w:r w:rsidR="0030266D">
        <w:t> </w:t>
      </w:r>
      <w:r>
        <w:t>az Ügyfél a felelős annak biztosításáért, hogy a Microsoft mindig pontos kapcsolattartási adatokkal rendelkezzen az Ügyfélre vonatkozóan</w:t>
      </w:r>
      <w:r w:rsidR="0030266D">
        <w:t> </w:t>
      </w:r>
      <w:r>
        <w:t>mindegyik érintett Terméket és Szakmai Szolgáltatást illetően. Kizárólag az Ügyfél a felelős azért, hogy betartsa az Ügyfélre alkalmazandó, az</w:t>
      </w:r>
      <w:r w:rsidR="001D1DB5">
        <w:t> </w:t>
      </w:r>
      <w:r>
        <w:t>eseményekről való értesítést előíró jogszabályokban rá rótt kötelezettségeket, és hogy bármely Biztonsági Eseményhez kapcsolódóan betartsa a</w:t>
      </w:r>
      <w:r w:rsidR="001D1DB5">
        <w:t> </w:t>
      </w:r>
      <w:r>
        <w:t>harmadik felek értesítésére vonatkozó bármely kötelezettségét.</w:t>
      </w:r>
    </w:p>
    <w:p w14:paraId="125679F7" w14:textId="7BD2F062" w:rsidR="00C85435" w:rsidRPr="005A488A" w:rsidRDefault="00C85435" w:rsidP="00741E10">
      <w:pPr>
        <w:pStyle w:val="ProductList-Body"/>
        <w:spacing w:after="120"/>
      </w:pPr>
      <w:r>
        <w:lastRenderedPageBreak/>
        <w:t>A Microsoft minden tőle elvárható intézkedést megtesz annak érdekében, hogy segítse az Ügyfelet abban, hogy az Ügyfél teljesíteni tudja a GDPR</w:t>
      </w:r>
      <w:r w:rsidR="00E5315B">
        <w:t> </w:t>
      </w:r>
      <w:r>
        <w:t>33. cikkében vagy egyéb alkalmazandó jogszabályokban vagy előírásokban megfogalmazott, a megfelelő felügyeleti hatóságnak és az érintetteknek az ilyen Biztonsági Eseményről való értesítésére vonatkozó kötelezettségét.</w:t>
      </w:r>
    </w:p>
    <w:p w14:paraId="60FE4522" w14:textId="77777777" w:rsidR="00C85435" w:rsidRPr="005A488A" w:rsidRDefault="00C85435" w:rsidP="00741E10">
      <w:pPr>
        <w:pStyle w:val="ProductList-Body"/>
        <w:spacing w:after="120"/>
      </w:pPr>
      <w:r>
        <w:t>Az, hogy a Microsoft a jelen szakasz rendelkezéseinek megfelelően jelent egy Biztonsági Eseményt, illetve vele kapcsolatban megteszi a szükséges intézkedéseket, nem jelenti azt, hogy a Microsoft elismeri a Biztonsági Eseménnyel kapcsolatos hibáját vagy felelősségét.</w:t>
      </w:r>
    </w:p>
    <w:p w14:paraId="76EEF6E6" w14:textId="3DE1D2E0" w:rsidR="00C85435" w:rsidRPr="005A488A" w:rsidRDefault="00C85435" w:rsidP="00741E10">
      <w:pPr>
        <w:pStyle w:val="ProductList-Body"/>
        <w:spacing w:after="120"/>
      </w:pPr>
      <w:r>
        <w:t>Az Ügyfél köteles azonnal értesíteni a Microsoftot a fiókjaival vagy hitelesítési adataival történt lehetséges visszaélésről, illetve a Termékekkel és</w:t>
      </w:r>
      <w:r w:rsidR="00E75FB1">
        <w:t> </w:t>
      </w:r>
      <w:r>
        <w:t>Szolgáltatásokkal kapcsolatos bármilyen biztonsági incidensről.</w:t>
      </w:r>
    </w:p>
    <w:p w14:paraId="5E88C2A3" w14:textId="77777777" w:rsidR="00C85435" w:rsidRPr="005A488A"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1405053"/>
      <w:bookmarkStart w:id="104" w:name="DataTransfersandLocation"/>
      <w:r>
        <w:t xml:space="preserve">Adatok továbbítása és </w:t>
      </w:r>
      <w:bookmarkStart w:id="105" w:name="LocationofDataProcessing"/>
      <w:bookmarkStart w:id="106" w:name="_Toc489605583"/>
      <w:r>
        <w:t>helye</w:t>
      </w:r>
      <w:bookmarkEnd w:id="98"/>
      <w:bookmarkEnd w:id="99"/>
      <w:bookmarkEnd w:id="100"/>
      <w:bookmarkEnd w:id="101"/>
      <w:bookmarkEnd w:id="102"/>
      <w:bookmarkEnd w:id="103"/>
      <w:bookmarkEnd w:id="105"/>
      <w:bookmarkEnd w:id="106"/>
    </w:p>
    <w:p w14:paraId="6EDDA655" w14:textId="77777777" w:rsidR="00C85435" w:rsidRPr="005A488A" w:rsidRDefault="00C85435" w:rsidP="00C35BD5">
      <w:pPr>
        <w:pStyle w:val="ProductList-Body"/>
        <w:keepNext/>
        <w:spacing w:after="120"/>
        <w:ind w:left="187"/>
        <w:outlineLvl w:val="2"/>
      </w:pPr>
      <w:bookmarkStart w:id="107" w:name="_Toc26972856"/>
      <w:bookmarkEnd w:id="104"/>
      <w:r>
        <w:rPr>
          <w:b/>
          <w:bCs/>
          <w:color w:val="0072C6"/>
        </w:rPr>
        <w:t>Adatok továbbítása</w:t>
      </w:r>
      <w:bookmarkEnd w:id="107"/>
    </w:p>
    <w:p w14:paraId="1E6BFECB" w14:textId="2415A543" w:rsidR="00DD6D76" w:rsidRPr="005A488A" w:rsidRDefault="00DD6D76" w:rsidP="00741E10">
      <w:pPr>
        <w:pStyle w:val="ProductList-Body"/>
        <w:spacing w:after="120"/>
        <w:ind w:left="158"/>
      </w:pPr>
      <w:r>
        <w:t>A Microsoft által az Ügyfél nevében kezelt Ügyféladatok, Szakmai Szolgáltatási Adatok és Személyes Adatok kizárólag olyan földrajzi helyre továbbíthatók, és kizárólag olyan földrajzi helyen tárolhatók vagy dolgozhatók fel, amelyek esetében az ilyen művelet megfelel a DPA-feltételeknek és a jelen szakasz alábbi részeiben megfogalmazott biztonsági intézkedéseknek. Figyelembe véve az ilyen biztonsági intézkedéseket, az Ügyfél felkéri a Microsoftot arra, hogy az Ügyféladatokat, a Szakmai Szolgáltatási Adatokat és a Személyes Adatokat az Egyesült Államokba vagy bármely más olyan országba továbbítsa, amelyben a Microsoft vagy annak További adatfeldolgozói működnek, továbbá arra, hogy a</w:t>
      </w:r>
      <w:r w:rsidR="00E75FB1">
        <w:t> </w:t>
      </w:r>
      <w:r>
        <w:t>Termékek nyújtása érdekében tárolja és kezelje az Ügyféladatokat és a Személyes Adatokat, kivéve, ha a DPA-feltételek más helyen ettől eltérően</w:t>
      </w:r>
      <w:r w:rsidR="001D1DB5">
        <w:t> </w:t>
      </w:r>
      <w:r>
        <w:t xml:space="preserve">rendelkeznek. </w:t>
      </w:r>
    </w:p>
    <w:p w14:paraId="6D72844F" w14:textId="605630ED" w:rsidR="00C85435" w:rsidRPr="005A488A" w:rsidRDefault="00DD6D76" w:rsidP="00741E10">
      <w:pPr>
        <w:pStyle w:val="ProductList-Body"/>
        <w:spacing w:after="120"/>
        <w:ind w:left="158"/>
      </w:pPr>
      <w:r>
        <w:t>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foganatosított 2021. évi</w:t>
      </w:r>
      <w:r w:rsidR="001D1DB5">
        <w:t> </w:t>
      </w:r>
      <w:r>
        <w:t>Általános Szerződési Feltételek vonatkoznak. Az Egyesült Királyságból és Svájcból történő adattovábbításra a 2010. évi Általános Szerződési Feltételek is vonatkoznak. Amennyiben a 2021. évi Általános Szerződési Feltételek és a 2010. évi Általános Szerződési Feltételek között bármilyen ellentmondás áll fenn, ezt az ellentmondást úgy kell feloldani, hogy az Ügyféladatok, a Szakmai Szolgáltatási Adatok és a Személyes Adatok tekintetében megvalósuljon az alkalmazandó jogszabályok által előírt megfelelő szintű adatvédelem. A Microsoft betartja az Európai Gazdasági Térség és Svájc adatvédelmi jogszabályainak előírásait az Európai Gazdasági Térségből, az Egyesült Királyságból és Svájcból származó Személyes Adatok gyűjtésére, felhasználására, továbbítására, megőrzésére és egyéb kezelésére vonatkozóan. A Személyes Adatok harmadik országba vagy nemzetközi szervezethez történő minden továbbítására a GDPR 46. cikkében megfogalmazott megfelelő biztonsági intézkedések vonatkoznak, és</w:t>
      </w:r>
      <w:r w:rsidR="00532A09">
        <w:t> </w:t>
      </w:r>
      <w:r>
        <w:t>az ilyen adattovábbításokat és biztonsági intézkedéseket a GDPR 30. cikke (2) bekezdésének megfelelően kell dokumentálni.</w:t>
      </w:r>
    </w:p>
    <w:p w14:paraId="1842DE15" w14:textId="660A4527" w:rsidR="00C85435" w:rsidRPr="005A488A" w:rsidRDefault="00C85435" w:rsidP="00741E10">
      <w:pPr>
        <w:pStyle w:val="ProductList-Body"/>
        <w:spacing w:after="120"/>
        <w:ind w:left="158"/>
      </w:pPr>
      <w:r>
        <w:t>A Microsoft az EU–US és a Swiss–US Privacy Shield Framework (Európai–Amerikai és Svájci–Amerikai Adatvédelmi Pajzs Keretrendszer) keretrendszerre és a belőlük fakadó kötelezettségekre vonatkozóan tanúsítvánnyal is rendelkezik,</w:t>
      </w:r>
      <w:r>
        <w:rPr>
          <w:rStyle w:val="normaltextrun"/>
          <w:rFonts w:ascii="Calibri" w:hAnsi="Calibri" w:cs="Calibri"/>
          <w:szCs w:val="18"/>
          <w:shd w:val="clear" w:color="auto" w:fill="FFFFFF"/>
        </w:rPr>
        <w:t xml:space="preserve"> bár az Európai Bíróság C-311/18 sz. </w:t>
      </w:r>
      <w:r w:rsidR="00014D03">
        <w:rPr>
          <w:rStyle w:val="normaltextrun"/>
          <w:rFonts w:ascii="Calibri" w:hAnsi="Calibri" w:cs="Calibri"/>
          <w:szCs w:val="18"/>
          <w:shd w:val="clear" w:color="auto" w:fill="FFFFFF"/>
        </w:rPr>
        <w:t>Ü</w:t>
      </w:r>
      <w:r>
        <w:rPr>
          <w:rStyle w:val="normaltextrun"/>
          <w:rFonts w:ascii="Calibri" w:hAnsi="Calibri" w:cs="Calibri"/>
          <w:szCs w:val="18"/>
          <w:shd w:val="clear" w:color="auto" w:fill="FFFFFF"/>
        </w:rPr>
        <w:t>gyben</w:t>
      </w:r>
      <w:r w:rsidR="00014D03">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hozott ítéletének fényében a Microsoft nem támaszkodik az EU–US Privacy Shield Framework keretrendszerre mint a Személyes Adatok</w:t>
      </w:r>
      <w:r w:rsidR="00014D03">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továbbításának jogalapjára</w:t>
      </w:r>
      <w:r>
        <w:t>. A Microsoft vállalja, hogy amennyiben arra a megállapításra jut, hogy többé nem tudja teljesíteni a Privacy</w:t>
      </w:r>
      <w:r w:rsidR="00014D03">
        <w:t> </w:t>
      </w:r>
      <w:r>
        <w:t>Shield elvei által megkövetelt védelmi szint biztosításának követelményét, erről tájékoztatja az Ügyfelet.</w:t>
      </w:r>
    </w:p>
    <w:p w14:paraId="59350089" w14:textId="77777777" w:rsidR="00C85435" w:rsidRPr="005A488A" w:rsidRDefault="00C85435" w:rsidP="002A4A50">
      <w:pPr>
        <w:pStyle w:val="ProductList-Body"/>
        <w:keepNext/>
        <w:spacing w:after="120"/>
        <w:ind w:left="187"/>
        <w:outlineLvl w:val="2"/>
      </w:pPr>
      <w:bookmarkStart w:id="108" w:name="_Toc26972857"/>
      <w:bookmarkStart w:id="109" w:name="LocationofCustomerDataatRest"/>
      <w:r>
        <w:rPr>
          <w:b/>
          <w:color w:val="0072C6"/>
        </w:rPr>
        <w:t>Az inaktív Ügyféladatok helye</w:t>
      </w:r>
      <w:bookmarkEnd w:id="108"/>
    </w:p>
    <w:bookmarkEnd w:id="109"/>
    <w:p w14:paraId="61627311" w14:textId="7D025BA4" w:rsidR="00C85435" w:rsidRPr="005A488A" w:rsidRDefault="00DD6D76" w:rsidP="00741E10">
      <w:pPr>
        <w:pStyle w:val="ProductList-Body"/>
        <w:tabs>
          <w:tab w:val="clear" w:pos="158"/>
          <w:tab w:val="left" w:pos="360"/>
        </w:tabs>
        <w:spacing w:after="120"/>
        <w:ind w:left="180"/>
      </w:pPr>
      <w:r>
        <w:t>Az Online Alapszolgáltatások vonatkozásában a Microsoft az inaktív Ügyféladatokat nagyobb földrajzi területeken belül (a továbbiakban ezek</w:t>
      </w:r>
      <w:r w:rsidR="001A0347">
        <w:t> </w:t>
      </w:r>
      <w:r>
        <w:t>mindegyike egy „Geó”) tárolja a Termékfeltételekben foglaltak szerint.</w:t>
      </w:r>
    </w:p>
    <w:p w14:paraId="2B9DBCE2" w14:textId="77615D47" w:rsidR="00C85435" w:rsidRPr="005A488A" w:rsidRDefault="00C85435" w:rsidP="00741E10">
      <w:pPr>
        <w:pStyle w:val="ProductList-Body"/>
        <w:tabs>
          <w:tab w:val="clear" w:pos="158"/>
          <w:tab w:val="left" w:pos="360"/>
        </w:tabs>
        <w:spacing w:after="120"/>
        <w:ind w:left="180"/>
      </w:pPr>
      <w:r>
        <w:t>A Microsoft sem nem ellenőrzi, sem nem korlátozza azokat a térségeket, amelyekből az Ügyfél vagy az Ügyfél végfelhasználói elérhetik vagy</w:t>
      </w:r>
      <w:r w:rsidR="00D6602E">
        <w:t> </w:t>
      </w:r>
      <w:r>
        <w:t>áthelyezhetik az Ügyféladatokat.</w:t>
      </w:r>
    </w:p>
    <w:p w14:paraId="60CFC808" w14:textId="77777777" w:rsidR="00C85435" w:rsidRPr="005A488A"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1405054"/>
      <w:r>
        <w:t>Adatok megőrzése és törlése</w:t>
      </w:r>
      <w:bookmarkEnd w:id="110"/>
      <w:bookmarkEnd w:id="111"/>
      <w:bookmarkEnd w:id="112"/>
      <w:bookmarkEnd w:id="113"/>
      <w:bookmarkEnd w:id="114"/>
      <w:bookmarkEnd w:id="115"/>
    </w:p>
    <w:p w14:paraId="1E39C7A1" w14:textId="0AFE3B3F" w:rsidR="00C85435" w:rsidRPr="005A488A" w:rsidRDefault="00C85435" w:rsidP="00741E10">
      <w:pPr>
        <w:pStyle w:val="ProductList-Body"/>
        <w:spacing w:after="120"/>
      </w:pPr>
      <w:r>
        <w:t>Az Ügyfél előfizetésének vagy a megfelelő Szakmai Szolgáltatásokra vonatkozó megállapodás tartama során az Ügyfél mindig el tudja érni, ki</w:t>
      </w:r>
      <w:r w:rsidR="00185BD0">
        <w:t> </w:t>
      </w:r>
      <w:r>
        <w:t>tudja</w:t>
      </w:r>
      <w:r w:rsidR="00A31256">
        <w:t> </w:t>
      </w:r>
      <w:r>
        <w:t>nyerni és törölni tudja az egyes Online Szolgáltatásokban tárolt Ügyféladatokat és a Szakmai Szolgáltatási Adatokat.</w:t>
      </w:r>
    </w:p>
    <w:p w14:paraId="4E65B649" w14:textId="3F169D13" w:rsidR="00C85435" w:rsidRPr="005A488A" w:rsidRDefault="00C85435" w:rsidP="00741E10">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w:t>
      </w:r>
      <w:r w:rsidR="00532A09">
        <w:t> </w:t>
      </w:r>
      <w:r>
        <w:t>Ügyfél fiókját, és törli az Ügyféladatokat és az Online Szolgáltatásokban tárolt Személyes Adatokat, kivéve, ha a jelen DPA megengedi az ilyen adatok megőrzését.</w:t>
      </w:r>
    </w:p>
    <w:p w14:paraId="63ED44D1" w14:textId="13A68572" w:rsidR="00FC65D5" w:rsidRPr="005A488A" w:rsidRDefault="001D451C" w:rsidP="00741E10">
      <w:pPr>
        <w:pStyle w:val="ProductList-Body"/>
        <w:spacing w:after="120"/>
      </w:pPr>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6ADDB89E" w14:textId="4F03EB96" w:rsidR="00C85435" w:rsidRPr="005A488A" w:rsidRDefault="00C85435" w:rsidP="00741E10">
      <w:pPr>
        <w:pStyle w:val="ProductList-Body"/>
        <w:spacing w:after="120"/>
      </w:pPr>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45F905F9" w14:textId="77777777" w:rsidR="00C85435" w:rsidRPr="005A488A"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1405055"/>
      <w:r>
        <w:lastRenderedPageBreak/>
        <w:t>Az adatfeldolgozó titoktartási kötelezettsége</w:t>
      </w:r>
      <w:bookmarkEnd w:id="116"/>
      <w:bookmarkEnd w:id="117"/>
      <w:bookmarkEnd w:id="118"/>
      <w:bookmarkEnd w:id="119"/>
      <w:bookmarkEnd w:id="120"/>
      <w:bookmarkEnd w:id="121"/>
    </w:p>
    <w:p w14:paraId="7D66EA6F" w14:textId="4C6D9C37" w:rsidR="00C85435" w:rsidRPr="00E5315B" w:rsidRDefault="00C85435" w:rsidP="00DD6D76">
      <w:pPr>
        <w:pStyle w:val="ProductList-Body"/>
        <w:spacing w:after="120"/>
        <w:rPr>
          <w:spacing w:val="-2"/>
        </w:rPr>
      </w:pPr>
      <w:r w:rsidRPr="00E5315B">
        <w:rPr>
          <w:spacing w:val="-2"/>
        </w:rPr>
        <w:t>A Microsoft biztosítja, hogy az Ügyféladatok, a Szakmai Szolgáltatási Adatok és a Személyes Adatok kezelésében részt vevő munkatársai (i) az ilyen adatokat kizárólag az Ügyfél megbízásai alapján vagy a jelen DPA-ban foglaltaknak megfelelően kezeljék, továbbá (ii) arra kötelezi őket, hogy még szerződésük megszűnése után is titokban tartsák és védjék az ilyen adatokat.</w:t>
      </w:r>
      <w:r w:rsidRPr="00E5315B">
        <w:rPr>
          <w:rFonts w:cstheme="minorHAnsi"/>
          <w:spacing w:val="-2"/>
        </w:rPr>
        <w:t xml:space="preserve"> A Microsoft </w:t>
      </w:r>
      <w:r w:rsidRPr="00E5315B">
        <w:rPr>
          <w:rFonts w:cstheme="minorHAnsi"/>
          <w:color w:val="000000"/>
          <w:spacing w:val="-2"/>
        </w:rPr>
        <w:t>az alkalmazandó Adatvédelmi Követelményeknek és</w:t>
      </w:r>
      <w:r w:rsidR="00A31256" w:rsidRPr="00E5315B">
        <w:rPr>
          <w:rFonts w:cstheme="minorHAnsi"/>
          <w:color w:val="000000"/>
          <w:spacing w:val="-2"/>
        </w:rPr>
        <w:t> </w:t>
      </w:r>
      <w:r w:rsidRPr="00E5315B">
        <w:rPr>
          <w:rFonts w:cstheme="minorHAnsi"/>
          <w:color w:val="000000"/>
          <w:spacing w:val="-2"/>
        </w:rPr>
        <w:t>az</w:t>
      </w:r>
      <w:r w:rsidR="00532A09" w:rsidRPr="00E5315B">
        <w:rPr>
          <w:rFonts w:cstheme="minorHAnsi"/>
          <w:color w:val="000000"/>
          <w:spacing w:val="-2"/>
        </w:rPr>
        <w:t> </w:t>
      </w:r>
      <w:r w:rsidRPr="00E5315B">
        <w:rPr>
          <w:rFonts w:cstheme="minorHAnsi"/>
          <w:color w:val="000000"/>
          <w:spacing w:val="-2"/>
        </w:rPr>
        <w:t xml:space="preserve">iparági szabványoknak megfelelően rendszeres és kötelező adatvédelmi és biztonsági képzést biztosít az Ügyféladatokhoz, a Szakmai Szolgáltatási Adatokhoz és a Személyes Adatokhoz hozzáférő alkalmazottjainak, </w:t>
      </w:r>
      <w:r w:rsidRPr="00E5315B">
        <w:rPr>
          <w:rFonts w:cstheme="minorHAnsi"/>
          <w:spacing w:val="-2"/>
        </w:rPr>
        <w:t>és tudatosítja bennük az adatvédelemmel és a biztonsággal kapcsolatos veszélyeket.</w:t>
      </w:r>
    </w:p>
    <w:p w14:paraId="6107E638" w14:textId="77777777" w:rsidR="00C85435" w:rsidRPr="005A488A"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1405056"/>
      <w:r>
        <w:t>További adatfeldolgozók igénybevételére vonatkozó értesítések és szabályok</w:t>
      </w:r>
      <w:bookmarkEnd w:id="122"/>
      <w:bookmarkEnd w:id="123"/>
      <w:bookmarkEnd w:id="124"/>
      <w:bookmarkEnd w:id="125"/>
      <w:bookmarkEnd w:id="126"/>
      <w:bookmarkEnd w:id="127"/>
    </w:p>
    <w:p w14:paraId="750C4F12" w14:textId="1086DCF8" w:rsidR="00DD6D76" w:rsidRPr="005A488A" w:rsidRDefault="00DD6D76" w:rsidP="00DD6D76">
      <w:pPr>
        <w:pStyle w:val="ProductList-Body"/>
        <w:spacing w:after="120"/>
      </w:pPr>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törtnő igénybevételéhez. A fenti engedélyezések képezik az Ügyfél elsődleges írásos hozzájárulását ahhoz, hogy a Microsoft alvállalkozásba adja az Ügyféladatok, a Szakmai Szolgáltatási Adatok és a Személyes Adatok kezelését, amennyiben az Általános Szerződési Feltételek vagy a GDPR-feltételek előírnak ilyen hozzájárulást. </w:t>
      </w:r>
    </w:p>
    <w:p w14:paraId="74425EEC" w14:textId="1B83D054" w:rsidR="00DD6D76" w:rsidRPr="00E5315B" w:rsidRDefault="00DD6D76" w:rsidP="00DD6D76">
      <w:pPr>
        <w:pStyle w:val="ProductList-Body"/>
        <w:spacing w:after="120"/>
        <w:rPr>
          <w:spacing w:val="-2"/>
        </w:rPr>
      </w:pPr>
      <w:r w:rsidRPr="00E5315B">
        <w:rPr>
          <w:spacing w:val="-2"/>
        </w:rP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w:t>
      </w:r>
      <w:r w:rsidR="006F41DC" w:rsidRPr="00E5315B">
        <w:rPr>
          <w:spacing w:val="-2"/>
        </w:rPr>
        <w:t> </w:t>
      </w:r>
      <w:r w:rsidRPr="00E5315B">
        <w:rPr>
          <w:spacing w:val="-2"/>
        </w:rPr>
        <w:t>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tiltja meg 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amilyent a DPA a Microsoft számára előír, ideértve a Kezelt Adatok nyilvánosságra hozatalára vonatkozó korlátozásokat is. A Microsoft vállalja, hogy a jelen szerződéses kötelezettségek teljesítése érdekében felügyeli a További adatfeldolgozókat.</w:t>
      </w:r>
    </w:p>
    <w:p w14:paraId="6A08B1D3" w14:textId="7E130725" w:rsidR="00444FB7" w:rsidRPr="005A488A" w:rsidRDefault="0097311D" w:rsidP="00DD6D76">
      <w:pPr>
        <w:pStyle w:val="ProductList-Body"/>
        <w:spacing w:after="120"/>
      </w:pPr>
      <w:r>
        <w:t>A Microsoft időről időre új További adatfeldolgozókat vehet igénybe. A Microsoft bármely új További adatfeldolgozóról legalább 6 hónappal azelőtt</w:t>
      </w:r>
      <w:r w:rsidR="00A31256">
        <w:t> </w:t>
      </w:r>
      <w:r>
        <w:t>értesíti az Ügyfelet (a webhely frissítésével és azzal, hogy olyan eljárást biztosít az Ügyfél számára, amellyel az Ügyfél értesülhet a frissítésről), hogy</w:t>
      </w:r>
      <w:r w:rsidR="00A31256">
        <w:t> </w:t>
      </w:r>
      <w:r>
        <w:t>az adott További adatfeldolgozónak hozzáférést biztosítana az Ügyféladatokhoz. A Microsoft továbbá bármely új További adatfeldolgozóról legalább 30 nappal azelőtt értesíti az Ügyfelet (a webhely frissítésével és azzal, hogy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1DA7F6BB" w14:textId="4C024C10" w:rsidR="00C97102" w:rsidRPr="005A488A" w:rsidRDefault="00C85435" w:rsidP="007829B6">
      <w:pPr>
        <w:pStyle w:val="ProductList-Body"/>
        <w:spacing w:after="120"/>
      </w:pPr>
      <w:r>
        <w:t>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w:t>
      </w:r>
      <w:r w:rsidR="006F41DC">
        <w:t> </w:t>
      </w:r>
      <w:r>
        <w:t xml:space="preserve">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 megfelelő ki nem fizetett munkára vonatkozó fizetési kötelezettségeket. </w:t>
      </w:r>
    </w:p>
    <w:p w14:paraId="01E4B1F7" w14:textId="205CCCFF" w:rsidR="00C85435" w:rsidRPr="005A488A" w:rsidRDefault="00C85435" w:rsidP="00524A67">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1405057"/>
      <w:bookmarkStart w:id="134" w:name="_Toc489605586"/>
      <w:r>
        <w:t>Oktatási intézmények</w:t>
      </w:r>
      <w:bookmarkEnd w:id="128"/>
      <w:bookmarkEnd w:id="129"/>
      <w:bookmarkEnd w:id="130"/>
      <w:bookmarkEnd w:id="131"/>
      <w:bookmarkEnd w:id="132"/>
      <w:bookmarkEnd w:id="133"/>
    </w:p>
    <w:p w14:paraId="3D8C03D5" w14:textId="35DA9DB4" w:rsidR="00C85435" w:rsidRPr="005A488A" w:rsidRDefault="00C85435" w:rsidP="007829B6">
      <w:pPr>
        <w:pStyle w:val="ProductList-Body"/>
        <w:spacing w:after="120"/>
      </w:pPr>
      <w:r>
        <w:t>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utasításaiban foglaltak szerint értelmezve), és a Microsoft vállalja, hogy teljesíti az iskolai tisztviselőkre vonatkozó 34 CFR 99.33(a) számú rendelkezés korlátozásait és előírásait.</w:t>
      </w:r>
    </w:p>
    <w:p w14:paraId="3F7BD793" w14:textId="1AB1A95E" w:rsidR="00C85435" w:rsidRPr="005A488A" w:rsidRDefault="00C85435" w:rsidP="007829B6">
      <w:pPr>
        <w:pStyle w:val="ProductList-Body"/>
        <w:spacing w:after="120"/>
      </w:pPr>
      <w:r>
        <w:t>Az Ügyfél tudomásul veszi, hogy előfordulhat, hogy az Ügyfél diákjaira és a diákok szüleire vonatkozóan a Microsoftnak nincs vagy csak korlátozott mértékben van kapcsolattartási adata. Következésképpen az Ügyfél lesz a felelős minden olyan szülői beleegyezés megszerzéséért, amelyre a</w:t>
      </w:r>
      <w:r w:rsidR="00524A67">
        <w:t> </w:t>
      </w:r>
      <w:r>
        <w:t>Termékek és Szolgáltatások használatához végfelhasználók esetén az alkalmazandó jogszabályok szerint szükség lehet, és az Ügyfél lesz a felelős azért, hogy a Microsofttól érkező, bármely bírói rendeletről vagy jogszerűen kiadott idézésről szóló, az alkalmazandó jogszabályoknak megfelelően a Microsoft birtokában lévő Ügyféladatok és Szakmai Szolgáltatási Adatok nyilvánosságra hozására vonatkozó értesítéseket a diákoknak (vagy a 18 évnél fiatalabb és nem középfokúnál magasabb oktatási intézménybe járó diákok esetén azok szüleinek) továbbítsa.</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1405058"/>
      <w:bookmarkStart w:id="138" w:name="CJISCustomerAgreement"/>
      <w:r>
        <w:lastRenderedPageBreak/>
        <w:t>CJIS Ügyféllel Kötött Szerződés</w:t>
      </w:r>
      <w:bookmarkEnd w:id="135"/>
      <w:bookmarkEnd w:id="136"/>
      <w:bookmarkEnd w:id="137"/>
    </w:p>
    <w:bookmarkEnd w:id="138"/>
    <w:p w14:paraId="6BC1D88E" w14:textId="448528E2" w:rsidR="00C85435" w:rsidRPr="005A488A" w:rsidRDefault="00C85435" w:rsidP="00DD6D76">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w:t>
      </w:r>
      <w:r w:rsidR="00AF6680">
        <w:t> </w:t>
      </w:r>
      <w:r>
        <w:t>CJIS Érintett Szolgáltatására a következő webhelyen található CJIS Ügyféllel Kötött Szerződés feltételei és kikötései vonatkoznak:</w:t>
      </w:r>
      <w:r w:rsidR="000D16B8">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1405059"/>
      <w:bookmarkStart w:id="144" w:name="HIPPA"/>
      <w:r>
        <w:t>HIPAA Üzlettárs</w:t>
      </w:r>
      <w:bookmarkEnd w:id="139"/>
      <w:bookmarkEnd w:id="140"/>
      <w:bookmarkEnd w:id="141"/>
      <w:bookmarkEnd w:id="142"/>
      <w:bookmarkEnd w:id="143"/>
    </w:p>
    <w:bookmarkEnd w:id="144"/>
    <w:p w14:paraId="0E8CBC6B" w14:textId="47F8FB92" w:rsidR="00C85435" w:rsidRPr="005A488A" w:rsidRDefault="00C85435" w:rsidP="00DD6D76">
      <w:pPr>
        <w:pStyle w:val="ProductList-Body"/>
        <w:spacing w:after="120"/>
      </w:pPr>
      <w:r>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 Accountability Act törvényben és a vonatkozó végrehajtási utasításokban (a továbbiakban együttesen „HIPAA”) szereplő meghatározások szerinti értelmében), akkor az Ügyfél mennyiségi licencszerződésének megkötése magában foglalja a HIPAA Üzlettársi Szerződés (a</w:t>
      </w:r>
      <w:r w:rsidR="006F41DC">
        <w:t> </w:t>
      </w:r>
      <w:r>
        <w:t xml:space="preserve">továbbiakban „BAA”) megkötését is. A BAA, amelynek szövege a </w:t>
      </w:r>
      <w:hyperlink r:id="rId23" w:history="1">
        <w:r>
          <w:rPr>
            <w:rStyle w:val="Hyperlink"/>
          </w:rPr>
          <w:t>http://aka.ms/BAA</w:t>
        </w:r>
      </w:hyperlink>
      <w:r>
        <w:t xml:space="preserve"> webhelyen található, meghatározza azokat az Online Szolgáltatásokat, illetve Szakmai Szolgáltatásokat, amelyekre alkalmazandó. Az Ügyfél dönthet úgy, hogy nem köti meg a BAA szerződést, ehhez írásos nyilatkozat formájában a következő adatokat kell elküldenie a Microsoft számára (az Ügyfél mennyiségi licencszerződésének feltételei szerint):</w:t>
      </w:r>
    </w:p>
    <w:p w14:paraId="4825142F" w14:textId="77777777" w:rsidR="00C85435" w:rsidRPr="005A488A" w:rsidRDefault="00C85435" w:rsidP="00145D29">
      <w:pPr>
        <w:pStyle w:val="ProductList-Body"/>
        <w:numPr>
          <w:ilvl w:val="0"/>
          <w:numId w:val="4"/>
        </w:numPr>
        <w:ind w:left="720"/>
      </w:pPr>
      <w:r>
        <w:t>az Ügyfél és minden elutasító Társvállalat teljes hivatalos neve; valamint</w:t>
      </w:r>
    </w:p>
    <w:bookmarkEnd w:id="134"/>
    <w:p w14:paraId="51843B92" w14:textId="77777777" w:rsidR="00C85435" w:rsidRPr="005A488A" w:rsidRDefault="00C85435" w:rsidP="00145D29">
      <w:pPr>
        <w:pStyle w:val="ProductList-Body"/>
        <w:numPr>
          <w:ilvl w:val="0"/>
          <w:numId w:val="4"/>
        </w:numPr>
        <w:spacing w:after="120"/>
        <w:ind w:left="720"/>
      </w:pPr>
      <w:r>
        <w:t>ha az Ügyfél több mennyiségi licencszerződéssel rendelkezik, akkor az a mennyiségi licencszerződés, amelyre az elutasítás vonatkozik.</w:t>
      </w:r>
    </w:p>
    <w:p w14:paraId="43E06D60" w14:textId="2EBF7227" w:rsidR="00C85435" w:rsidRPr="005A488A" w:rsidRDefault="00C85435" w:rsidP="002A4A50">
      <w:pPr>
        <w:pStyle w:val="ProductList-SubSubSectionHeading"/>
        <w:keepNext/>
        <w:spacing w:after="120"/>
        <w:outlineLvl w:val="1"/>
      </w:pPr>
      <w:bookmarkStart w:id="145" w:name="_Toc26972863"/>
      <w:bookmarkStart w:id="146" w:name="_Toc81405060"/>
      <w:bookmarkStart w:id="147" w:name="_Hlk24722007"/>
      <w:bookmarkStart w:id="148" w:name="_Toc8395021"/>
      <w:bookmarkStart w:id="149" w:name="_Toc6563810"/>
      <w:bookmarkStart w:id="150" w:name="_Toc21617029"/>
      <w:r>
        <w:t>A California Consumer Privacy Act (CCPA – Kaliforniai fogyasztók adatvédelmére vonatkozó törvény)</w:t>
      </w:r>
      <w:bookmarkEnd w:id="145"/>
      <w:bookmarkEnd w:id="146"/>
    </w:p>
    <w:p w14:paraId="54D15101" w14:textId="3179331C" w:rsidR="00DD6D76" w:rsidRPr="005A488A" w:rsidRDefault="00DD6D76" w:rsidP="00DD6D76">
      <w:pPr>
        <w:pStyle w:val="ProductList-Body"/>
        <w:spacing w:after="120"/>
      </w:pPr>
      <w:bookmarkStart w:id="151" w:name="_Toc26972864"/>
      <w:bookmarkEnd w:id="147"/>
      <w:r>
        <w:t>Ha a Microsoft a CCPA hatálya alá tartozóan kezel Személyes Adatokat, akkor a Microsoft az Ügyfél felé a következő további kötelezettségeket is</w:t>
      </w:r>
      <w:r w:rsidR="00DF4A0D">
        <w:t> </w:t>
      </w:r>
      <w:r>
        <w:t>vállalja. A Microsoft az Ügyféladatokat, a Szakmai Szolgáltatási Adatokat és a Személyes Adatokat az Ügyfél nevében kezeli, és az ilyen adatokat nem őrzi meg, nem használja és nem hozza nyilvánosságra a DPA-feltételekben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DPA-feltételekben, a Termékfeltételekben vagy a Microsoft és az Ügyfél között létrejött egyéb szerződésben az Ügyféllel szemben vállalt semmilyen adatvédelmi kötelezettségét.</w:t>
      </w:r>
    </w:p>
    <w:p w14:paraId="7D1D6A80" w14:textId="2ABBCC85" w:rsidR="00DD6D76" w:rsidRPr="005A488A" w:rsidRDefault="00DD6D76" w:rsidP="002A4A50">
      <w:pPr>
        <w:pStyle w:val="ProductList-SubSubSectionHeading"/>
        <w:keepNext/>
        <w:spacing w:after="120"/>
        <w:outlineLvl w:val="1"/>
      </w:pPr>
      <w:bookmarkStart w:id="152" w:name="_Toc42764849"/>
      <w:bookmarkStart w:id="153" w:name="_Toc81405061"/>
      <w:bookmarkStart w:id="154" w:name="_Hlk44323010"/>
      <w:r>
        <w:t>Biometrikus Adatok</w:t>
      </w:r>
      <w:bookmarkEnd w:id="152"/>
      <w:bookmarkEnd w:id="153"/>
    </w:p>
    <w:p w14:paraId="01A1DFD0" w14:textId="51ED3DEB" w:rsidR="00DD6D76" w:rsidRPr="005A488A" w:rsidRDefault="00DD6D76" w:rsidP="00DD6D76">
      <w:pPr>
        <w:spacing w:after="120" w:line="240" w:lineRule="auto"/>
      </w:pPr>
      <w:r>
        <w:rPr>
          <w:sz w:val="18"/>
        </w:rPr>
        <w:t>Ha az Ügyfél Biometrikus Adatok kezelése használja a Termékeket és Szolgáltatásokat, akkor az Ügyfél köteles: (i) értesíteni az érintetteket, ideértve a megőrzési időszakra és a megsemmisítésre vonatkozó értesítéseket is; (ii) beszerezni az érintettek hozzájárulását; (iii) törölni a Biometrikus Adatokat – mindezt az alkalmazandó Adatvédelmi Követelmények rendelkezéseinek megfelelően. A Microsoft az ilyen Biometrikus Adatokat az</w:t>
      </w:r>
      <w:r w:rsidR="00DF4A0D">
        <w:rPr>
          <w:sz w:val="18"/>
        </w:rPr>
        <w:t> </w:t>
      </w:r>
      <w:r>
        <w:rPr>
          <w:sz w:val="18"/>
        </w:rPr>
        <w:t>Ügyfél dokumentált megbízásainak megfelelően kezeli (a fentebbi, „Az adatfeldolgozók és az adatkezelők feladatkörei és felelősségi körei” című</w:t>
      </w:r>
      <w:r w:rsidR="00E248C6">
        <w:rPr>
          <w:sz w:val="18"/>
        </w:rPr>
        <w:t> </w:t>
      </w:r>
      <w:r>
        <w:rPr>
          <w:sz w:val="18"/>
        </w:rPr>
        <w:t xml:space="preserve">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0C3C5499" w14:textId="0AAF9DB1" w:rsidR="00052E8A" w:rsidRPr="005A488A" w:rsidRDefault="0058447F" w:rsidP="00DF4A0D">
      <w:pPr>
        <w:pStyle w:val="ProductList-SubSubSectionHeading"/>
        <w:keepNext/>
        <w:keepLines/>
        <w:spacing w:after="120"/>
        <w:outlineLvl w:val="1"/>
      </w:pPr>
      <w:bookmarkStart w:id="155" w:name="_Toc81405062"/>
      <w:r>
        <w:t>Kiegészítő Szakmai Szolgáltatások</w:t>
      </w:r>
      <w:bookmarkEnd w:id="155"/>
    </w:p>
    <w:p w14:paraId="0EAD6ADA" w14:textId="2E3182A4" w:rsidR="00460220" w:rsidRPr="005A488A" w:rsidRDefault="00460220" w:rsidP="00DF4A0D">
      <w:pPr>
        <w:pStyle w:val="ProductList-Body"/>
        <w:keepNext/>
        <w:keepLines/>
        <w:spacing w:after="120"/>
      </w:pPr>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5DFAE36C" w14:textId="53220E2E" w:rsidR="000A39B0" w:rsidRPr="005A488A" w:rsidRDefault="00052E8A" w:rsidP="002A4A50">
      <w:pPr>
        <w:pStyle w:val="ProductList-Body"/>
        <w:spacing w:after="120"/>
      </w:pPr>
      <w:r>
        <w:t>Kiegészítő Szakmai Szolgáltatások esetében a DPA következő szakaszai ugyanúgy alkalmazandók, mint ahogy a Szakmai Szolgáltatásokra alkalmazandók: „Bevezetés”, „A jogszabályoknak való megfelelés”, „Az adatkezelés jellege; tulajdonjog”, „A Kezelt Adatok nyilvánosságra hozatala”, „Személyes Adatok kezelése; GDPR”, a „Biztonsági gyakorlatok és szabályzatok” szakasz első bekezdése, „Az Ügyfél kötelezettségei”, „Értesítés Biztonsági Eseményről”, „Adatátvitel” (ideértve a 2010. évi Általános Szerződési Feltételekre és a 2021. évi Általános Szerződési Feltételekre vonatkozó feltételeket is). az „Adatok megőrzése és törlése” szakasz harmadik bekezdése, „Az adatfeldolgozó titoktartási kötelezettsége”, „További</w:t>
      </w:r>
      <w:r w:rsidR="009F52C7">
        <w:t> </w:t>
      </w:r>
      <w:r>
        <w:t>adatfeldolgozók igénybevételére vonatkozó értesítések és szabályok”, „HIPAA Üzlettárs” (amennyiben alkalmazandó a BAA-ban), „A</w:t>
      </w:r>
      <w:r w:rsidR="009F52C7">
        <w:t> </w:t>
      </w:r>
      <w:r>
        <w:t>California Consumer Privacy Act (CCPA – Kaliforniai fogyasztók adatvédelmére vonatkozó törvény)”, „Biometrikus Adatok”, „Kapcsolattartás a</w:t>
      </w:r>
      <w:r w:rsidR="009F52C7">
        <w:t> </w:t>
      </w:r>
      <w:r>
        <w:t xml:space="preserve">Microsofttal”, „B függelék – Érintettek és a Személyes Adatok kategóriái”, valamint „C függelék – További Biztonsági Intézkedésekre Vonatkozó Kiegészítés”. </w:t>
      </w:r>
    </w:p>
    <w:p w14:paraId="73BA0D8E" w14:textId="77777777" w:rsidR="00C85435" w:rsidRPr="005A488A" w:rsidRDefault="00C85435" w:rsidP="002A4A50">
      <w:pPr>
        <w:pStyle w:val="ProductList-SubSubSectionHeading"/>
        <w:keepNext/>
        <w:spacing w:after="120"/>
        <w:outlineLvl w:val="1"/>
      </w:pPr>
      <w:bookmarkStart w:id="156" w:name="_Toc81405063"/>
      <w:bookmarkEnd w:id="154"/>
      <w:r>
        <w:t>Kapcsolattartás a Microsofttal</w:t>
      </w:r>
      <w:bookmarkEnd w:id="148"/>
      <w:bookmarkEnd w:id="149"/>
      <w:bookmarkEnd w:id="150"/>
      <w:bookmarkEnd w:id="151"/>
      <w:bookmarkEnd w:id="156"/>
    </w:p>
    <w:p w14:paraId="43A6F074" w14:textId="77777777" w:rsidR="00C85435" w:rsidRPr="005A488A" w:rsidRDefault="00C85435" w:rsidP="007829B6">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4" w:history="1">
        <w:r>
          <w:rPr>
            <w:rStyle w:val="Hyperlink"/>
          </w:rPr>
          <w:t>http://go.microsoft.com/?linkid=9846224</w:t>
        </w:r>
      </w:hyperlink>
      <w:r>
        <w:t xml:space="preserve"> webhelyen található adatvédelmi webes űrlapját. A Microsoft levelezési címe: </w:t>
      </w:r>
    </w:p>
    <w:p w14:paraId="76637352" w14:textId="77777777" w:rsidR="00C85435" w:rsidRPr="005A488A" w:rsidRDefault="00C85435" w:rsidP="008370CA">
      <w:pPr>
        <w:pStyle w:val="ProductList-Body"/>
        <w:keepNext/>
        <w:keepLines/>
        <w:ind w:left="187"/>
      </w:pPr>
      <w:r>
        <w:rPr>
          <w:b/>
        </w:rPr>
        <w:lastRenderedPageBreak/>
        <w:t>Microsoft Enterprise Service Privacy</w:t>
      </w:r>
    </w:p>
    <w:p w14:paraId="604C012E" w14:textId="77777777" w:rsidR="00C85435" w:rsidRPr="005A488A" w:rsidRDefault="00C85435" w:rsidP="008370CA">
      <w:pPr>
        <w:pStyle w:val="ProductList-Body"/>
        <w:keepNext/>
        <w:keepLines/>
        <w:ind w:left="180"/>
      </w:pPr>
      <w:r>
        <w:t>Microsoft Corporation</w:t>
      </w:r>
    </w:p>
    <w:p w14:paraId="5ED62D3B" w14:textId="77777777" w:rsidR="00C85435" w:rsidRPr="005A488A" w:rsidRDefault="00C85435" w:rsidP="008370CA">
      <w:pPr>
        <w:pStyle w:val="ProductList-Body"/>
        <w:keepNext/>
        <w:keepLines/>
        <w:ind w:left="180"/>
      </w:pPr>
      <w:r>
        <w:t>One Microsoft Way</w:t>
      </w:r>
    </w:p>
    <w:p w14:paraId="5992235F" w14:textId="77777777" w:rsidR="00C85435" w:rsidRPr="005A488A" w:rsidRDefault="00C85435" w:rsidP="008370CA">
      <w:pPr>
        <w:pStyle w:val="ProductList-Body"/>
        <w:keepNext/>
        <w:keepLines/>
        <w:spacing w:after="120"/>
        <w:ind w:left="180"/>
      </w:pPr>
      <w:r>
        <w:t>Redmond, Washington 98052 USA</w:t>
      </w:r>
    </w:p>
    <w:p w14:paraId="5172DD35" w14:textId="77777777" w:rsidR="00C85435" w:rsidRPr="005A488A" w:rsidRDefault="00C85435" w:rsidP="002D3CCD">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A488A"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Tartalomjegyzék</w:t>
      </w:r>
      <w:r>
        <w:fldChar w:fldCharType="end"/>
      </w:r>
      <w:r>
        <w:rPr>
          <w:sz w:val="16"/>
          <w:szCs w:val="16"/>
        </w:rPr>
        <w:t xml:space="preserve"> / </w:t>
      </w:r>
      <w:hyperlink w:anchor="GeneralTerms" w:tooltip="Általános feltételek" w:history="1">
        <w:r>
          <w:rPr>
            <w:rStyle w:val="Hyperlink"/>
            <w:sz w:val="16"/>
            <w:szCs w:val="16"/>
          </w:rPr>
          <w:t>Általános feltételek</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1405064"/>
      <w:r>
        <w:lastRenderedPageBreak/>
        <w:t>A függelék – Biztonsági intézkedések</w:t>
      </w:r>
      <w:bookmarkEnd w:id="161"/>
    </w:p>
    <w:p w14:paraId="142FF82A" w14:textId="2263C715" w:rsidR="006A13BF" w:rsidRPr="005A488A" w:rsidRDefault="006A13BF" w:rsidP="006A13BF">
      <w:pPr>
        <w:pStyle w:val="ProductList-Body"/>
        <w:spacing w:after="120"/>
      </w:pPr>
      <w:r>
        <w:t>Az Online Alapszolgáltatásokban és a Szakmai Szolgáltatási Adatokban található Ügyféladatok vonatkozásában a Microsoft a következő biztonsági intézkedéseket vezette be és tarja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Gyakorlat</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Az információbiztonság szervezete</w:t>
            </w:r>
          </w:p>
        </w:tc>
        <w:tc>
          <w:tcPr>
            <w:tcW w:w="8190" w:type="dxa"/>
          </w:tcPr>
          <w:p w14:paraId="407C8AD9" w14:textId="1ADB17E4" w:rsidR="006A13BF" w:rsidRPr="005A488A" w:rsidRDefault="006A13BF" w:rsidP="003452D9">
            <w:pPr>
              <w:pStyle w:val="ProductList-Body"/>
              <w:spacing w:after="120"/>
            </w:pPr>
            <w:r>
              <w:rPr>
                <w:b/>
                <w:sz w:val="16"/>
                <w:szCs w:val="16"/>
              </w:rPr>
              <w:t>Biztonsági tulajdonjog</w:t>
            </w:r>
            <w:r>
              <w:rPr>
                <w:sz w:val="16"/>
              </w:rPr>
              <w:t xml:space="preserve">. </w:t>
            </w:r>
            <w:r>
              <w:rPr>
                <w:sz w:val="16"/>
                <w:szCs w:val="16"/>
              </w:rPr>
              <w:t>A Microsoft egy vagy több biztonsági tisztviselőt bízott meg, akik a biztonsági szabályok és</w:t>
            </w:r>
            <w:r w:rsidR="00DF4A0D">
              <w:rPr>
                <w:sz w:val="16"/>
                <w:szCs w:val="16"/>
              </w:rPr>
              <w:t> </w:t>
            </w:r>
            <w:r>
              <w:rPr>
                <w:sz w:val="16"/>
                <w:szCs w:val="16"/>
              </w:rPr>
              <w:t>eljárások koordinálásáért és ellenőrzéséért felelősek.</w:t>
            </w:r>
          </w:p>
          <w:p w14:paraId="04E77B5B" w14:textId="2837B313" w:rsidR="006A13BF" w:rsidRPr="005A488A" w:rsidRDefault="006A13BF" w:rsidP="003452D9">
            <w:pPr>
              <w:pStyle w:val="ProductList-Body"/>
              <w:spacing w:after="120"/>
            </w:pPr>
            <w:r>
              <w:rPr>
                <w:b/>
                <w:sz w:val="16"/>
                <w:szCs w:val="16"/>
              </w:rPr>
              <w:t>Biztonsági szerepkörök és felelősség</w:t>
            </w:r>
            <w:r>
              <w:rPr>
                <w:sz w:val="16"/>
              </w:rPr>
              <w:t xml:space="preserve">. </w:t>
            </w:r>
            <w:r>
              <w:rPr>
                <w:sz w:val="16"/>
                <w:szCs w:val="16"/>
              </w:rPr>
              <w:t>A Microsoft azon munkatársait, akik hozzáféréssel rendelkeznek az Ügyféladatokhoz vagy a Szakmai Szolgáltatási Adatokhoz, titoktartási kötelezettség terheli.</w:t>
            </w:r>
          </w:p>
          <w:p w14:paraId="3F740157" w14:textId="22E7BB6A" w:rsidR="006A13BF" w:rsidRPr="005A488A" w:rsidRDefault="006A13BF" w:rsidP="003452D9">
            <w:pPr>
              <w:pStyle w:val="ProductList-Body"/>
              <w:spacing w:after="120"/>
            </w:pPr>
            <w:r>
              <w:rPr>
                <w:b/>
                <w:sz w:val="16"/>
                <w:szCs w:val="16"/>
              </w:rPr>
              <w:t>Kockázatkezelési program</w:t>
            </w:r>
            <w:r>
              <w:rPr>
                <w:sz w:val="16"/>
              </w:rPr>
              <w:t xml:space="preserve">. </w:t>
            </w:r>
            <w:r>
              <w:rPr>
                <w:sz w:val="16"/>
                <w:szCs w:val="16"/>
              </w:rPr>
              <w:t>A Microsoft az Ügyféladatok kezelése vagy az Online Szolgáltatások nyújtásának megkezdése előtt, illetve a Szakmai Szolgáltatási Adatok kezelése vagy a Szakmai Szolgáltatások nyújtásának megkezdése előtt felméri a kockázatokat.</w:t>
            </w:r>
          </w:p>
          <w:p w14:paraId="606431AF" w14:textId="77777777" w:rsidR="006A13BF" w:rsidRPr="000720BF" w:rsidRDefault="006A13BF" w:rsidP="003452D9">
            <w:pPr>
              <w:pStyle w:val="ProductList-Body"/>
              <w:spacing w:after="120"/>
              <w:rPr>
                <w:sz w:val="16"/>
                <w:szCs w:val="16"/>
              </w:rPr>
            </w:pPr>
            <w:r>
              <w:rPr>
                <w:sz w:val="16"/>
                <w:szCs w:val="16"/>
              </w:rPr>
              <w:t>Microsoft az iratmegőrzési szabályainak megfelelően tárolja a biztonságra vonatkozó dokumentumokat, akkor is, amikor már hatályukat vesztették.</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Vagyonkezelés</w:t>
            </w:r>
          </w:p>
        </w:tc>
        <w:tc>
          <w:tcPr>
            <w:tcW w:w="8190" w:type="dxa"/>
          </w:tcPr>
          <w:p w14:paraId="76B7D5E1" w14:textId="6592E37E" w:rsidR="006A13BF" w:rsidRPr="005A488A" w:rsidRDefault="006A13BF" w:rsidP="003452D9">
            <w:pPr>
              <w:pStyle w:val="ProductList-Body"/>
              <w:spacing w:after="120"/>
            </w:pPr>
            <w:r>
              <w:rPr>
                <w:b/>
                <w:sz w:val="16"/>
                <w:szCs w:val="16"/>
              </w:rPr>
              <w:t>Vagyonleltár</w:t>
            </w:r>
            <w:r>
              <w:rPr>
                <w:sz w:val="16"/>
              </w:rPr>
              <w:t xml:space="preserve">. </w:t>
            </w:r>
            <w:r>
              <w:rPr>
                <w:sz w:val="16"/>
                <w:szCs w:val="16"/>
              </w:rPr>
              <w:t>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05950E28" w14:textId="77777777" w:rsidR="006A13BF" w:rsidRPr="005A488A" w:rsidRDefault="006A13BF" w:rsidP="003452D9">
            <w:pPr>
              <w:pStyle w:val="ProductList-Body"/>
              <w:keepNext/>
              <w:spacing w:after="120"/>
            </w:pPr>
            <w:r>
              <w:rPr>
                <w:b/>
                <w:sz w:val="16"/>
                <w:szCs w:val="16"/>
              </w:rPr>
              <w:t>Eszközök kezelése.</w:t>
            </w:r>
          </w:p>
          <w:p w14:paraId="424CB9EC" w14:textId="0FA53D0B" w:rsidR="006A13BF" w:rsidRPr="005A488A" w:rsidRDefault="006A13BF" w:rsidP="003452D9">
            <w:pPr>
              <w:pStyle w:val="ProductList-Body"/>
              <w:spacing w:after="120"/>
              <w:ind w:left="162" w:hanging="162"/>
            </w:pPr>
            <w:r>
              <w:rPr>
                <w:sz w:val="16"/>
                <w:szCs w:val="16"/>
              </w:rPr>
              <w:t>-</w:t>
            </w:r>
            <w:r>
              <w:rPr>
                <w:sz w:val="16"/>
                <w:szCs w:val="16"/>
              </w:rPr>
              <w:tab/>
              <w:t>A Microsoft osztályozza az Ügyféladatokat és a Szakmai Szolgáltatási Adatokat a beazonosíthatóság segítése és</w:t>
            </w:r>
            <w:r w:rsidR="009E7A4E">
              <w:rPr>
                <w:sz w:val="16"/>
                <w:szCs w:val="16"/>
              </w:rPr>
              <w:t> </w:t>
            </w:r>
            <w:r>
              <w:rPr>
                <w:sz w:val="16"/>
                <w:szCs w:val="16"/>
              </w:rPr>
              <w:t>a</w:t>
            </w:r>
            <w:r w:rsidR="00DF4A0D">
              <w:rPr>
                <w:sz w:val="16"/>
                <w:szCs w:val="16"/>
              </w:rPr>
              <w:t> </w:t>
            </w:r>
            <w:r>
              <w:rPr>
                <w:sz w:val="16"/>
                <w:szCs w:val="16"/>
              </w:rPr>
              <w:t>megfelelően korlátozott hozzáférés érdekében.</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A Microsoft korlátozza az Ügyféladatok és a Szakmai Szolgáltatási Adatok nyomtatását, és megfelelő eljárással rendelkezik az ilyen adatokat tartalmazó nyomtatott dokumentumok kezelésére és megsemmisítésére.</w:t>
            </w:r>
          </w:p>
          <w:p w14:paraId="5B8F4D00" w14:textId="2621FEFA" w:rsidR="006A13BF" w:rsidRPr="000720BF" w:rsidRDefault="006A13BF" w:rsidP="00F1097D">
            <w:pPr>
              <w:pStyle w:val="ProductList-Body"/>
              <w:numPr>
                <w:ilvl w:val="0"/>
                <w:numId w:val="3"/>
              </w:numPr>
              <w:spacing w:after="120"/>
              <w:ind w:left="162" w:hanging="180"/>
              <w:rPr>
                <w:sz w:val="16"/>
                <w:szCs w:val="16"/>
              </w:rPr>
            </w:pPr>
            <w:r>
              <w:rPr>
                <w:sz w:val="16"/>
                <w:szCs w:val="16"/>
              </w:rPr>
              <w:t>A Microsoft munkatársai kötelesek beszerezni a Microsoft előzetes engedélyét az Ügyféladatok, illetve a Szakmai Szolgáltatási Adatok hordozható eszközön történő tárolása, az ilyen adatok távoli eszközről történő elérése, illetve az</w:t>
            </w:r>
            <w:r w:rsidR="00DF4A0D">
              <w:rPr>
                <w:sz w:val="16"/>
                <w:szCs w:val="16"/>
              </w:rPr>
              <w:t> </w:t>
            </w:r>
            <w:r>
              <w:rPr>
                <w:sz w:val="16"/>
                <w:szCs w:val="16"/>
              </w:rPr>
              <w:t>ilyen adatoknak a Microsoft létesítményein kívüli feldolgozása előtt.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Személyzetbiztonság</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Biztonsági képzés</w:t>
            </w:r>
            <w:r>
              <w:rPr>
                <w:sz w:val="16"/>
                <w:szCs w:val="16"/>
              </w:rPr>
              <w:t>.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Fizikai és környezeti biztonság</w:t>
            </w:r>
          </w:p>
        </w:tc>
        <w:tc>
          <w:tcPr>
            <w:tcW w:w="8190" w:type="dxa"/>
          </w:tcPr>
          <w:p w14:paraId="281C4F79" w14:textId="4E2D4E17" w:rsidR="006A13BF" w:rsidRPr="005A488A" w:rsidRDefault="006A13BF" w:rsidP="003452D9">
            <w:pPr>
              <w:pStyle w:val="ProductList-Body"/>
              <w:spacing w:after="120"/>
            </w:pPr>
            <w:r>
              <w:rPr>
                <w:b/>
                <w:sz w:val="16"/>
                <w:szCs w:val="16"/>
              </w:rPr>
              <w:t>Létesítményekhez való fizikai hozzáférés</w:t>
            </w:r>
            <w:r>
              <w:rPr>
                <w:sz w:val="16"/>
              </w:rPr>
              <w:t xml:space="preserve">. </w:t>
            </w:r>
            <w:r>
              <w:rPr>
                <w:sz w:val="16"/>
                <w:szCs w:val="16"/>
              </w:rPr>
              <w:t>A Microsoft az olyan létesítményekhez való hozzáférést, ahol Ügyféladatokat vagy Szakmai Szolgáltatási Adatokat kezelő információs rendszerek kerülnek elhelyezésre, csak jogosultsággal rendelkező, azonosított személyek számára biztosítja.</w:t>
            </w:r>
          </w:p>
          <w:p w14:paraId="6121A4AE" w14:textId="5F97BAC5" w:rsidR="006A13BF" w:rsidRPr="005A488A" w:rsidRDefault="006A13BF" w:rsidP="003452D9">
            <w:pPr>
              <w:pStyle w:val="ProductList-Body"/>
              <w:spacing w:after="120"/>
            </w:pPr>
            <w:r>
              <w:rPr>
                <w:b/>
                <w:sz w:val="16"/>
                <w:szCs w:val="16"/>
              </w:rPr>
              <w:t>Fizikai hozzáférés összetevőkhöz</w:t>
            </w:r>
            <w:r>
              <w:rPr>
                <w:sz w:val="16"/>
              </w:rPr>
              <w:t xml:space="preserve">. </w:t>
            </w:r>
            <w:r>
              <w:rPr>
                <w:sz w:val="16"/>
                <w:szCs w:val="16"/>
              </w:rPr>
              <w:t>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 tartalmazott adatok típusát.</w:t>
            </w:r>
          </w:p>
          <w:p w14:paraId="62B78B3D" w14:textId="77777777" w:rsidR="006A13BF" w:rsidRPr="005A488A" w:rsidRDefault="006A13BF" w:rsidP="003452D9">
            <w:pPr>
              <w:pStyle w:val="ProductList-Body"/>
              <w:spacing w:after="120"/>
            </w:pPr>
            <w:r>
              <w:rPr>
                <w:b/>
                <w:sz w:val="16"/>
                <w:szCs w:val="16"/>
              </w:rPr>
              <w:t>Üzemzavar elleni védekezés</w:t>
            </w:r>
            <w:r>
              <w:rPr>
                <w:sz w:val="16"/>
              </w:rPr>
              <w:t xml:space="preserve">. </w:t>
            </w:r>
            <w:r>
              <w:rPr>
                <w:sz w:val="16"/>
                <w:szCs w:val="16"/>
              </w:rPr>
              <w:t>A Microsoft az iparágban szokásos különféle rendszereket használ annak érdekében, hogy azok az áramkimaradásból vagy vonali interferenciából eredő adatvesztés ellen védelmet nyújtsanak.</w:t>
            </w:r>
          </w:p>
          <w:p w14:paraId="36658FCF" w14:textId="5AE4FA2C" w:rsidR="006A13BF" w:rsidRPr="000720BF" w:rsidRDefault="006A13BF" w:rsidP="003452D9">
            <w:pPr>
              <w:pStyle w:val="ProductList-Body"/>
              <w:spacing w:after="120"/>
              <w:rPr>
                <w:sz w:val="16"/>
                <w:szCs w:val="16"/>
              </w:rPr>
            </w:pPr>
            <w:r>
              <w:rPr>
                <w:b/>
                <w:sz w:val="16"/>
                <w:szCs w:val="16"/>
              </w:rPr>
              <w:t>Alkotórész megsemmisítése</w:t>
            </w:r>
            <w:r>
              <w:rPr>
                <w:sz w:val="16"/>
              </w:rPr>
              <w:t xml:space="preserve">. </w:t>
            </w:r>
            <w:r>
              <w:rPr>
                <w:sz w:val="16"/>
                <w:szCs w:val="16"/>
              </w:rPr>
              <w:t>A Microsoft az iparágban szokásos folyamatokat használ annak érdekében, hogy törölje azokat az Ügyféladatokat és Szakmai Szolgáltatási Adatokat, amelyekre a továbbiakban nincs szükség.</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Kommunikáció és az üzemeltetés felügyelete</w:t>
            </w:r>
          </w:p>
        </w:tc>
        <w:tc>
          <w:tcPr>
            <w:tcW w:w="8190" w:type="dxa"/>
            <w:tcBorders>
              <w:bottom w:val="single" w:sz="4" w:space="0" w:color="auto"/>
            </w:tcBorders>
          </w:tcPr>
          <w:p w14:paraId="72A34F7E" w14:textId="7BF46C0F" w:rsidR="006A13BF" w:rsidRPr="005A488A" w:rsidRDefault="006A13BF" w:rsidP="003452D9">
            <w:pPr>
              <w:pStyle w:val="ProductList-Body"/>
              <w:spacing w:after="120"/>
            </w:pPr>
            <w:r>
              <w:rPr>
                <w:b/>
                <w:sz w:val="16"/>
                <w:szCs w:val="16"/>
              </w:rPr>
              <w:t>Működési szabályzat</w:t>
            </w:r>
            <w:r>
              <w:rPr>
                <w:sz w:val="16"/>
                <w:szCs w:val="16"/>
              </w:rPr>
              <w:t>. A Microsoft rendelkezik olyan biztonsági dokumentumokkal, amelyek meghatározzák az</w:t>
            </w:r>
            <w:r w:rsidR="00DF4A0D">
              <w:rPr>
                <w:sz w:val="16"/>
                <w:szCs w:val="16"/>
              </w:rPr>
              <w:t> </w:t>
            </w:r>
            <w:r>
              <w:rPr>
                <w:sz w:val="16"/>
                <w:szCs w:val="16"/>
              </w:rPr>
              <w:t>Ügyféladatokhoz vagy Szakmai Szolgáltatási Adatokhoz hozzáférő munkatársai részére az alkalmazandó biztonsági intézkedéseket, az alkalmazandó eljárásokat, valamint a biztonsági intézkedésekkel kapcsolatban a munkatársak felelősségét.</w:t>
            </w:r>
          </w:p>
          <w:p w14:paraId="7E2D8550" w14:textId="77777777" w:rsidR="006A13BF" w:rsidRPr="005A488A" w:rsidRDefault="006A13BF" w:rsidP="003452D9">
            <w:pPr>
              <w:pStyle w:val="ProductList-Body"/>
              <w:spacing w:after="120"/>
            </w:pPr>
            <w:r>
              <w:rPr>
                <w:b/>
                <w:sz w:val="16"/>
                <w:szCs w:val="16"/>
              </w:rPr>
              <w:t>Adat-helyreállítási eljárások</w:t>
            </w:r>
          </w:p>
          <w:p w14:paraId="336047AC" w14:textId="0DEAF02B" w:rsidR="006A13BF" w:rsidRPr="005A488A" w:rsidRDefault="006A13BF" w:rsidP="003452D9">
            <w:pPr>
              <w:pStyle w:val="ProductList-Body"/>
              <w:spacing w:after="120"/>
              <w:ind w:left="162" w:hanging="162"/>
            </w:pPr>
            <w:r>
              <w:rPr>
                <w:sz w:val="16"/>
                <w:szCs w:val="16"/>
              </w:rPr>
              <w:t>-</w:t>
            </w:r>
            <w:r>
              <w:rPr>
                <w:sz w:val="16"/>
                <w:szCs w:val="16"/>
              </w:rPr>
              <w:tab/>
              <w:t>A Microsoft folyamatosan, de legalább hetente egyszer (kivéve, ha ez idő alatt nem történt frissítés) karbantartja az</w:t>
            </w:r>
            <w:r w:rsidR="00DF4A0D">
              <w:rPr>
                <w:sz w:val="16"/>
                <w:szCs w:val="16"/>
              </w:rPr>
              <w:t> </w:t>
            </w:r>
            <w:r>
              <w:rPr>
                <w:sz w:val="16"/>
                <w:szCs w:val="16"/>
              </w:rPr>
              <w:t>Ügyféladatokról és a Szakmai Szolgáltatási Adatokról készített több másolatot, amelyekből az ilyen adatok szükség esetén helyreállíthatók.</w:t>
            </w:r>
          </w:p>
          <w:p w14:paraId="0FAA63D5" w14:textId="377A4527" w:rsidR="006A13BF" w:rsidRPr="005A488A" w:rsidRDefault="006A13BF" w:rsidP="003452D9">
            <w:pPr>
              <w:pStyle w:val="ProductList-Body"/>
              <w:spacing w:after="120"/>
              <w:ind w:left="162" w:hanging="162"/>
            </w:pPr>
            <w:r>
              <w:rPr>
                <w:sz w:val="16"/>
                <w:szCs w:val="16"/>
              </w:rPr>
              <w:t>-</w:t>
            </w:r>
            <w:r>
              <w:rPr>
                <w:sz w:val="16"/>
                <w:szCs w:val="16"/>
              </w:rPr>
              <w:tab/>
              <w:t>A Microsoft az Ügyféladatok és a Szakmai Szolgáltatási Adatok másolatait és az adat-helyreállítási eljárásokat az</w:t>
            </w:r>
            <w:r w:rsidR="00DF4A0D">
              <w:rPr>
                <w:sz w:val="16"/>
                <w:szCs w:val="16"/>
              </w:rPr>
              <w:t> </w:t>
            </w:r>
            <w:r>
              <w:rPr>
                <w:sz w:val="16"/>
                <w:szCs w:val="16"/>
              </w:rPr>
              <w:t>Ügyféladatokat, illetve a Szakmai Szolgáltatási Adatokat kezelő elsődleges számítógépes berendezésektől elkülönített helyen tárolja.</w:t>
            </w:r>
          </w:p>
          <w:p w14:paraId="16C4ADC2" w14:textId="0CFC3974" w:rsidR="006A13BF" w:rsidRPr="005A488A" w:rsidRDefault="006A13BF" w:rsidP="003452D9">
            <w:pPr>
              <w:pStyle w:val="ProductList-Body"/>
              <w:spacing w:after="120"/>
              <w:ind w:left="162" w:hanging="162"/>
            </w:pPr>
            <w:r>
              <w:rPr>
                <w:sz w:val="16"/>
                <w:szCs w:val="16"/>
              </w:rPr>
              <w:lastRenderedPageBreak/>
              <w:t>-</w:t>
            </w:r>
            <w:r>
              <w:rPr>
                <w:sz w:val="16"/>
                <w:szCs w:val="16"/>
              </w:rPr>
              <w:tab/>
              <w:t>A Microsoft konkrét eljárásokkal rendelkezik az Ügyféladatokhoz és a Szakmai Szolgáltatási Adatokhoz való hozzáférés tekintetében.</w:t>
            </w:r>
          </w:p>
          <w:p w14:paraId="124ABAFB" w14:textId="5E77ED8B" w:rsidR="006A13BF" w:rsidRPr="005A488A" w:rsidRDefault="006A13BF" w:rsidP="003452D9">
            <w:pPr>
              <w:pStyle w:val="ProductList-Body"/>
              <w:spacing w:after="120"/>
              <w:ind w:left="162" w:hanging="162"/>
            </w:pPr>
            <w:r>
              <w:rPr>
                <w:sz w:val="16"/>
                <w:szCs w:val="16"/>
              </w:rPr>
              <w:t>-</w:t>
            </w:r>
            <w:r>
              <w:rPr>
                <w:sz w:val="16"/>
                <w:szCs w:val="16"/>
              </w:rPr>
              <w:tab/>
              <w:t>A Microsoft legalább hathavonta felülvizsgálja az adat-helyreállítási eljárásokat, kivéve a Szakmai Szolgáltatások és az Azure Kormányzati Szolgáltatások esetét, amelyeknél az adat-helyreállítási eljárásokat tizenkéthavonta vizsgálja felül.</w:t>
            </w:r>
          </w:p>
          <w:p w14:paraId="57F3D7F2" w14:textId="77777777" w:rsidR="006A13BF" w:rsidRPr="005A488A" w:rsidRDefault="006A13BF" w:rsidP="003452D9">
            <w:pPr>
              <w:pStyle w:val="ProductList-Body"/>
              <w:spacing w:after="120"/>
              <w:ind w:left="162" w:hanging="162"/>
            </w:pPr>
            <w:r>
              <w:rPr>
                <w:sz w:val="16"/>
                <w:szCs w:val="16"/>
              </w:rPr>
              <w:t>-</w:t>
            </w:r>
            <w:r>
              <w:rPr>
                <w:sz w:val="16"/>
                <w:szCs w:val="16"/>
              </w:rPr>
              <w:tab/>
              <w:t>A Microsoft naplót vezet az adat-helyreállítási munkálatokról, ideértve a felelős személyt, a helyreállított adat leírását és azt az adatot (ha van ilyen), amelyet kézzel kellett az adat-helyreállítási folyamat során bevinni.</w:t>
            </w:r>
          </w:p>
          <w:p w14:paraId="40B0318F" w14:textId="06CA6EAD" w:rsidR="006A13BF" w:rsidRPr="005A488A" w:rsidRDefault="006A13BF" w:rsidP="003452D9">
            <w:pPr>
              <w:pStyle w:val="ProductList-Body"/>
              <w:spacing w:after="120"/>
            </w:pPr>
            <w:r>
              <w:rPr>
                <w:b/>
                <w:sz w:val="16"/>
                <w:szCs w:val="16"/>
              </w:rPr>
              <w:t>Rosszindulatú szoftverek</w:t>
            </w:r>
            <w:r>
              <w:rPr>
                <w:sz w:val="16"/>
                <w:szCs w:val="16"/>
              </w:rPr>
              <w:t>. A Microsoft rendelkezik kártevők elleni ellenőrzéssel annak érdekében, hogy megakadályozza a</w:t>
            </w:r>
            <w:r w:rsidR="00DF4A0D">
              <w:rPr>
                <w:sz w:val="16"/>
                <w:szCs w:val="16"/>
              </w:rPr>
              <w:t> </w:t>
            </w:r>
            <w:r>
              <w:rPr>
                <w:sz w:val="16"/>
                <w:szCs w:val="16"/>
              </w:rPr>
              <w:t>kártevő szoftverek Ügyféladatokhoz és Szakmai Szolgáltatási Adatokhoz való hozzáférését, ideértve a nyilvános hálózatokról származó szoftvereket is.</w:t>
            </w:r>
          </w:p>
          <w:p w14:paraId="426A2233" w14:textId="77777777" w:rsidR="006A13BF" w:rsidRPr="005A488A" w:rsidRDefault="006A13BF" w:rsidP="003452D9">
            <w:pPr>
              <w:pStyle w:val="ProductList-Body"/>
              <w:spacing w:after="120"/>
            </w:pPr>
            <w:r>
              <w:rPr>
                <w:b/>
                <w:sz w:val="16"/>
                <w:szCs w:val="16"/>
              </w:rPr>
              <w:t>Határokon át továbbított adatok</w:t>
            </w:r>
          </w:p>
          <w:p w14:paraId="7CAEE3E7" w14:textId="1057E530" w:rsidR="006A13BF" w:rsidRPr="005A488A" w:rsidRDefault="006A13BF" w:rsidP="003452D9">
            <w:pPr>
              <w:pStyle w:val="ProductList-Body"/>
              <w:spacing w:after="120"/>
              <w:ind w:left="162" w:hanging="162"/>
            </w:pPr>
            <w:r>
              <w:rPr>
                <w:sz w:val="16"/>
                <w:szCs w:val="16"/>
              </w:rPr>
              <w:t>-</w:t>
            </w:r>
            <w:r>
              <w:rPr>
                <w:sz w:val="16"/>
                <w:szCs w:val="16"/>
              </w:rPr>
              <w:tab/>
              <w:t>A Microsoft titkosítja, vagy lehetővé teszi, hogy az Ügyfél titkosítsa a nyilvános hálózaton továbbított Ügyféladatokat és</w:t>
            </w:r>
            <w:r w:rsidR="00DF4A0D">
              <w:rPr>
                <w:sz w:val="16"/>
                <w:szCs w:val="16"/>
              </w:rPr>
              <w:t> </w:t>
            </w:r>
            <w:r>
              <w:rPr>
                <w:sz w:val="16"/>
                <w:szCs w:val="16"/>
              </w:rPr>
              <w:t>Szakmai Szolgáltatási Adatokat.</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A Microsoft korlátozza az Ügyféladatokhoz és a Szakmai Szolgáltatási Adatokhoz való hozzáférést azon adathordozók tekintetében, amelyek elhagyják a Microsoft létesítményeit.</w:t>
            </w:r>
          </w:p>
          <w:p w14:paraId="6B5787D7" w14:textId="5A027EF3" w:rsidR="006A13BF" w:rsidRPr="000720BF" w:rsidRDefault="006A13BF" w:rsidP="003452D9">
            <w:pPr>
              <w:pStyle w:val="ProductList-Body"/>
              <w:spacing w:after="120"/>
              <w:rPr>
                <w:sz w:val="16"/>
                <w:szCs w:val="16"/>
              </w:rPr>
            </w:pPr>
            <w:r>
              <w:rPr>
                <w:b/>
                <w:sz w:val="16"/>
                <w:szCs w:val="16"/>
              </w:rPr>
              <w:t>Események naplózása</w:t>
            </w:r>
            <w:r>
              <w:rPr>
                <w:sz w:val="16"/>
                <w:szCs w:val="16"/>
              </w:rPr>
              <w:t>. Microsoft naplót vezet, vagy lehetővé teszi, hogy az Ügyfél naplót vezessen az Ügyféladatokat vagy Szakmai Szolgáltatási Adatokat tartalmazó információs rendszerekhez való hozzáférésről és azok használatáról, amelynek keretében regisztrálható a hozzáférés azonosítója, időpontja, a jogosultság engedélyezése vagy megtagadása és a</w:t>
            </w:r>
            <w:r w:rsidR="00DE2177">
              <w:rPr>
                <w:sz w:val="16"/>
                <w:szCs w:val="16"/>
              </w:rPr>
              <w:t> </w:t>
            </w:r>
            <w:r>
              <w:rPr>
                <w:sz w:val="16"/>
                <w:szCs w:val="16"/>
              </w:rPr>
              <w:t>végrehajtott tevékenység.</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Hozzáférési szabályzat</w:t>
            </w:r>
            <w:r>
              <w:rPr>
                <w:sz w:val="16"/>
                <w:szCs w:val="16"/>
              </w:rPr>
              <w:t>. A Microsoft jegyzéket vezet azokról a biztonsági jogosultsággal rendelkező személyekről, akik hozzáférhetnek az Ügyféladatokhoz, illetve a Szakmai Szolgáltatási Adatokhoz.</w:t>
            </w:r>
          </w:p>
          <w:p w14:paraId="2090F4FF" w14:textId="77777777" w:rsidR="006A13BF" w:rsidRPr="005A488A" w:rsidRDefault="006A13BF" w:rsidP="003452D9">
            <w:pPr>
              <w:pStyle w:val="ProductList-Body"/>
              <w:spacing w:after="120"/>
            </w:pPr>
            <w:r>
              <w:rPr>
                <w:b/>
                <w:sz w:val="16"/>
                <w:szCs w:val="16"/>
              </w:rPr>
              <w:t>Hozzáférési jogosultság</w:t>
            </w:r>
          </w:p>
          <w:p w14:paraId="741395AD" w14:textId="78868CFD" w:rsidR="006A13BF" w:rsidRPr="005A488A" w:rsidRDefault="006A13BF" w:rsidP="003452D9">
            <w:pPr>
              <w:pStyle w:val="ProductList-Body"/>
              <w:spacing w:after="120"/>
              <w:ind w:left="162" w:hanging="162"/>
            </w:pPr>
            <w:r>
              <w:rPr>
                <w:sz w:val="16"/>
                <w:szCs w:val="16"/>
              </w:rPr>
              <w:t>-</w:t>
            </w:r>
            <w:r>
              <w:rPr>
                <w:sz w:val="16"/>
                <w:szCs w:val="16"/>
              </w:rPr>
              <w:tab/>
              <w:t>A Microsoft vezeti és naprakészen tartja azoknak a munkatársainak a listáját, akik hozzáféréssel rendelkeznek az</w:t>
            </w:r>
            <w:r w:rsidR="00DF4A0D">
              <w:rPr>
                <w:sz w:val="16"/>
                <w:szCs w:val="16"/>
              </w:rPr>
              <w:t> </w:t>
            </w:r>
            <w:r>
              <w:rPr>
                <w:sz w:val="16"/>
                <w:szCs w:val="16"/>
              </w:rPr>
              <w:t>Ügyféladatokat, illetve a Szakmai Szolgáltatási Adatokat tartalmazó Microsoft-rendszerekhez.</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A Microsoft deaktiválja azokat a jogosultságokat, amelyeket bizonyos ideig, de legfeljebb hat hónapig nem használtak.</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A Microsoft biztosítja, hogy ha többen rendelkeznek hozzáféréssel az Ügyféladatokat vagy a Szakmai Szolgáltatási Adatokat tartalmazó rendszerekhez, ezek a személyek különálló azonosítóval és belépési adatokkal rendelkeznek.</w:t>
            </w:r>
          </w:p>
          <w:p w14:paraId="58546188" w14:textId="77777777" w:rsidR="006A13BF" w:rsidRPr="005A488A" w:rsidRDefault="006A13BF" w:rsidP="003452D9">
            <w:pPr>
              <w:pStyle w:val="ProductList-Body"/>
              <w:spacing w:after="120"/>
            </w:pPr>
            <w:r>
              <w:rPr>
                <w:b/>
                <w:sz w:val="16"/>
                <w:szCs w:val="16"/>
              </w:rPr>
              <w:t>Korlátozott jogosultság</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A technikai támogatást nyújtó munkatársak csak szükség esetén jogosultak hozzáférni az Ügyféladatokhoz és a Szakmai Szolgáltatási Adatokhoz.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A Microsoft azokra a személyekre korlátozza az Ügyféladatokhoz és a Szakmai Szolgáltatási Adatokhoz való hozzáférést, akiknek ez a hozzáférés a munkaköri feladatuk teljesítéséhez szükséges.</w:t>
            </w:r>
          </w:p>
          <w:p w14:paraId="017B44EE" w14:textId="77777777" w:rsidR="006A13BF" w:rsidRPr="005A488A" w:rsidRDefault="006A13BF" w:rsidP="003452D9">
            <w:pPr>
              <w:pStyle w:val="ProductList-Body"/>
              <w:spacing w:after="120"/>
            </w:pPr>
            <w:r>
              <w:rPr>
                <w:b/>
                <w:sz w:val="16"/>
                <w:szCs w:val="16"/>
              </w:rPr>
              <w:t>Sértetlenség és titkosság</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A Microsoft a Microsoft munkatársait arra utasítja, hogy a Microsoft által ellenőrzött helyiségek elhagyásakor, vagy amikor a számítógépek egyébként őrizetlenek, lépjenek ki a számítógépes munkamenetükből.</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A Microsoft a jelszavakat olyan módon tárolja, hogy a jelszavak az érvényességi idejük alatt mások számára értelmetlenek legyenek.</w:t>
            </w:r>
          </w:p>
          <w:p w14:paraId="10F1FE79" w14:textId="77777777" w:rsidR="006A13BF" w:rsidRPr="005A488A" w:rsidRDefault="006A13BF" w:rsidP="003452D9">
            <w:pPr>
              <w:pStyle w:val="ProductList-Body"/>
              <w:spacing w:after="120"/>
            </w:pPr>
            <w:r>
              <w:rPr>
                <w:b/>
                <w:sz w:val="16"/>
                <w:szCs w:val="16"/>
              </w:rPr>
              <w:t>Hitelesítés</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azonosítsa és hitelesítse azokat a felhasználókat, akik az információs rendszerekhez való hozzáférést megkísérlik.</w:t>
            </w:r>
          </w:p>
          <w:p w14:paraId="028656B7" w14:textId="74B3EAA5" w:rsidR="006A13BF" w:rsidRPr="005A488A"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a</w:t>
            </w:r>
            <w:r w:rsidR="00DF4A0D">
              <w:rPr>
                <w:sz w:val="16"/>
                <w:szCs w:val="16"/>
              </w:rPr>
              <w:t> </w:t>
            </w:r>
            <w:r>
              <w:rPr>
                <w:sz w:val="16"/>
                <w:szCs w:val="16"/>
              </w:rPr>
              <w:t>jelszavak rendszeres megváltoztatását.</w:t>
            </w:r>
          </w:p>
          <w:p w14:paraId="76B955A3" w14:textId="1917AF44" w:rsidR="006A13BF" w:rsidRPr="005A488A"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hogy a</w:t>
            </w:r>
            <w:r w:rsidR="00DF4A0D">
              <w:rPr>
                <w:sz w:val="16"/>
                <w:szCs w:val="16"/>
              </w:rPr>
              <w:t> </w:t>
            </w:r>
            <w:r>
              <w:rPr>
                <w:sz w:val="16"/>
                <w:szCs w:val="16"/>
              </w:rPr>
              <w:t>jelszavak legalább nyolc karakter hosszúságúak legyenek.</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A Microsoft biztosítja, hogy a deaktivált vagy a lejárt azonosítók más személyeknek ne kerüljenek kiadásra.</w:t>
            </w:r>
          </w:p>
          <w:p w14:paraId="7A006060"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A Microsoft nyomon követi, vagy lehetővé teszi, hogy az Ügyfél nyomon kövesse az információs rendszerhez érvénytelen jelszóval történő megismételt hozzáférési kísérleteket.</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deaktiválja az elrontott vagy figyelmetlenségből nyilvánosságra hozott jelszavakat.</w:t>
            </w:r>
          </w:p>
          <w:p w14:paraId="324B3132" w14:textId="1CED6482" w:rsidR="006A13BF" w:rsidRPr="005A488A" w:rsidRDefault="006A13BF" w:rsidP="003452D9">
            <w:pPr>
              <w:pStyle w:val="ProductList-Body"/>
              <w:spacing w:after="120"/>
              <w:ind w:left="162" w:hanging="162"/>
            </w:pPr>
            <w:r>
              <w:rPr>
                <w:sz w:val="16"/>
                <w:szCs w:val="16"/>
              </w:rPr>
              <w:t>-</w:t>
            </w:r>
            <w:r>
              <w:rPr>
                <w:sz w:val="16"/>
                <w:szCs w:val="16"/>
              </w:rPr>
              <w:tab/>
              <w:t>A Microsoft az iparágban szokásos jelszóvédelmi eljárásokat használ, ideértve azokat a gyakorlatokat, amelyek célja a</w:t>
            </w:r>
            <w:r w:rsidR="00DF4A0D">
              <w:rPr>
                <w:sz w:val="16"/>
                <w:szCs w:val="16"/>
              </w:rPr>
              <w:t> </w:t>
            </w:r>
            <w:r>
              <w:rPr>
                <w:sz w:val="16"/>
                <w:szCs w:val="16"/>
              </w:rPr>
              <w:t>jelszavak sértetlenségének és titkosságának megőrzése a jelszavak kiválasztása, terjesztése és tárolása során.</w:t>
            </w:r>
          </w:p>
          <w:p w14:paraId="09AB0889" w14:textId="590C5C3E" w:rsidR="006A13BF" w:rsidRPr="000720BF" w:rsidRDefault="006A13BF" w:rsidP="003452D9">
            <w:pPr>
              <w:pStyle w:val="ProductList-Body"/>
              <w:spacing w:after="120"/>
              <w:rPr>
                <w:sz w:val="16"/>
                <w:szCs w:val="16"/>
              </w:rPr>
            </w:pPr>
            <w:r>
              <w:rPr>
                <w:b/>
                <w:sz w:val="16"/>
                <w:szCs w:val="16"/>
              </w:rPr>
              <w:t>Hálózattervezés</w:t>
            </w:r>
            <w:r>
              <w:rPr>
                <w:sz w:val="16"/>
                <w:szCs w:val="16"/>
              </w:rPr>
              <w:t>. A Microsoft ellenőrzéseket végez annak érdekében, hogy megakadályozza azoknak a személyeknek az</w:t>
            </w:r>
            <w:r w:rsidR="009E7A4E">
              <w:rPr>
                <w:sz w:val="16"/>
                <w:szCs w:val="16"/>
              </w:rPr>
              <w:t> </w:t>
            </w:r>
            <w:r>
              <w:rPr>
                <w:sz w:val="16"/>
                <w:szCs w:val="16"/>
              </w:rPr>
              <w:t>Ügyféladatokhoz, illetve a Szakmai Szolgáltatási Adatokhoz való hozzáférését, akik csak vélelmezik az ilyen adatokhoz való hozzáférési jogosultságukat, de a valóságban ilyennel nem rendelkeznek.</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Információbiztonsági Esemény kezelése</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Az Eseményre történő reakció folyamata</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A Microsoft feljegyzést vezet a biztonsági szabályok megsértéseiről; ez a feljegyzés tartalmazza a behatolás leírását, idejét, következményeit, a jelentéstevő nevét, azt a személyt, akinek a behatolást jelentették, valamint az </w:t>
            </w:r>
            <w:r>
              <w:rPr>
                <w:color w:val="000000" w:themeColor="text1"/>
                <w:sz w:val="16"/>
              </w:rPr>
              <w:t>adatok helyreállítására szolgáló eljárást.</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A Microsoft nyomon követi</w:t>
            </w:r>
            <w:r>
              <w:rPr>
                <w:color w:val="000000" w:themeColor="text1"/>
                <w:sz w:val="16"/>
                <w:szCs w:val="16"/>
              </w:rPr>
              <w:t xml:space="preserve">, vagy lehetővé teszi, </w:t>
            </w:r>
            <w:r>
              <w:rPr>
                <w:sz w:val="16"/>
                <w:szCs w:val="16"/>
              </w:rPr>
              <w:t>hogy az Ügyfél nyomon kövesse az Ügyféladatok és a Szakmai Szolgáltatási Adatok nyilvánosságra hozatalát, beleértve azt is, hogy milyen adatok, kinek és mikor lettek felfedve.</w:t>
            </w:r>
          </w:p>
          <w:p w14:paraId="2C3CC5E2" w14:textId="55FD35DC" w:rsidR="006A13BF" w:rsidRPr="000720BF" w:rsidRDefault="006A13BF" w:rsidP="003452D9">
            <w:pPr>
              <w:pStyle w:val="ProductList-Body"/>
              <w:spacing w:after="120"/>
              <w:rPr>
                <w:sz w:val="16"/>
                <w:szCs w:val="16"/>
              </w:rPr>
            </w:pPr>
            <w:r>
              <w:rPr>
                <w:b/>
                <w:sz w:val="16"/>
                <w:szCs w:val="16"/>
              </w:rPr>
              <w:t>Szolgáltatás figyelemmel kísérése</w:t>
            </w:r>
            <w:r>
              <w:rPr>
                <w:sz w:val="16"/>
                <w:szCs w:val="16"/>
              </w:rPr>
              <w:t>. A Microsoft biztonsági munkatársai legalább hathavonta ellenőrzik a naplókat, és</w:t>
            </w:r>
            <w:r w:rsidR="00DF4A0D">
              <w:rPr>
                <w:sz w:val="16"/>
                <w:szCs w:val="16"/>
              </w:rPr>
              <w:t> </w:t>
            </w:r>
            <w:r>
              <w:rPr>
                <w:sz w:val="16"/>
                <w:szCs w:val="16"/>
              </w:rPr>
              <w:t>szükség esetén intézkedések megtételét javasolják.</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Az üzletmenet folytonosságának biztosítása</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A Microsoft azon létesítmények tekintetében, ahol az Ügyféladatokat vagy a Szakmai Szolgáltatási Adatokat kezelő Microsoft információs rendszerek kerültek elhelyezésre, rendelkezik vészhelyzeti és készenléti tervvel.</w:t>
            </w:r>
          </w:p>
          <w:p w14:paraId="181482E9" w14:textId="4F3EB7CE" w:rsidR="006A13BF" w:rsidRPr="000720BF" w:rsidRDefault="006A13BF" w:rsidP="003452D9">
            <w:pPr>
              <w:pStyle w:val="ProductList-Body"/>
              <w:spacing w:after="120"/>
              <w:ind w:left="162" w:hanging="162"/>
              <w:rPr>
                <w:sz w:val="16"/>
                <w:szCs w:val="16"/>
              </w:rPr>
            </w:pPr>
            <w:r>
              <w:rPr>
                <w:sz w:val="16"/>
                <w:szCs w:val="16"/>
              </w:rPr>
              <w:t>-</w:t>
            </w:r>
            <w:r>
              <w:rPr>
                <w:sz w:val="16"/>
                <w:szCs w:val="16"/>
              </w:rPr>
              <w:tab/>
              <w:t>A Microsoft tartalék adattárolóit és adat-helyreállítási folyamatait úgy tervezték, hogy azok az Ügyféladatokat és</w:t>
            </w:r>
            <w:r w:rsidR="00710127">
              <w:rPr>
                <w:sz w:val="16"/>
                <w:szCs w:val="16"/>
              </w:rPr>
              <w:t> </w:t>
            </w:r>
            <w:r>
              <w:rPr>
                <w:sz w:val="16"/>
                <w:szCs w:val="16"/>
              </w:rPr>
              <w:t>a</w:t>
            </w:r>
            <w:r w:rsidR="00DF4A0D">
              <w:rPr>
                <w:sz w:val="16"/>
                <w:szCs w:val="16"/>
              </w:rPr>
              <w:t> </w:t>
            </w:r>
            <w:r>
              <w:rPr>
                <w:sz w:val="16"/>
                <w:szCs w:val="16"/>
              </w:rPr>
              <w:t>Szakmai Szolgáltatási Adatokat az elvesztés vagy megsemmisülés előtti eredeti vagy legutóbb replikált állapotba igyekezzenek visszaállítani.</w:t>
            </w:r>
          </w:p>
        </w:tc>
      </w:tr>
    </w:tbl>
    <w:p w14:paraId="169292B0" w14:textId="77777777" w:rsidR="006A13BF" w:rsidRPr="005A488A" w:rsidRDefault="006A13BF" w:rsidP="006A13BF">
      <w:pPr>
        <w:pStyle w:val="ProductList-Body"/>
        <w:spacing w:after="120"/>
      </w:pPr>
    </w:p>
    <w:p w14:paraId="10122163" w14:textId="77777777" w:rsidR="006A13BF" w:rsidRPr="005A488A" w:rsidRDefault="00C70DD5" w:rsidP="006A13BF">
      <w:pPr>
        <w:pStyle w:val="ProductList-Body"/>
        <w:shd w:val="clear" w:color="auto" w:fill="A6A6A6" w:themeFill="background1" w:themeFillShade="A6"/>
        <w:spacing w:after="120"/>
        <w:jc w:val="right"/>
      </w:pPr>
      <w:hyperlink w:anchor="TableofContents" w:tooltip="Tartalomjegyzék" w:history="1">
        <w:r w:rsidR="00BA4A64">
          <w:rPr>
            <w:rStyle w:val="Hyperlink"/>
            <w:sz w:val="16"/>
            <w:szCs w:val="16"/>
          </w:rPr>
          <w:t>Tartalomjegyzék</w:t>
        </w:r>
      </w:hyperlink>
      <w:r w:rsidR="00BA4A64">
        <w:rPr>
          <w:sz w:val="16"/>
          <w:szCs w:val="16"/>
        </w:rPr>
        <w:t xml:space="preserve"> / </w:t>
      </w:r>
      <w:hyperlink w:anchor="GeneralTerms" w:tooltip="Általános feltételek" w:history="1">
        <w:r w:rsidR="00BA4A64">
          <w:rPr>
            <w:rStyle w:val="Hyperlink"/>
            <w:sz w:val="16"/>
            <w:szCs w:val="16"/>
          </w:rPr>
          <w:t>Általános feltételek</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2" w:name="_Toc81405065"/>
      <w:bookmarkStart w:id="163" w:name="Attachment1"/>
      <w:bookmarkStart w:id="164" w:name="_Toc8395062"/>
      <w:bookmarkStart w:id="165" w:name="_Toc6563850"/>
      <w:bookmarkStart w:id="166" w:name="_Toc21617071"/>
      <w:bookmarkStart w:id="167" w:name="_Toc26972866"/>
      <w:r>
        <w:lastRenderedPageBreak/>
        <w:t>B függelék – Érintettek és a Személyes Adatok kategóriái</w:t>
      </w:r>
      <w:bookmarkEnd w:id="162"/>
    </w:p>
    <w:bookmarkEnd w:id="163"/>
    <w:bookmarkEnd w:id="164"/>
    <w:bookmarkEnd w:id="165"/>
    <w:bookmarkEnd w:id="166"/>
    <w:bookmarkEnd w:id="167"/>
    <w:p w14:paraId="4F8010D3" w14:textId="7F124DCF" w:rsidR="00AA349D" w:rsidRPr="005A488A" w:rsidRDefault="00AA349D" w:rsidP="00AA349D">
      <w:pPr>
        <w:pStyle w:val="ProductList-Body"/>
      </w:pPr>
    </w:p>
    <w:p w14:paraId="0CCE4AB9" w14:textId="422BE2BD" w:rsidR="00AA349D" w:rsidRPr="005A488A" w:rsidRDefault="00AA349D" w:rsidP="00AA349D">
      <w:pPr>
        <w:pStyle w:val="ProductList-Body"/>
        <w:spacing w:after="120"/>
      </w:pPr>
      <w:r>
        <w:rPr>
          <w:b/>
        </w:rPr>
        <w:t>Érintettek</w:t>
      </w:r>
      <w:r>
        <w:t>: Az érintettek közé tartoznak az Ügyfél képviselői és végfelhasználói, ideértve az Ügyfél alkalmazottjait, vállalkozóit, együttműködő partnereit és ügyfeleit is. Az érintettek közé tartozhatnak olyan személyek is, akik személyes adatokat próbálnak meg közölni vagy továbbítani a</w:t>
      </w:r>
      <w:r w:rsidR="00710127">
        <w:t> </w:t>
      </w:r>
      <w:r>
        <w:t xml:space="preserve">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érintett-típusból személyes adatokat von be a személyes adatok</w:t>
      </w:r>
      <w:r w:rsidR="00710127">
        <w:rPr>
          <w:rFonts w:cstheme="minorHAnsi"/>
          <w:szCs w:val="18"/>
        </w:rPr>
        <w:t> </w:t>
      </w:r>
      <w:r>
        <w:rPr>
          <w:rFonts w:cstheme="minorHAnsi"/>
          <w:szCs w:val="18"/>
        </w:rPr>
        <w:t>körébe:</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az adatátadó alkalmazottjai, vállalkozói és ideiglenes dolgozói (jelenlegi, korábbi és leendő);</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 fentiek leszármazottjai;</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az adatátadó munkatársai/kapcsolattartó személyei (természetes személyek) vagy együttműködő/kapcsolattartó jogi személyeinek alkalmazottjai, vállalkozói vagy ideiglenes dolgozói (jelenlegi, korábbi. leendő);</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felhasználók (pl. vásárlók, ügyfelek, betegek, látogatók stb.) és más olyan érintettek, akik az adatátadó szolgáltatásainak felhasználói;</w:t>
      </w:r>
    </w:p>
    <w:p w14:paraId="11D39758" w14:textId="447FFFDD" w:rsidR="00AA349D" w:rsidRPr="005A488A" w:rsidRDefault="00AA349D" w:rsidP="00AA349D">
      <w:pPr>
        <w:numPr>
          <w:ilvl w:val="0"/>
          <w:numId w:val="8"/>
        </w:numPr>
        <w:spacing w:after="120" w:line="240" w:lineRule="auto"/>
      </w:pPr>
      <w:r>
        <w:rPr>
          <w:rFonts w:eastAsia="Times New Roman" w:cstheme="minorHAnsi"/>
          <w:color w:val="212121"/>
          <w:sz w:val="18"/>
          <w:szCs w:val="18"/>
        </w:rPr>
        <w:t>olyan partnerek, érdekeltek vagy magánszemélyek, akik aktívan együttműködnek, kommunikálnak vagy más módon tartanak kapcsolatot</w:t>
      </w:r>
      <w:r w:rsidR="00A87F8D">
        <w:rPr>
          <w:rFonts w:eastAsia="Times New Roman" w:cstheme="minorHAnsi"/>
          <w:color w:val="212121"/>
          <w:sz w:val="18"/>
          <w:szCs w:val="18"/>
        </w:rPr>
        <w:t> </w:t>
      </w:r>
      <w:r>
        <w:rPr>
          <w:rFonts w:eastAsia="Times New Roman" w:cstheme="minorHAnsi"/>
          <w:color w:val="212121"/>
          <w:sz w:val="18"/>
          <w:szCs w:val="18"/>
        </w:rPr>
        <w:t>az adatátadó alkalmazottjaival, és/vagy kommunikációs eszközöket, például az adatátadó által biztosított alkalmazásokat és</w:t>
      </w:r>
      <w:r w:rsidR="00A87F8D">
        <w:rPr>
          <w:rFonts w:eastAsia="Times New Roman" w:cstheme="minorHAnsi"/>
          <w:color w:val="212121"/>
          <w:sz w:val="18"/>
          <w:szCs w:val="18"/>
        </w:rPr>
        <w:t> </w:t>
      </w:r>
      <w:r>
        <w:rPr>
          <w:rFonts w:eastAsia="Times New Roman" w:cstheme="minorHAnsi"/>
          <w:color w:val="212121"/>
          <w:sz w:val="18"/>
          <w:szCs w:val="18"/>
        </w:rPr>
        <w:t>webhelyeket használnak;</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olyan érdekeltek vagy magánszemélyek, akik passzívan működnek együtt az adatátadóval (például azért, mert valamilyen vizsgálat vagy kutatás alanyai, vagy mert megemlítik őket az adatátadótól származó vagy neki küldött dokumentumokban vagy levelekben);</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kiskorúak; vagy</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szakmai előjogokkal bíró szakemberek (pl. orvosok, ügyvédek, közjegyzők, egyházi dolgozók stb.).</w:t>
      </w:r>
    </w:p>
    <w:p w14:paraId="2014DE8F" w14:textId="3045BCD6" w:rsidR="00AA349D" w:rsidRPr="005A488A" w:rsidRDefault="00AA349D" w:rsidP="00AA349D">
      <w:pPr>
        <w:pStyle w:val="ProductList-Body"/>
        <w:spacing w:after="120"/>
      </w:pPr>
      <w:r>
        <w:rPr>
          <w:b/>
        </w:rPr>
        <w:t>Adatkategóriák</w:t>
      </w:r>
      <w:r>
        <w:t>: A Termékek és Szolgáltatások keretén belül e-mailben, dokumentumokban található személyes adatok és más elektronikus adatok.</w:t>
      </w:r>
      <w:r w:rsidR="000D16B8">
        <w:t xml:space="preserve"> </w:t>
      </w:r>
      <w:r>
        <w:rPr>
          <w:rFonts w:eastAsia="Times New Roman" w:cstheme="minorHAnsi"/>
          <w:color w:val="212121"/>
          <w:szCs w:val="18"/>
        </w:rPr>
        <w:t>A Microsoft tudomásul veszi, hogy a Termékek és Szolgáltatások Ügyfél általi igénybevételétől függően az Ügyfél dönthet úgy, hogy bármelyik következő kategóriából személyes adatokat von be a személyes adatok körébe:</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fiktív azonosítók;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kereskedelmi információk (például korábbi vásárlások, különleges ajánlatok, előfizetésekre vonatkozó adatok; korábbi fizetések);</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profilalkotás (például megfigyelt bűnelkövetői vagy antiszociális viselkedés alapján, vagy fiktív profilok a meglátogatott URL-címek, kattintássorozatok, böngészési naplók, IP-címek, tartományok, telepített alkalmazások alapján, vagy reklámokkal kapcsolatos beállításokon alapuló profilok);</w:t>
      </w:r>
    </w:p>
    <w:p w14:paraId="60886CA2" w14:textId="4E64F05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w:t>
      </w:r>
      <w:r w:rsidR="003F6415">
        <w:rPr>
          <w:rFonts w:eastAsia="Times New Roman" w:cstheme="minorHAnsi"/>
          <w:color w:val="212121"/>
          <w:sz w:val="18"/>
          <w:szCs w:val="18"/>
        </w:rPr>
        <w:t> </w:t>
      </w:r>
      <w:r>
        <w:rPr>
          <w:rFonts w:eastAsia="Times New Roman" w:cstheme="minorHAnsi"/>
          <w:color w:val="212121"/>
          <w:sz w:val="18"/>
          <w:szCs w:val="18"/>
        </w:rPr>
        <w:t>munkavállalási engedély adatait, a rendelkezésre állásra vonatkozó adatokat, a munkaszerződést, az adózásra vonatkozó adatokat, a</w:t>
      </w:r>
      <w:r w:rsidR="003F6415">
        <w:rPr>
          <w:rFonts w:eastAsia="Times New Roman" w:cstheme="minorHAnsi"/>
          <w:color w:val="212121"/>
          <w:sz w:val="18"/>
          <w:szCs w:val="18"/>
        </w:rPr>
        <w:t> </w:t>
      </w:r>
      <w:r>
        <w:rPr>
          <w:rFonts w:eastAsia="Times New Roman" w:cstheme="minorHAnsi"/>
          <w:color w:val="212121"/>
          <w:sz w:val="18"/>
          <w:szCs w:val="18"/>
        </w:rPr>
        <w:t>fizetési adatokat, a biztosítási adatokat, valamint a helyszínre és a szervezetekre vonatkozó adatokat is);</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speciális adatkategóriák (például rassz vagy etnikai hovatartozás, politikai vélemény, vallási vagy filozófiai meggyőződés, szakszervezeti tagság, genetikai adatok, természetes személy egyedi azonosításának céljára használt biometrikus adatok, egészségügyi adatok, természetes személy szexuális életére vagy szexuális beállítottságára vonatkozó adatok, illetve büntetőügyben történt elítéléshez vagy szabálysértéshez kapcsolódó adatok); vagy</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8" w:name="_Toc81405066"/>
      <w:r>
        <w:lastRenderedPageBreak/>
        <w:t>C függelék – További Biztonsági Intézkedésekre Vonatkozó Kiegészítés</w:t>
      </w:r>
      <w:bookmarkEnd w:id="168"/>
    </w:p>
    <w:p w14:paraId="5FD578E1" w14:textId="357EC3F5" w:rsidR="004D5D88" w:rsidRPr="005A488A" w:rsidRDefault="004D5D88" w:rsidP="004D5D88">
      <w:pPr>
        <w:pStyle w:val="ProductList-Body"/>
        <w:spacing w:after="120"/>
      </w:pPr>
      <w:r>
        <w:t xml:space="preserve">A DPA jelen További Biztonsági Intézkedésekre Vonatkozó Kiegészítésével (a továbbiakban a jelen „Kiegészítés”) a Microsoft további biztonsági intézkedéseket biztosít az Ügyfél számára a személyes adatoknak a GDPR hatókörén belüli, a Microsoft által az Ügyfél nevében történő kezelését illetően, és további jogorvoslati lehetőségeket biztosít azon érintettek számára, akikre az ilyen személyes adatok vonatkoznak. </w:t>
      </w:r>
    </w:p>
    <w:p w14:paraId="1B8B2B27" w14:textId="6B0F7B02" w:rsidR="004D5D88" w:rsidRPr="005A488A" w:rsidRDefault="004D5D88" w:rsidP="004D5D88">
      <w:pPr>
        <w:pStyle w:val="ProductList-Body"/>
        <w:spacing w:after="120"/>
      </w:pPr>
      <w:r>
        <w:t>A jelen Kiegészítés kiegészíti a DPA-t, és annak részét képezi, de nem változtatja meg és nem módosítja azt.</w:t>
      </w:r>
    </w:p>
    <w:p w14:paraId="450341B9" w14:textId="7CB975CC" w:rsidR="004D5D88" w:rsidRPr="005A488A" w:rsidRDefault="004D5D88" w:rsidP="004D5D88">
      <w:pPr>
        <w:pStyle w:val="ProductList-Body"/>
        <w:numPr>
          <w:ilvl w:val="0"/>
          <w:numId w:val="10"/>
        </w:numPr>
        <w:spacing w:after="120"/>
        <w:ind w:left="0" w:firstLine="0"/>
      </w:pPr>
      <w:r>
        <w:rPr>
          <w:b/>
          <w:bCs/>
          <w:u w:val="single"/>
        </w:rPr>
        <w:t>Ellenszegülés kérelemnek</w:t>
      </w:r>
      <w:r>
        <w:t>. Ha a Microsofthoz bármilyen harmadik féltől a jelen DPA alapján kezelt bármilyen személyes adat kötelező kiadására vonatkozó kérelem érkezik, akkor a Microsoft:</w:t>
      </w:r>
    </w:p>
    <w:p w14:paraId="28FD25C8" w14:textId="4759D50C" w:rsidR="004D5D88" w:rsidRPr="005A488A" w:rsidRDefault="004D5D88" w:rsidP="004D5D88">
      <w:pPr>
        <w:pStyle w:val="ProductList-Body"/>
        <w:numPr>
          <w:ilvl w:val="0"/>
          <w:numId w:val="16"/>
        </w:numPr>
        <w:spacing w:after="120"/>
      </w:pPr>
      <w:r>
        <w:t>minden tőle elvárható, észszerű erőfeszítést megtesz annak érdekében, hogy az adott harmadik felet az Ügyfélhez irányítsa, hogy az</w:t>
      </w:r>
      <w:r w:rsidR="003F6415">
        <w:t> </w:t>
      </w:r>
      <w:r>
        <w:t>közvetlenül az Ügyféltől kérje az adatokat;</w:t>
      </w:r>
      <w:r w:rsidR="000D16B8">
        <w:t xml:space="preserve"> </w:t>
      </w:r>
    </w:p>
    <w:p w14:paraId="129F3FC1" w14:textId="57D79769" w:rsidR="004D5D88" w:rsidRPr="005A488A" w:rsidRDefault="004D5D88" w:rsidP="004D5D88">
      <w:pPr>
        <w:pStyle w:val="ProductList-Body"/>
        <w:numPr>
          <w:ilvl w:val="0"/>
          <w:numId w:val="16"/>
        </w:numPr>
        <w:spacing w:after="120"/>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31D3C6B0" w14:textId="6112E755" w:rsidR="000B341C" w:rsidRPr="005A488A" w:rsidRDefault="004D5D88" w:rsidP="004D5D88">
      <w:pPr>
        <w:pStyle w:val="ProductList-Body"/>
        <w:numPr>
          <w:ilvl w:val="0"/>
          <w:numId w:val="16"/>
        </w:numPr>
        <w:spacing w:after="120"/>
      </w:pPr>
      <w:r>
        <w:t>minden jogszerű erőfeszítést megtesz annak érdekében, hogy a kérelmező félre vonatkozó jogszabályok szerinti bármilyen jogi hiba vagy az Európai Unió alkalmazandó jogával vagy az adott tagállam alkalmazandó jogával való bármilyen releváns ellentmondás alapján ellenszegüljön az adatkiadásra vonatkozó kérelemnek.</w:t>
      </w:r>
      <w:r w:rsidR="000D16B8">
        <w:t xml:space="preserve"> </w:t>
      </w:r>
    </w:p>
    <w:p w14:paraId="025D7747" w14:textId="0F034107" w:rsidR="004D5D88" w:rsidRPr="005A488A" w:rsidRDefault="006E33EC" w:rsidP="008C5792">
      <w:pPr>
        <w:pStyle w:val="ProductList-Body"/>
        <w:spacing w:after="120"/>
      </w:pPr>
      <w:r>
        <w:t>Ha a fenti a–c. pontokban ismertetett lépéseket követően a Microsoft vagy a Microsoft bármelyik társvállalata köteles kiadni személyes adatokat, akkor a Microsoft csak annyi adatot ad ki, amennyit feltétlenül szükséges a kötelező adatkiadási előírás teljesítéséhez.</w:t>
      </w:r>
    </w:p>
    <w:p w14:paraId="56B5A00E" w14:textId="47FFE026" w:rsidR="004D5D88" w:rsidRPr="005A488A" w:rsidRDefault="004D5D88" w:rsidP="004D5D88">
      <w:pPr>
        <w:pStyle w:val="ProductList-Body"/>
        <w:spacing w:after="120"/>
      </w:pPr>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r w:rsidR="000D16B8">
        <w:t xml:space="preserve"> </w:t>
      </w:r>
    </w:p>
    <w:p w14:paraId="10CA1AF3" w14:textId="5A94087C" w:rsidR="004D5D88" w:rsidRPr="005A488A" w:rsidRDefault="004D5D88" w:rsidP="004D5D88">
      <w:pPr>
        <w:pStyle w:val="ProductList-Body"/>
        <w:numPr>
          <w:ilvl w:val="0"/>
          <w:numId w:val="10"/>
        </w:numPr>
        <w:spacing w:after="120"/>
        <w:ind w:left="0" w:firstLine="0"/>
      </w:pPr>
      <w:r>
        <w:rPr>
          <w:b/>
          <w:bCs/>
          <w:u w:val="single"/>
        </w:rPr>
        <w:t>Az érintettek kártalanítása</w:t>
      </w:r>
      <w:r>
        <w:t>. A 3. és 4. szakasz szerint a Microsoft köteles kártalanítani az érintettet annak bármilyen olyan anyagi és nem anyagi káráért, amelyet az okozott, hogy a Microsoft egy nem EU/EGT-beli kormányzati szerv vagy bűnüldöző szerv kérelmére válaszul, a GDPR V. fejezetében a Microsoftra vonatkozóan található kötelezettségek megsértésével kiadta az érintett továbbított személyes adatait (a továbbiakban „Releváns Adatkiadás”). Tekintet nélkül az előzőekre, a Microsoft a jelen 2. szakasz alapján nem köteles kártalanítani az érintettet, ha az érintett ugyanazért a kárért már kapott kompenzációt, függetlenül attól, hogy azt a Microsofttól vagy más módon kapta-e.</w:t>
      </w:r>
    </w:p>
    <w:p w14:paraId="347888F0" w14:textId="77777777" w:rsidR="004D5D88" w:rsidRPr="005A488A" w:rsidRDefault="004D5D88" w:rsidP="004D5D88">
      <w:pPr>
        <w:pStyle w:val="ProductList-Body"/>
        <w:numPr>
          <w:ilvl w:val="0"/>
          <w:numId w:val="10"/>
        </w:numPr>
        <w:spacing w:after="120"/>
        <w:ind w:left="0" w:firstLine="0"/>
      </w:pPr>
      <w:r>
        <w:rPr>
          <w:b/>
          <w:bCs/>
          <w:u w:val="single"/>
        </w:rPr>
        <w:t>A kártalanítás feltételei</w:t>
      </w:r>
      <w:r>
        <w:t>. A 2. szakasz szerinti kártalanítás feltétele, hogy az érintett – a Microsoft észszerű megelégedésére – igazolja, hogy:</w:t>
      </w:r>
    </w:p>
    <w:p w14:paraId="0F2A1C8F" w14:textId="77777777" w:rsidR="004D5D88" w:rsidRPr="005A488A" w:rsidRDefault="004D5D88" w:rsidP="004D5D88">
      <w:pPr>
        <w:pStyle w:val="ProductList-Body"/>
        <w:numPr>
          <w:ilvl w:val="0"/>
          <w:numId w:val="17"/>
        </w:numPr>
        <w:spacing w:after="120"/>
      </w:pPr>
      <w:r>
        <w:t xml:space="preserve">a Microsoft Releváns Adatkiadást követett el; </w:t>
      </w:r>
    </w:p>
    <w:p w14:paraId="5D96445B" w14:textId="77777777" w:rsidR="004D5D88" w:rsidRPr="005A488A" w:rsidRDefault="004D5D88" w:rsidP="004D5D88">
      <w:pPr>
        <w:pStyle w:val="ProductList-Body"/>
        <w:numPr>
          <w:ilvl w:val="0"/>
          <w:numId w:val="17"/>
        </w:numPr>
        <w:spacing w:after="120"/>
      </w:pPr>
      <w:r>
        <w:t>a nem EU/EGT-beli kormányzati szerv vagy bűnüldöző szerv által az érintett ellen indított hivatalos eljárás alapját a Releváns Adatkiadás képezte; továbbá</w:t>
      </w:r>
    </w:p>
    <w:p w14:paraId="68C94FEA" w14:textId="77777777" w:rsidR="004D5D88" w:rsidRPr="005A488A" w:rsidRDefault="004D5D88" w:rsidP="004D5D88">
      <w:pPr>
        <w:pStyle w:val="ProductList-Body"/>
        <w:numPr>
          <w:ilvl w:val="0"/>
          <w:numId w:val="17"/>
        </w:numPr>
        <w:spacing w:after="120"/>
      </w:pPr>
      <w:r>
        <w:t>a Releváns Adatkiadás közvetlenül anyagi vagy nem anyagi kárt okozott az érintettnek.</w:t>
      </w:r>
    </w:p>
    <w:p w14:paraId="0E0BC3B0" w14:textId="77777777" w:rsidR="004D5D88" w:rsidRPr="005A488A" w:rsidRDefault="004D5D88" w:rsidP="004D5D88">
      <w:pPr>
        <w:pStyle w:val="ProductList-Body"/>
        <w:spacing w:after="120"/>
      </w:pPr>
      <w:r>
        <w:t>Az a–c. feltételek fennállását az érintettnek kell bizonyítania.</w:t>
      </w:r>
    </w:p>
    <w:p w14:paraId="745EFE31" w14:textId="4A51D858" w:rsidR="004D5D88" w:rsidRPr="005A488A" w:rsidRDefault="004D5D88" w:rsidP="004D5D88">
      <w:pPr>
        <w:pStyle w:val="ProductList-Body"/>
        <w:spacing w:after="120"/>
      </w:pPr>
      <w:r>
        <w:t>Tekintet nélkül az előzőekre, a Microsoft a 2. szakasz alapján nem köteles kártalanítani az érintettet, ha a Microsoft azt állapítja meg, hogy a</w:t>
      </w:r>
      <w:r w:rsidR="003F6415">
        <w:t> </w:t>
      </w:r>
      <w:r>
        <w:t xml:space="preserve">Releváns Adatkiadás nem sértette a GDPR V. fejezetében megfogalmazott kötelezettségeit. </w:t>
      </w:r>
    </w:p>
    <w:p w14:paraId="7B4A9409" w14:textId="18F8AAD6" w:rsidR="004D5D88" w:rsidRPr="005A488A" w:rsidRDefault="004D5D88" w:rsidP="004D5D88">
      <w:pPr>
        <w:pStyle w:val="ProductList-Body"/>
        <w:numPr>
          <w:ilvl w:val="0"/>
          <w:numId w:val="10"/>
        </w:numPr>
        <w:spacing w:after="120"/>
        <w:ind w:left="0" w:firstLine="0"/>
      </w:pPr>
      <w:r>
        <w:rPr>
          <w:b/>
          <w:bCs/>
          <w:u w:val="single"/>
        </w:rPr>
        <w:t>A károk terjedelme</w:t>
      </w:r>
      <w:r>
        <w:t>. A 2. szakasz szerinti kártalanítás csak a GDPR-ben meghatározott anyagi és nem anyagi károkra korlátozódik, nem vonatkozik</w:t>
      </w:r>
      <w:r w:rsidR="00367FC5">
        <w:t> </w:t>
      </w:r>
      <w:r>
        <w:t>a következményi károkra, sem pedig semmilyen olyan egyéb kárra, amely nem abból származik, hogy a Microsoft megsértette a</w:t>
      </w:r>
      <w:r w:rsidR="00367FC5">
        <w:t> </w:t>
      </w:r>
      <w:r>
        <w:t>GDPR</w:t>
      </w:r>
      <w:r w:rsidR="00367FC5">
        <w:t> </w:t>
      </w:r>
      <w:r>
        <w:t>rendelkezéseit.</w:t>
      </w:r>
    </w:p>
    <w:p w14:paraId="771E0F62" w14:textId="77777777" w:rsidR="004D5D88" w:rsidRPr="005A488A" w:rsidRDefault="004D5D88" w:rsidP="004D5D88">
      <w:pPr>
        <w:pStyle w:val="ProductList-Body"/>
        <w:numPr>
          <w:ilvl w:val="0"/>
          <w:numId w:val="10"/>
        </w:numPr>
        <w:spacing w:after="120"/>
        <w:ind w:left="0" w:firstLine="0"/>
      </w:pPr>
      <w:r>
        <w:rPr>
          <w:b/>
          <w:bCs/>
          <w:u w:val="single"/>
        </w:rPr>
        <w:t>A jogok gyakorlása</w:t>
      </w:r>
      <w:r>
        <w:t>.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igénnyel csak egyéni alapon léphet fel, nem vehet részt pertársaságban, kollektív, csoportos vagy képviseleti perben. A jelen Kiegészítés által az érintettek számára biztosított jogok az érintettek személyes jogai, át nem ruházhatók.</w:t>
      </w:r>
    </w:p>
    <w:p w14:paraId="57411504" w14:textId="4E36E033" w:rsidR="004D5D88" w:rsidRPr="005A488A" w:rsidRDefault="004D5D88" w:rsidP="00E5315B">
      <w:pPr>
        <w:pStyle w:val="ProductList-Body"/>
        <w:keepNext/>
        <w:keepLines/>
        <w:numPr>
          <w:ilvl w:val="0"/>
          <w:numId w:val="10"/>
        </w:numPr>
        <w:spacing w:after="120"/>
        <w:ind w:left="0" w:firstLine="0"/>
      </w:pPr>
      <w:r>
        <w:rPr>
          <w:b/>
          <w:bCs/>
          <w:u w:val="single"/>
        </w:rPr>
        <w:lastRenderedPageBreak/>
        <w:t>A változásról szóló értesítés</w:t>
      </w:r>
      <w:r>
        <w:t>. A Microsoft kijelenti és szavatolja, hogy nincs oka azt vélelmezni, hogy a rá vagy a további adatfeldolgozóira alkalmazandó jogszabályok – ideértve bármely olyan ország jogszabályait is, amelybe a Microsoft saját maga vagy további adatfeldolgozóin keresztül személyes adatokat továbbít – megakadályozzák, hogy teljesítse az adatátadótól kapott megbízásokat és a jelen Kiegészítésben, a 2010. évi Általános Szerződési Feltételekben vagy a 2021. évi Általános Szerződési Feltételekben rá vonatkozóan megfogalmazott követelményeket, és ha</w:t>
      </w:r>
      <w:r w:rsidR="00FE7FC0">
        <w:t> </w:t>
      </w:r>
      <w:r>
        <w:t>olyan változás következik be az ilyen jogszabályokban, amely várhatóan lényeges, kedvezőtlen hatással lesz a jelen Kiegészítés és az Általános Szerződési Feltételek által biztosított garanciákra és előírt kötelezettségekre, akkor amint az ilyen változás a tudomására jut, arról haladéktalanul értesíti az Ügyfelet, az Ügyfél pedig ilyen esetben jogosult felfüggeszteni az adattovábbítást és/vagy felmondani a szerződést.</w:t>
      </w:r>
    </w:p>
    <w:p w14:paraId="7346443B" w14:textId="20E01240" w:rsidR="00B143BE" w:rsidRPr="005A488A" w:rsidRDefault="004D5D88" w:rsidP="00C35BD5">
      <w:pPr>
        <w:pStyle w:val="ProductList-Body"/>
        <w:numPr>
          <w:ilvl w:val="0"/>
          <w:numId w:val="10"/>
        </w:numPr>
        <w:spacing w:after="120"/>
        <w:ind w:left="0" w:firstLine="0"/>
      </w:pPr>
      <w:r>
        <w:rPr>
          <w:b/>
          <w:bCs/>
          <w:u w:val="single"/>
        </w:rPr>
        <w:t>Megszűnés</w:t>
      </w:r>
      <w:r>
        <w:t>. A jelen Kiegészítés automatikusan megszűnik, ha az Európai Bizottság, egy tagállam illetékes felügyeleti hatósága vagy az EU vagy egy tagállam illetékes bírósága olyan eltérő, jogszerű adattovábbítási mechanizmust hagy jóvá, amely alkalmazandó lenne a DPA-nak megfelelően kezelt, Ügyféladatokban vagy a Szakmai Szolgáltatási Adatokban található vagy egyéb Személyes Adatokra (és ha az ilyen mechanizmus csak bizonyos ilyen adatokra alkalmazandó, akkor a jelen Kiegészítés csak az ilyen adatok vonatkozásában szűnik meg), és amely nem igényli a jelen Kiegészítésben meghatározott további biztonsági intézkedéseket.</w:t>
      </w:r>
      <w:bookmarkStart w:id="169" w:name="_Toc6563856"/>
      <w:bookmarkStart w:id="170" w:name="_Toc21617077"/>
      <w:bookmarkStart w:id="171" w:name="_Toc489605628"/>
      <w:bookmarkStart w:id="172" w:name="_Toc8395070"/>
      <w:bookmarkStart w:id="173"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4" w:name="Attachment2"/>
      <w:bookmarkStart w:id="175" w:name="_Toc81405067"/>
      <w:r>
        <w:lastRenderedPageBreak/>
        <w:t xml:space="preserve">1. melléklet </w:t>
      </w:r>
      <w:bookmarkEnd w:id="174"/>
      <w:r>
        <w:t xml:space="preserve">– </w:t>
      </w:r>
      <w:bookmarkStart w:id="176" w:name="_Toc6563858"/>
      <w:bookmarkStart w:id="177" w:name="_Toc21617079"/>
      <w:bookmarkEnd w:id="169"/>
      <w:bookmarkEnd w:id="170"/>
      <w:r>
        <w:t>A 2010. évi Általános Szerződési Feltételek (adatfeldolgozók)</w:t>
      </w:r>
      <w:bookmarkEnd w:id="171"/>
      <w:bookmarkEnd w:id="172"/>
      <w:bookmarkEnd w:id="173"/>
      <w:bookmarkEnd w:id="175"/>
      <w:bookmarkEnd w:id="176"/>
      <w:bookmarkEnd w:id="177"/>
    </w:p>
    <w:p w14:paraId="2CA76856" w14:textId="37B2C2F1" w:rsidR="00237427" w:rsidRPr="005A488A" w:rsidRDefault="00237427" w:rsidP="00237427">
      <w:pPr>
        <w:pStyle w:val="ProductList-Body"/>
        <w:spacing w:after="120"/>
      </w:pPr>
      <w:r>
        <w:t>A nagybani licencbeadási szerződés Ügyfél általi aláírása egyben a jelen, a Microsoft Corporation által ellenjegyzett 1. melléklet aláírását is jelenti. A</w:t>
      </w:r>
      <w:r w:rsidR="003F6415">
        <w:t> </w:t>
      </w:r>
      <w:r>
        <w:t>jelen 1. melléklet a Microsoft által végrehajtott 2021. évi Általános Szerződési Feltételeket egészíti ki. Amennyiben a jelen 1. melléklet és a 2021. évi Általános Szerződési Feltételek között bármilyen ellentmondás áll fenn, ezt az ellentmondást úgy kell feloldani, hogy az Ügyféladatok, a Szakmai Szolgáltatási Adatok és a Személyes Adatok tekintetében megvalósuljon az alkalmazandó jogszabályok által előírt megfelelő szintű adatvédelem. Az</w:t>
      </w:r>
      <w:r w:rsidR="003F6415">
        <w:t> </w:t>
      </w:r>
      <w:r>
        <w:t>olyan országokban, ahol az Általános Szerződési Feltételek használatához hatósági jóváhagyás szükséges, az Általános Szerződési Feltételek a</w:t>
      </w:r>
      <w:r w:rsidR="003F6415">
        <w:t> </w:t>
      </w:r>
      <w:r>
        <w:t>(2010. februári) 2010/87/EU számú Európai Bizottsági irányelv alapján nem szolgáltatnak jogalapot az adatok országból történő kivitelének legalizálására, kivéve, ha az Ügyfél megszerezte a hatósági jóváhagyást.</w:t>
      </w:r>
    </w:p>
    <w:p w14:paraId="01466F9F" w14:textId="2F8C0463" w:rsidR="00237427" w:rsidRPr="005A488A" w:rsidRDefault="00237427" w:rsidP="00237427">
      <w:pPr>
        <w:pStyle w:val="ProductList-Body"/>
        <w:spacing w:after="120"/>
      </w:pPr>
      <w:r>
        <w:t>2018. május 25-vel kezdődően az alábbi Általános Szerződési Feltételekben található, a 95/46/EK irányelv különféle cikkeire utaló hivatkozások a</w:t>
      </w:r>
      <w:r w:rsidR="003F6415">
        <w:t> </w:t>
      </w:r>
      <w:r>
        <w:t>GDPR releváns és megfelelő cikkeire utaló hivatkozásokként kezelendők.</w:t>
      </w:r>
    </w:p>
    <w:p w14:paraId="3299FF5F" w14:textId="60D5EEF5" w:rsidR="00237427" w:rsidRPr="005A488A" w:rsidRDefault="00237427" w:rsidP="00237427">
      <w:pPr>
        <w:pStyle w:val="ProductList-Body"/>
        <w:spacing w:after="120"/>
      </w:pPr>
      <w:r>
        <w:t>A 95/46/EK irányelv 26. cikke (2) bekezdésének alkalmazásában a személyes adatoknak a nem megfelelő szintű adatvédelmet biztosító harmadik országok területén letelepedett adatfeldolgozók részére történő továbbítása céljából az Ügyfél (az adatátadó), valamint a Microsoft Corporation (az</w:t>
      </w:r>
      <w:r w:rsidR="003F6415">
        <w:t> </w:t>
      </w:r>
      <w:r>
        <w:t>adatátvevő, akinek aláírása alább látható) – külön-külön mindegyik a továbbiakban: a fél; együtt a továbbiakban: a felek – megállapodtak az</w:t>
      </w:r>
      <w:r w:rsidR="003F6415">
        <w:t> </w:t>
      </w:r>
      <w:r>
        <w:t>alábbi Szerződési Feltételek (a továbbiakban „Feltételek” vagy „Általános Szerződési Feltételek”) alkalmazásában annak érdekében, hogy a</w:t>
      </w:r>
      <w:r w:rsidR="003F6415">
        <w:t> </w:t>
      </w:r>
      <w:r>
        <w:t>személyes adatoknak az 1. függelékben meghatározott átadójától az adatátvevő részére történő továbbítása során megfelelő biztosítékokról gondoskodjanak az egyének magánéletének tiszteletben tartásához való jogának, továbbá alapvető jogainak és szabadságjogainak védelme tekintetében.</w:t>
      </w:r>
    </w:p>
    <w:p w14:paraId="25743008" w14:textId="77777777" w:rsidR="00237427" w:rsidRPr="005A488A" w:rsidRDefault="00237427" w:rsidP="00237427">
      <w:pPr>
        <w:pStyle w:val="ProductList-Body"/>
        <w:spacing w:after="120"/>
        <w:jc w:val="center"/>
        <w:outlineLvl w:val="1"/>
      </w:pPr>
      <w:bookmarkStart w:id="178" w:name="_Toc26972891"/>
      <w:r>
        <w:rPr>
          <w:b/>
        </w:rPr>
        <w:t>1. általános szerződési feltétel: Fogalommeghatározások</w:t>
      </w:r>
      <w:bookmarkEnd w:id="178"/>
    </w:p>
    <w:p w14:paraId="03AFE8D5" w14:textId="32BC7F2E" w:rsidR="00237427" w:rsidRPr="005A488A" w:rsidRDefault="00237427" w:rsidP="00237427">
      <w:pPr>
        <w:pStyle w:val="ProductList-Body"/>
        <w:spacing w:after="120"/>
      </w:pPr>
      <w:r>
        <w:t xml:space="preserve">a) a „személyes adatok”, „különleges adatkategóriák”, „adatkezelés”, „adatkezelő”, „adatfeldolgozó”, „érintett” és „felügyeleti hatóság” kifejezések jelentése megegyezik a személyes adatok feldolgozása vonatkozásában az egyének védelméről és az ilyen adatok szabad áramlásáról szóló, 1995. október 24-i 95/46/EK európai parlamenti és tanácsi irányelvben meghatározott jelentésekkel; </w:t>
      </w:r>
    </w:p>
    <w:p w14:paraId="0E83DDDE" w14:textId="77777777" w:rsidR="00237427" w:rsidRPr="005A488A" w:rsidRDefault="00237427" w:rsidP="00237427">
      <w:pPr>
        <w:pStyle w:val="ProductList-Body"/>
        <w:spacing w:after="120"/>
      </w:pPr>
      <w:r>
        <w:t xml:space="preserve">b) „adatátadó”: a személyes adatokat továbbító adatkezelő; </w:t>
      </w:r>
    </w:p>
    <w:p w14:paraId="73E340BF" w14:textId="09D0837B" w:rsidR="00237427" w:rsidRPr="005A488A" w:rsidRDefault="00237427" w:rsidP="00237427">
      <w:pPr>
        <w:pStyle w:val="ProductList-Body"/>
        <w:spacing w:after="120"/>
      </w:pPr>
      <w:r>
        <w:t>c) „adatátvevő”: olyan adatfeldolgozó, aki vállalja, hogy az adatátadó utasításaival és a Feltételek rendelkezéseivel összhangban történő adattovábbítást követően átveszi az adatátadótól a személyes adatokat – annak nevében történő – adatkezelés céljából, és aki nem tartozik egy</w:t>
      </w:r>
      <w:r w:rsidR="00FA64F7">
        <w:t> </w:t>
      </w:r>
      <w:r>
        <w:t xml:space="preserve">harmadik ország megfelelő védelmet biztosító rendszerének hatálya alá a 95/46/EK irányelv 25. cikke (1) bekezdésének értelmében; </w:t>
      </w:r>
    </w:p>
    <w:p w14:paraId="7037DAF1" w14:textId="6EB6405D" w:rsidR="00237427" w:rsidRPr="005A488A" w:rsidRDefault="00237427" w:rsidP="00237427">
      <w:pPr>
        <w:pStyle w:val="ProductList-Body"/>
        <w:spacing w:after="120"/>
      </w:pPr>
      <w:r>
        <w:t>d) „további feldolgozó”: az adatátvevő vagy az adatátvevő által megbízott egyéb további feldolgozó által megbízott olyan feldolgozó, aki vállalja, hogy az adatátvevőtől vagy további megbízott feldolgozótól személyes adatokat kizárólag olyan célból vesz át, hogy az adatátadó nevében, az</w:t>
      </w:r>
      <w:r w:rsidR="005441E4">
        <w:t> </w:t>
      </w:r>
      <w:r>
        <w:t xml:space="preserve">adatátadó utasításaival, a Feltételek rendelkezéseivel és az írásos alvállalkozói szerződés feltételeivel összhangban történt adattovábbítást követően kezeli; </w:t>
      </w:r>
    </w:p>
    <w:p w14:paraId="29D73D9F" w14:textId="291684FA" w:rsidR="00237427" w:rsidRPr="005A488A" w:rsidRDefault="00237427" w:rsidP="00237427">
      <w:pPr>
        <w:pStyle w:val="ProductList-Body"/>
        <w:spacing w:after="120"/>
      </w:pPr>
      <w:r>
        <w:t>e) „alkalmazandó adatvédelmi jog”: az egyének alapvető jogaik és szabadságaik, különösen – a személyes adatok kezelésével kapcsolatban – a</w:t>
      </w:r>
      <w:r w:rsidR="005441E4">
        <w:t> </w:t>
      </w:r>
      <w:r>
        <w:t xml:space="preserve">magánélet tiszteletben tartásához való jogaik védelméről szóló, az adatátadó letelepedési helye szerinti tagállamban tevékenykedő adatkezelőre vonatkozó jogszabály; </w:t>
      </w:r>
    </w:p>
    <w:p w14:paraId="4163D028" w14:textId="7378D383" w:rsidR="00237427" w:rsidRPr="005A488A" w:rsidRDefault="00237427" w:rsidP="00237427">
      <w:pPr>
        <w:pStyle w:val="ProductList-Body"/>
        <w:spacing w:after="120"/>
      </w:pPr>
      <w:r>
        <w:t>f) „technikai és szervezési biztonsági intézkedések”:</w:t>
      </w:r>
      <w:r w:rsidR="00E5315B">
        <w:t xml:space="preserve"> </w:t>
      </w:r>
      <w:r>
        <w:t>a személyes adatok véletlen vagy jogellenes megsemmisülése, véletlen elvesztése, megváltoztatása, az adatok jogosulatlan nyilvánosságra hozatala vagy az azokhoz történő jogosulatlan hozzáférés elleni védelmet nyújtó intézkedések, különösen azokban az esetekben, ahol az adatkezelésnek része az adatok hálózaton keresztül történő továbbítása, valamint az</w:t>
      </w:r>
      <w:r w:rsidR="005441E4">
        <w:t> </w:t>
      </w:r>
      <w:r>
        <w:t xml:space="preserve">adatkezelés valamennyi egyéb jogellenes formája ellen védelmet nyújtó intézkedések. </w:t>
      </w:r>
    </w:p>
    <w:p w14:paraId="75E62B30" w14:textId="77777777" w:rsidR="00237427" w:rsidRPr="005A488A" w:rsidRDefault="00237427" w:rsidP="00237427">
      <w:pPr>
        <w:pStyle w:val="ProductList-Body"/>
        <w:spacing w:after="120"/>
        <w:jc w:val="center"/>
        <w:outlineLvl w:val="1"/>
      </w:pPr>
      <w:bookmarkStart w:id="179" w:name="_Toc26972892"/>
      <w:r>
        <w:rPr>
          <w:b/>
        </w:rPr>
        <w:t>2. általános szerződési feltétel: Az adattovábbítás részletei</w:t>
      </w:r>
      <w:bookmarkEnd w:id="179"/>
    </w:p>
    <w:p w14:paraId="04661ED8" w14:textId="7B2740E3" w:rsidR="00237427" w:rsidRPr="005A488A" w:rsidRDefault="00237427" w:rsidP="00237427">
      <w:pPr>
        <w:pStyle w:val="ProductList-Body"/>
        <w:spacing w:after="120"/>
      </w:pPr>
      <w:r>
        <w:t>Az adattovábbítás részletei, és különösen a különleges adatok (ha van ilyen) az 1. függelékben kerülnek meghatározásra. Az alábbi 1. függelék a</w:t>
      </w:r>
      <w:r w:rsidR="005441E4">
        <w:t> </w:t>
      </w:r>
      <w:r>
        <w:t>Feltételek szerves részét képezi.</w:t>
      </w:r>
    </w:p>
    <w:p w14:paraId="668663C8" w14:textId="77777777" w:rsidR="00237427" w:rsidRPr="005A488A" w:rsidRDefault="00237427" w:rsidP="00237427">
      <w:pPr>
        <w:pStyle w:val="ProductList-Body"/>
        <w:spacing w:after="120"/>
        <w:jc w:val="center"/>
        <w:outlineLvl w:val="1"/>
      </w:pPr>
      <w:bookmarkStart w:id="180" w:name="_Toc26972893"/>
      <w:r>
        <w:rPr>
          <w:b/>
        </w:rPr>
        <w:t>3. általános szerződési feltétel: A kedvezményezett harmadik személyről szóló rendelkezés</w:t>
      </w:r>
      <w:bookmarkEnd w:id="180"/>
    </w:p>
    <w:p w14:paraId="6A7D2766" w14:textId="62B03CC2" w:rsidR="00237427" w:rsidRPr="005A488A" w:rsidRDefault="00237427" w:rsidP="00237427">
      <w:pPr>
        <w:pStyle w:val="ProductList-Body"/>
        <w:spacing w:after="120"/>
      </w:pPr>
      <w:r>
        <w:t>1. Az érintett az adatátadóval szemben – kedvezményezett harmadik személyként – érvényesítheti ezt az általános szerződési feltételt, a 4. általános szerződési feltétel b)–i) pontját, az 5. általános szerződési feltétel a)–e), valamint g)–j) pontját, a 6. általános szerződési feltétel (1) és (2</w:t>
      </w:r>
      <w:r w:rsidR="005441E4">
        <w:t> </w:t>
      </w:r>
      <w:r>
        <w:t xml:space="preserve">bekezdését, a 7. általános szerződési feltételt, a 8. általános szerződési feltétel (2) bekezdését, valamint a 9–12. általános szerződési feltételt. </w:t>
      </w:r>
    </w:p>
    <w:p w14:paraId="5E5D62CC" w14:textId="6987B94D" w:rsidR="00237427" w:rsidRPr="005A488A" w:rsidRDefault="00237427" w:rsidP="00237427">
      <w:pPr>
        <w:pStyle w:val="ProductList-Body"/>
        <w:spacing w:after="120"/>
      </w:pPr>
      <w:r>
        <w:t>2. Az érintett az adatátvevővel szemben érvényesítheti ezt az általános szerződés feltételt, az 5. általános szerződési feltétel a)–e) és g) pontját, a</w:t>
      </w:r>
      <w:r w:rsidR="005441E4">
        <w:t> </w:t>
      </w:r>
      <w:r>
        <w:t>6.</w:t>
      </w:r>
      <w:r w:rsidR="005441E4">
        <w:t> </w:t>
      </w:r>
      <w:r>
        <w:t>és 7. általános szerződési feltételt, a 8. általános szerződési feltétel (2) bekezdését, valamint a 9–12. általános szerződési feltétel azokban az</w:t>
      </w:r>
      <w:r w:rsidR="005441E4">
        <w:t> </w:t>
      </w:r>
      <w:r>
        <w:t xml:space="preserve">esetekben, amikor az adatátadó vállalkozása ténylegesen vagy jogilag megszűnik létezni, feltéve, hogy nincs olyan jogutód, amely az adatátadó </w:t>
      </w:r>
      <w:r>
        <w:lastRenderedPageBreak/>
        <w:t>valamennyi jogi kötelezettségét szerződéses vagy jogszabályi úton átvállalta, aminek eredményeként gyakorolja az adatátadó jogait és</w:t>
      </w:r>
      <w:r w:rsidR="005441E4">
        <w:t> </w:t>
      </w:r>
      <w:r>
        <w:t xml:space="preserve">kötelezettségeit, amely esetben az érintett ezeket érvényesítheti e jogutóddal szemben. </w:t>
      </w:r>
    </w:p>
    <w:p w14:paraId="3FA417C8" w14:textId="19A68313" w:rsidR="00237427" w:rsidRPr="005A488A" w:rsidRDefault="00237427" w:rsidP="00237427">
      <w:pPr>
        <w:pStyle w:val="ProductList-Body"/>
        <w:spacing w:after="120"/>
      </w:pPr>
      <w:r>
        <w:t>3. Az érintett a további feldolgozóval szemben érvényesítheti ezt az általános szerződés feltételt, az 5. általános szerződési feltétel a)–e) és g)</w:t>
      </w:r>
      <w:r w:rsidR="005441E4">
        <w:t> </w:t>
      </w:r>
      <w:r>
        <w:t>pontját, a 6. és 7. általános szerződési feltételt, a 8. általános szerződési feltétel (2) bekezdését, valamint a 9–12. általános szerződési feltételt, azon esetekben, amikor mind az adatátadó, mind az adatátvevő ténylegesen vagy jogilag megszűnik létezni, vagy fizetésképtelenné vált, feltéve, hogy nincs olyan jogutód, amely az adatátadó valamennyi jogi kötelezettségét szerződéses vagy jogszabályi úton átvállalta, és ennek eredményeként gyakorolja az adatátadó jogait és kötelezettségeit, amely esetben az érintett ezeket érvényesítheti e jogutóddal szemben. A</w:t>
      </w:r>
      <w:r w:rsidR="005441E4">
        <w:t> </w:t>
      </w:r>
      <w:r>
        <w:t xml:space="preserve">további feldolgozó harmadik féllel szembeni polgári jogi felelőssége az általános szerződési feltételek alapján végzett saját adatkezelési tevékenységeire korlátozódik. </w:t>
      </w:r>
    </w:p>
    <w:p w14:paraId="15312E2C" w14:textId="77777777" w:rsidR="00237427" w:rsidRPr="005A488A" w:rsidRDefault="00237427" w:rsidP="00237427">
      <w:pPr>
        <w:pStyle w:val="ProductList-Body"/>
        <w:spacing w:after="120"/>
      </w:pPr>
      <w:r>
        <w:t xml:space="preserve">4. A felek nem emelnek kifogást az ellen, hogy az érintett képviseletében egy egyesült vagy egyéb szerv járjon el, amennyiben az érintett ezzel élni kíván, és a nemzeti jog erre lehetőséget biztosít. </w:t>
      </w:r>
    </w:p>
    <w:p w14:paraId="1542C19C" w14:textId="77777777" w:rsidR="00237427" w:rsidRPr="005A488A" w:rsidRDefault="00237427" w:rsidP="00237427">
      <w:pPr>
        <w:pStyle w:val="ProductList-Body"/>
        <w:keepNext/>
        <w:spacing w:after="120"/>
        <w:jc w:val="center"/>
        <w:outlineLvl w:val="1"/>
      </w:pPr>
      <w:bookmarkStart w:id="181" w:name="_Toc26972894"/>
      <w:r>
        <w:rPr>
          <w:b/>
        </w:rPr>
        <w:t>4. általános szerződési feltétel: Az adatátadó kötelezettségei</w:t>
      </w:r>
      <w:bookmarkEnd w:id="181"/>
    </w:p>
    <w:p w14:paraId="49D01EB4" w14:textId="77777777" w:rsidR="00237427" w:rsidRPr="005A488A" w:rsidRDefault="00237427" w:rsidP="00237427">
      <w:pPr>
        <w:pStyle w:val="ProductList-Body"/>
        <w:keepNext/>
        <w:spacing w:after="120"/>
      </w:pPr>
      <w:r>
        <w:t xml:space="preserve">Az adatátadó elfogadja és szavatolja, hogy: </w:t>
      </w:r>
    </w:p>
    <w:p w14:paraId="5D4D6B09" w14:textId="123BA107" w:rsidR="00237427" w:rsidRPr="005A488A" w:rsidRDefault="006D1459" w:rsidP="00237427">
      <w:pPr>
        <w:pStyle w:val="ProductList-Body"/>
        <w:spacing w:after="120"/>
      </w:pPr>
      <w:r>
        <w:t xml:space="preserve"> a) a személyes adatok kezelése, ideértve magát az adattovábbítást is, megfelelt és továbbra is megfelel az alkalmazandó adatvédelmi jog vonatkozó rendelkezéseinek (és adott esetben erről értesítették az adatátadó letelepedési helye szerinti tagállam hatóságait), valamint nem sérti az</w:t>
      </w:r>
      <w:r w:rsidR="005441E4">
        <w:t> </w:t>
      </w:r>
      <w:r>
        <w:t xml:space="preserve">adott állam vonatkozó rendelkezéseit; </w:t>
      </w:r>
    </w:p>
    <w:p w14:paraId="7E102E21" w14:textId="77777777" w:rsidR="00237427" w:rsidRPr="005A488A" w:rsidRDefault="00237427" w:rsidP="00237427">
      <w:pPr>
        <w:pStyle w:val="ProductList-Body"/>
        <w:spacing w:after="120"/>
      </w:pPr>
      <w:r>
        <w:t xml:space="preserve">b) ellátta és a személyes adatok kezelése során folyamatosan ellátja az adatátvevőt arra vonatkozó utasításokkal, hogy a továbbított személyes adatokat csak az adatátadó megbízásából és az alkalmazandó adatvédelmi joggal, továbbá a Feltételekkel összhangban lehet kezelni; </w:t>
      </w:r>
    </w:p>
    <w:p w14:paraId="4DC69D7A" w14:textId="77777777" w:rsidR="00237427" w:rsidRPr="005A488A" w:rsidRDefault="00237427" w:rsidP="00237427">
      <w:pPr>
        <w:pStyle w:val="ProductList-Body"/>
        <w:spacing w:after="120"/>
      </w:pPr>
      <w:r>
        <w:t xml:space="preserve">c) az adatátvevő elegendő garanciával szolgál majd e szerződéshez csatolt 2. függelékben meghatározott technikai és szervezési biztonsági intézkedések tekintetében; </w:t>
      </w:r>
    </w:p>
    <w:p w14:paraId="579423F7" w14:textId="77777777" w:rsidR="00237427" w:rsidRPr="005A488A" w:rsidRDefault="00237427" w:rsidP="00237427">
      <w:pPr>
        <w:pStyle w:val="ProductList-Body"/>
        <w:spacing w:after="120"/>
      </w:pPr>
      <w:r>
        <w:t xml:space="preserve">d) az alkalmazandó adatvédelmi jog követelményeinek értékelését követően a biztonsági intézkedések alkalmasak a személyes adatok véletlen vagy jogellenes megsemmisülése, illetve a véletlen elvesztés, megváltozás, adatok jogosulatlan közlése vagy az azokhoz történő jogosulatlan hozzáférés elleni védelemre, különösen azokban az esetekben, ahol az adatkezelés része az adatok hálózaton történő továbbítása, valamint az adatfeldolgozás egyéb jogellenes formái elleni védelemre; továbbá azt, hogy ezek az intézkedések olyan szintű biztonságot nyújtanak, amely arányos a megvédendő adatok jellegével és az adatkezelés kockázataival, tekintettel a mindenkori aktuális körülményekre és a végrehajtás költségeire; </w:t>
      </w:r>
    </w:p>
    <w:p w14:paraId="6934A1FB" w14:textId="77777777" w:rsidR="00237427" w:rsidRPr="005A488A" w:rsidRDefault="00237427" w:rsidP="00237427">
      <w:pPr>
        <w:pStyle w:val="ProductList-Body"/>
        <w:spacing w:after="120"/>
      </w:pPr>
      <w:r>
        <w:t xml:space="preserve">e) gondoskodik a biztonsági intézkedések betartásáról; </w:t>
      </w:r>
    </w:p>
    <w:p w14:paraId="2336FF90" w14:textId="77777777" w:rsidR="00237427" w:rsidRPr="005A488A" w:rsidRDefault="00237427" w:rsidP="00237427">
      <w:pPr>
        <w:pStyle w:val="ProductList-Body"/>
        <w:spacing w:after="120"/>
      </w:pPr>
      <w:r>
        <w:t xml:space="preserve">f) amennyiben az adattovábbítás különleges adatkategóriákat érint, az érintettet az adattovábbítást megelőzően vagy – a lehető legrövidebb időn belül – az adattovábbítást követően tájékoztatják arról, hogy az adatokat egy olyan harmadik országba továbbítják, amely nem biztosítja a 95/46/EK irányelv szerinti megfelelő mértékű védelmet; </w:t>
      </w:r>
    </w:p>
    <w:p w14:paraId="0FF707F0" w14:textId="77777777" w:rsidR="00237427" w:rsidRPr="005A488A" w:rsidRDefault="00237427" w:rsidP="00237427">
      <w:pPr>
        <w:pStyle w:val="ProductList-Body"/>
        <w:spacing w:after="120"/>
      </w:pPr>
      <w:r>
        <w:t xml:space="preserve">g) továbbítja az adatvédelmi felügyeleti hatóság felé az adatátvevőtől és bármely további feldolgozótól az 5. általános szerződési feltétel b) pontja és a 8. általános szerződési feltétel (3) bekezdése értelmébe átvett értesítést, amennyiben az adatátadó úgy dönt, hogy folytatja az adattovábbítást vagy megszünteti a felfüggesztést; </w:t>
      </w:r>
    </w:p>
    <w:p w14:paraId="12F846C0" w14:textId="06B4C231" w:rsidR="00237427" w:rsidRPr="005A488A" w:rsidRDefault="00237427" w:rsidP="00237427">
      <w:pPr>
        <w:pStyle w:val="ProductList-Body"/>
        <w:spacing w:after="120"/>
      </w:pPr>
      <w:r>
        <w:t>h) az érintettek kérésére rendelkezésükre bocsátja a Feltételek egy példányát, a 2. függelék kivételével, és a biztonsági intézkedések összefoglaló leírását, valamint a további adatfeldolgozásra vonatkozó – a Feltételekkel összhangban megkötendő – szerződések egy példányát, feltéve, hogy a</w:t>
      </w:r>
      <w:r w:rsidR="00F92277">
        <w:t> </w:t>
      </w:r>
      <w:r>
        <w:t xml:space="preserve">Feltételek vagy a szerződés nem tartalmaznak üzleti információt, amely esetben eltávolíthatja ezen üzleti információkat; </w:t>
      </w:r>
    </w:p>
    <w:p w14:paraId="59BEEEF1" w14:textId="5ECBF61D" w:rsidR="00237427" w:rsidRPr="005A488A" w:rsidRDefault="00237427" w:rsidP="00237427">
      <w:pPr>
        <w:pStyle w:val="ProductList-Body"/>
        <w:spacing w:after="120"/>
      </w:pPr>
      <w:r>
        <w:t>i) további adatfeldolgozás esetén az adatkezelési tevékenységet a további adatfeldolgozó a 11. általános szerződési feltétellel összhangban végzi a</w:t>
      </w:r>
      <w:r w:rsidR="00F92277">
        <w:t> </w:t>
      </w:r>
      <w:r>
        <w:t xml:space="preserve">személyes adatok és az érintett jogainak legalább olyan szintű biztosítása mellett, mint amilyet a Feltételek alapján az adatátvevő biztosít; és </w:t>
      </w:r>
    </w:p>
    <w:p w14:paraId="0CE1806D" w14:textId="77777777" w:rsidR="00237427" w:rsidRPr="005A488A" w:rsidRDefault="00237427" w:rsidP="00237427">
      <w:pPr>
        <w:pStyle w:val="ProductList-Body"/>
        <w:spacing w:after="120"/>
      </w:pPr>
      <w:r>
        <w:t>j) biztosítja a 4. általános szerződési feltétel a)–i) pontjának való megfelelést.</w:t>
      </w:r>
    </w:p>
    <w:p w14:paraId="5C0F549E" w14:textId="77777777" w:rsidR="00237427" w:rsidRPr="005A488A" w:rsidRDefault="00237427" w:rsidP="00237427">
      <w:pPr>
        <w:pStyle w:val="ProductList-Body"/>
        <w:keepNext/>
        <w:spacing w:after="120"/>
        <w:jc w:val="center"/>
        <w:outlineLvl w:val="1"/>
      </w:pPr>
      <w:bookmarkStart w:id="182" w:name="_Toc26972895"/>
      <w:r>
        <w:rPr>
          <w:b/>
        </w:rPr>
        <w:t>5. általános szerződési feltétel: Az adatátvevő kötelezettségei</w:t>
      </w:r>
      <w:bookmarkEnd w:id="182"/>
    </w:p>
    <w:p w14:paraId="29778911" w14:textId="77777777" w:rsidR="00237427" w:rsidRPr="005A488A" w:rsidRDefault="00237427" w:rsidP="00237427">
      <w:pPr>
        <w:pStyle w:val="ProductList-Body"/>
        <w:spacing w:after="120"/>
      </w:pPr>
      <w:r>
        <w:t xml:space="preserve">Az adatátvevő elfogadja és szavatolja, hogy: </w:t>
      </w:r>
    </w:p>
    <w:p w14:paraId="3A429E3E" w14:textId="7D57347C" w:rsidR="00237427" w:rsidRPr="005A488A" w:rsidRDefault="006D1459" w:rsidP="00237427">
      <w:pPr>
        <w:pStyle w:val="ProductList-Body"/>
        <w:spacing w:after="120"/>
      </w:pPr>
      <w:r>
        <w:t xml:space="preserve">a) csak az adatátadó nevében, utasításaival és a Feltételek rendelkezéseivel összhangban dolgozza fel a személyes adatokat; amennyiben bármely oknál fogva nem képes megfelelni ezeknek a követelményeknek, haladéktalanul tájékoztatja erről az adatátadót, aki ez esetben jogosult felfüggeszteni az adattovábbítást és/vagy a szerződéstől elállni; </w:t>
      </w:r>
    </w:p>
    <w:p w14:paraId="28BD9514" w14:textId="0A746575" w:rsidR="00237427" w:rsidRPr="005A488A" w:rsidRDefault="00237427" w:rsidP="00237427">
      <w:pPr>
        <w:pStyle w:val="ProductList-Body"/>
        <w:spacing w:after="120"/>
      </w:pPr>
      <w:r>
        <w:t>b) nincs tudomása arról, hogy a rá vonatkozó jogszabályok akadályoznák az adatátadótól kapott utasítások és a szerződésben vállalt kötelezettségek teljesítését – abban az esetben, ha a jogszabályok módosítása előreláthatóan jelentősen hátrányos hatással lenne a Feltételekben rá vonatkozóan megállapított garanciákra és kötelezettségekre, mihelyt azonban tudomást szerez erről, azonnal értesíti a módosításról az</w:t>
      </w:r>
      <w:r w:rsidR="00F92277">
        <w:t> </w:t>
      </w:r>
      <w:r>
        <w:t xml:space="preserve">adatátadót –, ebben az esetben az adatátadó jogosult felfüggeszteni az adattovábbítást és/vagy a szerződéstől elállni; </w:t>
      </w:r>
    </w:p>
    <w:p w14:paraId="0C0CF0F8" w14:textId="72CB305C" w:rsidR="00237427" w:rsidRPr="005A488A" w:rsidRDefault="00237427" w:rsidP="00237427">
      <w:pPr>
        <w:pStyle w:val="ProductList-Body"/>
        <w:spacing w:after="120"/>
      </w:pPr>
      <w:r>
        <w:t xml:space="preserve">c) a továbbított személyes adatok kezelése előtt foganatosította a 2. függelékben meghatározott technikai és szervezési biztonsági intézkedéseket; </w:t>
      </w:r>
    </w:p>
    <w:p w14:paraId="6784FF42" w14:textId="77777777" w:rsidR="00237427" w:rsidRPr="005A488A" w:rsidRDefault="00237427" w:rsidP="00237427">
      <w:pPr>
        <w:pStyle w:val="ProductList-Body"/>
        <w:spacing w:after="120"/>
      </w:pPr>
      <w:r>
        <w:lastRenderedPageBreak/>
        <w:t xml:space="preserve">d) azonnal értesíti majd az adatátadót a következőkről: </w:t>
      </w:r>
    </w:p>
    <w:p w14:paraId="74416469" w14:textId="6F65DC0E" w:rsidR="00237427" w:rsidRPr="005A488A" w:rsidRDefault="00237427" w:rsidP="00E5315B">
      <w:pPr>
        <w:pStyle w:val="ProductList-Body"/>
        <w:spacing w:after="120"/>
        <w:ind w:left="490" w:hanging="130"/>
      </w:pPr>
      <w:r>
        <w:t>i. ellenkező értelmű tilalom – például egy bűnügyi nyomozás titkosságának megőrzése érdekében fennálló büntetőjogi tilalom – hiányában a</w:t>
      </w:r>
      <w:r w:rsidR="00F92277">
        <w:t> </w:t>
      </w:r>
      <w:r>
        <w:t xml:space="preserve">bűnüldöző szervek jogilag kötelező erejű felhívása a személyes adatok közlésére; </w:t>
      </w:r>
    </w:p>
    <w:p w14:paraId="0BB5FD65" w14:textId="77777777" w:rsidR="00237427" w:rsidRPr="005A488A" w:rsidRDefault="00237427" w:rsidP="00237427">
      <w:pPr>
        <w:pStyle w:val="ProductList-Body"/>
        <w:spacing w:after="120"/>
        <w:ind w:left="360"/>
      </w:pPr>
      <w:r>
        <w:t xml:space="preserve">ii. bármilyen véletlen vagy jogosulatlan hozzáférés; és </w:t>
      </w:r>
    </w:p>
    <w:p w14:paraId="5FC6B8DF" w14:textId="77777777" w:rsidR="00237427" w:rsidRPr="005A488A" w:rsidRDefault="00237427" w:rsidP="00237427">
      <w:pPr>
        <w:pStyle w:val="ProductList-Body"/>
        <w:spacing w:after="120"/>
        <w:ind w:left="360"/>
      </w:pPr>
      <w:r>
        <w:t xml:space="preserve">iii. közvetlen az érintettek részéről érkező kérelem, erre adott válasz nélkül, kivéve, ha erre felhatalmazást kapott. </w:t>
      </w:r>
    </w:p>
    <w:p w14:paraId="65AF3128" w14:textId="77777777" w:rsidR="00237427" w:rsidRPr="005A488A" w:rsidRDefault="00237427" w:rsidP="00237427">
      <w:pPr>
        <w:pStyle w:val="ProductList-Body"/>
        <w:spacing w:after="120"/>
      </w:pPr>
      <w:r>
        <w:t xml:space="preserve">e) azonnal és szakszerűen reagál az adatátadótól érkező, az adattovábbítás tárgyát képező személyes adatok kezelésére vonatkozó valamennyi kérdésre, és követi a felügyeleti hatóság adatkezelésre vonatkozó javaslatait; </w:t>
      </w:r>
    </w:p>
    <w:p w14:paraId="0CFDA5D3" w14:textId="77777777" w:rsidR="00237427" w:rsidRPr="005A488A" w:rsidRDefault="00237427" w:rsidP="00237427">
      <w:pPr>
        <w:pStyle w:val="ProductList-Body"/>
        <w:spacing w:after="120"/>
      </w:pPr>
      <w:r>
        <w:t xml:space="preserve">f) az adatátadó kérésére rendelkezésre bocsátja az adatfeldolgozó berendezéseket a Feltételek hatálya alá eső adatkezelési tevékenységek ellenőrzése céljából, amelyet az adatátadó vagy a megfelelő szakképzettséggel rendelkező, az adatok bizalmas kezelésére kötelezett, az adatátadó által – adott esetben a felügyeleti hatóság beleegyezésével – kiválasztott, független szakértőkből álló testület végez; </w:t>
      </w:r>
    </w:p>
    <w:p w14:paraId="79CF3E68" w14:textId="77854988" w:rsidR="00237427" w:rsidRPr="005A488A" w:rsidRDefault="00237427" w:rsidP="00237427">
      <w:pPr>
        <w:pStyle w:val="ProductList-Body"/>
        <w:spacing w:after="120"/>
      </w:pPr>
      <w:r>
        <w:t>g) az érintett kérésére rendelkezésére bocsátja a Feltételek vagy a további adatfeldolgozás céljából kötött létező szerződések egy példányát – feltéve, hogy a Feltételek vagy a szerződés nem tartalmaz üzleti vonatkozású információkat, amely esetben ezeket eltávolíthatja –, a 2. függelék kivételével, amely helyett a biztonsági intézkedések összefoglaló leírása szerepel abban az esetben, ha az érintett nem tudta beszerezni ezt a</w:t>
      </w:r>
      <w:r w:rsidR="00F92277">
        <w:t> </w:t>
      </w:r>
      <w:r>
        <w:t xml:space="preserve">példányt az adatátadótól; </w:t>
      </w:r>
    </w:p>
    <w:p w14:paraId="1E9A02CF" w14:textId="77777777" w:rsidR="00237427" w:rsidRPr="005A488A" w:rsidRDefault="00237427" w:rsidP="00237427">
      <w:pPr>
        <w:pStyle w:val="ProductList-Body"/>
        <w:spacing w:after="120"/>
      </w:pPr>
      <w:r>
        <w:t xml:space="preserve">h) további adatfeldolgozás esetén előzetesen tájékoztatta az adatátadót és megkapta írásos beleegyezését; </w:t>
      </w:r>
    </w:p>
    <w:p w14:paraId="156A8FC0" w14:textId="77777777" w:rsidR="00237427" w:rsidRPr="005A488A" w:rsidRDefault="00237427" w:rsidP="00237427">
      <w:pPr>
        <w:pStyle w:val="ProductList-Body"/>
        <w:spacing w:after="120"/>
      </w:pPr>
      <w:r>
        <w:t>i) a további feldolgozó a 11. általános szerződési feltétellel összhangban végzi majd adatkezelési szolgáltatásait;</w:t>
      </w:r>
    </w:p>
    <w:p w14:paraId="34197658" w14:textId="77777777" w:rsidR="00237427" w:rsidRPr="005A488A" w:rsidRDefault="00237427" w:rsidP="00237427">
      <w:pPr>
        <w:pStyle w:val="ProductList-Body"/>
        <w:spacing w:after="120"/>
      </w:pPr>
      <w:r>
        <w:t>j) azonnal megküldi az adatátadónak a Feltételek alapján kötött, további adatfeldolgozásra vonatkozó megállapodások egy példányát.</w:t>
      </w:r>
    </w:p>
    <w:p w14:paraId="0B192FA8" w14:textId="77777777" w:rsidR="00237427" w:rsidRPr="005A488A" w:rsidRDefault="00237427" w:rsidP="00237427">
      <w:pPr>
        <w:pStyle w:val="ProductList-Body"/>
        <w:spacing w:after="120"/>
        <w:jc w:val="center"/>
        <w:outlineLvl w:val="1"/>
      </w:pPr>
      <w:bookmarkStart w:id="183" w:name="_Toc26972896"/>
      <w:r>
        <w:rPr>
          <w:b/>
        </w:rPr>
        <w:t>6. általános szerződési feltétel: Felelősség</w:t>
      </w:r>
      <w:bookmarkEnd w:id="183"/>
    </w:p>
    <w:p w14:paraId="76B292DC" w14:textId="7C3486BD" w:rsidR="00237427" w:rsidRPr="005A488A" w:rsidRDefault="00237427" w:rsidP="00237427">
      <w:pPr>
        <w:pStyle w:val="ProductList-Body"/>
        <w:spacing w:after="120"/>
      </w:pPr>
      <w:r>
        <w:t>1. A felek megállapodnak abban, hogy az érintett, aki a 3. vagy a 11. általános szerződési feltételben említett kötelezettségek egyik fél vagy a</w:t>
      </w:r>
      <w:r w:rsidR="00DE5B40">
        <w:t> </w:t>
      </w:r>
      <w:r>
        <w:t xml:space="preserve">további felhasználó általi megsértésének következményeként kárt szenved, kártérítésre jogosult az adatátadótól. </w:t>
      </w:r>
    </w:p>
    <w:p w14:paraId="3BB90712" w14:textId="626B05E3" w:rsidR="00237427" w:rsidRPr="005A488A" w:rsidRDefault="00237427" w:rsidP="00237427">
      <w:pPr>
        <w:pStyle w:val="ProductList-Body"/>
        <w:spacing w:after="120"/>
      </w:pPr>
      <w:r>
        <w:t>2. Amennyiben az érintett – az adatátvevőnek vagy az által megbízott további feldolgozónak a 3. vagy a 11. általános szerződési feltételben meghatározott kötelezettsége valamelyikének megszegéséből eredően – nem tudja érvényesíteni az (1) bekezdés szerinti kártérítési igényt az</w:t>
      </w:r>
      <w:r w:rsidR="00DE5B40">
        <w:t> </w:t>
      </w:r>
      <w:r>
        <w:t xml:space="preserve">adatátadóval szemben azért, mert az adatátadó ténylegesen megszűnt, jogilag megszűnt létezni vagy fizetésképtelenné vált, az adatátvevő hozzájárul ahhoz, hogy az érintett vele szemben érvényesíthesse az adatátadóval szembeni kártérítési igényét, feltéve, hogy nincs olyan jogutód, amely az adatátadó valamennyi jogi kötelezettségét szerződéses vagy jogszabályi úton átvállalta, amely esetben az érintett e jogutóddal szemben érvényesítheti jogait. </w:t>
      </w:r>
    </w:p>
    <w:p w14:paraId="44510ED6" w14:textId="77777777" w:rsidR="00237427" w:rsidRPr="005A488A" w:rsidRDefault="00237427" w:rsidP="00237427">
      <w:pPr>
        <w:pStyle w:val="ProductList-Body"/>
        <w:spacing w:after="120"/>
      </w:pPr>
      <w:r>
        <w:t xml:space="preserve">Az adatátvevő nem mentesülhet a saját felelőssége alól arra hivatkozva, hogy a további feldolgozó megszegte kötelezettségeit. </w:t>
      </w:r>
    </w:p>
    <w:p w14:paraId="74B304A6" w14:textId="0308E935" w:rsidR="00237427" w:rsidRPr="005A488A" w:rsidRDefault="00237427" w:rsidP="00237427">
      <w:pPr>
        <w:pStyle w:val="ProductList-Body"/>
        <w:spacing w:after="120"/>
      </w:pPr>
      <w:r>
        <w:t>3. Amennyiben az érintett – a további feldolgozó a 3. vagy a 11. általános szerződési feltételben meghatározott kötelezettsége valamelyikének megszegéséből eredően – nem tudja érvényesíteni az (1) és (2) bekezdésben említett igényt az adatátadóval vagy adatátvevővel szemben azért, mert mind az adatátadó, mind az adatátvevő ténylegesen megszűnt, jogilag megszűnt létezni vagy fizetésképtelenné vált, a további feldolgozó – a</w:t>
      </w:r>
      <w:r w:rsidR="00CA1B7F">
        <w:t> </w:t>
      </w:r>
      <w:r>
        <w:t>Feltételek alapján végzett saját adatfeldolgozási műveletei tekintetében – hozzájárul ahhoz, hogy az érintett vele szemben érvényesíthesse az</w:t>
      </w:r>
      <w:r w:rsidR="00CA1B7F">
        <w:t> </w:t>
      </w:r>
      <w:r>
        <w:t xml:space="preserve">adatátadóval vagy az adatátvevővel szembeni kártérítési igényét, feltéve, hogy nincs olyan jogutód, amely az adatátadó vagy adatátvevő valamennyi jogi kötelezettségét szerződéses vagy jogszabályi úton átvállalta, amely esetben az érintett e jogutóddal szemben érvényesítheti jogait. A további feldolgozó felelőssége a Feltételek alapján végzett saját adatkezelési műveleteire korlátozódik. </w:t>
      </w:r>
    </w:p>
    <w:p w14:paraId="5EFDC174" w14:textId="77777777" w:rsidR="00237427" w:rsidRPr="005A488A" w:rsidRDefault="00237427" w:rsidP="00237427">
      <w:pPr>
        <w:pStyle w:val="ProductList-Body"/>
        <w:spacing w:after="120"/>
        <w:jc w:val="center"/>
        <w:outlineLvl w:val="1"/>
      </w:pPr>
      <w:bookmarkStart w:id="184" w:name="_Toc26972897"/>
      <w:r>
        <w:rPr>
          <w:b/>
        </w:rPr>
        <w:t>7. általános szerződési feltétel: Közvetítés és joghatóság</w:t>
      </w:r>
      <w:bookmarkEnd w:id="184"/>
    </w:p>
    <w:p w14:paraId="5F44745C" w14:textId="4EED5DA4" w:rsidR="00237427" w:rsidRPr="005A488A" w:rsidRDefault="00237427" w:rsidP="00237427">
      <w:pPr>
        <w:pStyle w:val="ProductList-Body"/>
        <w:spacing w:after="120"/>
      </w:pPr>
      <w:r>
        <w:t>1. Az adatátvevő elfogadja, hogy amennyiben az érintett érvényesíteni kívánja vele szemben a kedvezményezett harmadik személy jogait, és/vagy a</w:t>
      </w:r>
      <w:r w:rsidR="00CA1B7F">
        <w:t> </w:t>
      </w:r>
      <w:r>
        <w:t xml:space="preserve">Feltételek alapján követeli a károk megtérítését, az adatátvevő elfogadja az érintett következő döntéseit: </w:t>
      </w:r>
    </w:p>
    <w:p w14:paraId="6030DF50" w14:textId="77777777" w:rsidR="00237427" w:rsidRPr="005A488A" w:rsidRDefault="00237427" w:rsidP="00237427">
      <w:pPr>
        <w:pStyle w:val="ProductList-Body"/>
        <w:spacing w:after="120"/>
        <w:ind w:left="360"/>
      </w:pPr>
      <w:r>
        <w:t xml:space="preserve">a) a jogvitával közvetítés céljából egy független személyhez vagy – adott esetben – a felügyeleti hatósághoz fordul; </w:t>
      </w:r>
    </w:p>
    <w:p w14:paraId="4DF3DD7F" w14:textId="77777777" w:rsidR="00237427" w:rsidRPr="005A488A" w:rsidRDefault="00237427" w:rsidP="00237427">
      <w:pPr>
        <w:pStyle w:val="ProductList-Body"/>
        <w:spacing w:after="120"/>
        <w:ind w:left="360"/>
      </w:pPr>
      <w:r>
        <w:t xml:space="preserve">b) a jogvitával az adatátadó letelepedési helye szerinti tagállam bíróságához fordul. </w:t>
      </w:r>
    </w:p>
    <w:p w14:paraId="1F853E62" w14:textId="77777777" w:rsidR="00237427" w:rsidRPr="005A488A" w:rsidRDefault="00237427" w:rsidP="00237427">
      <w:pPr>
        <w:pStyle w:val="ProductList-Body"/>
        <w:spacing w:after="120"/>
      </w:pPr>
      <w:r>
        <w:t xml:space="preserve">2. A felek megállapodnak abban, hogy az érintett választása nem érinti az érintett arra vonatkozó anyagi vagy eljárási jogait, hogy a nemzeti vagy nemzetközi jog egyéb rendelkezéseivel összhangban jogorvoslattal éljen. </w:t>
      </w:r>
    </w:p>
    <w:p w14:paraId="69E0FED8" w14:textId="77777777" w:rsidR="00237427" w:rsidRPr="005A488A" w:rsidRDefault="00237427" w:rsidP="00237427">
      <w:pPr>
        <w:pStyle w:val="ProductList-Body"/>
        <w:spacing w:after="120"/>
        <w:jc w:val="center"/>
        <w:outlineLvl w:val="1"/>
      </w:pPr>
      <w:bookmarkStart w:id="185" w:name="_Toc26972898"/>
      <w:r>
        <w:rPr>
          <w:b/>
        </w:rPr>
        <w:t>8. általános szerződési feltétel: Együttműködés a felügyeleti hatóságokkal</w:t>
      </w:r>
      <w:bookmarkEnd w:id="185"/>
    </w:p>
    <w:p w14:paraId="7150DF5E" w14:textId="77777777" w:rsidR="00237427" w:rsidRPr="005A488A" w:rsidRDefault="00237427" w:rsidP="00237427">
      <w:pPr>
        <w:pStyle w:val="ProductList-Body"/>
        <w:spacing w:after="120"/>
      </w:pPr>
      <w:r>
        <w:t xml:space="preserve">1. Az adatátadó hozzájárul ahhoz, hogy e szerződés egy példányát letétbe helyezi a felügyeleti hatóságnál, a-mennyiben ez utóbbi kéri, vagy amennyiben az alkalmazandó adatvédelmi jog előírja. </w:t>
      </w:r>
    </w:p>
    <w:p w14:paraId="4696075E" w14:textId="5848C764" w:rsidR="00237427" w:rsidRPr="005A488A" w:rsidRDefault="00237427" w:rsidP="00237427">
      <w:pPr>
        <w:pStyle w:val="ProductList-Body"/>
        <w:spacing w:after="120"/>
      </w:pPr>
      <w:r>
        <w:lastRenderedPageBreak/>
        <w:t>2. A felek megállapodnak abban, hogy a felügyeleti hatóságnak jogában áll az adatátvevő és valamennyi további feldolgozó ellenőrzése; az</w:t>
      </w:r>
      <w:r w:rsidR="00CA1B7F">
        <w:t> </w:t>
      </w:r>
      <w:r>
        <w:t>ellenőrzés hatálya és feltételei megegyeznek az alkalmazandó adatvédelmi jog értelmében az adatátadónál elvégzendő ellenőrzés hatályával és</w:t>
      </w:r>
      <w:r w:rsidR="00CA1B7F">
        <w:t> </w:t>
      </w:r>
      <w:r>
        <w:t xml:space="preserve">feltételeivel. </w:t>
      </w:r>
    </w:p>
    <w:p w14:paraId="04A5827C" w14:textId="7C5217E1" w:rsidR="00237427" w:rsidRPr="005A488A" w:rsidRDefault="00237427" w:rsidP="00237427">
      <w:pPr>
        <w:pStyle w:val="ProductList-Body"/>
        <w:spacing w:after="120"/>
      </w:pPr>
      <w:r>
        <w:t>3. Az adatátvevő haladéktalanul tájékoztatja az adatátadót a rá vagy bármely további felhasználóra vonatkozó olyan jogszabályok meglétéről, amelyek megakadályozzák az adatátvevőnek vagy bármely további felhasználónak a (2) bekezdés szerinti ellenőrzését. Ebben az esetben az</w:t>
      </w:r>
      <w:r w:rsidR="00AE6868">
        <w:t> </w:t>
      </w:r>
      <w:r>
        <w:t xml:space="preserve">adatátadó jogosult meghozni az 5. általános szerződési feltétel b) pontjában előírt intézkedéseket. </w:t>
      </w:r>
    </w:p>
    <w:p w14:paraId="6ED34395" w14:textId="77777777" w:rsidR="00237427" w:rsidRPr="005A488A" w:rsidRDefault="00237427" w:rsidP="00237427">
      <w:pPr>
        <w:pStyle w:val="ProductList-Body"/>
        <w:spacing w:after="120"/>
        <w:jc w:val="center"/>
        <w:outlineLvl w:val="1"/>
      </w:pPr>
      <w:bookmarkStart w:id="186" w:name="_Toc26972899"/>
      <w:r>
        <w:rPr>
          <w:b/>
        </w:rPr>
        <w:t>9. általános szerződési feltétel: Irányadó jog</w:t>
      </w:r>
      <w:bookmarkEnd w:id="186"/>
    </w:p>
    <w:p w14:paraId="2CDDA326" w14:textId="77777777" w:rsidR="00237427" w:rsidRPr="005A488A" w:rsidRDefault="00237427" w:rsidP="00237427">
      <w:pPr>
        <w:pStyle w:val="ProductList-Body"/>
        <w:spacing w:after="120"/>
      </w:pPr>
      <w:r>
        <w:t xml:space="preserve">A szerződésre az adatátadó letelepedési helye szerinti tagállam joga az irányadó. </w:t>
      </w:r>
    </w:p>
    <w:p w14:paraId="2975AA66" w14:textId="77777777" w:rsidR="00237427" w:rsidRPr="005A488A" w:rsidRDefault="00237427" w:rsidP="00237427">
      <w:pPr>
        <w:pStyle w:val="ProductList-Body"/>
        <w:keepNext/>
        <w:spacing w:after="120"/>
        <w:jc w:val="center"/>
        <w:outlineLvl w:val="1"/>
      </w:pPr>
      <w:bookmarkStart w:id="187" w:name="_Toc26972900"/>
      <w:r>
        <w:rPr>
          <w:b/>
        </w:rPr>
        <w:t>10. általános szerződési feltétel: A szerződés módosítása</w:t>
      </w:r>
      <w:bookmarkEnd w:id="187"/>
    </w:p>
    <w:p w14:paraId="63215952" w14:textId="77777777" w:rsidR="00237427" w:rsidRPr="005A488A" w:rsidRDefault="00237427" w:rsidP="00237427">
      <w:pPr>
        <w:pStyle w:val="ProductList-Body"/>
        <w:spacing w:after="120"/>
      </w:pPr>
      <w:r>
        <w:t xml:space="preserve">A felek kötelezettséget vállalnak arra, hogy nem változtatják vagy módosítják a Feltételeket. Ez nem zárja ki annak lehetőségét, hogy szükség esetén a felek üzleti vonatkozású feltételekkel egészítsék ki a szerződést, feltéve, hogy ezek nem ellentétesek az általános szerződési feltételekkel. </w:t>
      </w:r>
    </w:p>
    <w:p w14:paraId="0987A839" w14:textId="77777777" w:rsidR="00237427" w:rsidRPr="005A488A" w:rsidRDefault="00237427" w:rsidP="00237427">
      <w:pPr>
        <w:pStyle w:val="ProductList-Body"/>
        <w:spacing w:after="120"/>
        <w:jc w:val="center"/>
        <w:outlineLvl w:val="1"/>
      </w:pPr>
      <w:bookmarkStart w:id="188" w:name="_Toc26972901"/>
      <w:r>
        <w:rPr>
          <w:b/>
        </w:rPr>
        <w:t>11. általános szerződési feltétel: További feldolgozás</w:t>
      </w:r>
      <w:bookmarkEnd w:id="188"/>
    </w:p>
    <w:p w14:paraId="15B511CA" w14:textId="484A15C0" w:rsidR="00237427" w:rsidRPr="005A488A" w:rsidRDefault="00237427" w:rsidP="00237427">
      <w:pPr>
        <w:pStyle w:val="ProductList-Body"/>
        <w:spacing w:after="120"/>
      </w:pPr>
      <w:r>
        <w:t>1. Az adatátvevő az adatátadó előzetes írásos hozzájárulása nélkül nem adhatja ki alvállalkozásba a Feltételek alapján az adatátadó nevében végzett adatkezelési tevékenységeit. Amennyiben az adatátvevő alvállalkozásba adja a Feltételekből fakadó kötelezettségeit az adatátadó beleegyezésével, ezt kizárólag a további feldolgozóval kötött olyan írásos megállapodás útján teszi meg, amely a Feltételek értelmében az adatátvevőre vonatkozóakkal azonos kötelezettségeket határoz meg. Az adatátadó akkor is teljes felelősséggel tartozik az adatátadó felé a további feldolgozó e</w:t>
      </w:r>
      <w:r w:rsidR="00AE6868">
        <w:t> </w:t>
      </w:r>
      <w:r>
        <w:t xml:space="preserve">megállapodásból fakadó kötelezettségeinek teljesítéséért, ha a további feldolgozó nem tesz eleget ezen írásos megállapodásból fakadó adatvédelmi kötelezettségeinek. </w:t>
      </w:r>
    </w:p>
    <w:p w14:paraId="5E782FAC" w14:textId="44683F76" w:rsidR="00237427" w:rsidRPr="005A488A" w:rsidRDefault="00237427" w:rsidP="00237427">
      <w:pPr>
        <w:pStyle w:val="ProductList-Body"/>
        <w:spacing w:after="120"/>
      </w:pPr>
      <w:r>
        <w:t>2. Az adatátvevő és a további feldolgozó közötti előzetes írásos megállapodás tartalmazza a kedvezményezett harmadik személyről szóló rendelkezést is – a 3. általános szerződési feltételben megállapítottak szerint – azon esetekre vonatkozóan, amikor az érintett nem tudja érvényesíteni a 6. általános szerződési feltétel (1) bekezdésében említett kártérítési igényt az adatátadóval vagy az adatátvevővel szemben azért, mert ténylegesen megszűntek, jogilag megszűntek létezni vagy fizetésképtelenné váltak, és nincs olyan jogutód, amely az adatátadó vagy az</w:t>
      </w:r>
      <w:r w:rsidR="00AE6868">
        <w:t> </w:t>
      </w:r>
      <w:r>
        <w:t xml:space="preserve">adatátvevő valamennyi jogi kötelezettségét szerződéses vagy jogszabályi úton átvállalta. A további feldolgozó harmadik féllel szembeni polgári jogi felelőssége az általános szerződési feltételek alapján végzett saját adatkezelési tevékenységeire korlátozódik. </w:t>
      </w:r>
    </w:p>
    <w:p w14:paraId="43C9C9A7" w14:textId="77777777" w:rsidR="00237427" w:rsidRPr="005A488A" w:rsidRDefault="00237427" w:rsidP="00237427">
      <w:pPr>
        <w:pStyle w:val="ProductList-Body"/>
        <w:spacing w:after="120"/>
      </w:pPr>
      <w:r>
        <w:t xml:space="preserve">3. A szerződés (1) bekezdésben említett, további feldolgozást érintő adatvédelmi rendelkezéseire az adatátadó letelepedési helye szerinti tagállam joga az irányadó. </w:t>
      </w:r>
    </w:p>
    <w:p w14:paraId="2F49E249" w14:textId="5A4F4639" w:rsidR="00237427" w:rsidRPr="005A488A" w:rsidRDefault="00237427" w:rsidP="00237427">
      <w:pPr>
        <w:pStyle w:val="ProductList-Body"/>
        <w:spacing w:after="120"/>
      </w:pPr>
      <w:r>
        <w:t>4. Az adatátadó listát vezet a Feltételek alapján, további feldolgozás céljából kötött azon megállapodásokra, amelyekről az adatátvevő az 5. általános szerződési feltétel j) pontja értelmében értesítette, és e listát évente legalább egyszer naprakésszé teszi. A listát elérhetővé kell tenni az</w:t>
      </w:r>
      <w:r w:rsidR="00114512">
        <w:t> </w:t>
      </w:r>
      <w:r>
        <w:t xml:space="preserve">adatátadó adatvédelmi felügyeleti hatósága számára. </w:t>
      </w:r>
    </w:p>
    <w:p w14:paraId="4574F0A5" w14:textId="77777777" w:rsidR="00237427" w:rsidRPr="005A488A" w:rsidRDefault="00237427" w:rsidP="00237427">
      <w:pPr>
        <w:pStyle w:val="ProductList-Body"/>
        <w:spacing w:after="120"/>
        <w:jc w:val="center"/>
        <w:outlineLvl w:val="1"/>
      </w:pPr>
      <w:bookmarkStart w:id="189" w:name="_Toc26972902"/>
      <w:r>
        <w:rPr>
          <w:b/>
        </w:rPr>
        <w:t>12. általános szerződési feltétel: A személyes adatok feldolgozásának megszüntetése után fennálló kötelezettség</w:t>
      </w:r>
      <w:bookmarkEnd w:id="189"/>
    </w:p>
    <w:p w14:paraId="7B3BCEF6" w14:textId="77777777" w:rsidR="00237427" w:rsidRPr="005A488A" w:rsidRDefault="00237427" w:rsidP="00237427">
      <w:pPr>
        <w:pStyle w:val="ProductList-Body"/>
        <w:spacing w:after="120"/>
      </w:pPr>
      <w:r>
        <w:t xml:space="preserve">1. A felek megállapodnak abban, hogy – amennyiben az adatátvevőre vonatkozó jogszabályok a részére továbbított személyes adatok egy részének vagy egészének visszaszolgáltatását vagy megsemmisítését nem tiltják – az adatkezelés megszüntetését követően az adatátvevő és a további feldolgozó az adatátadó döntése alapján visszaszolgáltatja a számára megküldött valamennyi személyes adatot és azok másolatait az adatátadó részére, vagy megsemmisíti az összes személyes adatot, és ennek megtörténtét igazolja az adatátadó felé. Ellenkező esetben az adatátvevő szavatolja, hogy biztosítja a továbbított személyes adatok bizalmasságát, és a továbbított személyes adatokat a továbbiakban ténylegesen nem dolgozza fel. </w:t>
      </w:r>
    </w:p>
    <w:p w14:paraId="407FA961" w14:textId="77777777" w:rsidR="00237427" w:rsidRPr="005A488A" w:rsidRDefault="00237427" w:rsidP="00237427">
      <w:pPr>
        <w:pStyle w:val="ProductList-Body"/>
        <w:spacing w:after="120"/>
      </w:pPr>
      <w:r>
        <w:t>2. Az adatátvevő és a további feldolgozó biztosítja, hogy az adatátadó és/vagy a felügyeleti hatóság kérésére lehetővé teszi adatfeldolgozó berendezések rendelkezésre bocsátását az (1) bekezdésben említett intézkedések ellenőrzése céljából.</w:t>
      </w:r>
    </w:p>
    <w:p w14:paraId="0033F340" w14:textId="77777777" w:rsidR="00237427" w:rsidRPr="005A488A" w:rsidRDefault="00237427" w:rsidP="00237427">
      <w:pPr>
        <w:pStyle w:val="ProductList-Body"/>
        <w:spacing w:after="120"/>
        <w:jc w:val="center"/>
        <w:outlineLvl w:val="1"/>
      </w:pPr>
      <w:bookmarkStart w:id="190" w:name="Appendix1toAttachment3"/>
      <w:bookmarkStart w:id="191" w:name="_Toc26972903"/>
      <w:bookmarkStart w:id="192" w:name="Appendix1toAttachment2"/>
      <w:r>
        <w:rPr>
          <w:b/>
        </w:rPr>
        <w:t>1. sz. Függelék az Általános Szerződési Feltételekhez</w:t>
      </w:r>
      <w:bookmarkEnd w:id="190"/>
      <w:bookmarkEnd w:id="191"/>
    </w:p>
    <w:p w14:paraId="12F54CA9" w14:textId="0D0D94B9" w:rsidR="00237427" w:rsidRPr="005A488A" w:rsidRDefault="00237427" w:rsidP="00237427">
      <w:pPr>
        <w:pStyle w:val="ProductList-Body"/>
        <w:spacing w:after="120"/>
      </w:pPr>
      <w:bookmarkStart w:id="193" w:name="_Hlk78865493"/>
      <w:bookmarkEnd w:id="192"/>
      <w:r>
        <w:rPr>
          <w:b/>
          <w:bCs/>
        </w:rPr>
        <w:t>Az adatátadó</w:t>
      </w:r>
      <w:r>
        <w:t xml:space="preserve">: Az Ügyfél az adatátadó. A DPA-ban és a Termékfeltételekben meghatározottak szerint az adatátadó a Termékek vagy a Szakmai Szolgáltatások felhasználója. </w:t>
      </w:r>
    </w:p>
    <w:p w14:paraId="678A996D" w14:textId="77777777" w:rsidR="00237427" w:rsidRPr="005A488A" w:rsidRDefault="00237427" w:rsidP="00237427">
      <w:pPr>
        <w:pStyle w:val="ProductList-Body"/>
        <w:spacing w:after="120"/>
      </w:pPr>
      <w:r>
        <w:rPr>
          <w:b/>
        </w:rPr>
        <w:t>Az adatátvevő</w:t>
      </w:r>
      <w:r w:rsidRPr="00E5315B">
        <w:rPr>
          <w:bCs/>
        </w:rPr>
        <w:t>:</w:t>
      </w:r>
      <w:r>
        <w:t xml:space="preserve"> Az adatátvevő a MICROSOFT CORPORATION, amely egy szoftvereket és szolgáltatásokat előállító globális vállalat. </w:t>
      </w:r>
    </w:p>
    <w:p w14:paraId="776153F4" w14:textId="24053BFC" w:rsidR="000854B2" w:rsidRPr="005A488A" w:rsidRDefault="00237427" w:rsidP="00237427">
      <w:pPr>
        <w:pStyle w:val="ProductList-Body"/>
        <w:spacing w:after="120"/>
      </w:pPr>
      <w:r>
        <w:rPr>
          <w:b/>
        </w:rPr>
        <w:t>Érintettek</w:t>
      </w:r>
      <w:r>
        <w:t xml:space="preserve">: Az érintettek közé tartoznak az adatátadó képviselői és végfelhasználói, ideértve az adatátadó alkalmazottjait, vállalkozóit, együttműködő partnereit és ügyfeleit, amint ezt a DPA B függeléke részletesen ismerteti. </w:t>
      </w:r>
    </w:p>
    <w:p w14:paraId="7A6D749A" w14:textId="435D5882" w:rsidR="00237427" w:rsidRPr="005A488A" w:rsidRDefault="00237427" w:rsidP="00237427">
      <w:pPr>
        <w:pStyle w:val="ProductList-Body"/>
        <w:spacing w:after="120"/>
      </w:pPr>
      <w:r>
        <w:rPr>
          <w:b/>
        </w:rPr>
        <w:t>Adatkategóriák</w:t>
      </w:r>
      <w:r>
        <w:t>: A Termékek, illetve a Szakmai Szolgáltatások keretén belül e-mailben, dokumentumokban továbbított személyes adatok és más elektronikus adatok.</w:t>
      </w:r>
      <w:r w:rsidR="000D16B8">
        <w:t xml:space="preserve"> </w:t>
      </w:r>
      <w:r>
        <w:rPr>
          <w:rFonts w:eastAsia="Times New Roman" w:cstheme="minorHAnsi"/>
          <w:color w:val="212121"/>
          <w:szCs w:val="18"/>
        </w:rPr>
        <w:t>A Microsoft tudomásul veszi, hogy a Termékek, illetve a Szakmai Szolgáltatások Ügyfél általi használatától függően az Ügyfél dönthet úgy, hogy a DPA B függelékében felsorolt bármelyik kategóriából személyes adatokat von be a személyes adatok körébe.</w:t>
      </w:r>
    </w:p>
    <w:p w14:paraId="7F025BA4" w14:textId="77777777" w:rsidR="00237427" w:rsidRPr="005A488A" w:rsidRDefault="00237427" w:rsidP="00FE6CE7">
      <w:pPr>
        <w:pStyle w:val="ProductList-Body"/>
        <w:keepNext/>
        <w:keepLines/>
        <w:spacing w:after="120"/>
      </w:pPr>
      <w:r>
        <w:rPr>
          <w:b/>
        </w:rPr>
        <w:lastRenderedPageBreak/>
        <w:t>Az adatfeldolgozás műveletei</w:t>
      </w:r>
      <w:r>
        <w:t xml:space="preserve">: A továbbított személyes adatok az alábbi alapvető adatkezelési műveletek tárgyát képezik: </w:t>
      </w:r>
    </w:p>
    <w:p w14:paraId="1882A45B" w14:textId="347CFB20" w:rsidR="00237427" w:rsidRPr="005A488A" w:rsidRDefault="00237427" w:rsidP="00FE6CE7">
      <w:pPr>
        <w:pStyle w:val="ProductList-Body"/>
        <w:keepNext/>
        <w:keepLines/>
        <w:spacing w:after="120"/>
        <w:ind w:left="547"/>
      </w:pPr>
      <w:r>
        <w:rPr>
          <w:b/>
        </w:rPr>
        <w:t>a. Az adatfeldolgozás időtartama és tárgya</w:t>
      </w:r>
      <w:r>
        <w:t xml:space="preserve">. Az adatkezelés időtartama az adatátadó és a Microsoft-szervezet (a továbbiakban „Microsoft”) között létrejött azon alkalmazandó mennyiségi licencszerződésben megjelölt időtartam lesz, amelynek a jelen Általános Szerződési Feltételek is mellékletét képezik. Az adatfeldolgozás célja Termékek és Szolgáltatások nyújtása. </w:t>
      </w:r>
    </w:p>
    <w:p w14:paraId="66E8019C" w14:textId="48FE4745" w:rsidR="00237427" w:rsidRPr="005A488A" w:rsidRDefault="00237427" w:rsidP="00237427">
      <w:pPr>
        <w:pStyle w:val="ProductList-Body"/>
        <w:spacing w:after="120"/>
        <w:ind w:left="547"/>
      </w:pPr>
      <w:r>
        <w:rPr>
          <w:b/>
          <w:bCs/>
        </w:rPr>
        <w:t>b. Az adatkezelés terjedelme és célja</w:t>
      </w:r>
      <w:r>
        <w:t>. A személyes adatok kezelésének terjedelmét és célját az DPA „Személyes Adatok kezelése; GDPR.” című szakasza határozza meg. Az adatátvevő adatközpontok és adatkezelő/támogató berendezések globális hálózatát működteti. A</w:t>
      </w:r>
      <w:r w:rsidR="00114512">
        <w:t> </w:t>
      </w:r>
      <w:r>
        <w:t xml:space="preserve">feldolgozás bármely olyan joghatósági területen történhet, ahol az adatátvevő vagy annak további adatfeldolgozói ilyen berendezéseket működtetnek a DPA „Biztonsági gyakorlatok és szabályzatok” című szakaszában foglaltaknak megfelelően. </w:t>
      </w:r>
    </w:p>
    <w:p w14:paraId="6D92B39B" w14:textId="7C4DFADC" w:rsidR="00237427" w:rsidRPr="005A488A" w:rsidRDefault="00237427" w:rsidP="00237427">
      <w:pPr>
        <w:pStyle w:val="ProductList-Body"/>
        <w:spacing w:after="120"/>
        <w:ind w:left="547"/>
      </w:pPr>
      <w:r>
        <w:rPr>
          <w:b/>
        </w:rPr>
        <w:t>c. Hozzáférés az Ügyféladatokhoz és a Személyes Adatokhoz</w:t>
      </w:r>
      <w:r>
        <w:t xml:space="preserve">. Az alkalmazandó nagybani licencbeadási szerződésben meghatározott tartam alatt az adatátvevő a saját döntése alapján, valamint az EU Adatvédelmi Irányelv 12. cikke (b) bekezdésében foglaltak érvénybe léptetésére vonatkozó jogszabályokban előírtak szerint szükséges mértékben: vagy (1) lehetőséget biztosít az adatátadónak arra, hogy helyesbítse, törölje vagy letiltsa az Ügyféladatokat és a személyes adatokat, vagy (2) az adatátadó nevében elvégzi ezeket a helyesbítéseket, törléseket, illetve letiltásokat. </w:t>
      </w:r>
    </w:p>
    <w:p w14:paraId="30013DC4" w14:textId="5069FFE9" w:rsidR="00237427" w:rsidRPr="005A488A" w:rsidRDefault="00237427" w:rsidP="00237427">
      <w:pPr>
        <w:pStyle w:val="ProductList-Body"/>
        <w:spacing w:after="120"/>
        <w:ind w:left="547"/>
      </w:pPr>
      <w:r>
        <w:rPr>
          <w:b/>
        </w:rPr>
        <w:t>d. Az adatátadó utasításai</w:t>
      </w:r>
      <w:r>
        <w:t xml:space="preserve">. A Termékek és Szolgáltatások tekintetében az adatátvevő kizárólag az adatátadónak a Microsoft által közvetített utasításai szerint jár el. </w:t>
      </w:r>
    </w:p>
    <w:p w14:paraId="3AAB56CE" w14:textId="0D8B6204" w:rsidR="00237427" w:rsidRPr="005A488A" w:rsidRDefault="00237427" w:rsidP="00237427">
      <w:pPr>
        <w:pStyle w:val="ProductList-Body"/>
        <w:spacing w:after="120"/>
        <w:ind w:left="547"/>
      </w:pPr>
      <w:r>
        <w:rPr>
          <w:b/>
        </w:rPr>
        <w:t>e. Ügyféladatok és személyes adatok törlése vagy visszaszolgáltatása</w:t>
      </w:r>
      <w:r>
        <w:t xml:space="preserve">. A Termékek, illetve a Szakmai Szolgáltatások adatátadó általi igénybevételének lejárta vagy befejezése után az adatátadó Ügyféladatokat és személyes adatokat nyerhet ki, az adatátvevő pedig Ügyféladatokat és személyes adatokat fog törölni, mindkét esetben a szerződésre alkalmazandó DPA-feltételeknek megfelelően. </w:t>
      </w:r>
    </w:p>
    <w:p w14:paraId="5A2DE511" w14:textId="39B61A12" w:rsidR="00237427" w:rsidRPr="005A488A" w:rsidRDefault="00237427" w:rsidP="00237427">
      <w:pPr>
        <w:pStyle w:val="ProductList-Body"/>
        <w:spacing w:after="120"/>
      </w:pPr>
      <w:r>
        <w:rPr>
          <w:b/>
        </w:rPr>
        <w:t>Alvállalkozók</w:t>
      </w:r>
      <w:r>
        <w:t>: Az adatátvevő a DPA-nak megfelelően harmadik feleket vehet igénybe az adatátvevő nevében végzett korlátozott szolgáltatások nyújtására, például az ügyfélszolgálati feladatok ellátására. Az ilyen alvállalkozók csak az adatátvevő által alvállalkozásba adott szolgáltatás nyújtásának célból jogosultak Ügyféladatokat és személyes adatokat megszerezni, és tilos számukra az Ügyféladatok és a személyes adatok bármilyen más célból történő felhasználása.</w:t>
      </w:r>
    </w:p>
    <w:p w14:paraId="4478BF66" w14:textId="77777777" w:rsidR="00237427" w:rsidRPr="005A488A" w:rsidRDefault="00237427" w:rsidP="00237427">
      <w:pPr>
        <w:pStyle w:val="ProductList-Body"/>
        <w:spacing w:after="120"/>
        <w:jc w:val="center"/>
        <w:outlineLvl w:val="1"/>
      </w:pPr>
      <w:bookmarkStart w:id="194" w:name="_Toc26972904"/>
      <w:bookmarkEnd w:id="193"/>
      <w:r>
        <w:rPr>
          <w:b/>
        </w:rPr>
        <w:t>2. sz. Függelék az Általános Szerződési Feltételekhez</w:t>
      </w:r>
      <w:bookmarkEnd w:id="194"/>
    </w:p>
    <w:p w14:paraId="0C94993A" w14:textId="77777777" w:rsidR="00237427" w:rsidRPr="005A488A" w:rsidRDefault="00237427" w:rsidP="00237427">
      <w:pPr>
        <w:pStyle w:val="ProductList-Body"/>
        <w:spacing w:after="120"/>
      </w:pPr>
      <w:r>
        <w:t>Az adatátvevő által a 4. általános szerződési feltétel d) pontja vagy az 5. általános szerződési feltétel c) pontja (vagy a mellékelt dokumentum/jogszabály) alapján végrehajtott technikai és szervezési biztonsági intézkedések leírása:</w:t>
      </w:r>
    </w:p>
    <w:p w14:paraId="3BC6F427" w14:textId="76E14E72" w:rsidR="00237427" w:rsidRPr="005A488A" w:rsidRDefault="00237427" w:rsidP="00237427">
      <w:pPr>
        <w:pStyle w:val="ProductList-Body"/>
        <w:spacing w:after="120"/>
      </w:pPr>
      <w:r>
        <w:t xml:space="preserve">1. </w:t>
      </w:r>
      <w:r>
        <w:rPr>
          <w:b/>
        </w:rPr>
        <w:t>Személyzet</w:t>
      </w:r>
      <w:r>
        <w:t xml:space="preserve">. Az adatátvevő személyzete felhatalmazás nélkül nem kezel sem Ügyféladatokat, sem személyes adatokat. A személyzet köteles minden ilyen Ügyféladatot és személyes adatot bizalmasan kezelni, és ez a kötelezettségük jogviszonyuk megszűnése után is fennmarad. </w:t>
      </w:r>
    </w:p>
    <w:p w14:paraId="5A914AD7" w14:textId="77777777" w:rsidR="00237427" w:rsidRPr="005A488A" w:rsidRDefault="00237427" w:rsidP="00237427">
      <w:pPr>
        <w:pStyle w:val="ProductList-Body"/>
        <w:spacing w:after="120"/>
      </w:pPr>
      <w:r>
        <w:t xml:space="preserve">2. </w:t>
      </w:r>
      <w:r>
        <w:rPr>
          <w:b/>
        </w:rPr>
        <w:t>Adatvédelmi kapcsolattartó.</w:t>
      </w:r>
      <w:r>
        <w:t xml:space="preserve"> Az adatátvevő adatvédelmi tisztségviselője az alábbi címen érhető el: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391C35B1" w:rsidR="00237427" w:rsidRPr="005A488A" w:rsidRDefault="00237427" w:rsidP="00237427">
      <w:pPr>
        <w:pStyle w:val="ProductList-Body"/>
        <w:spacing w:after="120"/>
      </w:pPr>
      <w:r>
        <w:t xml:space="preserve">3. </w:t>
      </w:r>
      <w:r>
        <w:rPr>
          <w:b/>
        </w:rPr>
        <w:t>Technikai és szervezési biztonsági intézkedések.</w:t>
      </w:r>
      <w:r>
        <w:t xml:space="preserve"> Az adatátvevő megfelelő technikai és szervezési intézkedéseket, belső ellenőrzési és adatvédelmi mechanizmusokat foganatosított és működtet, amelyek célja az Ügyféladatoknak és a személyes adatoknak a DPA „Biztonsági gyakorlatok és szabályzatok” című szakaszában meghatározott védelme véletlen elvesztéssel, megsemmisüléssel vagy megváltoztatással; jogosulatlan nyilvánosságra hozatallal vagy hozzáféréssel; illetve jogszerűtlen megsemmisítéssel szemben az alábbiak szerint: </w:t>
      </w:r>
      <w:bookmarkStart w:id="195" w:name="_Hlk78867670"/>
      <w:r>
        <w:t>A DPA „Biztonsági gyakorlatok és szabályzatok” című szakaszában meghatározott technikai és szervezési intézkedések, belső ellenőrzési és adatvédelmi mechanizmusok ezennel, a jelen hivatkozás útján a jelen 2. függelék részét képezik, és ugyanúgy kötelezőek az adatátvevőre, mintha teljes mértékben a jelen 2. függelék határozná meg őket.</w:t>
      </w:r>
      <w:bookmarkEnd w:id="195"/>
    </w:p>
    <w:p w14:paraId="7AA3CBCD" w14:textId="0563311E" w:rsidR="00237427" w:rsidRPr="005A488A" w:rsidRDefault="00CC09C2" w:rsidP="00237427">
      <w:pPr>
        <w:pStyle w:val="ProductList-Body"/>
        <w:spacing w:after="120"/>
        <w:outlineLvl w:val="1"/>
      </w:pPr>
      <w:r>
        <w:rPr>
          <w:b/>
        </w:rPr>
        <w:t>Az adatátvevő nevében az Általános Szerződési Feltételeket, az 1. függeléket és a 2. függeléket aláírta:</w:t>
      </w:r>
    </w:p>
    <w:p w14:paraId="2A4FBF0F" w14:textId="77777777" w:rsidR="0014507A" w:rsidRPr="005A488A" w:rsidRDefault="00237427" w:rsidP="00237427">
      <w:pPr>
        <w:pStyle w:val="ProductList-Body"/>
        <w:spacing w:after="120"/>
      </w:pPr>
      <w:bookmarkStart w:id="196"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6"/>
    <w:p w14:paraId="77C29B62" w14:textId="77777777" w:rsidR="00DD6D76" w:rsidRPr="005A488A" w:rsidRDefault="00DD6D76" w:rsidP="00DD6D76">
      <w:pPr>
        <w:pStyle w:val="ProductList-Body"/>
        <w:spacing w:after="120"/>
      </w:pPr>
      <w:r>
        <w:t>Rajesh Jha, Executive Vice President</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77777777" w:rsidR="0014507A" w:rsidRPr="005A488A" w:rsidRDefault="00C70DD5" w:rsidP="0014507A">
      <w:pPr>
        <w:pStyle w:val="ProductList-Body"/>
        <w:shd w:val="clear" w:color="auto" w:fill="A6A6A6" w:themeFill="background1" w:themeFillShade="A6"/>
        <w:spacing w:after="120"/>
        <w:jc w:val="right"/>
      </w:pPr>
      <w:hyperlink w:anchor="TableofContents" w:tooltip="Tartalomjegyzék" w:history="1">
        <w:r w:rsidR="00BA4A64">
          <w:rPr>
            <w:rStyle w:val="Hyperlink"/>
            <w:sz w:val="16"/>
            <w:szCs w:val="16"/>
          </w:rPr>
          <w:t>Tartalomjegyzék</w:t>
        </w:r>
      </w:hyperlink>
      <w:r w:rsidR="00BA4A64">
        <w:rPr>
          <w:sz w:val="16"/>
          <w:szCs w:val="16"/>
        </w:rPr>
        <w:t xml:space="preserve"> / </w:t>
      </w:r>
      <w:hyperlink w:anchor="GeneralTerms" w:tooltip="Általános feltételek" w:history="1">
        <w:r w:rsidR="00BA4A64">
          <w:rPr>
            <w:rStyle w:val="Hyperlink"/>
            <w:sz w:val="16"/>
            <w:szCs w:val="16"/>
          </w:rPr>
          <w:t>Általános feltételek</w:t>
        </w:r>
      </w:hyperlink>
    </w:p>
    <w:p w14:paraId="3904F569" w14:textId="77777777" w:rsidR="00237427" w:rsidRPr="005A488A" w:rsidRDefault="00237427" w:rsidP="00237427">
      <w:pPr>
        <w:spacing w:after="120" w:line="240" w:lineRule="auto"/>
      </w:pPr>
      <w:r>
        <w:br w:type="page"/>
      </w:r>
    </w:p>
    <w:p w14:paraId="0E478D05" w14:textId="6A03FFAF" w:rsidR="00237427" w:rsidRPr="005A488A" w:rsidRDefault="00237427" w:rsidP="00237427">
      <w:pPr>
        <w:pStyle w:val="ProductList-SectionHeading"/>
        <w:spacing w:after="120"/>
        <w:outlineLvl w:val="0"/>
      </w:pPr>
      <w:bookmarkStart w:id="197" w:name="Attachment3"/>
      <w:bookmarkStart w:id="198" w:name="_Toc8395071"/>
      <w:bookmarkStart w:id="199" w:name="_Toc489605629"/>
      <w:bookmarkStart w:id="200" w:name="_Toc6563859"/>
      <w:bookmarkStart w:id="201" w:name="_Toc21617080"/>
      <w:bookmarkStart w:id="202" w:name="_Toc26972906"/>
      <w:bookmarkStart w:id="203" w:name="_Toc81405068"/>
      <w:r>
        <w:lastRenderedPageBreak/>
        <w:t>2. melléklet</w:t>
      </w:r>
      <w:bookmarkEnd w:id="197"/>
      <w:r>
        <w:t xml:space="preserve"> – Az Európai Unió Általános adatvédelmi rendeletének</w:t>
      </w:r>
      <w:r w:rsidR="0002100F">
        <w:t> </w:t>
      </w:r>
      <w:r>
        <w:t>feltételei</w:t>
      </w:r>
      <w:bookmarkEnd w:id="198"/>
      <w:bookmarkEnd w:id="199"/>
      <w:bookmarkEnd w:id="200"/>
      <w:bookmarkEnd w:id="201"/>
      <w:bookmarkEnd w:id="202"/>
      <w:bookmarkEnd w:id="203"/>
    </w:p>
    <w:p w14:paraId="69F9C46B" w14:textId="73E177DE" w:rsidR="00237427" w:rsidRPr="005A488A" w:rsidRDefault="00237427" w:rsidP="00237427">
      <w:pPr>
        <w:pStyle w:val="ProductList-Body"/>
        <w:spacing w:after="120"/>
      </w:pPr>
      <w:r>
        <w:t>A Microsoft minden ügyfelével szemben 2018. május 25-i hatállyal vállalja a jelen GDPR-feltételekbeli kötelezettségeinek teljesítését. Ezek a</w:t>
      </w:r>
      <w:r w:rsidR="00114512">
        <w:t> </w:t>
      </w:r>
      <w:r>
        <w:t>kötelezettségek az Ügyfél vonatkozásában kötelező érvénnyel bírnak a Microsoftra, (1) függetlenül bármely adott Termékre vonatkozó előfizetésre vagy licencre egyébként alkalmazandó Termékfeltételek- és DPA-verziótól, és (2) függetlenül bármely, a jelen függelékre hivatkozó</w:t>
      </w:r>
      <w:r w:rsidR="008D1A40">
        <w:t> </w:t>
      </w:r>
      <w:r>
        <w:t>egyéb szerződéstől.</w:t>
      </w:r>
    </w:p>
    <w:p w14:paraId="1696638F" w14:textId="1F9685A6" w:rsidR="00237427" w:rsidRPr="005A488A" w:rsidRDefault="00DD6D76" w:rsidP="00237427">
      <w:pPr>
        <w:pStyle w:val="ProductList-Body"/>
        <w:spacing w:after="120"/>
      </w:pPr>
      <w:bookmarkStart w:id="204" w:name="_Hlk24455530"/>
      <w:r>
        <w:t>A jelen GDPR-feltételek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w:t>
      </w:r>
      <w:r w:rsidR="00114512">
        <w:t> </w:t>
      </w:r>
      <w:r>
        <w:t>Microsoft további adatfeldolgozó. A jelen GDPR-feltételek a GDPR hatókörén belül a Személyes Adatoknak az Ügyfél nevében a Microsoft által</w:t>
      </w:r>
      <w:r w:rsidR="007479B5">
        <w:t> </w:t>
      </w:r>
      <w:r>
        <w:t>történő kezelésére vonatkoznak. A jelen GDPR-feltételek nem korlátozzák és nem csökkentik a Microsoftnak a Termékfeltételekben vagy a</w:t>
      </w:r>
      <w:r w:rsidR="00114512">
        <w:t> </w:t>
      </w:r>
      <w:r>
        <w:t>Microsoft és az Ügyfél között létrejött bármely egyéb szerződésben az Ügyféllel szemben vállalt semmilyen adatvédelmi kötelezettségét. A jelen</w:t>
      </w:r>
      <w:r w:rsidR="007479B5">
        <w:t> </w:t>
      </w:r>
      <w:r>
        <w:t xml:space="preserve"> GDPR-feltételek nem alkalmazandók az olyan esetekben, amikor a Microsoft a Személyes Adatok adatkezelője.</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Vonatkozó GDPR-kötelezettségek: 28., 32. és 33. cikk</w:t>
      </w:r>
      <w:bookmarkEnd w:id="205"/>
    </w:p>
    <w:p w14:paraId="78427D4D" w14:textId="2412E186" w:rsidR="00237427" w:rsidRPr="005A488A" w:rsidRDefault="00237427" w:rsidP="00237427">
      <w:pPr>
        <w:pStyle w:val="ProductList-Body"/>
        <w:spacing w:after="120"/>
        <w:ind w:left="158"/>
      </w:pPr>
      <w:r>
        <w:rPr>
          <w:b/>
        </w:rPr>
        <w:t xml:space="preserve">1. </w:t>
      </w:r>
      <w:r>
        <w:t>A Microsoft az Ügyfél előzetesen írásban tett eseti vagy általános felhatalmazása nélkül további adatfeldolgozót nem vehet igénybe. Az</w:t>
      </w:r>
      <w:r w:rsidR="00D86B78">
        <w:t> </w:t>
      </w:r>
      <w:r>
        <w:t>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29CDF5CD" w14:textId="77777777" w:rsidR="00237427" w:rsidRPr="005A488A" w:rsidRDefault="00237427" w:rsidP="00237427">
      <w:pPr>
        <w:pStyle w:val="ProductList-Body"/>
        <w:spacing w:after="120"/>
        <w:ind w:left="158"/>
      </w:pPr>
      <w:r>
        <w:rPr>
          <w:b/>
        </w:rPr>
        <w:t>2.</w:t>
      </w:r>
      <w:r>
        <w:t xml:space="preserve"> Az Európai Unió (a továbbiakban „Unió”), illetve a tagállamok jogszabályai alapján a Microsoft adatkezelési tevékenységére a jelen GDPR-feltételek az irányadók, és az Ügyfél vonatkozásában a Microsoftra kötelező érvénnyel bírnak. Az adatkezelés tárgyát és időtartamát, az adatkezelés jellegét és célját, a Személyes Adatok típusát, az érintettek kategóriáit és az Ügyfél kötelezettségeit és jogait az Ügyfélnek a jelen GDPR-feltételeket is magában foglaló licencszerződése határozza meg. A szerződés vagy más jogi aktus különösen előírja, hogy a Microsoft: </w:t>
      </w:r>
    </w:p>
    <w:p w14:paraId="5D5B72A4" w14:textId="23CDB89A" w:rsidR="00237427" w:rsidRPr="005A488A" w:rsidRDefault="00237427" w:rsidP="00237427">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849EE20" w14:textId="4488310D" w:rsidR="00237427" w:rsidRPr="005A488A" w:rsidRDefault="00237427" w:rsidP="00237427">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6740EE5B" w14:textId="77777777" w:rsidR="00237427" w:rsidRPr="005A488A" w:rsidRDefault="00237427" w:rsidP="00237427">
      <w:pPr>
        <w:pStyle w:val="ProductList-Body"/>
        <w:spacing w:after="120"/>
        <w:ind w:left="720"/>
      </w:pPr>
      <w:r>
        <w:rPr>
          <w:b/>
        </w:rPr>
        <w:t>(c)</w:t>
      </w:r>
      <w:r>
        <w:tab/>
        <w:t xml:space="preserve">meghozza a GDPR 32. cikkében előírt intézkedéseket; </w:t>
      </w:r>
    </w:p>
    <w:p w14:paraId="410503C2" w14:textId="77777777" w:rsidR="00237427" w:rsidRPr="005A488A" w:rsidRDefault="00237427" w:rsidP="00237427">
      <w:pPr>
        <w:pStyle w:val="ProductList-Body"/>
        <w:spacing w:after="120"/>
        <w:ind w:left="720"/>
      </w:pPr>
      <w:r>
        <w:rPr>
          <w:b/>
        </w:rPr>
        <w:t>(d)</w:t>
      </w:r>
      <w:r>
        <w:tab/>
        <w:t xml:space="preserve">másik adatfeldolgozó igénybevételére vonatkozóan tiszteletben tartja az 1. és a 3. bekezdésben említett feltételeket; </w:t>
      </w:r>
    </w:p>
    <w:p w14:paraId="786DF620" w14:textId="24AC0837" w:rsidR="00237427" w:rsidRPr="005A488A" w:rsidRDefault="00237427" w:rsidP="00237427">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2D8822DC" w14:textId="733AA717" w:rsidR="00237427" w:rsidRPr="005A488A" w:rsidRDefault="00237427" w:rsidP="00237427">
      <w:pPr>
        <w:pStyle w:val="ProductList-Body"/>
        <w:spacing w:after="120"/>
        <w:ind w:left="1440" w:hanging="720"/>
      </w:pPr>
      <w:r>
        <w:rPr>
          <w:b/>
        </w:rPr>
        <w:t>(f)</w:t>
      </w:r>
      <w:r>
        <w:tab/>
        <w:t>segíti az Ügyfelet a GDPR 32–36. cikke szerinti kötelezettségek teljesítésében, figyelembe véve az adatkezelés jellegét és a</w:t>
      </w:r>
      <w:r w:rsidR="00D86B78">
        <w:t> </w:t>
      </w:r>
      <w:r>
        <w:t>Microsoft rendelkezésére álló információkat;</w:t>
      </w:r>
    </w:p>
    <w:p w14:paraId="5AAE27DD" w14:textId="77777777" w:rsidR="00237427" w:rsidRPr="005A488A" w:rsidRDefault="00237427" w:rsidP="00237427">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663C303C" w14:textId="77777777" w:rsidR="00237427" w:rsidRPr="005A488A" w:rsidRDefault="00237427" w:rsidP="00237427">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2E135DAB" w14:textId="77777777" w:rsidR="00237427" w:rsidRPr="005A488A" w:rsidRDefault="00237427" w:rsidP="00237427">
      <w:pPr>
        <w:pStyle w:val="ProductList-Body"/>
        <w:spacing w:after="120"/>
        <w:ind w:left="158"/>
      </w:pPr>
      <w:r>
        <w:t>A Microsoft haladéktalanul tájékoztatja az Ügyfelet, ha úgy véli, hogy annak valamely utasítása sérti a GDPR rendeletet vagy a tagállami vagy uniós adatvédelmi rendelkezéseket. (28. cikk (3) bekezdés)</w:t>
      </w:r>
    </w:p>
    <w:p w14:paraId="37FD23DE" w14:textId="057B807E" w:rsidR="00237427" w:rsidRPr="005A488A" w:rsidRDefault="00237427" w:rsidP="00E5315B">
      <w:pPr>
        <w:pStyle w:val="ProductList-Body"/>
        <w:keepNext/>
        <w:keepLines/>
        <w:spacing w:after="120"/>
        <w:ind w:left="159"/>
      </w:pPr>
      <w:r>
        <w:rPr>
          <w:b/>
        </w:rPr>
        <w:lastRenderedPageBreak/>
        <w:t>3.</w:t>
      </w:r>
      <w:r>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 az adatvédelmi kötelezettségeket kell telepíteni, mint amelyek az adatkezelő és az adatfeldolgozó között létrejöttek, a jelen GDPR-feltételekben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w:t>
      </w:r>
      <w:r w:rsidR="00887C8D">
        <w:t> </w:t>
      </w:r>
      <w:r>
        <w:t>adatvédelmi kötelezettségeit, a Microsoft teljes felelősséggel tartozik az Ügyfél felé a további adatfeldolgozó kötelezettségeinek a teljesítéséért. (28. cikk (4) bekezdés)</w:t>
      </w:r>
    </w:p>
    <w:p w14:paraId="0555BEB7" w14:textId="078E38E7" w:rsidR="00237427" w:rsidRPr="005A488A" w:rsidRDefault="00237427" w:rsidP="00237427">
      <w:pPr>
        <w:pStyle w:val="ProductList-Body"/>
        <w:spacing w:after="120"/>
        <w:ind w:left="158"/>
      </w:pPr>
      <w:r>
        <w:rPr>
          <w:b/>
        </w:rPr>
        <w:t>4.</w:t>
      </w:r>
      <w:r>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foganatosít annak érdekében, hogy a kockázat mértékének megfelelő szintű adatbiztonságot garantálja, ideértve, többek között, adott esetben: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2A7BB642" w14:textId="77777777" w:rsidR="00237427" w:rsidRPr="005A488A" w:rsidRDefault="00237427" w:rsidP="00D86B78">
      <w:pPr>
        <w:pStyle w:val="ProductList-Body"/>
        <w:spacing w:after="120"/>
        <w:ind w:left="1440" w:hanging="720"/>
      </w:pPr>
      <w:r>
        <w:rPr>
          <w:rFonts w:cstheme="minorHAnsi"/>
          <w:b/>
          <w:szCs w:val="18"/>
        </w:rPr>
        <w:t>(b)</w:t>
      </w:r>
      <w:r>
        <w:rPr>
          <w:rFonts w:cstheme="minorHAnsi"/>
          <w:szCs w:val="18"/>
        </w:rPr>
        <w:tab/>
        <w:t xml:space="preserve">a Személyes Adatok kezelésére használt rendszerek és szolgáltatások folyamatos bizalmas jellegének biztosítását, integritását, rendelkezésre állását és ellenálló képességét;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3520F22C" w14:textId="214B70DD" w:rsidR="00237427" w:rsidRPr="005A488A" w:rsidRDefault="00237427" w:rsidP="00237427">
      <w:pPr>
        <w:pStyle w:val="ProductList-Body"/>
        <w:spacing w:after="120"/>
        <w:ind w:left="158"/>
      </w:pPr>
      <w:r>
        <w:rPr>
          <w:b/>
        </w:rPr>
        <w:t>5.</w:t>
      </w:r>
      <w:r>
        <w:t xml:space="preserve"> A biztonság megfelelő szintjének meghatározásakor kifejezetten figyelembe kell venni az adatkezelésből eredő olyan kockázatokat, amelyek</w:t>
      </w:r>
      <w:r w:rsidR="00C30690">
        <w:t> </w:t>
      </w:r>
      <w:r>
        <w:t>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4BF7427F" w14:textId="77777777" w:rsidR="00237427" w:rsidRPr="005A488A" w:rsidRDefault="00237427" w:rsidP="00237427">
      <w:pPr>
        <w:pStyle w:val="ProductList-Body"/>
        <w:spacing w:after="120"/>
        <w:ind w:left="158"/>
      </w:pPr>
      <w:r>
        <w:rPr>
          <w:b/>
        </w:rPr>
        <w:t>6.</w:t>
      </w:r>
      <w:r>
        <w:t xml:space="preserve"> Az Ügyfél és a Microsoft intézkedéseket foganatosít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67BEEB09" w14:textId="77777777" w:rsidR="00237427" w:rsidRPr="005A488A" w:rsidRDefault="00237427" w:rsidP="00237427">
      <w:pPr>
        <w:pStyle w:val="ProductList-Body"/>
        <w:spacing w:after="120"/>
        <w:ind w:left="158"/>
      </w:pPr>
      <w:r>
        <w:rPr>
          <w:b/>
          <w:bCs/>
        </w:rPr>
        <w:t>7.</w:t>
      </w:r>
      <w:r>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3B4FCA89" w14:textId="77777777" w:rsidR="0014507A" w:rsidRPr="005A488A" w:rsidRDefault="00C70DD5" w:rsidP="0014507A">
      <w:pPr>
        <w:pStyle w:val="ProductList-Body"/>
        <w:shd w:val="clear" w:color="auto" w:fill="A6A6A6" w:themeFill="background1" w:themeFillShade="A6"/>
        <w:spacing w:after="120"/>
        <w:jc w:val="right"/>
      </w:pPr>
      <w:hyperlink w:anchor="TableofContents" w:tooltip="Tartalomjegyzék" w:history="1">
        <w:r w:rsidR="00BA4A64">
          <w:rPr>
            <w:rStyle w:val="Hyperlink"/>
            <w:sz w:val="16"/>
            <w:szCs w:val="16"/>
          </w:rPr>
          <w:t>Tartalomjegyzék</w:t>
        </w:r>
      </w:hyperlink>
      <w:r w:rsidR="00BA4A64">
        <w:rPr>
          <w:sz w:val="16"/>
          <w:szCs w:val="16"/>
        </w:rPr>
        <w:t xml:space="preserve"> / </w:t>
      </w:r>
      <w:hyperlink w:anchor="GeneralTerms" w:tooltip="Általános feltételek" w:history="1">
        <w:r w:rsidR="00BA4A64">
          <w:rPr>
            <w:rStyle w:val="Hyperlink"/>
            <w:sz w:val="16"/>
            <w:szCs w:val="16"/>
          </w:rPr>
          <w:t>Általános feltételek</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B839" w14:textId="77777777" w:rsidR="00C70DD5" w:rsidRDefault="00C70DD5" w:rsidP="009A573F">
      <w:pPr>
        <w:spacing w:after="0" w:line="240" w:lineRule="auto"/>
      </w:pPr>
      <w:r>
        <w:separator/>
      </w:r>
    </w:p>
    <w:p w14:paraId="54DA0F10" w14:textId="77777777" w:rsidR="00C70DD5" w:rsidRDefault="00C70DD5"/>
  </w:endnote>
  <w:endnote w:type="continuationSeparator" w:id="0">
    <w:p w14:paraId="03605F2B" w14:textId="77777777" w:rsidR="00C70DD5" w:rsidRDefault="00C70DD5" w:rsidP="009A573F">
      <w:pPr>
        <w:spacing w:after="0" w:line="240" w:lineRule="auto"/>
      </w:pPr>
      <w:r>
        <w:continuationSeparator/>
      </w:r>
    </w:p>
    <w:p w14:paraId="232F9F42" w14:textId="77777777" w:rsidR="00C70DD5" w:rsidRDefault="00C70DD5"/>
  </w:endnote>
  <w:endnote w:type="continuationNotice" w:id="1">
    <w:p w14:paraId="388C2E68" w14:textId="77777777" w:rsidR="00C70DD5" w:rsidRDefault="00C70DD5">
      <w:pPr>
        <w:spacing w:after="0" w:line="240" w:lineRule="auto"/>
      </w:pPr>
    </w:p>
    <w:p w14:paraId="74DD143C" w14:textId="77777777" w:rsidR="00C70DD5" w:rsidRDefault="00C70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594783" w:rsidRDefault="00594783"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594783" w:rsidRPr="00AA025E" w:rsidRDefault="0059478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7A36DDFE" w14:textId="77777777" w:rsidTr="00AE7EB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F0EFD6B" w:rsidR="00594783" w:rsidRPr="00C76DF3" w:rsidRDefault="00C70DD5" w:rsidP="00185BD0">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5C00C351" w:rsidR="00594783" w:rsidRPr="00C76DF3" w:rsidRDefault="00594783" w:rsidP="00185BD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6C112E6" w:rsidR="00594783" w:rsidRPr="00C76DF3" w:rsidRDefault="00C70DD5" w:rsidP="00185BD0">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3E4C31B4" w:rsidR="00594783" w:rsidRPr="00C76DF3" w:rsidRDefault="00594783" w:rsidP="00185BD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1C79D69D" w:rsidR="00594783" w:rsidRPr="00C76DF3" w:rsidRDefault="00C70DD5" w:rsidP="00185BD0">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542741BF" w:rsidR="00594783" w:rsidRPr="00C76DF3" w:rsidRDefault="00594783" w:rsidP="00185BD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30D3FF3F" w:rsidR="00594783" w:rsidRPr="00C76DF3" w:rsidRDefault="00C70DD5" w:rsidP="00185BD0">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5CE82AC0" w:rsidR="00594783" w:rsidRPr="00C76DF3" w:rsidRDefault="00594783" w:rsidP="00185BD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5788BF9E" w:rsidR="00594783" w:rsidRPr="00C76DF3" w:rsidRDefault="00C70DD5" w:rsidP="00185BD0">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42CBE414" w14:textId="3663700B" w:rsidR="00594783" w:rsidRPr="0074788A" w:rsidRDefault="0059478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9478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594783" w:rsidRDefault="0059478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594783" w:rsidRDefault="0059478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9478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594783" w:rsidRPr="00C76DF3" w:rsidRDefault="00C70DD5" w:rsidP="00591643">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594783" w:rsidRPr="00C76DF3" w:rsidRDefault="0059478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594783" w:rsidRPr="00C76DF3" w:rsidRDefault="00C70DD5" w:rsidP="00591643">
          <w:pPr>
            <w:pStyle w:val="ProductList-OfferingBody"/>
            <w:ind w:left="-72" w:right="-74"/>
            <w:jc w:val="center"/>
            <w:rPr>
              <w:color w:val="808080" w:themeColor="background1" w:themeShade="80"/>
              <w:sz w:val="14"/>
              <w:szCs w:val="14"/>
            </w:rPr>
          </w:pPr>
          <w:hyperlink w:anchor="Bevezetés" w:history="1">
            <w:r w:rsidR="00594783">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594783" w:rsidRPr="00C76DF3" w:rsidRDefault="0059478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594783" w:rsidRPr="00C76DF3" w:rsidRDefault="00C70DD5" w:rsidP="003812FE">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594783" w:rsidRPr="00C76DF3" w:rsidRDefault="0059478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594783" w:rsidRPr="00C76DF3" w:rsidRDefault="00C70DD5" w:rsidP="00591643">
          <w:pPr>
            <w:pStyle w:val="ProductList-OfferingBody"/>
            <w:ind w:left="-72" w:right="-77"/>
            <w:jc w:val="center"/>
            <w:rPr>
              <w:color w:val="808080" w:themeColor="background1" w:themeShade="80"/>
              <w:sz w:val="14"/>
              <w:szCs w:val="14"/>
            </w:rPr>
          </w:pPr>
          <w:hyperlink w:anchor="PrivacyandSecurityTerms" w:history="1">
            <w:r w:rsidR="00594783">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594783" w:rsidRPr="00C76DF3" w:rsidRDefault="005947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594783" w:rsidRPr="00C76DF3" w:rsidRDefault="00C70DD5" w:rsidP="003812FE">
          <w:pPr>
            <w:pStyle w:val="ProductList-OfferingBody"/>
            <w:ind w:left="-72" w:right="-77"/>
            <w:jc w:val="center"/>
            <w:rPr>
              <w:color w:val="808080" w:themeColor="background1" w:themeShade="80"/>
              <w:sz w:val="14"/>
              <w:szCs w:val="14"/>
            </w:rPr>
          </w:pPr>
          <w:hyperlink w:anchor="OnlineServiceSpecificTerms" w:history="1">
            <w:r w:rsidR="00594783">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594783" w:rsidRPr="00C76DF3" w:rsidRDefault="005947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594783" w:rsidRPr="00C76DF3" w:rsidRDefault="00C70DD5" w:rsidP="003812FE">
          <w:pPr>
            <w:pStyle w:val="ProductList-OfferingBody"/>
            <w:ind w:left="-72" w:right="-76"/>
            <w:jc w:val="center"/>
            <w:rPr>
              <w:color w:val="808080" w:themeColor="background1" w:themeShade="80"/>
              <w:sz w:val="14"/>
              <w:szCs w:val="14"/>
            </w:rPr>
          </w:pPr>
          <w:hyperlink w:anchor="Attachment1" w:history="1">
            <w:r w:rsidR="00594783">
              <w:rPr>
                <w:rStyle w:val="Hyperlink"/>
                <w:sz w:val="14"/>
                <w:szCs w:val="14"/>
              </w:rPr>
              <w:t>Mellékletek</w:t>
            </w:r>
          </w:hyperlink>
        </w:p>
      </w:tc>
    </w:tr>
  </w:tbl>
  <w:p w14:paraId="5579F2F1" w14:textId="77777777" w:rsidR="00594783" w:rsidRPr="00591643" w:rsidRDefault="0059478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9478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594783" w:rsidRPr="00C76DF3" w:rsidRDefault="00C70DD5" w:rsidP="00B07097">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594783" w:rsidRPr="00C76DF3" w:rsidRDefault="0059478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594783" w:rsidRPr="00C76DF3" w:rsidRDefault="00C70DD5" w:rsidP="00B07097">
          <w:pPr>
            <w:pStyle w:val="ProductList-OfferingBody"/>
            <w:ind w:left="-72" w:right="-74"/>
            <w:jc w:val="center"/>
            <w:rPr>
              <w:color w:val="808080" w:themeColor="background1" w:themeShade="80"/>
              <w:sz w:val="14"/>
              <w:szCs w:val="14"/>
            </w:rPr>
          </w:pPr>
          <w:hyperlink w:anchor="Bevezetés" w:history="1">
            <w:r w:rsidR="00594783">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594783" w:rsidRPr="00C76DF3" w:rsidRDefault="0059478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594783" w:rsidRPr="00C76DF3" w:rsidRDefault="00C70DD5" w:rsidP="00B07097">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594783" w:rsidRPr="00C76DF3" w:rsidRDefault="0059478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594783" w:rsidRPr="00C76DF3" w:rsidRDefault="00C70DD5" w:rsidP="00B07097">
          <w:pPr>
            <w:pStyle w:val="ProductList-OfferingBody"/>
            <w:ind w:left="-72" w:right="-77"/>
            <w:jc w:val="center"/>
            <w:rPr>
              <w:color w:val="808080" w:themeColor="background1" w:themeShade="80"/>
              <w:sz w:val="14"/>
              <w:szCs w:val="14"/>
            </w:rPr>
          </w:pPr>
          <w:hyperlink w:anchor="PrivacyandSecurityTerms" w:history="1">
            <w:r w:rsidR="00594783">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594783" w:rsidRPr="00C76DF3" w:rsidRDefault="0059478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594783" w:rsidRPr="00C76DF3" w:rsidRDefault="00C70DD5" w:rsidP="00B07097">
          <w:pPr>
            <w:pStyle w:val="ProductList-OfferingBody"/>
            <w:ind w:left="-72" w:right="-77"/>
            <w:jc w:val="center"/>
            <w:rPr>
              <w:color w:val="808080" w:themeColor="background1" w:themeShade="80"/>
              <w:sz w:val="14"/>
              <w:szCs w:val="14"/>
            </w:rPr>
          </w:pPr>
          <w:hyperlink w:anchor="OnlineServiceSpecificTerms" w:history="1">
            <w:r w:rsidR="00594783">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594783" w:rsidRPr="00C76DF3" w:rsidRDefault="0059478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594783" w:rsidRPr="00C76DF3" w:rsidRDefault="00C70DD5" w:rsidP="00B07097">
          <w:pPr>
            <w:pStyle w:val="ProductList-OfferingBody"/>
            <w:ind w:left="-72" w:right="-76"/>
            <w:jc w:val="center"/>
            <w:rPr>
              <w:color w:val="808080" w:themeColor="background1" w:themeShade="80"/>
              <w:sz w:val="14"/>
              <w:szCs w:val="14"/>
            </w:rPr>
          </w:pPr>
          <w:hyperlink w:anchor="Attachment1" w:history="1">
            <w:r w:rsidR="00594783">
              <w:rPr>
                <w:rStyle w:val="Hyperlink"/>
                <w:sz w:val="14"/>
                <w:szCs w:val="14"/>
              </w:rPr>
              <w:t>Mellékletek</w:t>
            </w:r>
          </w:hyperlink>
        </w:p>
      </w:tc>
    </w:tr>
  </w:tbl>
  <w:p w14:paraId="3A2B57EE" w14:textId="77777777" w:rsidR="00594783" w:rsidRPr="00591643" w:rsidRDefault="0059478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3E8C41DC" w14:textId="77777777" w:rsidTr="00185BD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63145D55" w:rsidR="00594783" w:rsidRPr="00C76DF3" w:rsidRDefault="00C70DD5" w:rsidP="00185BD0">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79A261E1" w:rsidR="00594783" w:rsidRPr="00C76DF3" w:rsidRDefault="00594783" w:rsidP="00185BD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29DF0533" w:rsidR="00594783" w:rsidRPr="00C76DF3" w:rsidRDefault="00C70DD5" w:rsidP="00185BD0">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3D96C020" w:rsidR="00594783" w:rsidRPr="00C76DF3" w:rsidRDefault="00594783" w:rsidP="00185BD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2A73FFE" w:rsidR="00594783" w:rsidRPr="00C76DF3" w:rsidRDefault="00C70DD5" w:rsidP="00185BD0">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0CC91025" w:rsidR="00594783" w:rsidRPr="00C76DF3" w:rsidRDefault="00594783" w:rsidP="00185BD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1241AD12" w:rsidR="00594783" w:rsidRPr="00C76DF3" w:rsidRDefault="00C70DD5" w:rsidP="00185BD0">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1E66AA60" w:rsidR="00594783" w:rsidRPr="00C76DF3" w:rsidRDefault="00594783" w:rsidP="00185BD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E5A8C6D" w:rsidR="00594783" w:rsidRPr="00C76DF3" w:rsidRDefault="00C70DD5" w:rsidP="00185BD0">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29AB4D16" w14:textId="77777777" w:rsidR="00594783" w:rsidRPr="0074788A" w:rsidRDefault="0059478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2216B984" w14:textId="77777777" w:rsidTr="00185BD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436B77E9" w:rsidR="00594783" w:rsidRPr="00C76DF3" w:rsidRDefault="00C70DD5" w:rsidP="00185BD0">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229640AB" w:rsidR="00594783" w:rsidRPr="00C76DF3" w:rsidRDefault="00594783" w:rsidP="00185BD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004C0738" w:rsidR="00594783" w:rsidRPr="00C76DF3" w:rsidRDefault="00C70DD5" w:rsidP="00185BD0">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2A5295FF" w:rsidR="00594783" w:rsidRPr="00C76DF3" w:rsidRDefault="00594783" w:rsidP="00185BD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6D8536C4" w:rsidR="00594783" w:rsidRPr="00C76DF3" w:rsidRDefault="00C70DD5" w:rsidP="00185BD0">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649A4A52" w:rsidR="00594783" w:rsidRPr="00C76DF3" w:rsidRDefault="00594783" w:rsidP="00185BD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4A52E241" w:rsidR="00594783" w:rsidRPr="00C76DF3" w:rsidRDefault="00C70DD5" w:rsidP="00185BD0">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78065129" w:rsidR="00594783" w:rsidRPr="00C76DF3" w:rsidRDefault="00594783" w:rsidP="00185BD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1E373B8E" w:rsidR="00594783" w:rsidRPr="00C76DF3" w:rsidRDefault="00C70DD5" w:rsidP="00185BD0">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6E2D8BE2" w14:textId="77777777" w:rsidR="00594783" w:rsidRPr="00A01ED2" w:rsidRDefault="0059478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594783" w:rsidRPr="00591643" w:rsidRDefault="00594783">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2A68DA7" w:rsidR="00594783" w:rsidRPr="00C76DF3" w:rsidRDefault="00C70DD5" w:rsidP="00D9582F">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594783" w:rsidRPr="00C76DF3" w:rsidRDefault="0059478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19BBF19" w:rsidR="00594783" w:rsidRPr="00C76DF3" w:rsidRDefault="00C70DD5" w:rsidP="00D9582F">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594783" w:rsidRPr="00C76DF3" w:rsidRDefault="0059478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F4EAD24" w:rsidR="00594783" w:rsidRPr="00C76DF3" w:rsidRDefault="00C70DD5" w:rsidP="00D9582F">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594783" w:rsidRPr="00C76DF3" w:rsidRDefault="0059478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C1D9815" w:rsidR="00594783" w:rsidRPr="00C76DF3" w:rsidRDefault="00C70DD5" w:rsidP="00D9582F">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594783" w:rsidRPr="00C76DF3" w:rsidRDefault="0059478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776513C" w:rsidR="00594783" w:rsidRPr="00C76DF3" w:rsidRDefault="00C70DD5" w:rsidP="00D9582F">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7E537610" w14:textId="77777777" w:rsidR="00594783" w:rsidRPr="0074788A" w:rsidRDefault="0059478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9478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94783" w:rsidRPr="00C76DF3" w:rsidRDefault="00C70DD5" w:rsidP="00591643">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94783" w:rsidRPr="00C76DF3" w:rsidRDefault="0059478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94783" w:rsidRPr="00C76DF3" w:rsidRDefault="00C70DD5" w:rsidP="00591643">
          <w:pPr>
            <w:pStyle w:val="ProductList-OfferingBody"/>
            <w:ind w:left="-72" w:right="-74"/>
            <w:jc w:val="center"/>
            <w:rPr>
              <w:color w:val="808080" w:themeColor="background1" w:themeShade="80"/>
              <w:sz w:val="14"/>
              <w:szCs w:val="14"/>
            </w:rPr>
          </w:pPr>
          <w:hyperlink w:anchor="Bevezetés" w:history="1">
            <w:r w:rsidR="00594783">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94783" w:rsidRPr="00C76DF3" w:rsidRDefault="0059478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94783" w:rsidRPr="00C76DF3" w:rsidRDefault="00C70DD5" w:rsidP="003812FE">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94783" w:rsidRPr="00C76DF3" w:rsidRDefault="0059478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94783" w:rsidRPr="00C76DF3" w:rsidRDefault="00C70DD5" w:rsidP="00591643">
          <w:pPr>
            <w:pStyle w:val="ProductList-OfferingBody"/>
            <w:ind w:left="-72" w:right="-77"/>
            <w:jc w:val="center"/>
            <w:rPr>
              <w:color w:val="808080" w:themeColor="background1" w:themeShade="80"/>
              <w:sz w:val="14"/>
              <w:szCs w:val="14"/>
            </w:rPr>
          </w:pPr>
          <w:hyperlink w:anchor="PrivacyandSecurityTerms" w:history="1">
            <w:r w:rsidR="00594783">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94783" w:rsidRPr="00C76DF3" w:rsidRDefault="005947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94783" w:rsidRPr="00C76DF3" w:rsidRDefault="00C70DD5" w:rsidP="003812FE">
          <w:pPr>
            <w:pStyle w:val="ProductList-OfferingBody"/>
            <w:ind w:left="-72" w:right="-77"/>
            <w:jc w:val="center"/>
            <w:rPr>
              <w:color w:val="808080" w:themeColor="background1" w:themeShade="80"/>
              <w:sz w:val="14"/>
              <w:szCs w:val="14"/>
            </w:rPr>
          </w:pPr>
          <w:hyperlink w:anchor="OnlineServiceSpecificTerms" w:history="1">
            <w:r w:rsidR="00594783">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94783" w:rsidRPr="00C76DF3" w:rsidRDefault="005947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94783" w:rsidRPr="00C76DF3" w:rsidRDefault="00C70DD5" w:rsidP="003812FE">
          <w:pPr>
            <w:pStyle w:val="ProductList-OfferingBody"/>
            <w:ind w:left="-72" w:right="-76"/>
            <w:jc w:val="center"/>
            <w:rPr>
              <w:color w:val="808080" w:themeColor="background1" w:themeShade="80"/>
              <w:sz w:val="14"/>
              <w:szCs w:val="14"/>
            </w:rPr>
          </w:pPr>
          <w:hyperlink w:anchor="Attachment1" w:history="1">
            <w:r w:rsidR="00594783">
              <w:rPr>
                <w:rStyle w:val="Hyperlink"/>
                <w:sz w:val="14"/>
                <w:szCs w:val="14"/>
              </w:rPr>
              <w:t>Mellékletek</w:t>
            </w:r>
          </w:hyperlink>
        </w:p>
      </w:tc>
    </w:tr>
  </w:tbl>
  <w:p w14:paraId="71D89FB4" w14:textId="77777777" w:rsidR="00594783" w:rsidRPr="00591643" w:rsidRDefault="0059478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594783" w:rsidRPr="00C76DF3" w:rsidRDefault="00C70DD5" w:rsidP="00B43A5F">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594783" w:rsidRPr="00C76DF3" w:rsidRDefault="0059478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594783" w:rsidRPr="00C76DF3" w:rsidRDefault="00C70DD5" w:rsidP="00B43A5F">
          <w:pPr>
            <w:pStyle w:val="ProductList-OfferingBody"/>
            <w:ind w:left="-72" w:right="-74"/>
            <w:jc w:val="center"/>
            <w:rPr>
              <w:color w:val="808080" w:themeColor="background1" w:themeShade="80"/>
              <w:sz w:val="14"/>
              <w:szCs w:val="14"/>
            </w:rPr>
          </w:pPr>
          <w:hyperlink w:anchor="Bevezetés" w:history="1">
            <w:r w:rsidR="00594783">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594783" w:rsidRPr="00C76DF3" w:rsidRDefault="0059478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594783" w:rsidRPr="00C76DF3" w:rsidRDefault="00C70DD5" w:rsidP="00B43A5F">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594783" w:rsidRPr="00C76DF3" w:rsidRDefault="0059478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594783" w:rsidRPr="00C76DF3" w:rsidRDefault="00C70DD5" w:rsidP="00B43A5F">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594783" w:rsidRPr="00C76DF3" w:rsidRDefault="0059478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594783" w:rsidRPr="00C76DF3" w:rsidRDefault="00C70DD5" w:rsidP="00B43A5F">
          <w:pPr>
            <w:pStyle w:val="ProductList-OfferingBody"/>
            <w:ind w:left="-72" w:right="-76"/>
            <w:jc w:val="center"/>
            <w:rPr>
              <w:color w:val="808080" w:themeColor="background1" w:themeShade="80"/>
              <w:sz w:val="14"/>
              <w:szCs w:val="14"/>
            </w:rPr>
          </w:pPr>
          <w:hyperlink w:anchor="Attachment1" w:history="1">
            <w:r w:rsidR="00594783">
              <w:rPr>
                <w:rStyle w:val="Hyperlink"/>
                <w:sz w:val="14"/>
                <w:szCs w:val="14"/>
              </w:rPr>
              <w:t>Mellékletek</w:t>
            </w:r>
          </w:hyperlink>
        </w:p>
      </w:tc>
    </w:tr>
  </w:tbl>
  <w:p w14:paraId="2BF492F5" w14:textId="77777777" w:rsidR="00594783" w:rsidRPr="0074788A" w:rsidRDefault="0059478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262FA3B3" w14:textId="77777777" w:rsidTr="007664B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1A3E7A96" w:rsidR="00594783" w:rsidRPr="00C76DF3" w:rsidRDefault="00C70DD5" w:rsidP="007664B2">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71EF3171" w:rsidR="00594783" w:rsidRPr="00C76DF3" w:rsidRDefault="00594783" w:rsidP="007664B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0FAC055" w:rsidR="00594783" w:rsidRPr="00C76DF3" w:rsidRDefault="00C70DD5" w:rsidP="007664B2">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5F9E8755" w:rsidR="00594783" w:rsidRPr="00C76DF3" w:rsidRDefault="00594783" w:rsidP="007664B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1A670D24" w:rsidR="00594783" w:rsidRPr="00C76DF3" w:rsidRDefault="00C70DD5" w:rsidP="007664B2">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258D0651" w:rsidR="00594783" w:rsidRPr="00C76DF3" w:rsidRDefault="00594783" w:rsidP="007664B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38C18554" w:rsidR="00594783" w:rsidRPr="00C76DF3" w:rsidRDefault="00C70DD5" w:rsidP="007664B2">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63401B8F" w:rsidR="00594783" w:rsidRPr="00C76DF3" w:rsidRDefault="00594783" w:rsidP="007664B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4530AB5" w:rsidR="00594783" w:rsidRPr="00C76DF3" w:rsidRDefault="00C70DD5" w:rsidP="007664B2">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70E1610E" w14:textId="77777777" w:rsidR="00594783" w:rsidRPr="00591643" w:rsidRDefault="0059478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606C79C7" w14:textId="77777777" w:rsidTr="007664B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438311BB" w:rsidR="00594783" w:rsidRPr="00C76DF3" w:rsidRDefault="00C70DD5" w:rsidP="007664B2">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7C511398" w:rsidR="00594783" w:rsidRPr="00C76DF3" w:rsidRDefault="00594783" w:rsidP="007664B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7EB32B6" w:rsidR="00594783" w:rsidRPr="00C76DF3" w:rsidRDefault="00C70DD5" w:rsidP="007664B2">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776EA81D" w:rsidR="00594783" w:rsidRPr="00C76DF3" w:rsidRDefault="00594783" w:rsidP="007664B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4FCF8E1B" w:rsidR="00594783" w:rsidRPr="00C76DF3" w:rsidRDefault="00C70DD5" w:rsidP="007664B2">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484775AB" w:rsidR="00594783" w:rsidRPr="00C76DF3" w:rsidRDefault="00594783" w:rsidP="007664B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BA03565" w:rsidR="00594783" w:rsidRPr="00C76DF3" w:rsidRDefault="00C70DD5" w:rsidP="007664B2">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63584BC" w:rsidR="00594783" w:rsidRPr="00C76DF3" w:rsidRDefault="00594783" w:rsidP="007664B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603E237" w:rsidR="00594783" w:rsidRPr="00C76DF3" w:rsidRDefault="00C70DD5" w:rsidP="007664B2">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3C88A002" w14:textId="77777777" w:rsidR="00594783" w:rsidRPr="0074788A" w:rsidRDefault="0059478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4783" w:rsidRPr="00C76DF3" w14:paraId="7DC8DF5F" w14:textId="77777777" w:rsidTr="007664B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47874331" w:rsidR="00594783" w:rsidRPr="00C76DF3" w:rsidRDefault="00C70DD5" w:rsidP="007664B2">
          <w:pPr>
            <w:pStyle w:val="ProductList-OfferingBody"/>
            <w:ind w:left="-77" w:right="-73"/>
            <w:jc w:val="center"/>
            <w:rPr>
              <w:color w:val="808080" w:themeColor="background1" w:themeShade="80"/>
              <w:sz w:val="14"/>
              <w:szCs w:val="14"/>
            </w:rPr>
          </w:pPr>
          <w:hyperlink w:anchor="TableofContents" w:history="1">
            <w:r w:rsidR="00594783">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765A0B7E" w:rsidR="00594783" w:rsidRPr="00C76DF3" w:rsidRDefault="00594783" w:rsidP="007664B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CB6CBE0" w:rsidR="00594783" w:rsidRPr="00C76DF3" w:rsidRDefault="00C70DD5" w:rsidP="007664B2">
          <w:pPr>
            <w:pStyle w:val="ProductList-OfferingBody"/>
            <w:ind w:left="-72" w:right="-74"/>
            <w:jc w:val="center"/>
            <w:rPr>
              <w:color w:val="808080" w:themeColor="background1" w:themeShade="80"/>
              <w:sz w:val="14"/>
              <w:szCs w:val="14"/>
            </w:rPr>
          </w:pPr>
          <w:hyperlink w:anchor="Introduction" w:history="1">
            <w:r w:rsidR="00594783">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371CF12" w:rsidR="00594783" w:rsidRPr="00C76DF3" w:rsidRDefault="00594783" w:rsidP="007664B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630C4ABA" w:rsidR="00594783" w:rsidRPr="00C76DF3" w:rsidRDefault="00C70DD5" w:rsidP="007664B2">
          <w:pPr>
            <w:pStyle w:val="ProductList-OfferingBody"/>
            <w:ind w:left="-72" w:right="-75"/>
            <w:jc w:val="center"/>
            <w:rPr>
              <w:color w:val="808080" w:themeColor="background1" w:themeShade="80"/>
              <w:sz w:val="14"/>
              <w:szCs w:val="14"/>
            </w:rPr>
          </w:pPr>
          <w:hyperlink w:anchor="GeneralTerms" w:history="1">
            <w:r w:rsidR="00594783">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163AA80E" w:rsidR="00594783" w:rsidRPr="00C76DF3" w:rsidRDefault="00594783" w:rsidP="007664B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CCC1F61" w:rsidR="00594783" w:rsidRPr="00C76DF3" w:rsidRDefault="00C70DD5" w:rsidP="007664B2">
          <w:pPr>
            <w:pStyle w:val="ProductList-OfferingBody"/>
            <w:ind w:left="-72" w:right="-77"/>
            <w:jc w:val="center"/>
            <w:rPr>
              <w:color w:val="808080" w:themeColor="background1" w:themeShade="80"/>
              <w:sz w:val="14"/>
              <w:szCs w:val="14"/>
            </w:rPr>
          </w:pPr>
          <w:hyperlink w:anchor="DatProtectionTerms" w:history="1">
            <w:r w:rsidR="00594783">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15E4930B" w:rsidR="00594783" w:rsidRPr="00C76DF3" w:rsidRDefault="00594783" w:rsidP="007664B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F2AAC63" w:rsidR="00594783" w:rsidRPr="00C76DF3" w:rsidRDefault="00C70DD5" w:rsidP="007664B2">
          <w:pPr>
            <w:pStyle w:val="ProductList-OfferingBody"/>
            <w:ind w:left="-72" w:right="-76"/>
            <w:jc w:val="center"/>
            <w:rPr>
              <w:color w:val="808080" w:themeColor="background1" w:themeShade="80"/>
              <w:sz w:val="14"/>
              <w:szCs w:val="14"/>
            </w:rPr>
          </w:pPr>
          <w:hyperlink w:anchor="Attachment2" w:history="1">
            <w:r w:rsidR="00594783">
              <w:rPr>
                <w:rStyle w:val="Hyperlink"/>
                <w:sz w:val="14"/>
                <w:szCs w:val="14"/>
              </w:rPr>
              <w:t>Mellékletek</w:t>
            </w:r>
          </w:hyperlink>
        </w:p>
      </w:tc>
    </w:tr>
  </w:tbl>
  <w:p w14:paraId="1E2E4D5A" w14:textId="77777777" w:rsidR="00594783" w:rsidRPr="0074788A" w:rsidRDefault="0059478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594783" w:rsidRPr="00AA025E" w:rsidRDefault="00594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28B8" w14:textId="77777777" w:rsidR="00C70DD5" w:rsidRDefault="00C70DD5" w:rsidP="009A573F">
      <w:pPr>
        <w:spacing w:after="0" w:line="240" w:lineRule="auto"/>
      </w:pPr>
      <w:r>
        <w:separator/>
      </w:r>
    </w:p>
    <w:p w14:paraId="7B30FC3F" w14:textId="77777777" w:rsidR="00C70DD5" w:rsidRDefault="00C70DD5"/>
  </w:footnote>
  <w:footnote w:type="continuationSeparator" w:id="0">
    <w:p w14:paraId="2F42A44F" w14:textId="77777777" w:rsidR="00C70DD5" w:rsidRDefault="00C70DD5" w:rsidP="009A573F">
      <w:pPr>
        <w:spacing w:after="0" w:line="240" w:lineRule="auto"/>
      </w:pPr>
      <w:r>
        <w:continuationSeparator/>
      </w:r>
    </w:p>
    <w:p w14:paraId="2AA63F5F" w14:textId="77777777" w:rsidR="00C70DD5" w:rsidRDefault="00C70DD5"/>
  </w:footnote>
  <w:footnote w:type="continuationNotice" w:id="1">
    <w:p w14:paraId="2EF5B4C5" w14:textId="77777777" w:rsidR="00C70DD5" w:rsidRDefault="00C70DD5">
      <w:pPr>
        <w:spacing w:after="0" w:line="240" w:lineRule="auto"/>
      </w:pPr>
    </w:p>
    <w:p w14:paraId="2324C44F" w14:textId="77777777" w:rsidR="00C70DD5" w:rsidRDefault="00C70D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594783" w:rsidRPr="004D27A6" w:rsidRDefault="0059478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C8D3C58" w:rsidR="00594783" w:rsidRPr="00DD6D76" w:rsidRDefault="00594783" w:rsidP="00DD6D76">
        <w:pPr>
          <w:rPr>
            <w:rFonts w:asciiTheme="majorHAnsi" w:hAnsiTheme="majorHAnsi"/>
            <w:color w:val="FFFFFF" w:themeColor="background1"/>
            <w:sz w:val="20"/>
            <w:szCs w:val="20"/>
          </w:rPr>
        </w:pPr>
        <w:r>
          <w:rPr>
            <w:sz w:val="16"/>
            <w:szCs w:val="16"/>
          </w:rPr>
          <w:t>Microsoft Termékek és Szolgáltatások – Adatvédelmi Kiegészítés (magyar, legutóbbi frissítés dátuma: 2021. szeptember 15.)</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99B66CB" w:rsidR="00594783" w:rsidRPr="00DD6D76" w:rsidRDefault="00594783" w:rsidP="00DD6D76">
        <w:pPr>
          <w:rPr>
            <w:rFonts w:asciiTheme="majorHAnsi" w:hAnsiTheme="majorHAnsi"/>
            <w:color w:val="FFFFFF" w:themeColor="background1"/>
            <w:sz w:val="20"/>
            <w:szCs w:val="20"/>
          </w:rPr>
        </w:pPr>
        <w:r>
          <w:rPr>
            <w:sz w:val="16"/>
            <w:szCs w:val="16"/>
          </w:rPr>
          <w:t>Microsoft Termékek és Szolgáltatások – Adatvédelmi Kiegészítés (magyar, legutóbbi frissítés dátuma: 2021. szeptember 15.)</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CBE23606"/>
    <w:lvl w:ilvl="0" w:tplc="DEEA771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7AE07AE8"/>
    <w:lvl w:ilvl="0" w:tplc="BD3C4B1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gTyHQPqmAXPl6l2s/yXTTOO8uxKMsi7Qd7muWp4VA9804+oArvFUi7Iu8yrRhblTrSt5WdtynQtmgdyp3/8yMg==" w:salt="LduEO29NUC0QJ9Xp/INW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4D03"/>
    <w:rsid w:val="00015036"/>
    <w:rsid w:val="0001518D"/>
    <w:rsid w:val="000153B5"/>
    <w:rsid w:val="00015CE9"/>
    <w:rsid w:val="00017369"/>
    <w:rsid w:val="00017A1A"/>
    <w:rsid w:val="00017A5A"/>
    <w:rsid w:val="00017A85"/>
    <w:rsid w:val="00017A87"/>
    <w:rsid w:val="00020D7C"/>
    <w:rsid w:val="00020F32"/>
    <w:rsid w:val="0002100F"/>
    <w:rsid w:val="000217C1"/>
    <w:rsid w:val="00021FAE"/>
    <w:rsid w:val="00022562"/>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51BE"/>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6B8"/>
    <w:rsid w:val="000D1DB4"/>
    <w:rsid w:val="000D24C8"/>
    <w:rsid w:val="000D2585"/>
    <w:rsid w:val="000D2674"/>
    <w:rsid w:val="000D283D"/>
    <w:rsid w:val="000D28A7"/>
    <w:rsid w:val="000D292F"/>
    <w:rsid w:val="000D36FF"/>
    <w:rsid w:val="000D3971"/>
    <w:rsid w:val="000D39A7"/>
    <w:rsid w:val="000D4D4F"/>
    <w:rsid w:val="000D52F0"/>
    <w:rsid w:val="000D5752"/>
    <w:rsid w:val="000D5813"/>
    <w:rsid w:val="000D5C7B"/>
    <w:rsid w:val="000D6060"/>
    <w:rsid w:val="000D6D90"/>
    <w:rsid w:val="000D71C0"/>
    <w:rsid w:val="000D74FC"/>
    <w:rsid w:val="000D7A70"/>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3F"/>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512"/>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37F"/>
    <w:rsid w:val="001619BF"/>
    <w:rsid w:val="00162480"/>
    <w:rsid w:val="00162F94"/>
    <w:rsid w:val="0016324D"/>
    <w:rsid w:val="001648D2"/>
    <w:rsid w:val="00165F79"/>
    <w:rsid w:val="00165F81"/>
    <w:rsid w:val="00166039"/>
    <w:rsid w:val="00166D0D"/>
    <w:rsid w:val="00166DE4"/>
    <w:rsid w:val="00167070"/>
    <w:rsid w:val="00167128"/>
    <w:rsid w:val="0016720C"/>
    <w:rsid w:val="00167443"/>
    <w:rsid w:val="00167580"/>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5BD0"/>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3CAB"/>
    <w:rsid w:val="00194126"/>
    <w:rsid w:val="001969F3"/>
    <w:rsid w:val="00197205"/>
    <w:rsid w:val="0019745A"/>
    <w:rsid w:val="001A0347"/>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DB5"/>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35"/>
    <w:rsid w:val="002150A8"/>
    <w:rsid w:val="00215536"/>
    <w:rsid w:val="002155A6"/>
    <w:rsid w:val="0021597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BA1"/>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02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66D"/>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1C7"/>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67FC5"/>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386"/>
    <w:rsid w:val="003856B2"/>
    <w:rsid w:val="0038740F"/>
    <w:rsid w:val="003877E8"/>
    <w:rsid w:val="0038794D"/>
    <w:rsid w:val="00387DF9"/>
    <w:rsid w:val="00387E08"/>
    <w:rsid w:val="003904F0"/>
    <w:rsid w:val="00390EC6"/>
    <w:rsid w:val="003912D9"/>
    <w:rsid w:val="00391C23"/>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0AB"/>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145"/>
    <w:rsid w:val="003B34C9"/>
    <w:rsid w:val="003B3543"/>
    <w:rsid w:val="003B3EBC"/>
    <w:rsid w:val="003B4047"/>
    <w:rsid w:val="003B50D0"/>
    <w:rsid w:val="003B55EE"/>
    <w:rsid w:val="003B633C"/>
    <w:rsid w:val="003B6843"/>
    <w:rsid w:val="003B6927"/>
    <w:rsid w:val="003B6BE5"/>
    <w:rsid w:val="003B7142"/>
    <w:rsid w:val="003B7359"/>
    <w:rsid w:val="003B7902"/>
    <w:rsid w:val="003B7A21"/>
    <w:rsid w:val="003C0330"/>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415"/>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B4F"/>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78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4F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A67"/>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A09"/>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1E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118"/>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4DD"/>
    <w:rsid w:val="005876FF"/>
    <w:rsid w:val="00590DB8"/>
    <w:rsid w:val="00591004"/>
    <w:rsid w:val="005915A5"/>
    <w:rsid w:val="00591643"/>
    <w:rsid w:val="00593FE4"/>
    <w:rsid w:val="00594255"/>
    <w:rsid w:val="00594422"/>
    <w:rsid w:val="00594501"/>
    <w:rsid w:val="0059474C"/>
    <w:rsid w:val="00594783"/>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B7C46"/>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52D"/>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67E"/>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44B"/>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6677"/>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5EAF"/>
    <w:rsid w:val="006B662A"/>
    <w:rsid w:val="006B6946"/>
    <w:rsid w:val="006B70A4"/>
    <w:rsid w:val="006B73AC"/>
    <w:rsid w:val="006B7FA5"/>
    <w:rsid w:val="006C054D"/>
    <w:rsid w:val="006C0B5E"/>
    <w:rsid w:val="006C0B86"/>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82C"/>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1DC"/>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0127"/>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9B5"/>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64B2"/>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0FF6"/>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3D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0CA"/>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C8D"/>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A4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679"/>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87BB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2B3C"/>
    <w:rsid w:val="009E3128"/>
    <w:rsid w:val="009E3A15"/>
    <w:rsid w:val="009E45A9"/>
    <w:rsid w:val="009E64C4"/>
    <w:rsid w:val="009E67BB"/>
    <w:rsid w:val="009E681E"/>
    <w:rsid w:val="009E689E"/>
    <w:rsid w:val="009E68C3"/>
    <w:rsid w:val="009E6950"/>
    <w:rsid w:val="009E7167"/>
    <w:rsid w:val="009E720B"/>
    <w:rsid w:val="009E7576"/>
    <w:rsid w:val="009E770E"/>
    <w:rsid w:val="009E7813"/>
    <w:rsid w:val="009E7A4E"/>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2C7"/>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940"/>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256"/>
    <w:rsid w:val="00A31815"/>
    <w:rsid w:val="00A319AE"/>
    <w:rsid w:val="00A328B7"/>
    <w:rsid w:val="00A33689"/>
    <w:rsid w:val="00A33A3A"/>
    <w:rsid w:val="00A34826"/>
    <w:rsid w:val="00A35873"/>
    <w:rsid w:val="00A35A4A"/>
    <w:rsid w:val="00A3654B"/>
    <w:rsid w:val="00A374DA"/>
    <w:rsid w:val="00A378B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D2B"/>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87F8D"/>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5C7"/>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868"/>
    <w:rsid w:val="00AE69BA"/>
    <w:rsid w:val="00AE6BDB"/>
    <w:rsid w:val="00AE6DAB"/>
    <w:rsid w:val="00AE709D"/>
    <w:rsid w:val="00AE75BF"/>
    <w:rsid w:val="00AE7C8E"/>
    <w:rsid w:val="00AE7EB1"/>
    <w:rsid w:val="00AF0128"/>
    <w:rsid w:val="00AF0905"/>
    <w:rsid w:val="00AF0C9B"/>
    <w:rsid w:val="00AF20B8"/>
    <w:rsid w:val="00AF2557"/>
    <w:rsid w:val="00AF2ABC"/>
    <w:rsid w:val="00AF2C90"/>
    <w:rsid w:val="00AF2CC0"/>
    <w:rsid w:val="00AF2F39"/>
    <w:rsid w:val="00AF369F"/>
    <w:rsid w:val="00AF3BA8"/>
    <w:rsid w:val="00AF3F37"/>
    <w:rsid w:val="00AF4271"/>
    <w:rsid w:val="00AF46D3"/>
    <w:rsid w:val="00AF4A2E"/>
    <w:rsid w:val="00AF4AE7"/>
    <w:rsid w:val="00AF5DE3"/>
    <w:rsid w:val="00AF60BD"/>
    <w:rsid w:val="00AF62C2"/>
    <w:rsid w:val="00AF6659"/>
    <w:rsid w:val="00AF6680"/>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5C7"/>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CE"/>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B53"/>
    <w:rsid w:val="00BE2C2E"/>
    <w:rsid w:val="00BE34E2"/>
    <w:rsid w:val="00BE396A"/>
    <w:rsid w:val="00BE4610"/>
    <w:rsid w:val="00BE463D"/>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BF7F16"/>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0690"/>
    <w:rsid w:val="00C31078"/>
    <w:rsid w:val="00C3122A"/>
    <w:rsid w:val="00C32436"/>
    <w:rsid w:val="00C330FD"/>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020"/>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DD5"/>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B7F"/>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77A"/>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2E"/>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6B78"/>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3FD8"/>
    <w:rsid w:val="00DD5009"/>
    <w:rsid w:val="00DD5C60"/>
    <w:rsid w:val="00DD5EC9"/>
    <w:rsid w:val="00DD68D9"/>
    <w:rsid w:val="00DD6D76"/>
    <w:rsid w:val="00DD6F40"/>
    <w:rsid w:val="00DD7B52"/>
    <w:rsid w:val="00DD7D80"/>
    <w:rsid w:val="00DE0F4A"/>
    <w:rsid w:val="00DE1B8D"/>
    <w:rsid w:val="00DE1E7C"/>
    <w:rsid w:val="00DE2177"/>
    <w:rsid w:val="00DE2198"/>
    <w:rsid w:val="00DE26CF"/>
    <w:rsid w:val="00DE28A7"/>
    <w:rsid w:val="00DE2AA9"/>
    <w:rsid w:val="00DE31C1"/>
    <w:rsid w:val="00DE3548"/>
    <w:rsid w:val="00DE3603"/>
    <w:rsid w:val="00DE3848"/>
    <w:rsid w:val="00DE3C99"/>
    <w:rsid w:val="00DE44BF"/>
    <w:rsid w:val="00DE4698"/>
    <w:rsid w:val="00DE5B40"/>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A0D"/>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8C6"/>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15B"/>
    <w:rsid w:val="00E532BF"/>
    <w:rsid w:val="00E53948"/>
    <w:rsid w:val="00E53A06"/>
    <w:rsid w:val="00E53AC9"/>
    <w:rsid w:val="00E53C1F"/>
    <w:rsid w:val="00E53F8E"/>
    <w:rsid w:val="00E553C4"/>
    <w:rsid w:val="00E55A80"/>
    <w:rsid w:val="00E55CBF"/>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5FB1"/>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899"/>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D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2277"/>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4F7"/>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2E25"/>
    <w:rsid w:val="00FC30B8"/>
    <w:rsid w:val="00FC34A4"/>
    <w:rsid w:val="00FC367D"/>
    <w:rsid w:val="00FC3A1A"/>
    <w:rsid w:val="00FC3DF4"/>
    <w:rsid w:val="00FC3FF1"/>
    <w:rsid w:val="00FC409E"/>
    <w:rsid w:val="00FC47FE"/>
    <w:rsid w:val="00FC495D"/>
    <w:rsid w:val="00FC499F"/>
    <w:rsid w:val="00FC4ACD"/>
    <w:rsid w:val="00FC574E"/>
    <w:rsid w:val="00FC5782"/>
    <w:rsid w:val="00FC5916"/>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1D60"/>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CE7"/>
    <w:rsid w:val="00FE6D61"/>
    <w:rsid w:val="00FE7AFB"/>
    <w:rsid w:val="00FE7CC9"/>
    <w:rsid w:val="00FE7FC0"/>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17999</Words>
  <Characters>102597</Characters>
  <Application>Microsoft Office Word</Application>
  <DocSecurity>8</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2021-09-14T23:19:00Z</dcterms:created>
  <dcterms:modified xsi:type="dcterms:W3CDTF">2021-09-14T23:19:00Z</dcterms:modified>
</cp:coreProperties>
</file>