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da-DK" w:eastAsia="en-US" w:bidi="ar-SA"/>
        </w:rPr>
      </w:pPr>
      <w:r w:rsidRPr="007404D4">
        <w:rPr>
          <w:rFonts w:asciiTheme="majorHAnsi" w:hAnsiTheme="majorHAnsi"/>
          <w:color w:val="FFFFFF" w:themeColor="background1"/>
          <w:sz w:val="6"/>
          <w:szCs w:val="6"/>
          <w:lang w:val="da-DK" w:eastAsia="en-US" w:bidi="ar-SA"/>
        </w:rPr>
        <w:t xml:space="preserve"> </w:t>
      </w:r>
    </w:p>
    <w:p w14:paraId="544830BE" w14:textId="6EB0A6CD" w:rsidR="00993D40" w:rsidRPr="00097CE0" w:rsidRDefault="00993D40" w:rsidP="007404D4">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77777777" w:rsidR="00993D40" w:rsidRPr="00097CE0" w:rsidRDefault="00993D40" w:rsidP="00993D40">
      <w:pPr>
        <w:pStyle w:val="ProductList-Body"/>
        <w:shd w:val="clear" w:color="auto" w:fill="00188F"/>
        <w:ind w:right="8640"/>
      </w:pPr>
    </w:p>
    <w:p w14:paraId="66D5E349" w14:textId="77777777" w:rsidR="00993D40" w:rsidRPr="007404D4" w:rsidRDefault="00993D40" w:rsidP="00993D40">
      <w:pPr>
        <w:pStyle w:val="ProductList-Body"/>
        <w:shd w:val="clear" w:color="auto" w:fill="0072C6"/>
        <w:ind w:right="1800"/>
        <w:rPr>
          <w:rFonts w:asciiTheme="majorHAnsi" w:hAnsiTheme="majorHAnsi"/>
          <w:color w:val="FFFFFF" w:themeColor="background1"/>
          <w:sz w:val="72"/>
          <w:szCs w:val="72"/>
          <w:lang w:val="da-DK" w:eastAsia="en-US" w:bidi="ar-SA"/>
        </w:rPr>
      </w:pPr>
    </w:p>
    <w:p w14:paraId="367D62C7" w14:textId="77777777" w:rsidR="00993D40" w:rsidRPr="007404D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da-DK" w:eastAsia="en-US" w:bidi="ar-SA"/>
        </w:rPr>
      </w:pPr>
    </w:p>
    <w:p w14:paraId="49D5184E" w14:textId="77777777" w:rsidR="00274AB9" w:rsidRDefault="00274AB9" w:rsidP="00274AB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Microsofts Elektroniske </w:t>
      </w:r>
      <w:r>
        <w:rPr>
          <w:rFonts w:asciiTheme="majorHAnsi" w:hAnsiTheme="majorHAnsi"/>
          <w:color w:val="FFFFFF" w:themeColor="background1"/>
          <w:sz w:val="72"/>
          <w:szCs w:val="72"/>
        </w:rPr>
        <w:tab/>
        <w:t xml:space="preserve">Tjenester Tillegg om </w:t>
      </w:r>
      <w:r>
        <w:rPr>
          <w:rFonts w:asciiTheme="majorHAnsi" w:hAnsiTheme="majorHAnsi"/>
          <w:color w:val="FFFFFF" w:themeColor="background1"/>
          <w:sz w:val="72"/>
          <w:szCs w:val="72"/>
        </w:rPr>
        <w:tab/>
        <w:t>Personvern</w:t>
      </w:r>
    </w:p>
    <w:p w14:paraId="48094815" w14:textId="77777777" w:rsidR="00417106" w:rsidRPr="00417106" w:rsidRDefault="00274AB9" w:rsidP="00274AB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417106">
        <w:rPr>
          <w:rFonts w:asciiTheme="majorHAnsi" w:hAnsiTheme="majorHAnsi"/>
          <w:color w:val="FFFFFF" w:themeColor="background1"/>
          <w:sz w:val="72"/>
          <w:szCs w:val="72"/>
        </w:rPr>
        <w:tab/>
      </w:r>
      <w:r w:rsidR="00417106" w:rsidRPr="00417106">
        <w:rPr>
          <w:rFonts w:asciiTheme="majorHAnsi" w:hAnsiTheme="majorHAnsi"/>
          <w:color w:val="FFFFFF" w:themeColor="background1"/>
          <w:sz w:val="72"/>
          <w:szCs w:val="72"/>
        </w:rPr>
        <w:t xml:space="preserve">Sist oppdatert </w:t>
      </w:r>
    </w:p>
    <w:p w14:paraId="0F12525D" w14:textId="271F3BA0" w:rsidR="00274AB9" w:rsidRPr="00417106" w:rsidRDefault="00417106" w:rsidP="00274AB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417106">
        <w:rPr>
          <w:rFonts w:asciiTheme="majorHAnsi" w:hAnsiTheme="majorHAnsi"/>
          <w:color w:val="FFFFFF" w:themeColor="background1"/>
          <w:sz w:val="72"/>
          <w:szCs w:val="72"/>
        </w:rPr>
        <w:tab/>
      </w:r>
      <w:r w:rsidRPr="00417106">
        <w:rPr>
          <w:rFonts w:ascii="Calibri Light" w:eastAsia="Calibri" w:hAnsi="Calibri Light" w:cs="Arial"/>
          <w:color w:val="FFFFFF" w:themeColor="background1"/>
          <w:sz w:val="72"/>
          <w:szCs w:val="72"/>
        </w:rPr>
        <w:t>9. desember</w:t>
      </w:r>
      <w:r w:rsidRPr="00417106">
        <w:rPr>
          <w:rFonts w:asciiTheme="majorHAnsi" w:hAnsiTheme="majorHAnsi"/>
          <w:color w:val="FFFFFF" w:themeColor="background1"/>
          <w:sz w:val="72"/>
          <w:szCs w:val="72"/>
        </w:rPr>
        <w:t xml:space="preserve"> 2020</w:t>
      </w:r>
    </w:p>
    <w:p w14:paraId="4CEE6E16" w14:textId="77777777" w:rsidR="00274AB9" w:rsidRDefault="00274AB9" w:rsidP="00274AB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2021396" w14:textId="2B583E37" w:rsidR="00274AB9" w:rsidRPr="006E3143" w:rsidRDefault="00B67BAB" w:rsidP="00274AB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715836">
        <w:rPr>
          <w:rStyle w:val="normaltextrun"/>
          <w:rFonts w:ascii="Calibri Light" w:hAnsi="Calibri Light" w:cs="Calibri Light"/>
          <w:color w:val="FFFFFF" w:themeColor="background1"/>
          <w:szCs w:val="18"/>
          <w:u w:val="single"/>
        </w:rPr>
        <w:t>Publisert på engelsk 9. desember 2020. Oversettelser vil bli publisert av Microsoft når de er tilgjengelige. Disse forpliktelsene er bindende for Microsoft fra og med 9. desember 2020.</w:t>
      </w:r>
    </w:p>
    <w:p w14:paraId="0799FC63"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Innholdsfortegnelse</w:t>
      </w:r>
      <w:bookmarkEnd w:id="1"/>
    </w:p>
    <w:p w14:paraId="51D3A8E6" w14:textId="39C19F84" w:rsidR="004D7B0E"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334335" w:history="1">
        <w:r w:rsidR="004D7B0E" w:rsidRPr="00837D72">
          <w:rPr>
            <w:rStyle w:val="Hyperlink"/>
            <w:noProof/>
          </w:rPr>
          <w:t>Innledning</w:t>
        </w:r>
        <w:r w:rsidR="004D7B0E">
          <w:rPr>
            <w:noProof/>
            <w:webHidden/>
          </w:rPr>
          <w:tab/>
        </w:r>
        <w:r w:rsidR="004D7B0E">
          <w:rPr>
            <w:noProof/>
            <w:webHidden/>
          </w:rPr>
          <w:fldChar w:fldCharType="begin"/>
        </w:r>
        <w:r w:rsidR="004D7B0E">
          <w:rPr>
            <w:noProof/>
            <w:webHidden/>
          </w:rPr>
          <w:instrText xml:space="preserve"> PAGEREF _Toc61334335 \h </w:instrText>
        </w:r>
        <w:r w:rsidR="004D7B0E">
          <w:rPr>
            <w:noProof/>
            <w:webHidden/>
          </w:rPr>
        </w:r>
        <w:r w:rsidR="004D7B0E">
          <w:rPr>
            <w:noProof/>
            <w:webHidden/>
          </w:rPr>
          <w:fldChar w:fldCharType="separate"/>
        </w:r>
        <w:r w:rsidR="004D7B0E">
          <w:rPr>
            <w:noProof/>
            <w:webHidden/>
          </w:rPr>
          <w:t>3</w:t>
        </w:r>
        <w:r w:rsidR="004D7B0E">
          <w:rPr>
            <w:noProof/>
            <w:webHidden/>
          </w:rPr>
          <w:fldChar w:fldCharType="end"/>
        </w:r>
      </w:hyperlink>
    </w:p>
    <w:p w14:paraId="40035280" w14:textId="4D154D8E" w:rsidR="004D7B0E" w:rsidRDefault="00681786">
      <w:pPr>
        <w:pStyle w:val="TOC5"/>
        <w:tabs>
          <w:tab w:val="right" w:leader="dot" w:pos="5030"/>
        </w:tabs>
        <w:rPr>
          <w:rFonts w:eastAsiaTheme="minorEastAsia"/>
          <w:noProof/>
          <w:sz w:val="22"/>
          <w:lang w:val="en-US" w:eastAsia="en-US" w:bidi="ar-SA"/>
        </w:rPr>
      </w:pPr>
      <w:hyperlink w:anchor="_Toc61334336" w:history="1">
        <w:r w:rsidR="004D7B0E" w:rsidRPr="00837D72">
          <w:rPr>
            <w:rStyle w:val="Hyperlink"/>
            <w:noProof/>
          </w:rPr>
          <w:t>Gjeldende DPA-vilkår og -oppdateringer</w:t>
        </w:r>
        <w:r w:rsidR="004D7B0E">
          <w:rPr>
            <w:noProof/>
            <w:webHidden/>
          </w:rPr>
          <w:tab/>
        </w:r>
        <w:r w:rsidR="004D7B0E">
          <w:rPr>
            <w:noProof/>
            <w:webHidden/>
          </w:rPr>
          <w:fldChar w:fldCharType="begin"/>
        </w:r>
        <w:r w:rsidR="004D7B0E">
          <w:rPr>
            <w:noProof/>
            <w:webHidden/>
          </w:rPr>
          <w:instrText xml:space="preserve"> PAGEREF _Toc61334336 \h </w:instrText>
        </w:r>
        <w:r w:rsidR="004D7B0E">
          <w:rPr>
            <w:noProof/>
            <w:webHidden/>
          </w:rPr>
        </w:r>
        <w:r w:rsidR="004D7B0E">
          <w:rPr>
            <w:noProof/>
            <w:webHidden/>
          </w:rPr>
          <w:fldChar w:fldCharType="separate"/>
        </w:r>
        <w:r w:rsidR="004D7B0E">
          <w:rPr>
            <w:noProof/>
            <w:webHidden/>
          </w:rPr>
          <w:t>3</w:t>
        </w:r>
        <w:r w:rsidR="004D7B0E">
          <w:rPr>
            <w:noProof/>
            <w:webHidden/>
          </w:rPr>
          <w:fldChar w:fldCharType="end"/>
        </w:r>
      </w:hyperlink>
    </w:p>
    <w:p w14:paraId="5A80D543" w14:textId="6C9A3F8B" w:rsidR="004D7B0E" w:rsidRDefault="00681786">
      <w:pPr>
        <w:pStyle w:val="TOC5"/>
        <w:tabs>
          <w:tab w:val="right" w:leader="dot" w:pos="5030"/>
        </w:tabs>
        <w:rPr>
          <w:rFonts w:eastAsiaTheme="minorEastAsia"/>
          <w:noProof/>
          <w:sz w:val="22"/>
          <w:lang w:val="en-US" w:eastAsia="en-US" w:bidi="ar-SA"/>
        </w:rPr>
      </w:pPr>
      <w:hyperlink w:anchor="_Toc61334337" w:history="1">
        <w:r w:rsidR="004D7B0E" w:rsidRPr="00837D72">
          <w:rPr>
            <w:rStyle w:val="Hyperlink"/>
            <w:noProof/>
          </w:rPr>
          <w:t>Elektroniske varsler</w:t>
        </w:r>
        <w:r w:rsidR="004D7B0E">
          <w:rPr>
            <w:noProof/>
            <w:webHidden/>
          </w:rPr>
          <w:tab/>
        </w:r>
        <w:r w:rsidR="004D7B0E">
          <w:rPr>
            <w:noProof/>
            <w:webHidden/>
          </w:rPr>
          <w:fldChar w:fldCharType="begin"/>
        </w:r>
        <w:r w:rsidR="004D7B0E">
          <w:rPr>
            <w:noProof/>
            <w:webHidden/>
          </w:rPr>
          <w:instrText xml:space="preserve"> PAGEREF _Toc61334337 \h </w:instrText>
        </w:r>
        <w:r w:rsidR="004D7B0E">
          <w:rPr>
            <w:noProof/>
            <w:webHidden/>
          </w:rPr>
        </w:r>
        <w:r w:rsidR="004D7B0E">
          <w:rPr>
            <w:noProof/>
            <w:webHidden/>
          </w:rPr>
          <w:fldChar w:fldCharType="separate"/>
        </w:r>
        <w:r w:rsidR="004D7B0E">
          <w:rPr>
            <w:noProof/>
            <w:webHidden/>
          </w:rPr>
          <w:t>3</w:t>
        </w:r>
        <w:r w:rsidR="004D7B0E">
          <w:rPr>
            <w:noProof/>
            <w:webHidden/>
          </w:rPr>
          <w:fldChar w:fldCharType="end"/>
        </w:r>
      </w:hyperlink>
    </w:p>
    <w:p w14:paraId="1B82403C" w14:textId="05A0364F" w:rsidR="004D7B0E" w:rsidRDefault="00681786">
      <w:pPr>
        <w:pStyle w:val="TOC5"/>
        <w:tabs>
          <w:tab w:val="right" w:leader="dot" w:pos="5030"/>
        </w:tabs>
        <w:rPr>
          <w:rFonts w:eastAsiaTheme="minorEastAsia"/>
          <w:noProof/>
          <w:sz w:val="22"/>
          <w:lang w:val="en-US" w:eastAsia="en-US" w:bidi="ar-SA"/>
        </w:rPr>
      </w:pPr>
      <w:hyperlink w:anchor="_Toc61334338" w:history="1">
        <w:r w:rsidR="004D7B0E" w:rsidRPr="00837D72">
          <w:rPr>
            <w:rStyle w:val="Hyperlink"/>
            <w:noProof/>
          </w:rPr>
          <w:t>Tidligere versjoner</w:t>
        </w:r>
        <w:r w:rsidR="004D7B0E">
          <w:rPr>
            <w:noProof/>
            <w:webHidden/>
          </w:rPr>
          <w:tab/>
        </w:r>
        <w:r w:rsidR="004D7B0E">
          <w:rPr>
            <w:noProof/>
            <w:webHidden/>
          </w:rPr>
          <w:fldChar w:fldCharType="begin"/>
        </w:r>
        <w:r w:rsidR="004D7B0E">
          <w:rPr>
            <w:noProof/>
            <w:webHidden/>
          </w:rPr>
          <w:instrText xml:space="preserve"> PAGEREF _Toc61334338 \h </w:instrText>
        </w:r>
        <w:r w:rsidR="004D7B0E">
          <w:rPr>
            <w:noProof/>
            <w:webHidden/>
          </w:rPr>
        </w:r>
        <w:r w:rsidR="004D7B0E">
          <w:rPr>
            <w:noProof/>
            <w:webHidden/>
          </w:rPr>
          <w:fldChar w:fldCharType="separate"/>
        </w:r>
        <w:r w:rsidR="004D7B0E">
          <w:rPr>
            <w:noProof/>
            <w:webHidden/>
          </w:rPr>
          <w:t>3</w:t>
        </w:r>
        <w:r w:rsidR="004D7B0E">
          <w:rPr>
            <w:noProof/>
            <w:webHidden/>
          </w:rPr>
          <w:fldChar w:fldCharType="end"/>
        </w:r>
      </w:hyperlink>
    </w:p>
    <w:p w14:paraId="6EE70FEA" w14:textId="1698CCA8" w:rsidR="004D7B0E" w:rsidRDefault="00681786">
      <w:pPr>
        <w:pStyle w:val="TOC1"/>
        <w:rPr>
          <w:rFonts w:eastAsiaTheme="minorEastAsia"/>
          <w:b w:val="0"/>
          <w:caps w:val="0"/>
          <w:noProof/>
          <w:sz w:val="22"/>
          <w:lang w:val="en-US" w:eastAsia="en-US" w:bidi="ar-SA"/>
        </w:rPr>
      </w:pPr>
      <w:hyperlink w:anchor="_Toc61334339" w:history="1">
        <w:r w:rsidR="004D7B0E" w:rsidRPr="00837D72">
          <w:rPr>
            <w:rStyle w:val="Hyperlink"/>
            <w:noProof/>
          </w:rPr>
          <w:t>Definisjoner</w:t>
        </w:r>
        <w:r w:rsidR="004D7B0E">
          <w:rPr>
            <w:noProof/>
            <w:webHidden/>
          </w:rPr>
          <w:tab/>
        </w:r>
        <w:r w:rsidR="004D7B0E">
          <w:rPr>
            <w:noProof/>
            <w:webHidden/>
          </w:rPr>
          <w:fldChar w:fldCharType="begin"/>
        </w:r>
        <w:r w:rsidR="004D7B0E">
          <w:rPr>
            <w:noProof/>
            <w:webHidden/>
          </w:rPr>
          <w:instrText xml:space="preserve"> PAGEREF _Toc61334339 \h </w:instrText>
        </w:r>
        <w:r w:rsidR="004D7B0E">
          <w:rPr>
            <w:noProof/>
            <w:webHidden/>
          </w:rPr>
        </w:r>
        <w:r w:rsidR="004D7B0E">
          <w:rPr>
            <w:noProof/>
            <w:webHidden/>
          </w:rPr>
          <w:fldChar w:fldCharType="separate"/>
        </w:r>
        <w:r w:rsidR="004D7B0E">
          <w:rPr>
            <w:noProof/>
            <w:webHidden/>
          </w:rPr>
          <w:t>4</w:t>
        </w:r>
        <w:r w:rsidR="004D7B0E">
          <w:rPr>
            <w:noProof/>
            <w:webHidden/>
          </w:rPr>
          <w:fldChar w:fldCharType="end"/>
        </w:r>
      </w:hyperlink>
    </w:p>
    <w:p w14:paraId="315A8735" w14:textId="2E40D439" w:rsidR="004D7B0E" w:rsidRDefault="00681786">
      <w:pPr>
        <w:pStyle w:val="TOC1"/>
        <w:rPr>
          <w:rFonts w:eastAsiaTheme="minorEastAsia"/>
          <w:b w:val="0"/>
          <w:caps w:val="0"/>
          <w:noProof/>
          <w:sz w:val="22"/>
          <w:lang w:val="en-US" w:eastAsia="en-US" w:bidi="ar-SA"/>
        </w:rPr>
      </w:pPr>
      <w:hyperlink w:anchor="_Toc61334340" w:history="1">
        <w:r w:rsidR="004D7B0E" w:rsidRPr="00837D72">
          <w:rPr>
            <w:rStyle w:val="Hyperlink"/>
            <w:noProof/>
          </w:rPr>
          <w:t>Generelle Vilkår</w:t>
        </w:r>
        <w:r w:rsidR="004D7B0E">
          <w:rPr>
            <w:noProof/>
            <w:webHidden/>
          </w:rPr>
          <w:tab/>
        </w:r>
        <w:r w:rsidR="004D7B0E">
          <w:rPr>
            <w:noProof/>
            <w:webHidden/>
          </w:rPr>
          <w:fldChar w:fldCharType="begin"/>
        </w:r>
        <w:r w:rsidR="004D7B0E">
          <w:rPr>
            <w:noProof/>
            <w:webHidden/>
          </w:rPr>
          <w:instrText xml:space="preserve"> PAGEREF _Toc61334340 \h </w:instrText>
        </w:r>
        <w:r w:rsidR="004D7B0E">
          <w:rPr>
            <w:noProof/>
            <w:webHidden/>
          </w:rPr>
        </w:r>
        <w:r w:rsidR="004D7B0E">
          <w:rPr>
            <w:noProof/>
            <w:webHidden/>
          </w:rPr>
          <w:fldChar w:fldCharType="separate"/>
        </w:r>
        <w:r w:rsidR="004D7B0E">
          <w:rPr>
            <w:noProof/>
            <w:webHidden/>
          </w:rPr>
          <w:t>6</w:t>
        </w:r>
        <w:r w:rsidR="004D7B0E">
          <w:rPr>
            <w:noProof/>
            <w:webHidden/>
          </w:rPr>
          <w:fldChar w:fldCharType="end"/>
        </w:r>
      </w:hyperlink>
    </w:p>
    <w:p w14:paraId="7901D830" w14:textId="39A11D2F" w:rsidR="004D7B0E" w:rsidRDefault="00681786">
      <w:pPr>
        <w:pStyle w:val="TOC5"/>
        <w:tabs>
          <w:tab w:val="right" w:leader="dot" w:pos="5030"/>
        </w:tabs>
        <w:rPr>
          <w:rFonts w:eastAsiaTheme="minorEastAsia"/>
          <w:noProof/>
          <w:sz w:val="22"/>
          <w:lang w:val="en-US" w:eastAsia="en-US" w:bidi="ar-SA"/>
        </w:rPr>
      </w:pPr>
      <w:hyperlink w:anchor="_Toc61334341" w:history="1">
        <w:r w:rsidR="004D7B0E" w:rsidRPr="00837D72">
          <w:rPr>
            <w:rStyle w:val="Hyperlink"/>
            <w:noProof/>
          </w:rPr>
          <w:t>Samsvar med lovgivning</w:t>
        </w:r>
        <w:r w:rsidR="004D7B0E">
          <w:rPr>
            <w:noProof/>
            <w:webHidden/>
          </w:rPr>
          <w:tab/>
        </w:r>
        <w:r w:rsidR="004D7B0E">
          <w:rPr>
            <w:noProof/>
            <w:webHidden/>
          </w:rPr>
          <w:fldChar w:fldCharType="begin"/>
        </w:r>
        <w:r w:rsidR="004D7B0E">
          <w:rPr>
            <w:noProof/>
            <w:webHidden/>
          </w:rPr>
          <w:instrText xml:space="preserve"> PAGEREF _Toc61334341 \h </w:instrText>
        </w:r>
        <w:r w:rsidR="004D7B0E">
          <w:rPr>
            <w:noProof/>
            <w:webHidden/>
          </w:rPr>
        </w:r>
        <w:r w:rsidR="004D7B0E">
          <w:rPr>
            <w:noProof/>
            <w:webHidden/>
          </w:rPr>
          <w:fldChar w:fldCharType="separate"/>
        </w:r>
        <w:r w:rsidR="004D7B0E">
          <w:rPr>
            <w:noProof/>
            <w:webHidden/>
          </w:rPr>
          <w:t>6</w:t>
        </w:r>
        <w:r w:rsidR="004D7B0E">
          <w:rPr>
            <w:noProof/>
            <w:webHidden/>
          </w:rPr>
          <w:fldChar w:fldCharType="end"/>
        </w:r>
      </w:hyperlink>
    </w:p>
    <w:p w14:paraId="56CFA4C5" w14:textId="705B1490" w:rsidR="004D7B0E" w:rsidRDefault="00681786">
      <w:pPr>
        <w:pStyle w:val="TOC1"/>
        <w:rPr>
          <w:rFonts w:eastAsiaTheme="minorEastAsia"/>
          <w:b w:val="0"/>
          <w:caps w:val="0"/>
          <w:noProof/>
          <w:sz w:val="22"/>
          <w:lang w:val="en-US" w:eastAsia="en-US" w:bidi="ar-SA"/>
        </w:rPr>
      </w:pPr>
      <w:hyperlink w:anchor="_Toc61334342" w:history="1">
        <w:r w:rsidR="004D7B0E" w:rsidRPr="00837D72">
          <w:rPr>
            <w:rStyle w:val="Hyperlink"/>
            <w:noProof/>
          </w:rPr>
          <w:t>Vilkår for personvern</w:t>
        </w:r>
        <w:r w:rsidR="004D7B0E">
          <w:rPr>
            <w:noProof/>
            <w:webHidden/>
          </w:rPr>
          <w:tab/>
        </w:r>
        <w:r w:rsidR="004D7B0E">
          <w:rPr>
            <w:noProof/>
            <w:webHidden/>
          </w:rPr>
          <w:fldChar w:fldCharType="begin"/>
        </w:r>
        <w:r w:rsidR="004D7B0E">
          <w:rPr>
            <w:noProof/>
            <w:webHidden/>
          </w:rPr>
          <w:instrText xml:space="preserve"> PAGEREF _Toc61334342 \h </w:instrText>
        </w:r>
        <w:r w:rsidR="004D7B0E">
          <w:rPr>
            <w:noProof/>
            <w:webHidden/>
          </w:rPr>
        </w:r>
        <w:r w:rsidR="004D7B0E">
          <w:rPr>
            <w:noProof/>
            <w:webHidden/>
          </w:rPr>
          <w:fldChar w:fldCharType="separate"/>
        </w:r>
        <w:r w:rsidR="004D7B0E">
          <w:rPr>
            <w:noProof/>
            <w:webHidden/>
          </w:rPr>
          <w:t>6</w:t>
        </w:r>
        <w:r w:rsidR="004D7B0E">
          <w:rPr>
            <w:noProof/>
            <w:webHidden/>
          </w:rPr>
          <w:fldChar w:fldCharType="end"/>
        </w:r>
      </w:hyperlink>
    </w:p>
    <w:p w14:paraId="76F0F2CE" w14:textId="663A4A8B" w:rsidR="004D7B0E" w:rsidRDefault="00681786">
      <w:pPr>
        <w:pStyle w:val="TOC5"/>
        <w:tabs>
          <w:tab w:val="right" w:leader="dot" w:pos="5030"/>
        </w:tabs>
        <w:rPr>
          <w:rFonts w:eastAsiaTheme="minorEastAsia"/>
          <w:noProof/>
          <w:sz w:val="22"/>
          <w:lang w:val="en-US" w:eastAsia="en-US" w:bidi="ar-SA"/>
        </w:rPr>
      </w:pPr>
      <w:hyperlink w:anchor="_Toc61334343" w:history="1">
        <w:r w:rsidR="004D7B0E" w:rsidRPr="00837D72">
          <w:rPr>
            <w:rStyle w:val="Hyperlink"/>
            <w:noProof/>
          </w:rPr>
          <w:t>Omfang</w:t>
        </w:r>
        <w:r w:rsidR="004D7B0E">
          <w:rPr>
            <w:noProof/>
            <w:webHidden/>
          </w:rPr>
          <w:tab/>
        </w:r>
        <w:r w:rsidR="004D7B0E">
          <w:rPr>
            <w:noProof/>
            <w:webHidden/>
          </w:rPr>
          <w:fldChar w:fldCharType="begin"/>
        </w:r>
        <w:r w:rsidR="004D7B0E">
          <w:rPr>
            <w:noProof/>
            <w:webHidden/>
          </w:rPr>
          <w:instrText xml:space="preserve"> PAGEREF _Toc61334343 \h </w:instrText>
        </w:r>
        <w:r w:rsidR="004D7B0E">
          <w:rPr>
            <w:noProof/>
            <w:webHidden/>
          </w:rPr>
        </w:r>
        <w:r w:rsidR="004D7B0E">
          <w:rPr>
            <w:noProof/>
            <w:webHidden/>
          </w:rPr>
          <w:fldChar w:fldCharType="separate"/>
        </w:r>
        <w:r w:rsidR="004D7B0E">
          <w:rPr>
            <w:noProof/>
            <w:webHidden/>
          </w:rPr>
          <w:t>6</w:t>
        </w:r>
        <w:r w:rsidR="004D7B0E">
          <w:rPr>
            <w:noProof/>
            <w:webHidden/>
          </w:rPr>
          <w:fldChar w:fldCharType="end"/>
        </w:r>
      </w:hyperlink>
    </w:p>
    <w:p w14:paraId="149FAF7E" w14:textId="7B9A3255" w:rsidR="004D7B0E" w:rsidRDefault="00681786">
      <w:pPr>
        <w:pStyle w:val="TOC5"/>
        <w:tabs>
          <w:tab w:val="right" w:leader="dot" w:pos="5030"/>
        </w:tabs>
        <w:rPr>
          <w:rFonts w:eastAsiaTheme="minorEastAsia"/>
          <w:noProof/>
          <w:sz w:val="22"/>
          <w:lang w:val="en-US" w:eastAsia="en-US" w:bidi="ar-SA"/>
        </w:rPr>
      </w:pPr>
      <w:hyperlink w:anchor="_Toc61334344" w:history="1">
        <w:r w:rsidR="004D7B0E" w:rsidRPr="00837D72">
          <w:rPr>
            <w:rStyle w:val="Hyperlink"/>
            <w:noProof/>
          </w:rPr>
          <w:t>Art av databehandling; Eierskap</w:t>
        </w:r>
        <w:r w:rsidR="004D7B0E">
          <w:rPr>
            <w:noProof/>
            <w:webHidden/>
          </w:rPr>
          <w:tab/>
        </w:r>
        <w:r w:rsidR="004D7B0E">
          <w:rPr>
            <w:noProof/>
            <w:webHidden/>
          </w:rPr>
          <w:fldChar w:fldCharType="begin"/>
        </w:r>
        <w:r w:rsidR="004D7B0E">
          <w:rPr>
            <w:noProof/>
            <w:webHidden/>
          </w:rPr>
          <w:instrText xml:space="preserve"> PAGEREF _Toc61334344 \h </w:instrText>
        </w:r>
        <w:r w:rsidR="004D7B0E">
          <w:rPr>
            <w:noProof/>
            <w:webHidden/>
          </w:rPr>
        </w:r>
        <w:r w:rsidR="004D7B0E">
          <w:rPr>
            <w:noProof/>
            <w:webHidden/>
          </w:rPr>
          <w:fldChar w:fldCharType="separate"/>
        </w:r>
        <w:r w:rsidR="004D7B0E">
          <w:rPr>
            <w:noProof/>
            <w:webHidden/>
          </w:rPr>
          <w:t>6</w:t>
        </w:r>
        <w:r w:rsidR="004D7B0E">
          <w:rPr>
            <w:noProof/>
            <w:webHidden/>
          </w:rPr>
          <w:fldChar w:fldCharType="end"/>
        </w:r>
      </w:hyperlink>
    </w:p>
    <w:p w14:paraId="4D1C228E" w14:textId="640178CC" w:rsidR="004D7B0E" w:rsidRDefault="00681786">
      <w:pPr>
        <w:pStyle w:val="TOC5"/>
        <w:tabs>
          <w:tab w:val="right" w:leader="dot" w:pos="5030"/>
        </w:tabs>
        <w:rPr>
          <w:rFonts w:eastAsiaTheme="minorEastAsia"/>
          <w:noProof/>
          <w:sz w:val="22"/>
          <w:lang w:val="en-US" w:eastAsia="en-US" w:bidi="ar-SA"/>
        </w:rPr>
      </w:pPr>
      <w:hyperlink w:anchor="_Toc61334345" w:history="1">
        <w:r w:rsidR="004D7B0E" w:rsidRPr="00837D72">
          <w:rPr>
            <w:rStyle w:val="Hyperlink"/>
            <w:noProof/>
          </w:rPr>
          <w:t>Utlevering av behandlede opplysninger</w:t>
        </w:r>
        <w:r w:rsidR="004D7B0E">
          <w:rPr>
            <w:noProof/>
            <w:webHidden/>
          </w:rPr>
          <w:tab/>
        </w:r>
        <w:r w:rsidR="004D7B0E">
          <w:rPr>
            <w:noProof/>
            <w:webHidden/>
          </w:rPr>
          <w:fldChar w:fldCharType="begin"/>
        </w:r>
        <w:r w:rsidR="004D7B0E">
          <w:rPr>
            <w:noProof/>
            <w:webHidden/>
          </w:rPr>
          <w:instrText xml:space="preserve"> PAGEREF _Toc61334345 \h </w:instrText>
        </w:r>
        <w:r w:rsidR="004D7B0E">
          <w:rPr>
            <w:noProof/>
            <w:webHidden/>
          </w:rPr>
        </w:r>
        <w:r w:rsidR="004D7B0E">
          <w:rPr>
            <w:noProof/>
            <w:webHidden/>
          </w:rPr>
          <w:fldChar w:fldCharType="separate"/>
        </w:r>
        <w:r w:rsidR="004D7B0E">
          <w:rPr>
            <w:noProof/>
            <w:webHidden/>
          </w:rPr>
          <w:t>7</w:t>
        </w:r>
        <w:r w:rsidR="004D7B0E">
          <w:rPr>
            <w:noProof/>
            <w:webHidden/>
          </w:rPr>
          <w:fldChar w:fldCharType="end"/>
        </w:r>
      </w:hyperlink>
    </w:p>
    <w:p w14:paraId="4B667AC0" w14:textId="5078C03B" w:rsidR="004D7B0E" w:rsidRDefault="00681786">
      <w:pPr>
        <w:pStyle w:val="TOC5"/>
        <w:tabs>
          <w:tab w:val="right" w:leader="dot" w:pos="5030"/>
        </w:tabs>
        <w:rPr>
          <w:rFonts w:eastAsiaTheme="minorEastAsia"/>
          <w:noProof/>
          <w:sz w:val="22"/>
          <w:lang w:val="en-US" w:eastAsia="en-US" w:bidi="ar-SA"/>
        </w:rPr>
      </w:pPr>
      <w:hyperlink w:anchor="_Toc61334346" w:history="1">
        <w:r w:rsidR="004D7B0E" w:rsidRPr="00837D72">
          <w:rPr>
            <w:rStyle w:val="Hyperlink"/>
            <w:noProof/>
          </w:rPr>
          <w:t>Behandling av personopplysninger; GDPR</w:t>
        </w:r>
        <w:r w:rsidR="004D7B0E">
          <w:rPr>
            <w:noProof/>
            <w:webHidden/>
          </w:rPr>
          <w:tab/>
        </w:r>
        <w:r w:rsidR="004D7B0E">
          <w:rPr>
            <w:noProof/>
            <w:webHidden/>
          </w:rPr>
          <w:fldChar w:fldCharType="begin"/>
        </w:r>
        <w:r w:rsidR="004D7B0E">
          <w:rPr>
            <w:noProof/>
            <w:webHidden/>
          </w:rPr>
          <w:instrText xml:space="preserve"> PAGEREF _Toc61334346 \h </w:instrText>
        </w:r>
        <w:r w:rsidR="004D7B0E">
          <w:rPr>
            <w:noProof/>
            <w:webHidden/>
          </w:rPr>
        </w:r>
        <w:r w:rsidR="004D7B0E">
          <w:rPr>
            <w:noProof/>
            <w:webHidden/>
          </w:rPr>
          <w:fldChar w:fldCharType="separate"/>
        </w:r>
        <w:r w:rsidR="004D7B0E">
          <w:rPr>
            <w:noProof/>
            <w:webHidden/>
          </w:rPr>
          <w:t>7</w:t>
        </w:r>
        <w:r w:rsidR="004D7B0E">
          <w:rPr>
            <w:noProof/>
            <w:webHidden/>
          </w:rPr>
          <w:fldChar w:fldCharType="end"/>
        </w:r>
      </w:hyperlink>
    </w:p>
    <w:p w14:paraId="357FF76F" w14:textId="1F1F18B9" w:rsidR="004D7B0E" w:rsidRDefault="00681786">
      <w:pPr>
        <w:pStyle w:val="TOC5"/>
        <w:tabs>
          <w:tab w:val="right" w:leader="dot" w:pos="5030"/>
        </w:tabs>
        <w:rPr>
          <w:rFonts w:eastAsiaTheme="minorEastAsia"/>
          <w:noProof/>
          <w:sz w:val="22"/>
          <w:lang w:val="en-US" w:eastAsia="en-US" w:bidi="ar-SA"/>
        </w:rPr>
      </w:pPr>
      <w:hyperlink w:anchor="_Toc61334347" w:history="1">
        <w:r w:rsidR="004D7B0E" w:rsidRPr="00837D72">
          <w:rPr>
            <w:rStyle w:val="Hyperlink"/>
            <w:noProof/>
          </w:rPr>
          <w:t>Datasikkerhet</w:t>
        </w:r>
        <w:r w:rsidR="004D7B0E">
          <w:rPr>
            <w:noProof/>
            <w:webHidden/>
          </w:rPr>
          <w:tab/>
        </w:r>
        <w:r w:rsidR="004D7B0E">
          <w:rPr>
            <w:noProof/>
            <w:webHidden/>
          </w:rPr>
          <w:fldChar w:fldCharType="begin"/>
        </w:r>
        <w:r w:rsidR="004D7B0E">
          <w:rPr>
            <w:noProof/>
            <w:webHidden/>
          </w:rPr>
          <w:instrText xml:space="preserve"> PAGEREF _Toc61334347 \h </w:instrText>
        </w:r>
        <w:r w:rsidR="004D7B0E">
          <w:rPr>
            <w:noProof/>
            <w:webHidden/>
          </w:rPr>
        </w:r>
        <w:r w:rsidR="004D7B0E">
          <w:rPr>
            <w:noProof/>
            <w:webHidden/>
          </w:rPr>
          <w:fldChar w:fldCharType="separate"/>
        </w:r>
        <w:r w:rsidR="004D7B0E">
          <w:rPr>
            <w:noProof/>
            <w:webHidden/>
          </w:rPr>
          <w:t>8</w:t>
        </w:r>
        <w:r w:rsidR="004D7B0E">
          <w:rPr>
            <w:noProof/>
            <w:webHidden/>
          </w:rPr>
          <w:fldChar w:fldCharType="end"/>
        </w:r>
      </w:hyperlink>
    </w:p>
    <w:p w14:paraId="09443572" w14:textId="36292E2B" w:rsidR="004D7B0E" w:rsidRDefault="00681786">
      <w:pPr>
        <w:pStyle w:val="TOC5"/>
        <w:tabs>
          <w:tab w:val="right" w:leader="dot" w:pos="5030"/>
        </w:tabs>
        <w:rPr>
          <w:rFonts w:eastAsiaTheme="minorEastAsia"/>
          <w:noProof/>
          <w:sz w:val="22"/>
          <w:lang w:val="en-US" w:eastAsia="en-US" w:bidi="ar-SA"/>
        </w:rPr>
      </w:pPr>
      <w:hyperlink w:anchor="_Toc61334348" w:history="1">
        <w:r w:rsidR="004D7B0E" w:rsidRPr="00837D72">
          <w:rPr>
            <w:rStyle w:val="Hyperlink"/>
            <w:noProof/>
          </w:rPr>
          <w:t>Varsling om sikkerhetsbrudd</w:t>
        </w:r>
        <w:r w:rsidR="004D7B0E">
          <w:rPr>
            <w:noProof/>
            <w:webHidden/>
          </w:rPr>
          <w:tab/>
        </w:r>
        <w:r w:rsidR="004D7B0E">
          <w:rPr>
            <w:noProof/>
            <w:webHidden/>
          </w:rPr>
          <w:fldChar w:fldCharType="begin"/>
        </w:r>
        <w:r w:rsidR="004D7B0E">
          <w:rPr>
            <w:noProof/>
            <w:webHidden/>
          </w:rPr>
          <w:instrText xml:space="preserve"> PAGEREF _Toc61334348 \h </w:instrText>
        </w:r>
        <w:r w:rsidR="004D7B0E">
          <w:rPr>
            <w:noProof/>
            <w:webHidden/>
          </w:rPr>
        </w:r>
        <w:r w:rsidR="004D7B0E">
          <w:rPr>
            <w:noProof/>
            <w:webHidden/>
          </w:rPr>
          <w:fldChar w:fldCharType="separate"/>
        </w:r>
        <w:r w:rsidR="004D7B0E">
          <w:rPr>
            <w:noProof/>
            <w:webHidden/>
          </w:rPr>
          <w:t>9</w:t>
        </w:r>
        <w:r w:rsidR="004D7B0E">
          <w:rPr>
            <w:noProof/>
            <w:webHidden/>
          </w:rPr>
          <w:fldChar w:fldCharType="end"/>
        </w:r>
      </w:hyperlink>
    </w:p>
    <w:p w14:paraId="18C2FAE8" w14:textId="2620A44B" w:rsidR="004D7B0E" w:rsidRDefault="00681786">
      <w:pPr>
        <w:pStyle w:val="TOC5"/>
        <w:tabs>
          <w:tab w:val="right" w:leader="dot" w:pos="5030"/>
        </w:tabs>
        <w:rPr>
          <w:rFonts w:eastAsiaTheme="minorEastAsia"/>
          <w:noProof/>
          <w:sz w:val="22"/>
          <w:lang w:val="en-US" w:eastAsia="en-US" w:bidi="ar-SA"/>
        </w:rPr>
      </w:pPr>
      <w:hyperlink w:anchor="_Toc61334349" w:history="1">
        <w:r w:rsidR="004D7B0E" w:rsidRPr="00837D72">
          <w:rPr>
            <w:rStyle w:val="Hyperlink"/>
            <w:noProof/>
          </w:rPr>
          <w:t>Overføring og lokalisering av opplysninger</w:t>
        </w:r>
        <w:r w:rsidR="004D7B0E">
          <w:rPr>
            <w:noProof/>
            <w:webHidden/>
          </w:rPr>
          <w:tab/>
        </w:r>
        <w:r w:rsidR="004D7B0E">
          <w:rPr>
            <w:noProof/>
            <w:webHidden/>
          </w:rPr>
          <w:fldChar w:fldCharType="begin"/>
        </w:r>
        <w:r w:rsidR="004D7B0E">
          <w:rPr>
            <w:noProof/>
            <w:webHidden/>
          </w:rPr>
          <w:instrText xml:space="preserve"> PAGEREF _Toc61334349 \h </w:instrText>
        </w:r>
        <w:r w:rsidR="004D7B0E">
          <w:rPr>
            <w:noProof/>
            <w:webHidden/>
          </w:rPr>
        </w:r>
        <w:r w:rsidR="004D7B0E">
          <w:rPr>
            <w:noProof/>
            <w:webHidden/>
          </w:rPr>
          <w:fldChar w:fldCharType="separate"/>
        </w:r>
        <w:r w:rsidR="004D7B0E">
          <w:rPr>
            <w:noProof/>
            <w:webHidden/>
          </w:rPr>
          <w:t>10</w:t>
        </w:r>
        <w:r w:rsidR="004D7B0E">
          <w:rPr>
            <w:noProof/>
            <w:webHidden/>
          </w:rPr>
          <w:fldChar w:fldCharType="end"/>
        </w:r>
      </w:hyperlink>
    </w:p>
    <w:p w14:paraId="0B205B5E" w14:textId="60513D60" w:rsidR="004D7B0E" w:rsidRDefault="00681786">
      <w:pPr>
        <w:pStyle w:val="TOC5"/>
        <w:tabs>
          <w:tab w:val="right" w:leader="dot" w:pos="5030"/>
        </w:tabs>
        <w:rPr>
          <w:rFonts w:eastAsiaTheme="minorEastAsia"/>
          <w:noProof/>
          <w:sz w:val="22"/>
          <w:lang w:val="en-US" w:eastAsia="en-US" w:bidi="ar-SA"/>
        </w:rPr>
      </w:pPr>
      <w:hyperlink w:anchor="_Toc61334350" w:history="1">
        <w:r w:rsidR="004D7B0E" w:rsidRPr="00837D72">
          <w:rPr>
            <w:rStyle w:val="Hyperlink"/>
            <w:noProof/>
          </w:rPr>
          <w:t>Oppbevaring av data og sletting</w:t>
        </w:r>
        <w:r w:rsidR="004D7B0E">
          <w:rPr>
            <w:noProof/>
            <w:webHidden/>
          </w:rPr>
          <w:tab/>
        </w:r>
        <w:r w:rsidR="004D7B0E">
          <w:rPr>
            <w:noProof/>
            <w:webHidden/>
          </w:rPr>
          <w:fldChar w:fldCharType="begin"/>
        </w:r>
        <w:r w:rsidR="004D7B0E">
          <w:rPr>
            <w:noProof/>
            <w:webHidden/>
          </w:rPr>
          <w:instrText xml:space="preserve"> PAGEREF _Toc61334350 \h </w:instrText>
        </w:r>
        <w:r w:rsidR="004D7B0E">
          <w:rPr>
            <w:noProof/>
            <w:webHidden/>
          </w:rPr>
        </w:r>
        <w:r w:rsidR="004D7B0E">
          <w:rPr>
            <w:noProof/>
            <w:webHidden/>
          </w:rPr>
          <w:fldChar w:fldCharType="separate"/>
        </w:r>
        <w:r w:rsidR="004D7B0E">
          <w:rPr>
            <w:noProof/>
            <w:webHidden/>
          </w:rPr>
          <w:t>10</w:t>
        </w:r>
        <w:r w:rsidR="004D7B0E">
          <w:rPr>
            <w:noProof/>
            <w:webHidden/>
          </w:rPr>
          <w:fldChar w:fldCharType="end"/>
        </w:r>
      </w:hyperlink>
    </w:p>
    <w:p w14:paraId="735DEAC1" w14:textId="37F35B91" w:rsidR="004D7B0E" w:rsidRDefault="00681786">
      <w:pPr>
        <w:pStyle w:val="TOC5"/>
        <w:tabs>
          <w:tab w:val="right" w:leader="dot" w:pos="5030"/>
        </w:tabs>
        <w:rPr>
          <w:rFonts w:eastAsiaTheme="minorEastAsia"/>
          <w:noProof/>
          <w:sz w:val="22"/>
          <w:lang w:val="en-US" w:eastAsia="en-US" w:bidi="ar-SA"/>
        </w:rPr>
      </w:pPr>
      <w:hyperlink w:anchor="_Toc61334351" w:history="1">
        <w:r w:rsidR="004D7B0E" w:rsidRPr="00837D72">
          <w:rPr>
            <w:rStyle w:val="Hyperlink"/>
            <w:noProof/>
          </w:rPr>
          <w:t>Databehandlers taushetsplikt</w:t>
        </w:r>
        <w:r w:rsidR="004D7B0E">
          <w:rPr>
            <w:noProof/>
            <w:webHidden/>
          </w:rPr>
          <w:tab/>
        </w:r>
        <w:r w:rsidR="004D7B0E">
          <w:rPr>
            <w:noProof/>
            <w:webHidden/>
          </w:rPr>
          <w:fldChar w:fldCharType="begin"/>
        </w:r>
        <w:r w:rsidR="004D7B0E">
          <w:rPr>
            <w:noProof/>
            <w:webHidden/>
          </w:rPr>
          <w:instrText xml:space="preserve"> PAGEREF _Toc61334351 \h </w:instrText>
        </w:r>
        <w:r w:rsidR="004D7B0E">
          <w:rPr>
            <w:noProof/>
            <w:webHidden/>
          </w:rPr>
        </w:r>
        <w:r w:rsidR="004D7B0E">
          <w:rPr>
            <w:noProof/>
            <w:webHidden/>
          </w:rPr>
          <w:fldChar w:fldCharType="separate"/>
        </w:r>
        <w:r w:rsidR="004D7B0E">
          <w:rPr>
            <w:noProof/>
            <w:webHidden/>
          </w:rPr>
          <w:t>10</w:t>
        </w:r>
        <w:r w:rsidR="004D7B0E">
          <w:rPr>
            <w:noProof/>
            <w:webHidden/>
          </w:rPr>
          <w:fldChar w:fldCharType="end"/>
        </w:r>
      </w:hyperlink>
    </w:p>
    <w:p w14:paraId="7503E47F" w14:textId="36ECABE7" w:rsidR="004D7B0E" w:rsidRDefault="00681786">
      <w:pPr>
        <w:pStyle w:val="TOC5"/>
        <w:tabs>
          <w:tab w:val="right" w:leader="dot" w:pos="5030"/>
        </w:tabs>
        <w:rPr>
          <w:rFonts w:eastAsiaTheme="minorEastAsia"/>
          <w:noProof/>
          <w:sz w:val="22"/>
          <w:lang w:val="en-US" w:eastAsia="en-US" w:bidi="ar-SA"/>
        </w:rPr>
      </w:pPr>
      <w:hyperlink w:anchor="_Toc61334352" w:history="1">
        <w:r w:rsidR="004D7B0E" w:rsidRPr="00837D72">
          <w:rPr>
            <w:rStyle w:val="Hyperlink"/>
            <w:noProof/>
          </w:rPr>
          <w:t>Varsel og kontroller ved bruk av Underdatabehandlere</w:t>
        </w:r>
        <w:r w:rsidR="004D7B0E">
          <w:rPr>
            <w:noProof/>
            <w:webHidden/>
          </w:rPr>
          <w:tab/>
        </w:r>
        <w:r w:rsidR="004D7B0E">
          <w:rPr>
            <w:noProof/>
            <w:webHidden/>
          </w:rPr>
          <w:fldChar w:fldCharType="begin"/>
        </w:r>
        <w:r w:rsidR="004D7B0E">
          <w:rPr>
            <w:noProof/>
            <w:webHidden/>
          </w:rPr>
          <w:instrText xml:space="preserve"> PAGEREF _Toc61334352 \h </w:instrText>
        </w:r>
        <w:r w:rsidR="004D7B0E">
          <w:rPr>
            <w:noProof/>
            <w:webHidden/>
          </w:rPr>
        </w:r>
        <w:r w:rsidR="004D7B0E">
          <w:rPr>
            <w:noProof/>
            <w:webHidden/>
          </w:rPr>
          <w:fldChar w:fldCharType="separate"/>
        </w:r>
        <w:r w:rsidR="004D7B0E">
          <w:rPr>
            <w:noProof/>
            <w:webHidden/>
          </w:rPr>
          <w:t>10</w:t>
        </w:r>
        <w:r w:rsidR="004D7B0E">
          <w:rPr>
            <w:noProof/>
            <w:webHidden/>
          </w:rPr>
          <w:fldChar w:fldCharType="end"/>
        </w:r>
      </w:hyperlink>
    </w:p>
    <w:p w14:paraId="3161DC0A" w14:textId="45BFA948" w:rsidR="004D7B0E" w:rsidRDefault="00681786">
      <w:pPr>
        <w:pStyle w:val="TOC5"/>
        <w:tabs>
          <w:tab w:val="right" w:leader="dot" w:pos="5030"/>
        </w:tabs>
        <w:rPr>
          <w:rFonts w:eastAsiaTheme="minorEastAsia"/>
          <w:noProof/>
          <w:sz w:val="22"/>
          <w:lang w:val="en-US" w:eastAsia="en-US" w:bidi="ar-SA"/>
        </w:rPr>
      </w:pPr>
      <w:hyperlink w:anchor="_Toc61334353" w:history="1">
        <w:r w:rsidR="004D7B0E" w:rsidRPr="00837D72">
          <w:rPr>
            <w:rStyle w:val="Hyperlink"/>
            <w:noProof/>
          </w:rPr>
          <w:t>Utdanningsinstitusjoner</w:t>
        </w:r>
        <w:r w:rsidR="004D7B0E">
          <w:rPr>
            <w:noProof/>
            <w:webHidden/>
          </w:rPr>
          <w:tab/>
        </w:r>
        <w:r w:rsidR="004D7B0E">
          <w:rPr>
            <w:noProof/>
            <w:webHidden/>
          </w:rPr>
          <w:fldChar w:fldCharType="begin"/>
        </w:r>
        <w:r w:rsidR="004D7B0E">
          <w:rPr>
            <w:noProof/>
            <w:webHidden/>
          </w:rPr>
          <w:instrText xml:space="preserve"> PAGEREF _Toc61334353 \h </w:instrText>
        </w:r>
        <w:r w:rsidR="004D7B0E">
          <w:rPr>
            <w:noProof/>
            <w:webHidden/>
          </w:rPr>
        </w:r>
        <w:r w:rsidR="004D7B0E">
          <w:rPr>
            <w:noProof/>
            <w:webHidden/>
          </w:rPr>
          <w:fldChar w:fldCharType="separate"/>
        </w:r>
        <w:r w:rsidR="004D7B0E">
          <w:rPr>
            <w:noProof/>
            <w:webHidden/>
          </w:rPr>
          <w:t>11</w:t>
        </w:r>
        <w:r w:rsidR="004D7B0E">
          <w:rPr>
            <w:noProof/>
            <w:webHidden/>
          </w:rPr>
          <w:fldChar w:fldCharType="end"/>
        </w:r>
      </w:hyperlink>
    </w:p>
    <w:p w14:paraId="124347DF" w14:textId="6506C103" w:rsidR="004D7B0E" w:rsidRDefault="00681786">
      <w:pPr>
        <w:pStyle w:val="TOC5"/>
        <w:tabs>
          <w:tab w:val="right" w:leader="dot" w:pos="5030"/>
        </w:tabs>
        <w:rPr>
          <w:rFonts w:eastAsiaTheme="minorEastAsia"/>
          <w:noProof/>
          <w:sz w:val="22"/>
          <w:lang w:val="en-US" w:eastAsia="en-US" w:bidi="ar-SA"/>
        </w:rPr>
      </w:pPr>
      <w:hyperlink w:anchor="_Toc61334354" w:history="1">
        <w:r w:rsidR="004D7B0E" w:rsidRPr="00837D72">
          <w:rPr>
            <w:rStyle w:val="Hyperlink"/>
            <w:noProof/>
          </w:rPr>
          <w:t>CJIS-kundeavtale</w:t>
        </w:r>
        <w:r w:rsidR="004D7B0E">
          <w:rPr>
            <w:noProof/>
            <w:webHidden/>
          </w:rPr>
          <w:tab/>
        </w:r>
        <w:r w:rsidR="004D7B0E">
          <w:rPr>
            <w:noProof/>
            <w:webHidden/>
          </w:rPr>
          <w:fldChar w:fldCharType="begin"/>
        </w:r>
        <w:r w:rsidR="004D7B0E">
          <w:rPr>
            <w:noProof/>
            <w:webHidden/>
          </w:rPr>
          <w:instrText xml:space="preserve"> PAGEREF _Toc61334354 \h </w:instrText>
        </w:r>
        <w:r w:rsidR="004D7B0E">
          <w:rPr>
            <w:noProof/>
            <w:webHidden/>
          </w:rPr>
        </w:r>
        <w:r w:rsidR="004D7B0E">
          <w:rPr>
            <w:noProof/>
            <w:webHidden/>
          </w:rPr>
          <w:fldChar w:fldCharType="separate"/>
        </w:r>
        <w:r w:rsidR="004D7B0E">
          <w:rPr>
            <w:noProof/>
            <w:webHidden/>
          </w:rPr>
          <w:t>11</w:t>
        </w:r>
        <w:r w:rsidR="004D7B0E">
          <w:rPr>
            <w:noProof/>
            <w:webHidden/>
          </w:rPr>
          <w:fldChar w:fldCharType="end"/>
        </w:r>
      </w:hyperlink>
    </w:p>
    <w:p w14:paraId="3A29007E" w14:textId="6DCB6BD7" w:rsidR="004D7B0E" w:rsidRDefault="00681786">
      <w:pPr>
        <w:pStyle w:val="TOC5"/>
        <w:tabs>
          <w:tab w:val="right" w:leader="dot" w:pos="5030"/>
        </w:tabs>
        <w:rPr>
          <w:rFonts w:eastAsiaTheme="minorEastAsia"/>
          <w:noProof/>
          <w:sz w:val="22"/>
          <w:lang w:val="en-US" w:eastAsia="en-US" w:bidi="ar-SA"/>
        </w:rPr>
      </w:pPr>
      <w:hyperlink w:anchor="_Toc61334355" w:history="1">
        <w:r w:rsidR="004D7B0E" w:rsidRPr="00837D72">
          <w:rPr>
            <w:rStyle w:val="Hyperlink"/>
            <w:noProof/>
          </w:rPr>
          <w:t>HIPAA Business Associate</w:t>
        </w:r>
        <w:r w:rsidR="004D7B0E">
          <w:rPr>
            <w:noProof/>
            <w:webHidden/>
          </w:rPr>
          <w:tab/>
        </w:r>
        <w:r w:rsidR="004D7B0E">
          <w:rPr>
            <w:noProof/>
            <w:webHidden/>
          </w:rPr>
          <w:fldChar w:fldCharType="begin"/>
        </w:r>
        <w:r w:rsidR="004D7B0E">
          <w:rPr>
            <w:noProof/>
            <w:webHidden/>
          </w:rPr>
          <w:instrText xml:space="preserve"> PAGEREF _Toc61334355 \h </w:instrText>
        </w:r>
        <w:r w:rsidR="004D7B0E">
          <w:rPr>
            <w:noProof/>
            <w:webHidden/>
          </w:rPr>
        </w:r>
        <w:r w:rsidR="004D7B0E">
          <w:rPr>
            <w:noProof/>
            <w:webHidden/>
          </w:rPr>
          <w:fldChar w:fldCharType="separate"/>
        </w:r>
        <w:r w:rsidR="004D7B0E">
          <w:rPr>
            <w:noProof/>
            <w:webHidden/>
          </w:rPr>
          <w:t>11</w:t>
        </w:r>
        <w:r w:rsidR="004D7B0E">
          <w:rPr>
            <w:noProof/>
            <w:webHidden/>
          </w:rPr>
          <w:fldChar w:fldCharType="end"/>
        </w:r>
      </w:hyperlink>
    </w:p>
    <w:p w14:paraId="5204AA61" w14:textId="33B2C467" w:rsidR="004D7B0E" w:rsidRDefault="00681786">
      <w:pPr>
        <w:pStyle w:val="TOC5"/>
        <w:tabs>
          <w:tab w:val="right" w:leader="dot" w:pos="5030"/>
        </w:tabs>
        <w:rPr>
          <w:rFonts w:eastAsiaTheme="minorEastAsia"/>
          <w:noProof/>
          <w:sz w:val="22"/>
          <w:lang w:val="en-US" w:eastAsia="en-US" w:bidi="ar-SA"/>
        </w:rPr>
      </w:pPr>
      <w:hyperlink w:anchor="_Toc61334356" w:history="1">
        <w:r w:rsidR="004D7B0E" w:rsidRPr="00837D72">
          <w:rPr>
            <w:rStyle w:val="Hyperlink"/>
            <w:noProof/>
          </w:rPr>
          <w:t>California Consumer Privacy Act (CCPA)</w:t>
        </w:r>
        <w:r w:rsidR="004D7B0E">
          <w:rPr>
            <w:noProof/>
            <w:webHidden/>
          </w:rPr>
          <w:tab/>
        </w:r>
        <w:r w:rsidR="004D7B0E">
          <w:rPr>
            <w:noProof/>
            <w:webHidden/>
          </w:rPr>
          <w:fldChar w:fldCharType="begin"/>
        </w:r>
        <w:r w:rsidR="004D7B0E">
          <w:rPr>
            <w:noProof/>
            <w:webHidden/>
          </w:rPr>
          <w:instrText xml:space="preserve"> PAGEREF _Toc61334356 \h </w:instrText>
        </w:r>
        <w:r w:rsidR="004D7B0E">
          <w:rPr>
            <w:noProof/>
            <w:webHidden/>
          </w:rPr>
        </w:r>
        <w:r w:rsidR="004D7B0E">
          <w:rPr>
            <w:noProof/>
            <w:webHidden/>
          </w:rPr>
          <w:fldChar w:fldCharType="separate"/>
        </w:r>
        <w:r w:rsidR="004D7B0E">
          <w:rPr>
            <w:noProof/>
            <w:webHidden/>
          </w:rPr>
          <w:t>11</w:t>
        </w:r>
        <w:r w:rsidR="004D7B0E">
          <w:rPr>
            <w:noProof/>
            <w:webHidden/>
          </w:rPr>
          <w:fldChar w:fldCharType="end"/>
        </w:r>
      </w:hyperlink>
    </w:p>
    <w:p w14:paraId="18092574" w14:textId="62141FC3" w:rsidR="004D7B0E" w:rsidRDefault="00681786">
      <w:pPr>
        <w:pStyle w:val="TOC5"/>
        <w:tabs>
          <w:tab w:val="right" w:leader="dot" w:pos="5030"/>
        </w:tabs>
        <w:rPr>
          <w:rFonts w:eastAsiaTheme="minorEastAsia"/>
          <w:noProof/>
          <w:sz w:val="22"/>
          <w:lang w:val="en-US" w:eastAsia="en-US" w:bidi="ar-SA"/>
        </w:rPr>
      </w:pPr>
      <w:hyperlink w:anchor="_Toc61334357" w:history="1">
        <w:r w:rsidR="004D7B0E" w:rsidRPr="00837D72">
          <w:rPr>
            <w:rStyle w:val="Hyperlink"/>
            <w:noProof/>
          </w:rPr>
          <w:t>Biometriske Data</w:t>
        </w:r>
        <w:r w:rsidR="004D7B0E">
          <w:rPr>
            <w:noProof/>
            <w:webHidden/>
          </w:rPr>
          <w:tab/>
        </w:r>
        <w:r w:rsidR="004D7B0E">
          <w:rPr>
            <w:noProof/>
            <w:webHidden/>
          </w:rPr>
          <w:fldChar w:fldCharType="begin"/>
        </w:r>
        <w:r w:rsidR="004D7B0E">
          <w:rPr>
            <w:noProof/>
            <w:webHidden/>
          </w:rPr>
          <w:instrText xml:space="preserve"> PAGEREF _Toc61334357 \h </w:instrText>
        </w:r>
        <w:r w:rsidR="004D7B0E">
          <w:rPr>
            <w:noProof/>
            <w:webHidden/>
          </w:rPr>
        </w:r>
        <w:r w:rsidR="004D7B0E">
          <w:rPr>
            <w:noProof/>
            <w:webHidden/>
          </w:rPr>
          <w:fldChar w:fldCharType="separate"/>
        </w:r>
        <w:r w:rsidR="004D7B0E">
          <w:rPr>
            <w:noProof/>
            <w:webHidden/>
          </w:rPr>
          <w:t>11</w:t>
        </w:r>
        <w:r w:rsidR="004D7B0E">
          <w:rPr>
            <w:noProof/>
            <w:webHidden/>
          </w:rPr>
          <w:fldChar w:fldCharType="end"/>
        </w:r>
      </w:hyperlink>
    </w:p>
    <w:p w14:paraId="31EEA14B" w14:textId="3DA86622" w:rsidR="004D7B0E" w:rsidRDefault="00681786">
      <w:pPr>
        <w:pStyle w:val="TOC5"/>
        <w:tabs>
          <w:tab w:val="right" w:leader="dot" w:pos="5030"/>
        </w:tabs>
        <w:rPr>
          <w:rFonts w:eastAsiaTheme="minorEastAsia"/>
          <w:noProof/>
          <w:sz w:val="22"/>
          <w:lang w:val="en-US" w:eastAsia="en-US" w:bidi="ar-SA"/>
        </w:rPr>
      </w:pPr>
      <w:hyperlink w:anchor="_Toc61334358" w:history="1">
        <w:r w:rsidR="004D7B0E" w:rsidRPr="00837D72">
          <w:rPr>
            <w:rStyle w:val="Hyperlink"/>
            <w:noProof/>
          </w:rPr>
          <w:t>Hvordan kontakte Microsoft</w:t>
        </w:r>
        <w:r w:rsidR="004D7B0E">
          <w:rPr>
            <w:noProof/>
            <w:webHidden/>
          </w:rPr>
          <w:tab/>
        </w:r>
        <w:r w:rsidR="004D7B0E">
          <w:rPr>
            <w:noProof/>
            <w:webHidden/>
          </w:rPr>
          <w:fldChar w:fldCharType="begin"/>
        </w:r>
        <w:r w:rsidR="004D7B0E">
          <w:rPr>
            <w:noProof/>
            <w:webHidden/>
          </w:rPr>
          <w:instrText xml:space="preserve"> PAGEREF _Toc61334358 \h </w:instrText>
        </w:r>
        <w:r w:rsidR="004D7B0E">
          <w:rPr>
            <w:noProof/>
            <w:webHidden/>
          </w:rPr>
        </w:r>
        <w:r w:rsidR="004D7B0E">
          <w:rPr>
            <w:noProof/>
            <w:webHidden/>
          </w:rPr>
          <w:fldChar w:fldCharType="separate"/>
        </w:r>
        <w:r w:rsidR="004D7B0E">
          <w:rPr>
            <w:noProof/>
            <w:webHidden/>
          </w:rPr>
          <w:t>12</w:t>
        </w:r>
        <w:r w:rsidR="004D7B0E">
          <w:rPr>
            <w:noProof/>
            <w:webHidden/>
          </w:rPr>
          <w:fldChar w:fldCharType="end"/>
        </w:r>
      </w:hyperlink>
    </w:p>
    <w:p w14:paraId="2AAE7F08" w14:textId="339BE44B" w:rsidR="004D7B0E" w:rsidRDefault="00681786">
      <w:pPr>
        <w:pStyle w:val="TOC1"/>
        <w:rPr>
          <w:rFonts w:eastAsiaTheme="minorEastAsia"/>
          <w:b w:val="0"/>
          <w:caps w:val="0"/>
          <w:noProof/>
          <w:sz w:val="22"/>
          <w:lang w:val="en-US" w:eastAsia="en-US" w:bidi="ar-SA"/>
        </w:rPr>
      </w:pPr>
      <w:hyperlink w:anchor="_Toc61334359" w:history="1">
        <w:r w:rsidR="004D7B0E" w:rsidRPr="00837D72">
          <w:rPr>
            <w:rStyle w:val="Hyperlink"/>
            <w:noProof/>
          </w:rPr>
          <w:t>Tillegg A – Sikkerhetstiltak</w:t>
        </w:r>
        <w:r w:rsidR="004D7B0E">
          <w:rPr>
            <w:noProof/>
            <w:webHidden/>
          </w:rPr>
          <w:tab/>
        </w:r>
        <w:r w:rsidR="004D7B0E">
          <w:rPr>
            <w:noProof/>
            <w:webHidden/>
          </w:rPr>
          <w:fldChar w:fldCharType="begin"/>
        </w:r>
        <w:r w:rsidR="004D7B0E">
          <w:rPr>
            <w:noProof/>
            <w:webHidden/>
          </w:rPr>
          <w:instrText xml:space="preserve"> PAGEREF _Toc61334359 \h </w:instrText>
        </w:r>
        <w:r w:rsidR="004D7B0E">
          <w:rPr>
            <w:noProof/>
            <w:webHidden/>
          </w:rPr>
        </w:r>
        <w:r w:rsidR="004D7B0E">
          <w:rPr>
            <w:noProof/>
            <w:webHidden/>
          </w:rPr>
          <w:fldChar w:fldCharType="separate"/>
        </w:r>
        <w:r w:rsidR="004D7B0E">
          <w:rPr>
            <w:noProof/>
            <w:webHidden/>
          </w:rPr>
          <w:t>13</w:t>
        </w:r>
        <w:r w:rsidR="004D7B0E">
          <w:rPr>
            <w:noProof/>
            <w:webHidden/>
          </w:rPr>
          <w:fldChar w:fldCharType="end"/>
        </w:r>
      </w:hyperlink>
    </w:p>
    <w:p w14:paraId="034C2602" w14:textId="69F2F529" w:rsidR="004D7B0E" w:rsidRDefault="00681786">
      <w:pPr>
        <w:pStyle w:val="TOC1"/>
        <w:rPr>
          <w:rFonts w:eastAsiaTheme="minorEastAsia"/>
          <w:b w:val="0"/>
          <w:caps w:val="0"/>
          <w:noProof/>
          <w:sz w:val="22"/>
          <w:lang w:val="en-US" w:eastAsia="en-US" w:bidi="ar-SA"/>
        </w:rPr>
      </w:pPr>
      <w:hyperlink w:anchor="_Toc61334360" w:history="1">
        <w:r w:rsidR="004D7B0E" w:rsidRPr="00837D72">
          <w:rPr>
            <w:rStyle w:val="Hyperlink"/>
            <w:noProof/>
          </w:rPr>
          <w:t>Vedlegg 1 – Merknader</w:t>
        </w:r>
        <w:r w:rsidR="004D7B0E">
          <w:rPr>
            <w:noProof/>
            <w:webHidden/>
          </w:rPr>
          <w:tab/>
        </w:r>
        <w:r w:rsidR="004D7B0E">
          <w:rPr>
            <w:noProof/>
            <w:webHidden/>
          </w:rPr>
          <w:fldChar w:fldCharType="begin"/>
        </w:r>
        <w:r w:rsidR="004D7B0E">
          <w:rPr>
            <w:noProof/>
            <w:webHidden/>
          </w:rPr>
          <w:instrText xml:space="preserve"> PAGEREF _Toc61334360 \h </w:instrText>
        </w:r>
        <w:r w:rsidR="004D7B0E">
          <w:rPr>
            <w:noProof/>
            <w:webHidden/>
          </w:rPr>
        </w:r>
        <w:r w:rsidR="004D7B0E">
          <w:rPr>
            <w:noProof/>
            <w:webHidden/>
          </w:rPr>
          <w:fldChar w:fldCharType="separate"/>
        </w:r>
        <w:r w:rsidR="004D7B0E">
          <w:rPr>
            <w:noProof/>
            <w:webHidden/>
          </w:rPr>
          <w:t>16</w:t>
        </w:r>
        <w:r w:rsidR="004D7B0E">
          <w:rPr>
            <w:noProof/>
            <w:webHidden/>
          </w:rPr>
          <w:fldChar w:fldCharType="end"/>
        </w:r>
      </w:hyperlink>
    </w:p>
    <w:p w14:paraId="1B5AD4E0" w14:textId="367CAF37" w:rsidR="004D7B0E" w:rsidRDefault="00681786">
      <w:pPr>
        <w:pStyle w:val="TOC3"/>
        <w:rPr>
          <w:rFonts w:eastAsiaTheme="minorEastAsia"/>
          <w:b w:val="0"/>
          <w:smallCaps w:val="0"/>
          <w:sz w:val="22"/>
          <w:lang w:val="en-US" w:eastAsia="en-US" w:bidi="ar-SA"/>
        </w:rPr>
      </w:pPr>
      <w:hyperlink w:anchor="_Toc61334361" w:history="1">
        <w:r w:rsidR="004D7B0E" w:rsidRPr="00837D72">
          <w:rPr>
            <w:rStyle w:val="Hyperlink"/>
          </w:rPr>
          <w:t>Faglige Tjenester</w:t>
        </w:r>
        <w:r w:rsidR="004D7B0E">
          <w:rPr>
            <w:webHidden/>
          </w:rPr>
          <w:tab/>
        </w:r>
        <w:r w:rsidR="004D7B0E">
          <w:rPr>
            <w:webHidden/>
          </w:rPr>
          <w:fldChar w:fldCharType="begin"/>
        </w:r>
        <w:r w:rsidR="004D7B0E">
          <w:rPr>
            <w:webHidden/>
          </w:rPr>
          <w:instrText xml:space="preserve"> PAGEREF _Toc61334361 \h </w:instrText>
        </w:r>
        <w:r w:rsidR="004D7B0E">
          <w:rPr>
            <w:webHidden/>
          </w:rPr>
        </w:r>
        <w:r w:rsidR="004D7B0E">
          <w:rPr>
            <w:webHidden/>
          </w:rPr>
          <w:fldChar w:fldCharType="separate"/>
        </w:r>
        <w:r w:rsidR="004D7B0E">
          <w:rPr>
            <w:webHidden/>
          </w:rPr>
          <w:t>16</w:t>
        </w:r>
        <w:r w:rsidR="004D7B0E">
          <w:rPr>
            <w:webHidden/>
          </w:rPr>
          <w:fldChar w:fldCharType="end"/>
        </w:r>
      </w:hyperlink>
    </w:p>
    <w:p w14:paraId="06A5470F" w14:textId="0FE13A85" w:rsidR="004D7B0E" w:rsidRDefault="00681786">
      <w:pPr>
        <w:pStyle w:val="TOC5"/>
        <w:tabs>
          <w:tab w:val="right" w:leader="dot" w:pos="5030"/>
        </w:tabs>
        <w:rPr>
          <w:rFonts w:eastAsiaTheme="minorEastAsia"/>
          <w:noProof/>
          <w:sz w:val="22"/>
          <w:lang w:val="en-US" w:eastAsia="en-US" w:bidi="ar-SA"/>
        </w:rPr>
      </w:pPr>
      <w:hyperlink w:anchor="_Toc61334362" w:history="1">
        <w:r w:rsidR="004D7B0E" w:rsidRPr="00837D72">
          <w:rPr>
            <w:rStyle w:val="Hyperlink"/>
            <w:noProof/>
          </w:rPr>
          <w:t>California Consumer Privacy Act (CCPA)</w:t>
        </w:r>
        <w:r w:rsidR="004D7B0E">
          <w:rPr>
            <w:noProof/>
            <w:webHidden/>
          </w:rPr>
          <w:tab/>
        </w:r>
        <w:r w:rsidR="004D7B0E">
          <w:rPr>
            <w:noProof/>
            <w:webHidden/>
          </w:rPr>
          <w:fldChar w:fldCharType="begin"/>
        </w:r>
        <w:r w:rsidR="004D7B0E">
          <w:rPr>
            <w:noProof/>
            <w:webHidden/>
          </w:rPr>
          <w:instrText xml:space="preserve"> PAGEREF _Toc61334362 \h </w:instrText>
        </w:r>
        <w:r w:rsidR="004D7B0E">
          <w:rPr>
            <w:noProof/>
            <w:webHidden/>
          </w:rPr>
        </w:r>
        <w:r w:rsidR="004D7B0E">
          <w:rPr>
            <w:noProof/>
            <w:webHidden/>
          </w:rPr>
          <w:fldChar w:fldCharType="separate"/>
        </w:r>
        <w:r w:rsidR="004D7B0E">
          <w:rPr>
            <w:noProof/>
            <w:webHidden/>
          </w:rPr>
          <w:t>19</w:t>
        </w:r>
        <w:r w:rsidR="004D7B0E">
          <w:rPr>
            <w:noProof/>
            <w:webHidden/>
          </w:rPr>
          <w:fldChar w:fldCharType="end"/>
        </w:r>
      </w:hyperlink>
    </w:p>
    <w:p w14:paraId="0DA3BEFA" w14:textId="7DA1849C" w:rsidR="004D7B0E" w:rsidRDefault="00681786">
      <w:pPr>
        <w:pStyle w:val="TOC5"/>
        <w:tabs>
          <w:tab w:val="right" w:leader="dot" w:pos="5030"/>
        </w:tabs>
        <w:rPr>
          <w:rFonts w:eastAsiaTheme="minorEastAsia"/>
          <w:noProof/>
          <w:sz w:val="22"/>
          <w:lang w:val="en-US" w:eastAsia="en-US" w:bidi="ar-SA"/>
        </w:rPr>
      </w:pPr>
      <w:hyperlink w:anchor="_Toc61334363" w:history="1">
        <w:r w:rsidR="004D7B0E" w:rsidRPr="00837D72">
          <w:rPr>
            <w:rStyle w:val="Hyperlink"/>
            <w:noProof/>
          </w:rPr>
          <w:t>Biometriske Data</w:t>
        </w:r>
        <w:r w:rsidR="004D7B0E">
          <w:rPr>
            <w:noProof/>
            <w:webHidden/>
          </w:rPr>
          <w:tab/>
        </w:r>
        <w:r w:rsidR="004D7B0E">
          <w:rPr>
            <w:noProof/>
            <w:webHidden/>
          </w:rPr>
          <w:fldChar w:fldCharType="begin"/>
        </w:r>
        <w:r w:rsidR="004D7B0E">
          <w:rPr>
            <w:noProof/>
            <w:webHidden/>
          </w:rPr>
          <w:instrText xml:space="preserve"> PAGEREF _Toc61334363 \h </w:instrText>
        </w:r>
        <w:r w:rsidR="004D7B0E">
          <w:rPr>
            <w:noProof/>
            <w:webHidden/>
          </w:rPr>
        </w:r>
        <w:r w:rsidR="004D7B0E">
          <w:rPr>
            <w:noProof/>
            <w:webHidden/>
          </w:rPr>
          <w:fldChar w:fldCharType="separate"/>
        </w:r>
        <w:r w:rsidR="004D7B0E">
          <w:rPr>
            <w:noProof/>
            <w:webHidden/>
          </w:rPr>
          <w:t>19</w:t>
        </w:r>
        <w:r w:rsidR="004D7B0E">
          <w:rPr>
            <w:noProof/>
            <w:webHidden/>
          </w:rPr>
          <w:fldChar w:fldCharType="end"/>
        </w:r>
      </w:hyperlink>
    </w:p>
    <w:p w14:paraId="5DE23CF5" w14:textId="76E9E791" w:rsidR="004D7B0E" w:rsidRDefault="00681786">
      <w:pPr>
        <w:pStyle w:val="TOC1"/>
        <w:rPr>
          <w:rFonts w:eastAsiaTheme="minorEastAsia"/>
          <w:b w:val="0"/>
          <w:caps w:val="0"/>
          <w:noProof/>
          <w:sz w:val="22"/>
          <w:lang w:val="en-US" w:eastAsia="en-US" w:bidi="ar-SA"/>
        </w:rPr>
      </w:pPr>
      <w:hyperlink w:anchor="_Toc61334364" w:history="1">
        <w:r w:rsidR="004D7B0E" w:rsidRPr="00837D72">
          <w:rPr>
            <w:rStyle w:val="Hyperlink"/>
            <w:noProof/>
          </w:rPr>
          <w:t>Vedlegg 2 – Standardkontraktsvilkår (databehandlere)</w:t>
        </w:r>
        <w:r w:rsidR="004D7B0E">
          <w:rPr>
            <w:noProof/>
            <w:webHidden/>
          </w:rPr>
          <w:tab/>
        </w:r>
        <w:r w:rsidR="004D7B0E">
          <w:rPr>
            <w:noProof/>
            <w:webHidden/>
          </w:rPr>
          <w:fldChar w:fldCharType="begin"/>
        </w:r>
        <w:r w:rsidR="004D7B0E">
          <w:rPr>
            <w:noProof/>
            <w:webHidden/>
          </w:rPr>
          <w:instrText xml:space="preserve"> PAGEREF _Toc61334364 \h </w:instrText>
        </w:r>
        <w:r w:rsidR="004D7B0E">
          <w:rPr>
            <w:noProof/>
            <w:webHidden/>
          </w:rPr>
        </w:r>
        <w:r w:rsidR="004D7B0E">
          <w:rPr>
            <w:noProof/>
            <w:webHidden/>
          </w:rPr>
          <w:fldChar w:fldCharType="separate"/>
        </w:r>
        <w:r w:rsidR="004D7B0E">
          <w:rPr>
            <w:noProof/>
            <w:webHidden/>
          </w:rPr>
          <w:t>20</w:t>
        </w:r>
        <w:r w:rsidR="004D7B0E">
          <w:rPr>
            <w:noProof/>
            <w:webHidden/>
          </w:rPr>
          <w:fldChar w:fldCharType="end"/>
        </w:r>
      </w:hyperlink>
    </w:p>
    <w:p w14:paraId="4B496F6D" w14:textId="185C4950" w:rsidR="004D7B0E" w:rsidRDefault="00681786">
      <w:pPr>
        <w:pStyle w:val="TOC1"/>
        <w:rPr>
          <w:rFonts w:eastAsiaTheme="minorEastAsia"/>
          <w:b w:val="0"/>
          <w:caps w:val="0"/>
          <w:noProof/>
          <w:sz w:val="22"/>
          <w:lang w:val="en-US" w:eastAsia="en-US" w:bidi="ar-SA"/>
        </w:rPr>
      </w:pPr>
      <w:hyperlink w:anchor="_Toc61334365" w:history="1">
        <w:r w:rsidR="004D7B0E" w:rsidRPr="00837D72">
          <w:rPr>
            <w:rStyle w:val="Hyperlink"/>
            <w:noProof/>
          </w:rPr>
          <w:t>Vedlegg 3 – Vilkårene i EUs personvernforordning (GDPR)</w:t>
        </w:r>
        <w:r w:rsidR="004D7B0E">
          <w:rPr>
            <w:noProof/>
            <w:webHidden/>
          </w:rPr>
          <w:tab/>
        </w:r>
        <w:r w:rsidR="004D7B0E">
          <w:rPr>
            <w:noProof/>
            <w:webHidden/>
          </w:rPr>
          <w:fldChar w:fldCharType="begin"/>
        </w:r>
        <w:r w:rsidR="004D7B0E">
          <w:rPr>
            <w:noProof/>
            <w:webHidden/>
          </w:rPr>
          <w:instrText xml:space="preserve"> PAGEREF _Toc61334365 \h </w:instrText>
        </w:r>
        <w:r w:rsidR="004D7B0E">
          <w:rPr>
            <w:noProof/>
            <w:webHidden/>
          </w:rPr>
        </w:r>
        <w:r w:rsidR="004D7B0E">
          <w:rPr>
            <w:noProof/>
            <w:webHidden/>
          </w:rPr>
          <w:fldChar w:fldCharType="separate"/>
        </w:r>
        <w:r w:rsidR="004D7B0E">
          <w:rPr>
            <w:noProof/>
            <w:webHidden/>
          </w:rPr>
          <w:t>27</w:t>
        </w:r>
        <w:r w:rsidR="004D7B0E">
          <w:rPr>
            <w:noProof/>
            <w:webHidden/>
          </w:rPr>
          <w:fldChar w:fldCharType="end"/>
        </w:r>
      </w:hyperlink>
    </w:p>
    <w:p w14:paraId="078B3149" w14:textId="5B447C11" w:rsidR="00D70DF3" w:rsidRDefault="00A430D3" w:rsidP="007404D4">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345BB40" w:rsidR="009776B9" w:rsidRPr="00097CE0" w:rsidRDefault="009776B9" w:rsidP="007D0CD0">
      <w:pPr>
        <w:pStyle w:val="ProductList-SectionHeading"/>
        <w:pageBreakBefore/>
        <w:spacing w:after="120"/>
        <w:outlineLvl w:val="0"/>
      </w:pPr>
      <w:bookmarkStart w:id="2" w:name="_Toc507768531"/>
      <w:bookmarkStart w:id="3" w:name="_Toc6563780"/>
      <w:bookmarkStart w:id="4" w:name="_Toc26883653"/>
      <w:bookmarkStart w:id="5" w:name="_Toc61334335"/>
      <w:bookmarkStart w:id="6" w:name="Introduction"/>
      <w:r>
        <w:lastRenderedPageBreak/>
        <w:t>Innledning</w:t>
      </w:r>
      <w:bookmarkEnd w:id="2"/>
      <w:bookmarkEnd w:id="3"/>
      <w:bookmarkEnd w:id="4"/>
      <w:bookmarkEnd w:id="5"/>
    </w:p>
    <w:p w14:paraId="6CC8184B" w14:textId="77777777" w:rsidR="00713458" w:rsidRPr="00B73D8A" w:rsidRDefault="00713458" w:rsidP="00713458">
      <w:pPr>
        <w:pStyle w:val="ProductList-Body"/>
        <w:spacing w:after="120" w:line="235" w:lineRule="auto"/>
      </w:pPr>
      <w:bookmarkStart w:id="7" w:name="_Toc507768532"/>
      <w:bookmarkStart w:id="8" w:name="_Toc6563781"/>
      <w:bookmarkStart w:id="9" w:name="_Toc26883654"/>
      <w:bookmarkEnd w:id="6"/>
      <w:r>
        <w:t>Partene er enige om at dette Tillegget om Personvern for Microsoft Online Services (“DPA-en”) angir deres forpliktelser knyttet til behandlingen av og sikkerheten til Kundedata og Personopplysninger i forbindelse med Elektroniske Tjenester.</w:t>
      </w:r>
      <w:r>
        <w:rPr>
          <w:sz w:val="22"/>
        </w:rPr>
        <w:t xml:space="preserve"> </w:t>
      </w:r>
      <w:r>
        <w:t>DPA er innarbeidet ved henvisning i Vilkår for Elektroniske Tjenester (eller etterfølgende sted i Bruksrettighetene).</w:t>
      </w:r>
      <w:r>
        <w:rPr>
          <w:sz w:val="22"/>
        </w:rPr>
        <w:t xml:space="preserve"> </w:t>
      </w:r>
      <w:r>
        <w:t xml:space="preserve">Partene er også enige om at med mindre det eksisterer en egen avtale om Faglige Tjenester, skal denne DPA-en regulere behandlingen av og sikkerheten til Data for Faglige Tjenester. </w:t>
      </w:r>
      <w:bookmarkStart w:id="10" w:name="_Hlk24368805"/>
      <w:r>
        <w:t xml:space="preserve">Separate vilkår, inkludert ulike personvern- og sikkerhetsvilkår, regulerer Kundens bruk av Ikke-Microsoft-produkter. </w:t>
      </w:r>
      <w:bookmarkEnd w:id="10"/>
    </w:p>
    <w:p w14:paraId="5358E291" w14:textId="77777777" w:rsidR="00713458" w:rsidRPr="00732AD7" w:rsidRDefault="00713458" w:rsidP="00713458">
      <w:pPr>
        <w:pStyle w:val="CommentText"/>
        <w:spacing w:after="120" w:line="235" w:lineRule="auto"/>
        <w:rPr>
          <w:spacing w:val="-1"/>
          <w:sz w:val="18"/>
          <w:szCs w:val="18"/>
        </w:rPr>
      </w:pPr>
      <w:r w:rsidRPr="00732AD7">
        <w:rPr>
          <w:spacing w:val="-1"/>
          <w:sz w:val="18"/>
          <w:szCs w:val="18"/>
        </w:rPr>
        <w:t>I tilfelle konflikt eller inkonsekvens mellom Vilkårene i DPA-en og andre vilkår i Kundens volumlisens, skal DPA-vilkårene ha forrang. Bestemmelsene i</w:t>
      </w:r>
      <w:r>
        <w:rPr>
          <w:spacing w:val="-1"/>
          <w:sz w:val="18"/>
          <w:szCs w:val="18"/>
        </w:rPr>
        <w:t> </w:t>
      </w:r>
      <w:r w:rsidRPr="00732AD7">
        <w:rPr>
          <w:spacing w:val="-1"/>
          <w:sz w:val="18"/>
          <w:szCs w:val="18"/>
        </w:rPr>
        <w:t>DPA-vilkårene erstatter alle motstridende bestemmelser i Microsofts Personvernerklæring som ellers kan gjelde for behandling av Kundedata, Personopplysninger eller Data fra Faglige Tjenester som definert her. For å skape klarhet – i samsvar med vilkår 10 i Standardkontraktsvilkårene i</w:t>
      </w:r>
      <w:r>
        <w:rPr>
          <w:spacing w:val="-1"/>
          <w:sz w:val="18"/>
          <w:szCs w:val="18"/>
        </w:rPr>
        <w:t> </w:t>
      </w:r>
      <w:hyperlink w:anchor="TOC" w:history="1">
        <w:r w:rsidRPr="00732AD7">
          <w:rPr>
            <w:rStyle w:val="Hyperlink"/>
            <w:spacing w:val="-1"/>
            <w:sz w:val="18"/>
            <w:szCs w:val="18"/>
          </w:rPr>
          <w:t>vedlegg 2</w:t>
        </w:r>
      </w:hyperlink>
      <w:r w:rsidRPr="00732AD7">
        <w:rPr>
          <w:spacing w:val="-1"/>
          <w:sz w:val="18"/>
          <w:szCs w:val="18"/>
        </w:rPr>
        <w:t xml:space="preserve"> – gjelder Standardkontraktsvilkårene over alle andre vilkår i DPA-vilkårene.</w:t>
      </w:r>
    </w:p>
    <w:p w14:paraId="13F8AF1E" w14:textId="77777777" w:rsidR="00713458" w:rsidRDefault="00713458" w:rsidP="00713458">
      <w:pPr>
        <w:pStyle w:val="ProductList-Body"/>
        <w:spacing w:after="120" w:line="235" w:lineRule="auto"/>
      </w:pPr>
      <w:r>
        <w:t>Microsoft tar på seg forpliktelsene i denne DPA-en overfor alle kunder med volumlisensavtaler. Forpliktelsene er bindende for Microsoft overfor Kunden uavhengig av (1) hvilke Bruksrettigheter som ellers gjelder for et gitt abonnement på Elektroniske Tjenester, eller (2) eventuelle andre avtaler som viser til OST.</w:t>
      </w:r>
    </w:p>
    <w:p w14:paraId="4662CE97" w14:textId="77777777" w:rsidR="00713458" w:rsidRDefault="00713458" w:rsidP="00713458">
      <w:pPr>
        <w:pStyle w:val="ProductList-SubSubSectionHeading"/>
        <w:spacing w:after="120" w:line="235" w:lineRule="auto"/>
        <w:outlineLvl w:val="1"/>
      </w:pPr>
      <w:bookmarkStart w:id="11" w:name="_Toc42764827"/>
      <w:bookmarkStart w:id="12" w:name="_Toc61334336"/>
      <w:bookmarkEnd w:id="7"/>
      <w:bookmarkEnd w:id="8"/>
      <w:bookmarkEnd w:id="9"/>
      <w:r>
        <w:t>Gjeldende DPA-vilkår og -oppdateringer</w:t>
      </w:r>
      <w:bookmarkEnd w:id="11"/>
      <w:bookmarkEnd w:id="12"/>
    </w:p>
    <w:p w14:paraId="579C55A3" w14:textId="77777777" w:rsidR="00713458" w:rsidRPr="0066689D" w:rsidRDefault="00713458" w:rsidP="00713458">
      <w:pPr>
        <w:pStyle w:val="ProductList-Body"/>
        <w:spacing w:after="120" w:line="235" w:lineRule="auto"/>
        <w:ind w:left="187"/>
        <w:outlineLvl w:val="2"/>
        <w:rPr>
          <w:b/>
          <w:color w:val="0072C6"/>
        </w:rPr>
      </w:pPr>
      <w:r>
        <w:rPr>
          <w:b/>
          <w:color w:val="0072C6"/>
        </w:rPr>
        <w:t>Begrensninger på Oppdateringer</w:t>
      </w:r>
    </w:p>
    <w:p w14:paraId="238E45CD" w14:textId="77777777" w:rsidR="00713458" w:rsidRDefault="00713458" w:rsidP="00713458">
      <w:pPr>
        <w:pStyle w:val="ProductList-Body"/>
        <w:spacing w:after="120" w:line="235" w:lineRule="auto"/>
        <w:ind w:left="158"/>
      </w:pPr>
      <w:r>
        <w:t>Når Kunden fornyer eller kjøper et nytt abonnement på en Elektronisk Tjeneste, skal de dagjeldende DPA-vilkårene gjelde, og disse skal ikke endres under kundens abonnement på den Elektroniske Tjenesten.</w:t>
      </w:r>
    </w:p>
    <w:p w14:paraId="24189F6B" w14:textId="77777777" w:rsidR="00713458" w:rsidRPr="00EC4F44" w:rsidRDefault="00713458" w:rsidP="00713458">
      <w:pPr>
        <w:pStyle w:val="ProductList-Body"/>
        <w:spacing w:after="120" w:line="235" w:lineRule="auto"/>
        <w:ind w:left="187"/>
        <w:outlineLvl w:val="2"/>
        <w:rPr>
          <w:b/>
          <w:color w:val="0072C6"/>
        </w:rPr>
      </w:pPr>
      <w:bookmarkStart w:id="13" w:name="_Hlk40343587"/>
      <w:r>
        <w:rPr>
          <w:b/>
          <w:color w:val="0072C6"/>
        </w:rPr>
        <w:t>Nye Funksjoner, Tillegg eller Relatert programvare</w:t>
      </w:r>
      <w:bookmarkEnd w:id="13"/>
    </w:p>
    <w:p w14:paraId="5FA88C75" w14:textId="77777777" w:rsidR="00713458" w:rsidRDefault="00713458" w:rsidP="00713458">
      <w:pPr>
        <w:pStyle w:val="ProductList-Body"/>
        <w:spacing w:after="120" w:line="235" w:lineRule="auto"/>
        <w:ind w:left="158"/>
      </w:pPr>
      <w:r>
        <w:t>Uavhengig av de foregående grensene for oppdateringer, gjelder følgende: Når Microsoft introduserer funksjoner, tillegg eller relatert programvare som er ny (dvs. som ikke tidligere var inkludert i abonnementet), kan Microsoft gi vilkår eller foreta oppdateringer av DPA-en som skal gjelder for Kundens bruk av de nye funksjonene, tilleggene eller relaterte programvaren. Hvis disse vilkårene inkluderer vesentlige endringer i DPA-vilkårene, skal Microsoft gi Kunden et valg om å bruke de nye funksjonene, tilleggene eller den relaterte programvaren, uten å miste eksisterende funksjonalitet ved en generelt tilgjengelig Elektronisk Tjeneste. Hvis Kunden ikke bruker de nye funksjonene, tilleggene eller den relaterte programvaren, skal de tilsvarende nye vilkårene ikke gjelde.</w:t>
      </w:r>
    </w:p>
    <w:p w14:paraId="6021545F" w14:textId="77777777" w:rsidR="00713458" w:rsidRPr="00417241" w:rsidRDefault="00713458" w:rsidP="00713458">
      <w:pPr>
        <w:pStyle w:val="ProductList-Body"/>
        <w:spacing w:after="120" w:line="235" w:lineRule="auto"/>
        <w:ind w:left="187"/>
        <w:outlineLvl w:val="2"/>
        <w:rPr>
          <w:b/>
          <w:color w:val="0072C6"/>
        </w:rPr>
      </w:pPr>
      <w:r>
        <w:rPr>
          <w:b/>
          <w:color w:val="0072C6"/>
        </w:rPr>
        <w:t>Offentlige forskrifter og krav</w:t>
      </w:r>
    </w:p>
    <w:p w14:paraId="7DC6EB55" w14:textId="5A15B52B" w:rsidR="009776B9" w:rsidRPr="00097CE0" w:rsidRDefault="00713458" w:rsidP="00713458">
      <w:pPr>
        <w:pStyle w:val="ProductList-Body"/>
        <w:spacing w:after="120" w:line="235" w:lineRule="auto"/>
        <w:ind w:left="158"/>
      </w:pPr>
      <w:r>
        <w:t>Uavhengig av de foregående grensene for oppdateringer, gjelder følgende: Microsoft kan endre eller avslutte en Elektronisk Tjeneste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den Elektroniske Tjenesten uten endringer og/eller (3) gir Microsoft grunn til å tro at DPA-vilkårene eller den Elektroniske Tjenesten kan være i konflikt med slike krav eller forpliktelser.</w:t>
      </w:r>
    </w:p>
    <w:p w14:paraId="533F1F74" w14:textId="77777777" w:rsidR="009776B9" w:rsidRPr="00097CE0" w:rsidRDefault="009776B9" w:rsidP="007829B6">
      <w:pPr>
        <w:pStyle w:val="ProductList-SubSubSectionHeading"/>
        <w:spacing w:after="120"/>
        <w:outlineLvl w:val="1"/>
      </w:pPr>
      <w:bookmarkStart w:id="14" w:name="_Toc507768534"/>
      <w:bookmarkStart w:id="15" w:name="_Toc6563783"/>
      <w:bookmarkStart w:id="16" w:name="_Toc26883656"/>
      <w:bookmarkStart w:id="17" w:name="_Toc61334337"/>
      <w:r>
        <w:t>Elektroniske varsler</w:t>
      </w:r>
      <w:bookmarkEnd w:id="14"/>
      <w:bookmarkEnd w:id="15"/>
      <w:bookmarkEnd w:id="16"/>
      <w:bookmarkEnd w:id="17"/>
    </w:p>
    <w:p w14:paraId="37A67D7B" w14:textId="77777777" w:rsidR="009776B9" w:rsidRPr="00097CE0" w:rsidRDefault="009776B9" w:rsidP="007829B6">
      <w:pPr>
        <w:pStyle w:val="ProductList-Body"/>
        <w:spacing w:after="120"/>
      </w:pPr>
      <w:r>
        <w:t xml:space="preserve">Microsoft kan formidle informasjon og meldinger til Kunden om Elektroniske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334338"/>
      <w:r>
        <w:t>Tidligere versjoner</w:t>
      </w:r>
      <w:bookmarkEnd w:id="18"/>
      <w:bookmarkEnd w:id="19"/>
      <w:bookmarkEnd w:id="20"/>
      <w:bookmarkEnd w:id="21"/>
    </w:p>
    <w:p w14:paraId="70B10EF7" w14:textId="48731EAF" w:rsidR="00D11AA3" w:rsidRPr="00097CE0" w:rsidRDefault="00713458" w:rsidP="007829B6">
      <w:pPr>
        <w:pStyle w:val="ProductList-Body"/>
        <w:spacing w:after="120"/>
      </w:pPr>
      <w:r>
        <w:t xml:space="preserve">DPA-vilkårene gir vilkår for Elektroniske Tjenester som for øyeblikket er tilgjengelige. Kunden kan finne tidligere versjoner av DPA-vilkårene på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eller ved å kontakte sin forhandler eller Microsoft Account Manager</w:t>
      </w:r>
      <w:r w:rsidR="001C276F">
        <w:t>.</w:t>
      </w:r>
      <w:bookmarkStart w:id="23" w:name="_Hlk494736247"/>
      <w:bookmarkStart w:id="24" w:name="_Hlk494736381"/>
    </w:p>
    <w:p w14:paraId="5CA89841" w14:textId="1F36B0D5" w:rsidR="0074788A" w:rsidRPr="00097CE0" w:rsidRDefault="00681786" w:rsidP="0074788A">
      <w:pPr>
        <w:pStyle w:val="ProductList-Body"/>
        <w:shd w:val="clear" w:color="auto" w:fill="A6A6A6" w:themeFill="background1" w:themeFillShade="A6"/>
        <w:spacing w:after="120"/>
        <w:jc w:val="right"/>
      </w:pPr>
      <w:hyperlink w:anchor="Innholdsfortegnelse" w:tooltip="Innholdsfortegnelse" w:history="1">
        <w:r w:rsidR="002400E8">
          <w:rPr>
            <w:rStyle w:val="Hyperlink"/>
            <w:sz w:val="16"/>
            <w:szCs w:val="16"/>
          </w:rPr>
          <w:t>Innholdsfortegnelse</w:t>
        </w:r>
      </w:hyperlink>
      <w:r w:rsidR="002400E8">
        <w:rPr>
          <w:sz w:val="16"/>
          <w:szCs w:val="16"/>
        </w:rPr>
        <w:t xml:space="preserve"> / </w:t>
      </w:r>
      <w:hyperlink w:anchor="GeneralTerms" w:tooltip="Generelle Vilkår" w:history="1">
        <w:r w:rsidR="002400E8">
          <w:rPr>
            <w:rStyle w:val="Hyperlink"/>
            <w:sz w:val="16"/>
            <w:szCs w:val="16"/>
          </w:rPr>
          <w:t>Generelle vilkår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61334339"/>
      <w:bookmarkStart w:id="29" w:name="Definitions"/>
      <w:bookmarkEnd w:id="23"/>
      <w:bookmarkEnd w:id="24"/>
      <w:r>
        <w:lastRenderedPageBreak/>
        <w:t>Definisjoner</w:t>
      </w:r>
      <w:bookmarkEnd w:id="25"/>
      <w:bookmarkEnd w:id="26"/>
      <w:bookmarkEnd w:id="27"/>
      <w:bookmarkEnd w:id="28"/>
    </w:p>
    <w:bookmarkEnd w:id="29"/>
    <w:p w14:paraId="32C99E92" w14:textId="4977D1EE" w:rsidR="00253BA3" w:rsidRPr="00097CE0" w:rsidRDefault="00253BA3" w:rsidP="00DE1D91">
      <w:pPr>
        <w:pStyle w:val="ProductList-Body"/>
        <w:spacing w:after="120"/>
      </w:pPr>
      <w:r>
        <w:t>Begreper uthevet med store forbokstaver som blir brukt, men ikke definert i denne DPA-en, skal ha den betydningen som er angitt i</w:t>
      </w:r>
      <w:r w:rsidR="00DE1D91">
        <w:t> </w:t>
      </w:r>
      <w:r>
        <w:t>volumlisensavtalen. Følgende definerte begrep brukes i denne DPA-en:</w:t>
      </w:r>
    </w:p>
    <w:p w14:paraId="7BD5029B" w14:textId="77777777" w:rsidR="00253BA3" w:rsidRPr="00097CE0" w:rsidRDefault="00253BA3" w:rsidP="007829B6">
      <w:pPr>
        <w:pStyle w:val="ProductList-Body"/>
        <w:spacing w:after="120"/>
      </w:pPr>
      <w:r>
        <w:t>Med «Kundedata» menes alle data, inkludert alle tekst-, lyd-, video- og bildefiler samt programvare, som overføres til Microsoft av, eller på vegne av, Kunden gjennom bruk av den Elektroniske Tjenesten. Kundedata omfatter ikke Data for Faglige Tjenester.</w:t>
      </w:r>
    </w:p>
    <w:p w14:paraId="2AD4C4E4" w14:textId="77777777" w:rsidR="00713458" w:rsidRPr="00097CE0" w:rsidRDefault="00713458" w:rsidP="00713458">
      <w:pPr>
        <w:pStyle w:val="ProductList-Body"/>
        <w:spacing w:after="120"/>
      </w:pPr>
      <w:r>
        <w:t>Med «Personvernkrav» menes GDPR, lokal personvernlovgivning i EU/EØS og eventuelle gjeldende lover, forskrifter og andre juridiske krav knyttet til (a) personvern og datasikkerhet; og (b) bruk, innsamling, oppbevaring, lagring, sikkerhet, utlevering, overføring, avhending og annen behandling av Personopplysninger.</w:t>
      </w:r>
    </w:p>
    <w:p w14:paraId="35D1DDA9" w14:textId="77777777" w:rsidR="00253BA3" w:rsidRPr="00097CE0" w:rsidRDefault="00253BA3" w:rsidP="007404D4">
      <w:pPr>
        <w:pStyle w:val="ProductList-Body"/>
        <w:spacing w:after="120"/>
        <w:ind w:right="144"/>
      </w:pPr>
      <w:r>
        <w:t>Med «Diagnostiske Data» menes opplysninger som blir samlet inn eller anskaffet av Microsoft fra programvare som er installert lokalt av Kunden i forbindelse med den Elektroniske Tjenesten. Diagnostiske Data kan også bli kalt telemetri. Diagnostiske Data inkluderer ikke Kundedata, Tjenestegenererte Data eller Data for Faglige Tjenester.</w:t>
      </w:r>
    </w:p>
    <w:p w14:paraId="672D4E72" w14:textId="77777777" w:rsidR="00713458" w:rsidRDefault="00713458" w:rsidP="00713458">
      <w:pPr>
        <w:pStyle w:val="ProductList-Body"/>
        <w:spacing w:after="120" w:line="235" w:lineRule="auto"/>
      </w:pPr>
      <w:r>
        <w:t xml:space="preserve">“DPA-vilkår” betyr vilkår i DPA-en og eventuelle spesifikke vilkår for en Elektronisk Tjeneste i Bruksrettighetene som spesifikt supplerer eller modifiserer personvern og sikkerhetsvilkår i DPA-en for en spesifikk Elektronisk Tjeneste (eller funksjonen i en Elektronisk Tjeneste). I tilfelle konflikt eller manglende overensstemmelse mellom DPA-en og slike vilkår som er spesifikke for en Elektronisk Tjeneste, skal vilkårene som er spesifikke for en Elektronisk Tjeneste, ha forrang for den gjeldende Elektroniske Tjenesten (eller funksjonen til denne Elektroniske Tjenesten). </w:t>
      </w:r>
    </w:p>
    <w:p w14:paraId="3410D5D2" w14:textId="77777777" w:rsidR="00253BA3" w:rsidRPr="000213A0" w:rsidRDefault="00253BA3" w:rsidP="007829B6">
      <w:pPr>
        <w:pStyle w:val="ProductList-Body"/>
        <w:spacing w:after="120"/>
        <w:rPr>
          <w:spacing w:val="-1"/>
        </w:rPr>
      </w:pPr>
      <w:r w:rsidRPr="000213A0">
        <w:rPr>
          <w:spacing w:val="-1"/>
        </w:rPr>
        <w:t>Med «GDPR»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04E7A01A" w14:textId="77777777" w:rsidR="00253BA3" w:rsidRPr="00097CE0" w:rsidRDefault="00253BA3" w:rsidP="007829B6">
      <w:pPr>
        <w:pStyle w:val="ProductList-Body"/>
        <w:spacing w:after="120"/>
      </w:pPr>
      <w:r>
        <w:t xml:space="preserve">Med «Lokal personvernlovgivning i EU/EØS» menes alle underordnede lover og forskrifter som gjennomfører GDPR. </w:t>
      </w:r>
    </w:p>
    <w:p w14:paraId="44F5AB82" w14:textId="5D7DA641" w:rsidR="00253BA3" w:rsidRPr="004E4902" w:rsidRDefault="00253BA3" w:rsidP="00D8201C">
      <w:pPr>
        <w:pStyle w:val="ProductList-Body"/>
        <w:spacing w:after="120"/>
        <w:ind w:right="288"/>
        <w:rPr>
          <w:spacing w:val="-1"/>
        </w:rPr>
      </w:pPr>
      <w:r w:rsidRPr="004E4902">
        <w:rPr>
          <w:spacing w:val="-1"/>
        </w:rPr>
        <w:t xml:space="preserve">Med «GDPR-vilkår» menes vilkårene i </w:t>
      </w:r>
      <w:hyperlink w:anchor="Attachment3" w:history="1">
        <w:r w:rsidRPr="004E4902">
          <w:rPr>
            <w:rStyle w:val="Hyperlink"/>
            <w:spacing w:val="-1"/>
          </w:rPr>
          <w:t>vedlegg 3</w:t>
        </w:r>
      </w:hyperlink>
      <w:r w:rsidRPr="004E4902">
        <w:rPr>
          <w:spacing w:val="-1"/>
        </w:rPr>
        <w:t>, der Microsoft tar på seg bindende forpliktelser knyttet til sin behandling av Personopplysninger i</w:t>
      </w:r>
      <w:r w:rsidR="00D8201C">
        <w:rPr>
          <w:spacing w:val="-1"/>
        </w:rPr>
        <w:t> </w:t>
      </w:r>
      <w:r w:rsidRPr="004E4902">
        <w:rPr>
          <w:spacing w:val="-1"/>
        </w:rPr>
        <w:t>samsvar med artikkel 28 i GDPR.</w:t>
      </w:r>
    </w:p>
    <w:p w14:paraId="1FC17E8F" w14:textId="77777777" w:rsidR="00253BA3" w:rsidRPr="00097CE0" w:rsidRDefault="00253BA3" w:rsidP="007829B6">
      <w:pPr>
        <w:pStyle w:val="ProductList-Body"/>
        <w:spacing w:after="120"/>
      </w:pPr>
      <w:r>
        <w:t xml:space="preserve">Med «Personopplysninger» menes enhver opplysning om en identifisert eller identifiserbar fysisk person. En identifiserbar fysisk person er en person som direkte eller indirekte kan identifiseres, særlig ved hjelp av en identifikator, f.eks. et navn, et identifikasjonsnummer, lokaliseringsopplysninger, en nettidentifikator eller ett eller flere elementer som er spesifikke for den fysiske personens fysiske, fysiologiske, genetiske, psykiske, økonomiske, kulturelle eller sosiale identitet. </w:t>
      </w:r>
    </w:p>
    <w:p w14:paraId="5D20EFBE" w14:textId="77777777" w:rsidR="00253BA3" w:rsidRPr="00097CE0" w:rsidRDefault="00253BA3" w:rsidP="007829B6">
      <w:pPr>
        <w:pStyle w:val="ProductList-Body"/>
        <w:spacing w:after="120"/>
      </w:pPr>
      <w:r>
        <w:t xml:space="preserve">Med «Data for Faglige Tjenester» menes alle data, herunder tekst-, lyd-, video- eller bildefiler eller programvare som gjøres tilgjengelig for Microsoft av eller på vegne av Kunden (eller som Kunden gir Microsoft fullmakt til å hente fra en Elektronisk Tjeneste), eller som på annet vis innhentes eller behandles av eller på vegne av Microsoft i forbindelse med et Microsoft-oppdrag for å få utført Faglige Tjenester. </w:t>
      </w:r>
      <w:r>
        <w:rPr>
          <w:szCs w:val="18"/>
        </w:rPr>
        <w:t>Data for Faglige Tjenester</w:t>
      </w:r>
      <w:r>
        <w:t xml:space="preserve"> </w:t>
      </w:r>
      <w:r>
        <w:rPr>
          <w:szCs w:val="18"/>
        </w:rPr>
        <w:t>omfatter</w:t>
      </w:r>
      <w:r>
        <w:t xml:space="preserve"> Støttedata.</w:t>
      </w:r>
    </w:p>
    <w:p w14:paraId="539A23EA" w14:textId="77777777" w:rsidR="00253BA3" w:rsidRPr="00097CE0" w:rsidRDefault="00253BA3" w:rsidP="007829B6">
      <w:pPr>
        <w:pStyle w:val="ProductList-Body"/>
        <w:spacing w:after="120"/>
      </w:pPr>
      <w:r>
        <w:t>Med «Tjenestegenererte Data» menes opplysninger som Microsoft genererer eller utleder gjennom driften av en Elektronisk Tjeneste. Tjenestegenererte Data inkluderer ikke Kundedata, Diagnostiske Data eller Data for Faglige Tjenester.</w:t>
      </w:r>
    </w:p>
    <w:p w14:paraId="5B60A451" w14:textId="2B01DF6A" w:rsidR="00253BA3" w:rsidRPr="00097CE0" w:rsidRDefault="00253BA3" w:rsidP="007829B6">
      <w:pPr>
        <w:pStyle w:val="ProductList-Body"/>
        <w:spacing w:after="120"/>
      </w:pPr>
      <w:r>
        <w:t xml:space="preserve">Med «Standardkontraktsvilkår» menes standard personvernvilkår for overføring av personopplysninger til databehandlere etablert i tredjeland som ikke sikrer et tilstrekkelig nivå av personvern, som beskrevet i artikkel 46 i GDPR og godkjent i EU-kommisjonens beslutning 2010/87/EF, datert 5. februar 2010. Standardkontraktsvilkårene står i </w:t>
      </w:r>
      <w:hyperlink w:anchor="Attachment2" w:history="1">
        <w:r>
          <w:rPr>
            <w:rStyle w:val="Hyperlink"/>
          </w:rPr>
          <w:t>vedlegg 2</w:t>
        </w:r>
      </w:hyperlink>
      <w:r>
        <w:t>.</w:t>
      </w:r>
      <w:r>
        <w:rPr>
          <w:rFonts w:ascii="Calibri" w:eastAsia="Calibri" w:hAnsi="Calibri" w:cs="Times New Roman"/>
        </w:rPr>
        <w:t xml:space="preserve"> </w:t>
      </w:r>
    </w:p>
    <w:p w14:paraId="258CAF3D" w14:textId="44335F3F" w:rsidR="00253BA3" w:rsidRPr="00097CE0" w:rsidRDefault="00713458" w:rsidP="007829B6">
      <w:pPr>
        <w:pStyle w:val="ProductList-Body"/>
        <w:spacing w:after="120"/>
      </w:pPr>
      <w:r>
        <w:t>Med “Underbehandler” menes andre behandlere som brukes av Microsoft til å behandle Kundedata og Personopplysninger, som beskrevet i Artikkel 28 i GDPR</w:t>
      </w:r>
      <w:r w:rsidR="00253BA3">
        <w:t xml:space="preserve">. </w:t>
      </w:r>
    </w:p>
    <w:p w14:paraId="212B7BA6" w14:textId="77777777" w:rsidR="00253BA3" w:rsidRPr="00097CE0" w:rsidRDefault="00253BA3" w:rsidP="007829B6">
      <w:pPr>
        <w:pStyle w:val="ProductList-Body"/>
        <w:spacing w:after="120"/>
      </w:pPr>
      <w:r>
        <w:t xml:space="preserve">Med «Støttedata» menes alle data, herunder tekst-, lyd-, video- eller bildefiler eller programvare som gjøres tilgjengelig for Microsoft av eller på vegne av Kunden (eller som den samme Kunden gir Microsoft fullmakt til å hente fra en Elektronisk Tjeneste) i forbindelse med et Microsoft-oppdrag for å få teknisk brukerstøtte til Elektroniske Tjenester som dekkes av denne avtalen. </w:t>
      </w:r>
      <w:r>
        <w:rPr>
          <w:szCs w:val="18"/>
        </w:rPr>
        <w:t>Støttedata er en undertype av Data for Faglige Tjenester.</w:t>
      </w:r>
    </w:p>
    <w:p w14:paraId="1C334388" w14:textId="4613ECA8" w:rsidR="00253BA3" w:rsidRDefault="00253BA3" w:rsidP="007829B6">
      <w:pPr>
        <w:pStyle w:val="ProductList-Body"/>
        <w:spacing w:after="120"/>
      </w:pPr>
      <w:r>
        <w:t xml:space="preserve">Begreper med små bokstaver som blir brukt, men ikke definert i denne DPA-en, for eksempel «brudd på personopplysningssikkerheten», «behandling», «behandlingsansvarlig», «databehandler», «profilering», «personopplysninger» og «registrerte» skal ha samme betydning som angitt i artikkel 4 i GDPR, uavhengig av om GDPR gjelder. Begrepene «opplysningsmottaker» og «opplysningsoverfører» har betydningen som er gitt i Standardkontraktsvilkårene. </w:t>
      </w:r>
    </w:p>
    <w:p w14:paraId="2817F9E9" w14:textId="77777777" w:rsidR="00713458" w:rsidRDefault="00713458" w:rsidP="00713458">
      <w:pPr>
        <w:pStyle w:val="ProductList-Body"/>
        <w:spacing w:after="120"/>
      </w:pPr>
      <w:r>
        <w:t>For klarhets skyld og som beskrevet ovenfor, kan data definert som Kundedata, Diagnostikkdata, Tjenestegenererte data og Profesjonelle tjenestedata inneholde Personopplysninger. Se oversikten nedenfor for illustrasjonsformål:</w:t>
      </w:r>
    </w:p>
    <w:tbl>
      <w:tblPr>
        <w:tblStyle w:val="TableGrid"/>
        <w:tblW w:w="0" w:type="auto"/>
        <w:jc w:val="center"/>
        <w:tblLook w:val="04A0" w:firstRow="1" w:lastRow="0" w:firstColumn="1" w:lastColumn="0" w:noHBand="0" w:noVBand="1"/>
      </w:tblPr>
      <w:tblGrid>
        <w:gridCol w:w="9350"/>
      </w:tblGrid>
      <w:tr w:rsidR="00713458" w:rsidRPr="0053240B" w14:paraId="785F22DC" w14:textId="77777777" w:rsidTr="00417106">
        <w:trPr>
          <w:trHeight w:val="576"/>
          <w:jc w:val="center"/>
        </w:trPr>
        <w:tc>
          <w:tcPr>
            <w:tcW w:w="9350" w:type="dxa"/>
          </w:tcPr>
          <w:p w14:paraId="3ADB252E" w14:textId="6F9A85BD" w:rsidR="00713458" w:rsidRPr="000125E5" w:rsidRDefault="00713458" w:rsidP="00417106">
            <w:pPr>
              <w:keepNext/>
              <w:tabs>
                <w:tab w:val="left" w:pos="158"/>
              </w:tabs>
              <w:rPr>
                <w:rFonts w:ascii="Calibri" w:eastAsia="Calibri" w:hAnsi="Calibri" w:cs="Arial"/>
                <w:b/>
                <w:bCs/>
                <w:sz w:val="18"/>
              </w:rPr>
            </w:pPr>
            <w:r w:rsidRPr="000125E5">
              <w:rPr>
                <w:rFonts w:ascii="Calibri" w:eastAsia="Calibri" w:hAnsi="Calibri" w:cs="Arial"/>
                <w:b/>
                <w:bCs/>
                <w:sz w:val="18"/>
              </w:rPr>
              <w:lastRenderedPageBreak/>
              <w:t>Kundedata</w:t>
            </w:r>
          </w:p>
          <w:p w14:paraId="042E1EC5" w14:textId="16099601" w:rsidR="00713458" w:rsidRPr="000125E5" w:rsidRDefault="00274AB9" w:rsidP="00417106">
            <w:pPr>
              <w:keepNext/>
              <w:tabs>
                <w:tab w:val="left" w:pos="158"/>
              </w:tabs>
              <w:rPr>
                <w:rFonts w:ascii="Calibri" w:eastAsia="Calibri" w:hAnsi="Calibri" w:cs="Arial"/>
                <w:sz w:val="18"/>
              </w:rPr>
            </w:pPr>
            <w:r w:rsidRPr="000125E5">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369A1665" wp14:editId="699D5B43">
                      <wp:simplePos x="0" y="0"/>
                      <wp:positionH relativeFrom="column">
                        <wp:posOffset>3538344</wp:posOffset>
                      </wp:positionH>
                      <wp:positionV relativeFrom="paragraph">
                        <wp:posOffset>30035</wp:posOffset>
                      </wp:positionV>
                      <wp:extent cx="1981835" cy="1187252"/>
                      <wp:effectExtent l="0" t="0" r="18415"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187252"/>
                              </a:xfrm>
                              <a:prstGeom prst="rect">
                                <a:avLst/>
                              </a:prstGeom>
                              <a:solidFill>
                                <a:srgbClr val="0072C6"/>
                              </a:solidFill>
                              <a:ln w="9525">
                                <a:solidFill>
                                  <a:srgbClr val="000000"/>
                                </a:solidFill>
                                <a:miter lim="800000"/>
                                <a:headEnd/>
                                <a:tailEnd/>
                              </a:ln>
                            </wps:spPr>
                            <wps:txbx>
                              <w:txbxContent>
                                <w:p w14:paraId="3FF104CD" w14:textId="77777777" w:rsidR="00417106" w:rsidRDefault="00417106"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417106" w:rsidRDefault="00417106"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417106" w:rsidRPr="0053240B" w:rsidRDefault="00417106"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417106" w:rsidRPr="0053240B" w:rsidRDefault="00417106"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A1665" id="_x0000_t202" coordsize="21600,21600" o:spt="202" path="m,l,21600r21600,l21600,xe">
                      <v:stroke joinstyle="miter"/>
                      <v:path gradientshapeok="t" o:connecttype="rect"/>
                    </v:shapetype>
                    <v:shape id="Text Box 2" o:spid="_x0000_s1026" type="#_x0000_t202" style="position:absolute;margin-left:278.6pt;margin-top:2.35pt;width:156.05pt;height:9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ZMJgIAAEUEAAAOAAAAZHJzL2Uyb0RvYy54bWysU9tu2zAMfR+wfxD0vviypEmMOEWXrsOA&#10;7gK0+wBZlmNhkuhJSuzs60vJbhZ0wx6G+UEQTerw8JDcXA9akaOwToIpaTZLKRGGQy3NvqTfHu/e&#10;rChxnpmaKTCipCfh6PX29atN3xUihxZULSxBEOOKvitp631XJInjrdDMzaATBp0NWM08mnaf1Jb1&#10;iK5VkqfpVdKDrTsLXDiHf29HJ91G/KYR3H9pGic8USVFbj6eNp5VOJPthhV7y7pW8okG+wcWmkmD&#10;Sc9Qt8wzcrDyNygtuQUHjZ9x0Ak0jeQi1oDVZOmLah5a1olYC4rjurNM7v/B8s/Hr5bIuqRzSgzT&#10;2KJHMXjyDgaSB3X6zhUY9NBhmB/wN3Y5Vuq6e+DfHTGwa5nZixtroW8Fq5FdFl4mF09HHBdAqv4T&#10;1JiGHTxEoKGxOkiHYhBExy6dzp0JVHhIuV5lq7cLSjj6smy1zBeRXcKK5+eddf6DAE3CpaQWWx/h&#10;2fHe+UCHFc8hIZsDJes7qVQ07L7aKUuOLIxJusx3V7GCF2HKkL6k60W+GBX4C0SK358gtPQ470rq&#10;kq5CzDSBQbf3po7T6JlU4x0pKzMJGbQbVfRDNUyNqaA+oaQWxrnGPcRLC/YnJT3OdEndjwOzghL1&#10;0WBb1tl8HpYgGvPFMkfDXnqqSw8zHKFK6ikZrzsfFycIZuAG29fIKGzo88hk4oqzGvWe9iosw6Ud&#10;o35t//YJAAD//wMAUEsDBBQABgAIAAAAIQAF2r2D4QAAAAkBAAAPAAAAZHJzL2Rvd25yZXYueG1s&#10;TI9BS8NAEIXvgv9hGcGb3bSaJo3ZlNKiCD21CuJtuztNgtnZkN220V/veNLj8D7e+6Zcjq4TZxxC&#10;60nBdJKAQDLetlQreHt9ustBhKjJ6s4TKvjCAMvq+qrUhfUX2uF5H2vBJRQKraCJsS+kDKZBp8PE&#10;90icHf3gdORzqKUd9IXLXSdnSTKXTrfEC43ucd2g+dyfnILx4/17k69fjv0uwdSstuZ543Olbm/G&#10;1SOIiGP8g+FXn9WhYqeDP5ENolOQptmMUQUPGQjO8/niHsSBwcU0A1mV8v8H1Q8AAAD//wMAUEsB&#10;Ai0AFAAGAAgAAAAhALaDOJL+AAAA4QEAABMAAAAAAAAAAAAAAAAAAAAAAFtDb250ZW50X1R5cGVz&#10;XS54bWxQSwECLQAUAAYACAAAACEAOP0h/9YAAACUAQAACwAAAAAAAAAAAAAAAAAvAQAAX3JlbHMv&#10;LnJlbHNQSwECLQAUAAYACAAAACEAmzzGTCYCAABFBAAADgAAAAAAAAAAAAAAAAAuAgAAZHJzL2Uy&#10;b0RvYy54bWxQSwECLQAUAAYACAAAACEABdq9g+EAAAAJAQAADwAAAAAAAAAAAAAAAACABAAAZHJz&#10;L2Rvd25yZXYueG1sUEsFBgAAAAAEAAQA8wAAAI4FAAAAAA==&#10;" fillcolor="#0072c6">
                      <v:textbox>
                        <w:txbxContent>
                          <w:p w14:paraId="3FF104CD" w14:textId="77777777" w:rsidR="00417106" w:rsidRDefault="00417106"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417106" w:rsidRDefault="00417106"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417106" w:rsidRPr="0053240B" w:rsidRDefault="00417106"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417106" w:rsidRPr="0053240B" w:rsidRDefault="00417106"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v:textbox>
                    </v:shape>
                  </w:pict>
                </mc:Fallback>
              </mc:AlternateContent>
            </w:r>
            <w:r w:rsidR="00713458" w:rsidRPr="000125E5">
              <w:rPr>
                <w:rFonts w:ascii="Calibri" w:eastAsia="Calibri" w:hAnsi="Calibri" w:cs="Arial"/>
                <w:sz w:val="18"/>
              </w:rPr>
              <w:t>(“levert” av Kunden)</w:t>
            </w:r>
          </w:p>
        </w:tc>
      </w:tr>
      <w:tr w:rsidR="00713458" w:rsidRPr="0053240B" w14:paraId="4291491A" w14:textId="77777777" w:rsidTr="00417106">
        <w:trPr>
          <w:trHeight w:val="576"/>
          <w:jc w:val="center"/>
        </w:trPr>
        <w:tc>
          <w:tcPr>
            <w:tcW w:w="9350" w:type="dxa"/>
          </w:tcPr>
          <w:p w14:paraId="74C95412" w14:textId="77777777" w:rsidR="00713458" w:rsidRPr="000125E5" w:rsidRDefault="00713458" w:rsidP="00417106">
            <w:pPr>
              <w:keepNext/>
              <w:tabs>
                <w:tab w:val="left" w:pos="158"/>
              </w:tabs>
              <w:rPr>
                <w:rFonts w:ascii="Calibri" w:eastAsia="Calibri" w:hAnsi="Calibri" w:cs="Arial"/>
                <w:b/>
                <w:bCs/>
                <w:sz w:val="18"/>
              </w:rPr>
            </w:pPr>
            <w:r w:rsidRPr="000125E5">
              <w:rPr>
                <w:rFonts w:ascii="Calibri" w:eastAsia="Calibri" w:hAnsi="Calibri" w:cs="Arial"/>
                <w:b/>
                <w:bCs/>
                <w:sz w:val="18"/>
              </w:rPr>
              <w:t>Diagnostiske data</w:t>
            </w:r>
          </w:p>
          <w:p w14:paraId="6AAB2402" w14:textId="77777777" w:rsidR="00713458" w:rsidRPr="000125E5" w:rsidRDefault="00713458" w:rsidP="00417106">
            <w:pPr>
              <w:keepNext/>
              <w:tabs>
                <w:tab w:val="left" w:pos="158"/>
              </w:tabs>
              <w:rPr>
                <w:rFonts w:ascii="Calibri" w:eastAsia="Calibri" w:hAnsi="Calibri" w:cs="Arial"/>
                <w:sz w:val="18"/>
              </w:rPr>
            </w:pPr>
            <w:r w:rsidRPr="000125E5">
              <w:rPr>
                <w:rFonts w:ascii="Calibri" w:eastAsia="Calibri" w:hAnsi="Calibri" w:cs="Arial"/>
                <w:sz w:val="18"/>
              </w:rPr>
              <w:t>(“innhentet” eller “anskaffet” fra programvare installert av Kunden)</w:t>
            </w:r>
          </w:p>
        </w:tc>
      </w:tr>
      <w:tr w:rsidR="00713458" w:rsidRPr="0053240B" w14:paraId="2A1C6FC5" w14:textId="77777777" w:rsidTr="00417106">
        <w:trPr>
          <w:trHeight w:val="576"/>
          <w:jc w:val="center"/>
        </w:trPr>
        <w:tc>
          <w:tcPr>
            <w:tcW w:w="9350" w:type="dxa"/>
          </w:tcPr>
          <w:p w14:paraId="5AAE4542" w14:textId="77777777" w:rsidR="00713458" w:rsidRPr="000125E5" w:rsidRDefault="00713458" w:rsidP="00417106">
            <w:pPr>
              <w:keepNext/>
              <w:tabs>
                <w:tab w:val="left" w:pos="158"/>
              </w:tabs>
              <w:rPr>
                <w:rFonts w:ascii="Calibri" w:eastAsia="Calibri" w:hAnsi="Calibri" w:cs="Arial"/>
                <w:b/>
                <w:bCs/>
                <w:sz w:val="18"/>
              </w:rPr>
            </w:pPr>
            <w:r w:rsidRPr="000125E5">
              <w:rPr>
                <w:rFonts w:ascii="Calibri" w:eastAsia="Calibri" w:hAnsi="Calibri" w:cs="Arial"/>
                <w:b/>
                <w:bCs/>
                <w:sz w:val="18"/>
              </w:rPr>
              <w:t>Tjenestegenererte Data</w:t>
            </w:r>
          </w:p>
          <w:p w14:paraId="6AA3D482" w14:textId="77777777" w:rsidR="00713458" w:rsidRPr="000125E5" w:rsidRDefault="00713458" w:rsidP="00417106">
            <w:pPr>
              <w:keepNext/>
              <w:tabs>
                <w:tab w:val="left" w:pos="158"/>
              </w:tabs>
              <w:rPr>
                <w:rFonts w:ascii="Calibri" w:eastAsia="Calibri" w:hAnsi="Calibri" w:cs="Arial"/>
                <w:sz w:val="18"/>
              </w:rPr>
            </w:pPr>
            <w:r w:rsidRPr="000125E5">
              <w:rPr>
                <w:rFonts w:ascii="Calibri" w:eastAsia="Calibri" w:hAnsi="Calibri" w:cs="Arial"/>
                <w:sz w:val="18"/>
              </w:rPr>
              <w:t>(“generert” eller “utledet” av Microsoft)</w:t>
            </w:r>
          </w:p>
        </w:tc>
      </w:tr>
      <w:tr w:rsidR="00713458" w:rsidRPr="0053240B" w14:paraId="6AA62E5E" w14:textId="77777777" w:rsidTr="00ED5C8B">
        <w:trPr>
          <w:trHeight w:val="962"/>
          <w:jc w:val="center"/>
        </w:trPr>
        <w:tc>
          <w:tcPr>
            <w:tcW w:w="9350" w:type="dxa"/>
          </w:tcPr>
          <w:p w14:paraId="1FF8ABAA" w14:textId="0A64FE2A" w:rsidR="00713458" w:rsidRPr="000125E5" w:rsidRDefault="00ED5C8B" w:rsidP="00417106">
            <w:pPr>
              <w:keepNext/>
              <w:tabs>
                <w:tab w:val="left" w:pos="158"/>
              </w:tabs>
              <w:rPr>
                <w:rFonts w:ascii="Calibri" w:eastAsia="Calibri" w:hAnsi="Calibri" w:cs="Arial"/>
                <w:b/>
                <w:bCs/>
                <w:sz w:val="18"/>
              </w:rPr>
            </w:pPr>
            <w:r w:rsidRPr="000125E5">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26CD6681" wp14:editId="56F9F3B7">
                      <wp:simplePos x="0" y="0"/>
                      <wp:positionH relativeFrom="column">
                        <wp:posOffset>2409825</wp:posOffset>
                      </wp:positionH>
                      <wp:positionV relativeFrom="paragraph">
                        <wp:posOffset>86360</wp:posOffset>
                      </wp:positionV>
                      <wp:extent cx="3241675" cy="438785"/>
                      <wp:effectExtent l="0" t="0" r="158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675" cy="438785"/>
                              </a:xfrm>
                              <a:prstGeom prst="rect">
                                <a:avLst/>
                              </a:prstGeom>
                              <a:solidFill>
                                <a:srgbClr val="FFFFFF"/>
                              </a:solidFill>
                              <a:ln w="9525">
                                <a:solidFill>
                                  <a:srgbClr val="000000"/>
                                </a:solidFill>
                                <a:miter lim="800000"/>
                                <a:headEnd/>
                                <a:tailEnd/>
                              </a:ln>
                            </wps:spPr>
                            <wps:txbx>
                              <w:txbxContent>
                                <w:p w14:paraId="78FBB976" w14:textId="77777777" w:rsidR="00417106" w:rsidRPr="0053240B" w:rsidRDefault="00417106"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417106" w:rsidRPr="0053240B" w:rsidRDefault="00417106"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D6681" id="_x0000_s1027" type="#_x0000_t202" style="position:absolute;margin-left:189.75pt;margin-top:6.8pt;width:255.25pt;height:3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mtKAIAAE0EAAAOAAAAZHJzL2Uyb0RvYy54bWysVNtu2zAMfR+wfxD0vjh2kyY14hRdugwD&#10;ugvQ7gNkWY6FSaImKbG7ry8lp2l2exnmB0EUqaPDQ9Kr60ErchDOSzAVzSdTSoTh0Eizq+jXh+2b&#10;JSU+MNMwBUZU9FF4er1+/WrV21IU0IFqhCMIYnzZ24p2IdgyyzzvhGZ+AlYYdLbgNAtoul3WONYj&#10;ulZZMZ1eZj24xjrgwns8vR2ddJ3w21bw8LltvQhEVRS5hbS6tNZxzdYrVu4cs53kRxrsH1hoJg0+&#10;eoK6ZYGRvZO/QWnJHXhow4SDzqBtJRcpB8wmn/6SzX3HrEi5oDjenmTy/w+Wfzp8cUQ2FS3yBSWG&#10;aSzSgxgCeQsDKaI+vfUlht1bDAwDHmOdU67e3gH/5omBTcfMTtw4B30nWIP88ngzO7s64vgIUvcf&#10;ocFn2D5AAhpap6N4KAdBdKzT46k2kQrHw4till8u5pRw9M0ulovlPD3Byufb1vnwXoAmcVNRh7VP&#10;6Oxw50Nkw8rnkPiYByWbrVQqGW5Xb5QjB4Z9sk3fEf2nMGVIX9GreTEfBfgrxDR9f4LQMmDDK6kr&#10;ujwFsTLK9s40qR0Dk2rcI2VljjpG6UYRw1APqWRJ5KhxDc0jCutg7G+cR9x04H5Q0mNvV9R/3zMn&#10;KFEfDBbnKp/N4jAkYzZfFGi4c0997mGGI1RFAyXjdhPSAEXdDNxgEVuZ9H1hcqSMPZtkP85XHIpz&#10;O0W9/AXWTwAAAP//AwBQSwMEFAAGAAgAAAAhANPvfS7fAAAACQEAAA8AAABkcnMvZG93bnJldi54&#10;bWxMj81OwzAQhO9IvIO1SFxQ69BA/ohTISQQvUGL4OrGbhJhr4PtpuHtWU5w29F8mp2p17M1bNI+&#10;DA4FXC8TYBpbpwbsBLztHhcFsBAlKmkcagHfOsC6OT+rZaXcCV/1tI0doxAMlRTQxzhWnIe211aG&#10;pRs1kndw3spI0ndceXmicGv4KkkybuWA9KGXo37odfu5PVoBxc3z9BE26ct7mx1MGa/y6enLC3F5&#10;Md/fAYt6jn8w/Nan6tBQp707ogrMCEjz8pZQMtIMGAFFmdC4PR2rHHhT8/8Lmh8AAAD//wMAUEsB&#10;Ai0AFAAGAAgAAAAhALaDOJL+AAAA4QEAABMAAAAAAAAAAAAAAAAAAAAAAFtDb250ZW50X1R5cGVz&#10;XS54bWxQSwECLQAUAAYACAAAACEAOP0h/9YAAACUAQAACwAAAAAAAAAAAAAAAAAvAQAAX3JlbHMv&#10;LnJlbHNQSwECLQAUAAYACAAAACEAOWtZrSgCAABNBAAADgAAAAAAAAAAAAAAAAAuAgAAZHJzL2Uy&#10;b0RvYy54bWxQSwECLQAUAAYACAAAACEA0+99Lt8AAAAJAQAADwAAAAAAAAAAAAAAAACCBAAAZHJz&#10;L2Rvd25yZXYueG1sUEsFBgAAAAAEAAQA8wAAAI4FAAAAAA==&#10;">
                      <v:textbox>
                        <w:txbxContent>
                          <w:p w14:paraId="78FBB976" w14:textId="77777777" w:rsidR="00417106" w:rsidRPr="0053240B" w:rsidRDefault="00417106"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417106" w:rsidRPr="0053240B" w:rsidRDefault="00417106"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v:textbox>
                      <w10:wrap type="square"/>
                    </v:shape>
                  </w:pict>
                </mc:Fallback>
              </mc:AlternateContent>
            </w:r>
            <w:r w:rsidR="00713458" w:rsidRPr="000125E5">
              <w:rPr>
                <w:rFonts w:ascii="Calibri" w:eastAsia="Calibri" w:hAnsi="Calibri" w:cs="Arial"/>
                <w:b/>
                <w:bCs/>
                <w:sz w:val="18"/>
              </w:rPr>
              <w:t>Data for Faglige Tjenester</w:t>
            </w:r>
          </w:p>
          <w:p w14:paraId="21DE5D18" w14:textId="58532FFE" w:rsidR="00713458" w:rsidRPr="000125E5" w:rsidRDefault="00713458" w:rsidP="00417106">
            <w:pPr>
              <w:keepNext/>
              <w:tabs>
                <w:tab w:val="left" w:pos="158"/>
              </w:tabs>
              <w:rPr>
                <w:rFonts w:ascii="Calibri" w:eastAsia="Calibri" w:hAnsi="Calibri" w:cs="Arial"/>
                <w:sz w:val="18"/>
              </w:rPr>
            </w:pPr>
            <w:r w:rsidRPr="000125E5">
              <w:rPr>
                <w:rFonts w:ascii="Calibri" w:eastAsia="Calibri" w:hAnsi="Calibri" w:cs="Arial"/>
                <w:sz w:val="18"/>
              </w:rPr>
              <w:t>(“levert” av Kunden i forbindelse med Faglige Tjenester)</w:t>
            </w:r>
          </w:p>
        </w:tc>
      </w:tr>
    </w:tbl>
    <w:p w14:paraId="056AB28A" w14:textId="55949E12" w:rsidR="00713458" w:rsidRPr="00097CE0" w:rsidRDefault="00713458" w:rsidP="00713458">
      <w:pPr>
        <w:pStyle w:val="ProductList-Body"/>
        <w:spacing w:before="120" w:after="120"/>
      </w:pPr>
      <w:r>
        <w:t>Ovenfor finner du en visuell fremstilling av datatypene definert i DPA. Alle Personopplysninger behandles som en del av én av de andre datatypene (som alle inkluderer ikke-personlige data). Støttedata er en undertype av Data for Faglige Tjenester. DPA-vilkårene fokuserer på Kundedata og Personopplysninger (med data for Faglige Tjenester, inkludert Støttedata og eventuelle Personopplysninger i Data for Faglige Tjenester og Støttedata, dekket i Vedlegg 1).</w:t>
      </w:r>
    </w:p>
    <w:p w14:paraId="510359B2" w14:textId="524B8807" w:rsidR="0074788A" w:rsidRPr="00097CE0" w:rsidRDefault="00681786" w:rsidP="0074788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61334340"/>
      <w:bookmarkStart w:id="34" w:name="GeneralTerms"/>
      <w:r>
        <w:lastRenderedPageBreak/>
        <w:t>Generelle Vilkår</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61334341"/>
      <w:bookmarkEnd w:id="34"/>
      <w:r>
        <w:t>Samsvar med lovgivning</w:t>
      </w:r>
      <w:bookmarkEnd w:id="35"/>
    </w:p>
    <w:p w14:paraId="509F82CC" w14:textId="77777777" w:rsidR="00BA0FD4" w:rsidRPr="00097CE0" w:rsidRDefault="00BA0FD4" w:rsidP="007829B6">
      <w:pPr>
        <w:pStyle w:val="ProductList-Body"/>
        <w:spacing w:after="120"/>
      </w:pPr>
      <w:r>
        <w:t>Microsoft skal overholde alle lover og forskrifter som gjelder for ytelsen av de Elektroniske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forskrifter. Alle Sikkerhetsbrudd er underlagt vilkårene for Varsling om Sikkerhetsbrudd nedenfor.</w:t>
      </w:r>
    </w:p>
    <w:p w14:paraId="7D4647F5" w14:textId="77777777" w:rsidR="00BA0FD4" w:rsidRPr="00097CE0" w:rsidRDefault="00BA0FD4" w:rsidP="007829B6">
      <w:pPr>
        <w:pStyle w:val="ProductList-Body"/>
        <w:spacing w:after="120"/>
      </w:pPr>
      <w:r>
        <w:t>Kunden skal overholde alle lover og regler som gjelder for bruken av Elektroniske Tjenester, inkludert lover og regler om biometriske data, taushetsplikt og Personvernkrav. Kunden er ansvarlig for å avgjøre om de Elektroniske Tjenestene er egnet for lagring og behandling av informasjon som er underlagt spesifikke lover eller forskrifter, og for å bruke de Elektroniske Tjenestene på en måte som er i samsvar med Kundens lovfestede og forskriftsmessige forpliktelser. Kunden står ansvarlig for å svare på forespørsler fra tredjeparter knyttet til Kundens bruk av Elektroniske Tjenester, som for eksempel forespørsler om å fjerne innhold i henhold til den amerikanske loven om opphavsrettigheter knyttet til digitale medier, Digital Millennium Copyright Act, og annen gjeldende lovgivning.</w:t>
      </w:r>
    </w:p>
    <w:p w14:paraId="6BBFF633" w14:textId="77777777" w:rsidR="00713458" w:rsidRDefault="00713458" w:rsidP="00713458">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61334342"/>
      <w:bookmarkStart w:id="41" w:name="DatProtectionTerms"/>
      <w:r>
        <w:t>Vilkår for personvern</w:t>
      </w:r>
      <w:bookmarkEnd w:id="36"/>
      <w:bookmarkEnd w:id="37"/>
      <w:bookmarkEnd w:id="38"/>
      <w:bookmarkEnd w:id="39"/>
      <w:bookmarkEnd w:id="40"/>
    </w:p>
    <w:bookmarkEnd w:id="41"/>
    <w:p w14:paraId="3E54E86E" w14:textId="77777777" w:rsidR="00713458" w:rsidRPr="001C2724" w:rsidRDefault="00713458" w:rsidP="00713458">
      <w:pPr>
        <w:pStyle w:val="ProductList-Body"/>
        <w:spacing w:after="120"/>
      </w:pPr>
      <w:r>
        <w:t>Denne delen av DPA har følgende underpunkt:</w:t>
      </w:r>
    </w:p>
    <w:p w14:paraId="5A659EFF" w14:textId="77777777" w:rsidR="00713458" w:rsidRPr="001C2724" w:rsidRDefault="00713458" w:rsidP="00713458">
      <w:pPr>
        <w:pStyle w:val="ProductList-Body"/>
        <w:numPr>
          <w:ilvl w:val="0"/>
          <w:numId w:val="5"/>
        </w:numPr>
        <w:spacing w:after="120"/>
        <w:sectPr w:rsidR="00713458" w:rsidRPr="001C2724" w:rsidSect="00713458">
          <w:footerReference w:type="default" r:id="rId17"/>
          <w:footerReference w:type="first" r:id="rId18"/>
          <w:pgSz w:w="12240" w:h="15840"/>
          <w:pgMar w:top="720" w:right="720" w:bottom="720" w:left="720" w:header="720" w:footer="720" w:gutter="0"/>
          <w:cols w:space="720"/>
          <w:titlePg/>
          <w:docGrid w:linePitch="360"/>
        </w:sectPr>
      </w:pPr>
    </w:p>
    <w:p w14:paraId="07919114" w14:textId="77777777" w:rsidR="00713458" w:rsidRPr="001C2724" w:rsidRDefault="00713458" w:rsidP="00713458">
      <w:pPr>
        <w:pStyle w:val="ProductList-Body"/>
        <w:numPr>
          <w:ilvl w:val="0"/>
          <w:numId w:val="5"/>
        </w:numPr>
      </w:pPr>
      <w:r>
        <w:t>Omfang</w:t>
      </w:r>
    </w:p>
    <w:p w14:paraId="76776A14" w14:textId="77777777" w:rsidR="00713458" w:rsidRPr="001C2724" w:rsidRDefault="00713458" w:rsidP="00713458">
      <w:pPr>
        <w:pStyle w:val="ProductList-Body"/>
        <w:numPr>
          <w:ilvl w:val="0"/>
          <w:numId w:val="5"/>
        </w:numPr>
      </w:pPr>
      <w:r>
        <w:t>Art av Databehandling; Eierskap</w:t>
      </w:r>
    </w:p>
    <w:p w14:paraId="5E2D7BD9" w14:textId="77777777" w:rsidR="00713458" w:rsidRPr="001C2724" w:rsidRDefault="00713458" w:rsidP="00713458">
      <w:pPr>
        <w:pStyle w:val="ProductList-Body"/>
        <w:numPr>
          <w:ilvl w:val="0"/>
          <w:numId w:val="5"/>
        </w:numPr>
      </w:pPr>
      <w:r>
        <w:t>Utlevering av behandlede opplysninger</w:t>
      </w:r>
    </w:p>
    <w:p w14:paraId="11F513F8" w14:textId="77777777" w:rsidR="00713458" w:rsidRPr="001C2724" w:rsidRDefault="00713458" w:rsidP="00713458">
      <w:pPr>
        <w:pStyle w:val="ProductList-Body"/>
        <w:numPr>
          <w:ilvl w:val="0"/>
          <w:numId w:val="5"/>
        </w:numPr>
      </w:pPr>
      <w:r>
        <w:t>Behandling av Personopplysninger; GDPR</w:t>
      </w:r>
    </w:p>
    <w:p w14:paraId="020BC64C" w14:textId="77777777" w:rsidR="00713458" w:rsidRPr="001C2724" w:rsidRDefault="00713458" w:rsidP="00713458">
      <w:pPr>
        <w:pStyle w:val="ProductList-Body"/>
        <w:numPr>
          <w:ilvl w:val="0"/>
          <w:numId w:val="5"/>
        </w:numPr>
      </w:pPr>
      <w:r>
        <w:t>Datasikkerhet</w:t>
      </w:r>
    </w:p>
    <w:p w14:paraId="18C303BD" w14:textId="77777777" w:rsidR="00713458" w:rsidRPr="001C2724" w:rsidRDefault="00713458" w:rsidP="00713458">
      <w:pPr>
        <w:pStyle w:val="ProductList-Body"/>
        <w:numPr>
          <w:ilvl w:val="0"/>
          <w:numId w:val="5"/>
        </w:numPr>
      </w:pPr>
      <w:r>
        <w:t>Varsling om sikkerhetsbrudd</w:t>
      </w:r>
    </w:p>
    <w:p w14:paraId="0C7330FF" w14:textId="77777777" w:rsidR="00713458" w:rsidRPr="001C2724" w:rsidRDefault="00713458" w:rsidP="00713458">
      <w:pPr>
        <w:pStyle w:val="ProductList-Body"/>
        <w:numPr>
          <w:ilvl w:val="0"/>
          <w:numId w:val="5"/>
        </w:numPr>
      </w:pPr>
      <w:r>
        <w:t>Overføring og lokalisering av opplysninger</w:t>
      </w:r>
    </w:p>
    <w:p w14:paraId="3A2B6E1E" w14:textId="77777777" w:rsidR="00713458" w:rsidRPr="001C2724" w:rsidRDefault="00713458" w:rsidP="00713458">
      <w:pPr>
        <w:pStyle w:val="ProductList-Body"/>
        <w:numPr>
          <w:ilvl w:val="0"/>
          <w:numId w:val="5"/>
        </w:numPr>
      </w:pPr>
      <w:r>
        <w:t>Oppbevaring av data og sletting</w:t>
      </w:r>
    </w:p>
    <w:p w14:paraId="2F2C59AE" w14:textId="77777777" w:rsidR="00713458" w:rsidRPr="001C2724" w:rsidRDefault="00713458" w:rsidP="00713458">
      <w:pPr>
        <w:pStyle w:val="ProductList-Body"/>
        <w:numPr>
          <w:ilvl w:val="0"/>
          <w:numId w:val="5"/>
        </w:numPr>
      </w:pPr>
      <w:r>
        <w:t>Databehandlers taushetsplikt</w:t>
      </w:r>
    </w:p>
    <w:p w14:paraId="53792773" w14:textId="77777777" w:rsidR="00713458" w:rsidRPr="001C2724" w:rsidRDefault="00713458" w:rsidP="00713458">
      <w:pPr>
        <w:pStyle w:val="ProductList-Body"/>
        <w:numPr>
          <w:ilvl w:val="0"/>
          <w:numId w:val="5"/>
        </w:numPr>
      </w:pPr>
      <w:r>
        <w:t>Varsel og kontroller ved bruk av underdatabehandlere</w:t>
      </w:r>
    </w:p>
    <w:p w14:paraId="69EB4C4E" w14:textId="77777777" w:rsidR="00713458" w:rsidRPr="001C2724" w:rsidRDefault="00713458" w:rsidP="00713458">
      <w:pPr>
        <w:pStyle w:val="ProductList-Body"/>
        <w:numPr>
          <w:ilvl w:val="0"/>
          <w:numId w:val="5"/>
        </w:numPr>
      </w:pPr>
      <w:r>
        <w:t>Utdanningsinstitusjoner</w:t>
      </w:r>
    </w:p>
    <w:p w14:paraId="02DB2AE6" w14:textId="77777777" w:rsidR="00713458" w:rsidRPr="001C2724" w:rsidRDefault="00713458" w:rsidP="00713458">
      <w:pPr>
        <w:pStyle w:val="ProductList-Body"/>
        <w:numPr>
          <w:ilvl w:val="0"/>
          <w:numId w:val="5"/>
        </w:numPr>
      </w:pPr>
      <w:r>
        <w:t>CJIS-kundeavtale</w:t>
      </w:r>
    </w:p>
    <w:p w14:paraId="2D0975E0" w14:textId="77777777" w:rsidR="00713458" w:rsidRDefault="00713458" w:rsidP="00713458">
      <w:pPr>
        <w:pStyle w:val="ProductList-Body"/>
        <w:numPr>
          <w:ilvl w:val="0"/>
          <w:numId w:val="5"/>
        </w:numPr>
      </w:pPr>
      <w:r>
        <w:t>HIPAA Business Associate</w:t>
      </w:r>
    </w:p>
    <w:p w14:paraId="5EFBCE52" w14:textId="77777777" w:rsidR="00713458" w:rsidRDefault="00713458" w:rsidP="00713458">
      <w:pPr>
        <w:pStyle w:val="ProductList-Body"/>
        <w:numPr>
          <w:ilvl w:val="0"/>
          <w:numId w:val="5"/>
        </w:numPr>
      </w:pPr>
      <w:r>
        <w:t>Vilkår etter California Consumer Privacy Act (CCPA)</w:t>
      </w:r>
    </w:p>
    <w:p w14:paraId="7D26F641" w14:textId="77777777" w:rsidR="00713458" w:rsidRPr="001C2724" w:rsidRDefault="00713458" w:rsidP="00713458">
      <w:pPr>
        <w:pStyle w:val="ProductList-Body"/>
        <w:numPr>
          <w:ilvl w:val="0"/>
          <w:numId w:val="5"/>
        </w:numPr>
      </w:pPr>
      <w:r>
        <w:t>Biometriske Data</w:t>
      </w:r>
    </w:p>
    <w:p w14:paraId="5AC20CFA" w14:textId="77777777" w:rsidR="00713458" w:rsidRPr="001C2724" w:rsidRDefault="00713458" w:rsidP="00713458">
      <w:pPr>
        <w:pStyle w:val="ProductList-Body"/>
        <w:numPr>
          <w:ilvl w:val="0"/>
          <w:numId w:val="5"/>
        </w:numPr>
      </w:pPr>
      <w:r>
        <w:t>Hvordan kontakte Microsoft</w:t>
      </w:r>
    </w:p>
    <w:p w14:paraId="6178CC47" w14:textId="77777777" w:rsidR="00713458" w:rsidRPr="001C2724" w:rsidRDefault="00713458" w:rsidP="00713458">
      <w:pPr>
        <w:pStyle w:val="ProductList-Body"/>
        <w:numPr>
          <w:ilvl w:val="0"/>
          <w:numId w:val="5"/>
        </w:numPr>
        <w:sectPr w:rsidR="00713458"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Tillegg A – Sikkerhetstiltak</w:t>
      </w:r>
    </w:p>
    <w:p w14:paraId="7241AA7D" w14:textId="77777777" w:rsidR="00713458" w:rsidRPr="001C2724" w:rsidRDefault="00713458" w:rsidP="00713458">
      <w:pPr>
        <w:pStyle w:val="ProductList-Body"/>
        <w:ind w:left="720"/>
      </w:pPr>
    </w:p>
    <w:p w14:paraId="5C36706C" w14:textId="77777777" w:rsidR="00713458" w:rsidRPr="006366A8" w:rsidRDefault="00713458" w:rsidP="00713458">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334343"/>
      <w:r>
        <w:t>Omfang</w:t>
      </w:r>
      <w:bookmarkEnd w:id="42"/>
      <w:bookmarkEnd w:id="43"/>
      <w:bookmarkEnd w:id="44"/>
      <w:bookmarkEnd w:id="45"/>
      <w:bookmarkEnd w:id="46"/>
      <w:bookmarkEnd w:id="47"/>
      <w:bookmarkEnd w:id="48"/>
    </w:p>
    <w:p w14:paraId="556EA9DB" w14:textId="2F83D88B" w:rsidR="00C85435" w:rsidRPr="00097CE0" w:rsidRDefault="00713458" w:rsidP="00713458">
      <w:pPr>
        <w:pStyle w:val="ProductList-Body"/>
        <w:spacing w:after="120"/>
      </w:pPr>
      <w:r>
        <w:t>DPA-vilkårene gjelder for alle Elektroniske Tjenester, bortsett fra Elektroniske Tjenester som angis spesifikt som utelatt i vedlegg 1 til OST, (eller etterfølgende sted i Bruksrettighetene), og som reguleres av personvern- og sikkerhetsvilkårene i de gjeldende Spesifikke Vilkårene for disse Elektroniske Tjenestene</w:t>
      </w:r>
      <w:r w:rsidR="00C85435">
        <w:t>.</w:t>
      </w:r>
    </w:p>
    <w:p w14:paraId="2077C253" w14:textId="77777777" w:rsidR="00C85435" w:rsidRPr="00097CE0" w:rsidRDefault="00C85435" w:rsidP="00713458">
      <w:pPr>
        <w:pStyle w:val="ProductList-Body"/>
        <w:spacing w:after="120"/>
      </w:pPr>
      <w:r>
        <w:t>Tiltakene for personvern og sikkerhet i Forhåndsversjoner kan skille seg fra typiske tiltak for de Elektroniske Tjenestene. Med mindre annet er angitt, skal Kunden ikke bruke Forhåndsvisninger til å behandle Personopplysninger eller andre opplysninger som er underlagt lov- eller forskriftskrav. Følgende vilkår i denne DPA-en gjelder ikke for Forhåndsvisninger: Behandling av personopplysninger; GDPR, Datasikkerhet og HIPAA-forretningspartner.</w:t>
      </w:r>
    </w:p>
    <w:p w14:paraId="54C29AC5" w14:textId="4FA47F28" w:rsidR="00C85435" w:rsidRPr="00097CE0" w:rsidRDefault="00681786" w:rsidP="00713458">
      <w:pPr>
        <w:pStyle w:val="ProductList-Body"/>
        <w:spacing w:after="120"/>
      </w:pPr>
      <w:hyperlink w:anchor="Attachment1" w:history="1">
        <w:r w:rsidR="002400E8">
          <w:rPr>
            <w:rStyle w:val="Hyperlink"/>
          </w:rPr>
          <w:t>Vedlegg 1</w:t>
        </w:r>
      </w:hyperlink>
      <w:r w:rsidR="002400E8">
        <w:t xml:space="preserve"> til DPA-en inneholder personvern- og sikkerhetsvilkårene for Data for Faglige Tjenester, inkludert Personopplysninger i slike, i forbindelse med ytelse av Faglige Tjenester. Derfor gjelder ikke vilkårene i denne DPA-en for ytelse av Faglige Tjenester, med mindre de uttrykkelig gjøres gjeldende i </w:t>
      </w:r>
      <w:hyperlink w:anchor="Attachment1" w:history="1">
        <w:r w:rsidR="002400E8">
          <w:rPr>
            <w:rStyle w:val="Hyperlink"/>
          </w:rPr>
          <w:t>vedlegg 1</w:t>
        </w:r>
      </w:hyperlink>
      <w:r w:rsidR="002400E8">
        <w:t>.</w:t>
      </w:r>
    </w:p>
    <w:p w14:paraId="6733BD5A" w14:textId="77777777" w:rsidR="00713458" w:rsidRPr="00B753C4" w:rsidRDefault="00713458" w:rsidP="00713458">
      <w:pPr>
        <w:pStyle w:val="ProductList-SubSubSectionHeading"/>
        <w:spacing w:after="120"/>
        <w:outlineLvl w:val="1"/>
      </w:pPr>
      <w:bookmarkStart w:id="49" w:name="_Toc26972837"/>
      <w:bookmarkStart w:id="50" w:name="_Toc42764836"/>
      <w:bookmarkStart w:id="51" w:name="_Toc61334344"/>
      <w:bookmarkStart w:id="52" w:name="_Toc507768552"/>
      <w:bookmarkStart w:id="53" w:name="_Toc8395012"/>
      <w:r>
        <w:t>Art av databehandling</w:t>
      </w:r>
      <w:bookmarkStart w:id="54" w:name="_Toc6563799"/>
      <w:bookmarkStart w:id="55" w:name="_Toc21617017"/>
      <w:r>
        <w:t>; Eierskap</w:t>
      </w:r>
      <w:bookmarkEnd w:id="49"/>
      <w:bookmarkEnd w:id="50"/>
      <w:bookmarkEnd w:id="51"/>
      <w:bookmarkEnd w:id="54"/>
      <w:bookmarkEnd w:id="55"/>
    </w:p>
    <w:p w14:paraId="2B094C3F" w14:textId="14A7E3CD" w:rsidR="00C85435" w:rsidRPr="00097CE0" w:rsidRDefault="009B6A71" w:rsidP="00713458">
      <w:pPr>
        <w:pStyle w:val="ProductList-Body"/>
        <w:spacing w:after="120"/>
      </w:pPr>
      <w:r w:rsidRPr="00CD79AF">
        <w:rPr>
          <w:spacing w:val="-2"/>
        </w:rPr>
        <w:t>Microsoft skal bruke og på annen måte behandle Kundedata og Personopplysninger bare i samsvar med Kundens dokumenterte instruks og som beskrevet og underlagt begrensningene fremsatt nedenfor (a) for å tilby Kunden de Elektroniske Tjenestene, og (b) for Microsofts legitime forretningsvirksomhet knyttet til levering av Elektroniske Tjenester til Kunden. I forholdet mellom partene beholder Kunden alle rettigheter, eierrettigheter og interesser knyttet til Kundedataene. Microsoft tilegner seg ingen rettigheter til Kundedata, annet enn rettighetene som Kunden gir til Microsoft i dette punktet. Dette avsnittet påvirker ikke Microsofts rettigheter til programvare eller tjenester som Microsoft lisensierer til Kunden.</w:t>
      </w:r>
    </w:p>
    <w:p w14:paraId="1CCE7D6F" w14:textId="77777777" w:rsidR="00C85435" w:rsidRPr="00097CE0" w:rsidRDefault="00C85435" w:rsidP="00713458">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Databehandling for å kunne levere </w:t>
      </w:r>
      <w:bookmarkEnd w:id="56"/>
      <w:r>
        <w:rPr>
          <w:b/>
          <w:color w:val="0072C6"/>
        </w:rPr>
        <w:t>de Elektroniske Tjenestene til Kunden</w:t>
      </w:r>
      <w:bookmarkEnd w:id="57"/>
    </w:p>
    <w:p w14:paraId="38AED162" w14:textId="11A6F301" w:rsidR="00C85435" w:rsidRPr="00097CE0" w:rsidRDefault="00C85435" w:rsidP="00713458">
      <w:pPr>
        <w:pStyle w:val="ProductList-Body"/>
        <w:spacing w:after="120"/>
        <w:ind w:left="158"/>
      </w:pPr>
      <w:r>
        <w:rPr>
          <w:rFonts w:ascii="Calibri" w:eastAsia="Calibri" w:hAnsi="Calibri" w:cs="Arial"/>
        </w:rPr>
        <w:t>I denne DPA-en skal begreper som «å yte», «å tilby» eller «å levere» en Elektron</w:t>
      </w:r>
      <w:r w:rsidR="007404D4">
        <w:rPr>
          <w:rFonts w:ascii="Calibri" w:eastAsia="Calibri" w:hAnsi="Calibri" w:cs="Arial"/>
        </w:rPr>
        <w:t>isk Tjeneste omfatte følgende:</w:t>
      </w:r>
    </w:p>
    <w:p w14:paraId="25A37013" w14:textId="5A969CA8" w:rsidR="00C85435" w:rsidRPr="00097CE0" w:rsidRDefault="00C85435" w:rsidP="00713458">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8"/>
      <w:bookmarkEnd w:id="59"/>
      <w:r>
        <w:rPr>
          <w:rFonts w:ascii="Calibri" w:eastAsia="Calibri" w:hAnsi="Calibri" w:cs="Arial"/>
        </w:rPr>
        <w:t xml:space="preserve">brukes av Kunden og dennes brukere, inkludert ytelse av personlig tilpassede brukeropplevelser; </w:t>
      </w:r>
    </w:p>
    <w:p w14:paraId="0A0F49B8" w14:textId="5F04D0B1" w:rsidR="00C85435" w:rsidRPr="00097CE0" w:rsidRDefault="00C85435" w:rsidP="00713458">
      <w:pPr>
        <w:pStyle w:val="ProductList-Body"/>
        <w:numPr>
          <w:ilvl w:val="0"/>
          <w:numId w:val="7"/>
        </w:numPr>
      </w:pPr>
      <w:r>
        <w:rPr>
          <w:rFonts w:ascii="Calibri" w:eastAsia="Calibri" w:hAnsi="Calibri" w:cs="Arial"/>
        </w:rPr>
        <w:t xml:space="preserve">Feilsøking (forhindring, oppdaging og reparasjon av problemer); og </w:t>
      </w:r>
    </w:p>
    <w:p w14:paraId="078BCFE5" w14:textId="56C6F336" w:rsidR="00C85435" w:rsidRPr="0083525A" w:rsidRDefault="00C85435" w:rsidP="00713458">
      <w:pPr>
        <w:pStyle w:val="ProductList-Body"/>
        <w:numPr>
          <w:ilvl w:val="0"/>
          <w:numId w:val="7"/>
        </w:numPr>
        <w:spacing w:after="120"/>
        <w:rPr>
          <w:spacing w:val="-1"/>
        </w:rPr>
      </w:pPr>
      <w:r w:rsidRPr="0083525A">
        <w:rPr>
          <w:rFonts w:ascii="Calibri" w:eastAsia="Calibri" w:hAnsi="Calibri" w:cs="Arial"/>
          <w:spacing w:val="-1"/>
        </w:rPr>
        <w:t xml:space="preserve">Kontinuerlige forbedringer (installasjon av nye oppdateringer og forbedring av </w:t>
      </w:r>
      <w:r w:rsidRPr="0083525A">
        <w:rPr>
          <w:spacing w:val="-1"/>
        </w:rPr>
        <w:t>brukerproduktivitet,</w:t>
      </w:r>
      <w:r w:rsidRPr="0083525A">
        <w:rPr>
          <w:rFonts w:ascii="Calibri" w:eastAsia="Calibri" w:hAnsi="Calibri" w:cs="Arial"/>
          <w:spacing w:val="-1"/>
        </w:rPr>
        <w:t xml:space="preserve"> pålitelighet, effektivitet og sikkerhet).</w:t>
      </w:r>
    </w:p>
    <w:p w14:paraId="0AA7F597" w14:textId="77777777" w:rsidR="00C85435" w:rsidRPr="00097CE0" w:rsidRDefault="00C85435" w:rsidP="00713458">
      <w:pPr>
        <w:pStyle w:val="ProductList-Body"/>
        <w:spacing w:after="120"/>
        <w:ind w:left="158"/>
      </w:pPr>
      <w:r>
        <w:t>Når Microsoft leverer Elektroniske Tjenester, skal ikke Microsoft bruke eller på annen måte behandle Kundedata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7777777" w:rsidR="00C85435" w:rsidRPr="00097CE0" w:rsidRDefault="00C85435" w:rsidP="00713458">
      <w:pPr>
        <w:pStyle w:val="ProductList-Body"/>
        <w:spacing w:after="120"/>
        <w:ind w:left="187"/>
        <w:outlineLvl w:val="2"/>
      </w:pPr>
      <w:bookmarkStart w:id="60" w:name="_Toc26972839"/>
      <w:r>
        <w:rPr>
          <w:b/>
          <w:color w:val="0072C6"/>
        </w:rPr>
        <w:lastRenderedPageBreak/>
        <w:t>Behandling for Microsofts legitime forretningsvirksomhet</w:t>
      </w:r>
      <w:bookmarkEnd w:id="60"/>
    </w:p>
    <w:p w14:paraId="48E9958C" w14:textId="77777777" w:rsidR="00713458" w:rsidRPr="006366A8" w:rsidRDefault="00713458" w:rsidP="00713458">
      <w:pPr>
        <w:pStyle w:val="ProductList-Body"/>
        <w:spacing w:after="120"/>
        <w:ind w:left="158"/>
      </w:pPr>
      <w:r>
        <w:t>I denne DPA-en skal “Microsofts legitime forretningsvirksomhet” omfatte følgende aktiviteter knyttet til levering av Elektroniske Tjenester til Kunden: (1) fakturering og kontoadministrasjon; (2) kompensasjon (f.eks. beregning av ansattes provisjoner og partnerinsentiver);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av Behandlede Data som beskrevet nedenfor).</w:t>
      </w:r>
    </w:p>
    <w:p w14:paraId="441AF3C1" w14:textId="77777777" w:rsidR="00713458" w:rsidRPr="006366A8" w:rsidRDefault="00713458" w:rsidP="00713458">
      <w:pPr>
        <w:pStyle w:val="ProductList-Body"/>
        <w:spacing w:after="120"/>
        <w:ind w:left="158"/>
      </w:pPr>
      <w:r>
        <w:t xml:space="preserve">Ved behandling for Microsofts legitime forretningsvirksomhet skal ikke Microsoft bruke eller på annen måte behandle Kundedata eller Personopplysninger til: (a) brukerprofilering, (b) reklame eller lignende kommersielle formål eller (c) andre formål, annet enn </w:t>
      </w:r>
      <w:bookmarkStart w:id="61" w:name="_Hlk24466161"/>
      <w:r>
        <w:t xml:space="preserve">for de formålene som er beskrevet i dette punktet. </w:t>
      </w:r>
      <w:bookmarkEnd w:id="61"/>
    </w:p>
    <w:p w14:paraId="59060010" w14:textId="77777777" w:rsidR="00713458" w:rsidRPr="006366A8" w:rsidRDefault="00713458" w:rsidP="00713458">
      <w:pPr>
        <w:pStyle w:val="ProductList-SubSubSectionHeading"/>
        <w:spacing w:after="120" w:line="238" w:lineRule="auto"/>
        <w:outlineLvl w:val="1"/>
      </w:pPr>
      <w:bookmarkStart w:id="62" w:name="_Toc507768551"/>
      <w:bookmarkStart w:id="63" w:name="_Toc8395011"/>
      <w:bookmarkStart w:id="64" w:name="_Toc26972840"/>
      <w:bookmarkStart w:id="65" w:name="_Toc42764837"/>
      <w:bookmarkStart w:id="66" w:name="_Toc61334345"/>
      <w:r>
        <w:t>Utlevering av behandlede opplysninger</w:t>
      </w:r>
      <w:bookmarkEnd w:id="62"/>
      <w:bookmarkEnd w:id="63"/>
      <w:bookmarkEnd w:id="64"/>
      <w:bookmarkEnd w:id="65"/>
      <w:bookmarkEnd w:id="66"/>
    </w:p>
    <w:p w14:paraId="563D548E" w14:textId="77777777" w:rsidR="00713458" w:rsidRPr="006366A8" w:rsidRDefault="00713458" w:rsidP="00713458">
      <w:pPr>
        <w:pStyle w:val="ProductList-Body"/>
        <w:spacing w:after="120" w:line="238" w:lineRule="auto"/>
      </w:pPr>
      <w:r>
        <w:t xml:space="preserve">Microsoft skal ikke utlevere eller gi tilgang til Behandlede Data bortsett fra: (1) som instruert av Kunden; (2) som beskrevet i denne DPA-en; eller (3) som lovpålagt. I dette punktet skal “Behandlede Opplysninger” bety: (a) Kundedata; (b) Personopplysninger; og (c) alle andre opplysninger som Microsoft behandler i forbindelse med den Elektroniske Tjenesten, og som er Kundens konfidensielle opplysninger i henhold til volumlisensavtalen. All behandling av Behandlede Opplysninger er underlagt Microsoft sin taushetsplikt i henhold til volumlisensavtalen. </w:t>
      </w:r>
    </w:p>
    <w:p w14:paraId="65E0CC8E" w14:textId="09E1B743" w:rsidR="00C85435" w:rsidRPr="00097CE0" w:rsidRDefault="00713458" w:rsidP="00713458">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avsløre Behandlede Data til lovhåndhevere eller gi dem tilgang til slike Data, vil Microsoft omgående varsle Kunden og gi en kopi av kravet, med mindre lovlig forbud mot å gjøre det</w:t>
      </w:r>
      <w:r w:rsidR="00C85435">
        <w:t>.</w:t>
      </w:r>
    </w:p>
    <w:p w14:paraId="7C14467D" w14:textId="77777777" w:rsidR="00C85435" w:rsidRPr="00097CE0" w:rsidRDefault="00C85435" w:rsidP="00713458">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30E1209F" w14:textId="08AFBB94" w:rsidR="00C85435" w:rsidRPr="00097CE0" w:rsidRDefault="00C85435" w:rsidP="00713458">
      <w:pPr>
        <w:pStyle w:val="ProductList-Body"/>
        <w:spacing w:after="120"/>
      </w:pPr>
      <w:r>
        <w:t xml:space="preserve">Microsoft skal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47AD4D4D" w14:textId="77777777" w:rsidR="00C85435" w:rsidRPr="00097CE0" w:rsidRDefault="00C85435" w:rsidP="00713458">
      <w:pPr>
        <w:pStyle w:val="ProductList-Body"/>
        <w:spacing w:after="120"/>
      </w:pPr>
      <w:r>
        <w:t xml:space="preserve">Når Microsoft mottar en gyldig forespørsel om utlevering, kan Microsoft gi kontaktopplysninger for Kunden til tredjeparten. </w:t>
      </w:r>
    </w:p>
    <w:p w14:paraId="3DFD853A" w14:textId="77777777" w:rsidR="00C85435" w:rsidRPr="00097CE0" w:rsidRDefault="00C85435" w:rsidP="00713458">
      <w:pPr>
        <w:pStyle w:val="ProductList-SubSubSectionHeading"/>
        <w:spacing w:after="120"/>
        <w:outlineLvl w:val="1"/>
      </w:pPr>
      <w:bookmarkStart w:id="67" w:name="_Toc6563801"/>
      <w:bookmarkStart w:id="68" w:name="_Toc21617019"/>
      <w:bookmarkStart w:id="69" w:name="_Toc26972841"/>
      <w:bookmarkStart w:id="70" w:name="_Toc61334346"/>
      <w:r>
        <w:t>Behandling av personopplysninger; GDPR</w:t>
      </w:r>
      <w:bookmarkEnd w:id="52"/>
      <w:bookmarkEnd w:id="53"/>
      <w:bookmarkEnd w:id="67"/>
      <w:bookmarkEnd w:id="68"/>
      <w:bookmarkEnd w:id="69"/>
      <w:bookmarkEnd w:id="70"/>
    </w:p>
    <w:p w14:paraId="41ECCECC" w14:textId="77777777" w:rsidR="00C85435" w:rsidRPr="00097CE0" w:rsidRDefault="00C85435" w:rsidP="00713458">
      <w:pPr>
        <w:pStyle w:val="ProductList-Body"/>
        <w:spacing w:after="120"/>
      </w:pPr>
      <w:bookmarkStart w:id="71" w:name="_Toc489605577"/>
      <w:r>
        <w:t xml:space="preserve">Alle Personopplysninger som behandles av Microsoft i forbindelse med Elektroniske Tjenester, anskaffes som enten Kundedata, Diagnostiske Data eller Tjenestegenererte Data. Personopplysninger som leveres til Microsoft av eller på vegne av Kunder gjennom bruk av den Elektroniske Tjenesten, er også Kundedata. Pseudonymiserte identifikatorer kan være inkludert i Diagnostiske Data eller Tjenestegenererte Data og er også Personopplysninger. Alle Personopplysninger som er pseudonymisert eller avidentifisert, men ikke anonymisert, eller Personopplysninger som er utledet av Personopplysninger, er også Personopplysninger. </w:t>
      </w:r>
    </w:p>
    <w:p w14:paraId="34DCD8F3" w14:textId="4A29FB03" w:rsidR="00C85435" w:rsidRPr="00097CE0" w:rsidRDefault="00C85435"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2FAB5B02" w14:textId="77777777" w:rsidR="00713458" w:rsidRPr="006366A8" w:rsidRDefault="00713458" w:rsidP="00713458">
      <w:pPr>
        <w:pStyle w:val="ProductList-Body"/>
        <w:spacing w:after="120" w:line="238" w:lineRule="auto"/>
        <w:ind w:left="187"/>
        <w:outlineLvl w:val="2"/>
        <w:rPr>
          <w:b/>
          <w:color w:val="0072C6"/>
        </w:rPr>
      </w:pPr>
      <w:bookmarkStart w:id="72" w:name="_Toc26972842"/>
      <w:bookmarkStart w:id="73" w:name="_Toc26972844"/>
      <w:r>
        <w:rPr>
          <w:b/>
          <w:bCs/>
          <w:color w:val="0072C6"/>
        </w:rPr>
        <w:t>Roller og ansvar for Databehandler og Behandlingsansvarlig</w:t>
      </w:r>
      <w:bookmarkEnd w:id="72"/>
    </w:p>
    <w:p w14:paraId="5BCF1C9D" w14:textId="77777777" w:rsidR="00713458" w:rsidRPr="006366A8" w:rsidRDefault="00713458" w:rsidP="00713458">
      <w:pPr>
        <w:pStyle w:val="ProductList-Body"/>
        <w:spacing w:after="120" w:line="238" w:lineRule="auto"/>
        <w:ind w:left="158"/>
      </w:pPr>
      <w:bookmarkStart w:id="74" w:name="_Toc26972843"/>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spesifikke vilkårene for den Elektroniske Tjenesten eller i denne DPA-en. Når Microsoft fungerer som databehandler eller underdatabehandler av Personopplysninger, skal Microsoft behandle Personopplysninger bare etter dokumenterte instrukser fra Kunden. Kunden samtykker i at volumlisensavtalen (inkludert DPA-vilkårene og gjeldende oppdateringer), sammen med produktdokumentasjonen og Kundens bruk og konfigurasjon av funksjoner i Elektroniske Tjenester, er Kundens fullstendige og dokumenterte instrukser til Microsoft for behandling av Personopplysninger. Informasjon om bruk og konfigurasjon av Elektroniske Tjenester finner du på </w:t>
      </w:r>
      <w:bookmarkStart w:id="75" w:name="_Hlk24482203"/>
      <w:r>
        <w:fldChar w:fldCharType="begin"/>
      </w:r>
      <w:r>
        <w:instrText xml:space="preserve"> HYPERLINK "https://docs.microsoft.com/en-us/" </w:instrText>
      </w:r>
      <w:r>
        <w:fldChar w:fldCharType="separate"/>
      </w:r>
      <w:r w:rsidRPr="00483796">
        <w:t>https://docs.microsoft.com/en-us/</w:t>
      </w:r>
      <w:r>
        <w:fldChar w:fldCharType="end"/>
      </w:r>
      <w:r>
        <w:t xml:space="preserve"> </w:t>
      </w:r>
      <w:bookmarkEnd w:id="75"/>
      <w:r>
        <w:t>eller et etterfølgende sted. Ytterligere eller alternative instruksjoner må fastsettes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bookmarkEnd w:id="74"/>
      <w:r>
        <w:t xml:space="preserve"> </w:t>
      </w:r>
    </w:p>
    <w:bookmarkEnd w:id="73"/>
    <w:p w14:paraId="5003F484" w14:textId="0BE8F6CF" w:rsidR="00C85435" w:rsidRPr="00097CE0" w:rsidRDefault="00927571" w:rsidP="00713458">
      <w:pPr>
        <w:pStyle w:val="ProductList-Body"/>
        <w:spacing w:after="120"/>
        <w:ind w:left="180"/>
        <w:outlineLvl w:val="2"/>
      </w:pPr>
      <w:r>
        <w:t xml:space="preserve">I den grad Microsoft bruker eller på annen måte behandler Personopplysninger som omfattes av GDPR, for Microsofts legitime forretningsvirksomhet knyttet til levering av Elektroniske Tjenester til Kunden, skal Microsoft overholde forpliktelsene til en uavhengig behandlingsansvarlig under GDPR for slik bruk. Microsoft godtar det ekstra ansvaret som “behandlingsansvarlig” i henhold til GDPR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Kundedata </w:t>
      </w:r>
      <w:r>
        <w:lastRenderedPageBreak/>
        <w:t>og Personopplysninger under behandling, inkludert sikkerhetstiltakene som er nevnt i denne DPA-en, og sikkerhetstiltakene som er beskrevet i artikkel 6 nr. 4 i GDPR. Med hensyn til behandling av Personopplysninger i henhold til dette avsnittet, forplikter Microsoft seg som angitt i bilag 3 til vedlegg 2 – Standardklausuler (behandlere) for DPA; for disse formålene, (i) vil enhver fremlegging fra Microsofts side av Personopplysninger, som beskrevet i bilag 3, som har blitt overført i forbindelse med Microsofts legitime forretningsvirksomhet anses å være en “Relevant Fremlegging” og (ii) forpliktelsene i bilag 3 gjelder for slike Personopplysninger.</w:t>
      </w:r>
    </w:p>
    <w:p w14:paraId="1735F96A" w14:textId="77777777" w:rsidR="00C85435" w:rsidRPr="00097CE0" w:rsidRDefault="00C85435" w:rsidP="00713458">
      <w:pPr>
        <w:pStyle w:val="ProductList-Body"/>
        <w:spacing w:after="120"/>
        <w:ind w:left="187"/>
        <w:outlineLvl w:val="2"/>
      </w:pPr>
      <w:bookmarkStart w:id="76" w:name="_Toc26972845"/>
      <w:r>
        <w:rPr>
          <w:b/>
          <w:color w:val="0072C6"/>
        </w:rPr>
        <w:t>Nærmere informasjon om behandling</w:t>
      </w:r>
      <w:bookmarkEnd w:id="76"/>
    </w:p>
    <w:p w14:paraId="0CAE0F8F" w14:textId="77777777" w:rsidR="00C85435" w:rsidRPr="00097CE0" w:rsidRDefault="00C85435" w:rsidP="00713458">
      <w:pPr>
        <w:pStyle w:val="ProductList-Body"/>
        <w:spacing w:after="120"/>
        <w:ind w:left="180"/>
        <w:outlineLvl w:val="2"/>
      </w:pPr>
      <w:bookmarkStart w:id="77" w:name="_Toc26972846"/>
      <w:bookmarkStart w:id="78" w:name="_Hlk22881260"/>
      <w:r>
        <w:t>Partene bekrefter og er enige om at:</w:t>
      </w:r>
      <w:bookmarkEnd w:id="77"/>
    </w:p>
    <w:p w14:paraId="0C978F55" w14:textId="77777777" w:rsidR="00C85435" w:rsidRPr="00097CE0" w:rsidRDefault="00C85435" w:rsidP="00713458">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097CE0" w:rsidRDefault="00C85435" w:rsidP="00713458">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3114C3B3" w14:textId="77777777" w:rsidR="00713458" w:rsidRPr="006366A8" w:rsidRDefault="00713458" w:rsidP="00713458">
      <w:pPr>
        <w:pStyle w:val="ProductList-Body"/>
        <w:numPr>
          <w:ilvl w:val="0"/>
          <w:numId w:val="7"/>
        </w:numPr>
        <w:spacing w:line="238" w:lineRule="auto"/>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skal være å tilby den Elektroniske Tjenesten i henhold til Kundens volumlisensavtale</w:t>
      </w:r>
      <w:r>
        <w:rPr>
          <w:rFonts w:ascii="Calibri" w:eastAsia="Calibri" w:hAnsi="Calibri" w:cs="Arial"/>
        </w:rPr>
        <w:t xml:space="preserve"> og for Microsofts legitime forretningsdrift knyttet til levering av den Elektroniske Tjenesten til Kunden (som nærmere beskrevet i punktet med tittelen “Art av databehandling; eierskap” ovenfor).</w:t>
      </w:r>
    </w:p>
    <w:p w14:paraId="12A9FBF2" w14:textId="480636DC" w:rsidR="00C85435" w:rsidRPr="00097CE0" w:rsidRDefault="00274AB9" w:rsidP="00713458">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Typene personopplysninger behandlet av Microsoft ved levering av onlinetjenesten inkluderer</w:t>
      </w:r>
      <w:r>
        <w:rPr>
          <w:rFonts w:ascii="Calibri" w:eastAsia="Calibri" w:hAnsi="Calibri" w:cs="Arial"/>
        </w:rPr>
        <w:t>: (i) Personopplysninger som Kunden velger å inkludere i Kundedata; og (ii)</w:t>
      </w:r>
      <w:r>
        <w:rPr>
          <w:rFonts w:ascii="Calibri" w:hAnsi="Calibri"/>
        </w:rPr>
        <w:t xml:space="preserve"> Personopplysninger som uttrykkelig angitt i artikkel 4 i GDPR</w:t>
      </w:r>
      <w:r>
        <w:rPr>
          <w:rFonts w:ascii="Calibri" w:eastAsia="Calibri" w:hAnsi="Calibri" w:cs="Arial"/>
        </w:rPr>
        <w:t xml:space="preserve"> som kan finnes i Diagnostiske Data eller Tjenestegenererte Data. De typene Personopplysninger som Kunden velger å inkludere i Kundedata,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Fonts w:ascii="Calibri" w:eastAsia="Calibri" w:hAnsi="Calibri" w:cs="Arial"/>
          </w:rPr>
          <w:t>bilag 1 til vedlegg 2</w:t>
        </w:r>
      </w:hyperlink>
      <w:r>
        <w:rPr>
          <w:rFonts w:ascii="Calibri" w:eastAsia="Calibri" w:hAnsi="Calibri" w:cs="Arial"/>
        </w:rPr>
        <w:t xml:space="preserve"> – Standardkontraktsvilkår (databehandlere) i DPA-en</w:t>
      </w:r>
      <w:r w:rsidR="00C85435">
        <w:rPr>
          <w:rFonts w:ascii="Calibri" w:eastAsia="Calibri" w:hAnsi="Calibri" w:cs="Arial"/>
        </w:rPr>
        <w:t xml:space="preserve">. </w:t>
      </w:r>
    </w:p>
    <w:p w14:paraId="1E332199" w14:textId="2C2C46EF" w:rsidR="00C85435" w:rsidRPr="00097CE0" w:rsidRDefault="00C85435" w:rsidP="00713458">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De registrerte omfatter Kundens representanter og sluttbrukere, for eksempel ansatte, oppdragstakere, samarbeidspartnere og kunder</w:t>
      </w:r>
      <w:r>
        <w:rPr>
          <w:rFonts w:ascii="Calibri" w:eastAsia="Calibri" w:hAnsi="Calibri" w:cs="Arial"/>
        </w:rPr>
        <w:t xml:space="preserve">,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Fonts w:ascii="Calibri" w:eastAsia="Calibri" w:hAnsi="Calibri" w:cs="Arial"/>
          </w:rPr>
          <w:t>tillegg 1 til vedlegg 2</w:t>
        </w:r>
      </w:hyperlink>
      <w:r>
        <w:rPr>
          <w:rFonts w:ascii="Calibri" w:eastAsia="Calibri" w:hAnsi="Calibri" w:cs="Arial"/>
        </w:rPr>
        <w:t xml:space="preserve"> – Standardkontraktsvilkår (databehandlere) i DPA-en.</w:t>
      </w:r>
    </w:p>
    <w:p w14:paraId="56570C63" w14:textId="77777777" w:rsidR="00C85435" w:rsidRPr="00097CE0" w:rsidRDefault="00C85435" w:rsidP="00713458">
      <w:pPr>
        <w:pStyle w:val="ProductList-Body"/>
        <w:spacing w:after="120"/>
        <w:ind w:left="180"/>
        <w:outlineLvl w:val="2"/>
      </w:pPr>
      <w:bookmarkStart w:id="79" w:name="_Toc26972847"/>
      <w:bookmarkEnd w:id="78"/>
      <w:r>
        <w:rPr>
          <w:b/>
          <w:color w:val="0072C6"/>
        </w:rPr>
        <w:t>Rettighetene til registrerte; hjelp med forespørsler</w:t>
      </w:r>
      <w:bookmarkEnd w:id="79"/>
    </w:p>
    <w:p w14:paraId="64830E93" w14:textId="77777777" w:rsidR="00C85435" w:rsidRPr="00097CE0" w:rsidRDefault="00C85435" w:rsidP="00713458">
      <w:pPr>
        <w:pStyle w:val="ProductList-Body"/>
        <w:spacing w:after="120"/>
        <w:ind w:left="180"/>
      </w:pPr>
      <w:r>
        <w:t>Microsoft skal gjøre det mulig for Kunden – på en måte som er i samsvar med funksjonaliteten til den Elektroniske Tjenesten og Microsofts rolle som databehandler for Personopplysninger fra registrerte – å oppfylle forespørsler fra registrerte om å få utøve rettighetene som GDPR gir dem. Hvis Microsoft mottar en forespørsel fra en av Kundens registrerte som ber om å få utøve én eller flere av rettighetene som GDPR gir dem, i tilknytning til en Elektronisk Tjeneste som Microsoft er databehandler eller underdatabehandler for, skal Microsoft henvise den registrerte direkte til Kunden. Kunden skal være ansvarlig for å svare på en slik forespørsel, også, hvis nødvendig, ved å bruke funksjonaliteten i den Elektroniske Tjenesten. Microsoft skal etterkomme rimelige forespørsler fra Kunden om å få hjelp til håndtere slike forespørsler fra en registrert.</w:t>
      </w:r>
    </w:p>
    <w:p w14:paraId="454F3592" w14:textId="77777777" w:rsidR="00C85435" w:rsidRPr="00097CE0" w:rsidRDefault="00C85435" w:rsidP="00713458">
      <w:pPr>
        <w:pStyle w:val="ProductList-Body"/>
        <w:spacing w:after="120"/>
        <w:ind w:left="187"/>
        <w:outlineLvl w:val="2"/>
      </w:pPr>
      <w:bookmarkStart w:id="80" w:name="_Toc26972848"/>
      <w:r>
        <w:rPr>
          <w:b/>
          <w:color w:val="0072C6"/>
        </w:rPr>
        <w:t>Protokoller over behandlingsaktiviteter</w:t>
      </w:r>
      <w:bookmarkEnd w:id="80"/>
    </w:p>
    <w:p w14:paraId="0AC6FE21" w14:textId="77777777" w:rsidR="00C85435" w:rsidRPr="00097CE0" w:rsidRDefault="00C85435"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097CE0" w:rsidRDefault="00C85435" w:rsidP="00713458">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61334347"/>
      <w:bookmarkEnd w:id="71"/>
      <w:r>
        <w:t>Datasikkerhet</w:t>
      </w:r>
      <w:bookmarkEnd w:id="81"/>
      <w:bookmarkEnd w:id="82"/>
      <w:bookmarkEnd w:id="83"/>
      <w:bookmarkEnd w:id="84"/>
      <w:bookmarkEnd w:id="85"/>
      <w:bookmarkEnd w:id="86"/>
    </w:p>
    <w:p w14:paraId="4798B59C" w14:textId="77777777" w:rsidR="00C85435" w:rsidRPr="00097CE0" w:rsidRDefault="00C85435" w:rsidP="00713458">
      <w:pPr>
        <w:pStyle w:val="ProductList-Body"/>
        <w:spacing w:after="120"/>
        <w:ind w:left="180"/>
        <w:outlineLvl w:val="2"/>
      </w:pPr>
      <w:bookmarkStart w:id="87" w:name="_Toc26972850"/>
      <w:r>
        <w:rPr>
          <w:b/>
          <w:color w:val="0072C6"/>
        </w:rPr>
        <w:t>Sikkerhetspraksis og -retningslinjer</w:t>
      </w:r>
      <w:bookmarkEnd w:id="87"/>
    </w:p>
    <w:p w14:paraId="487BF73D" w14:textId="3886BA4B" w:rsidR="00C85435" w:rsidRPr="00097CE0" w:rsidRDefault="00C85435" w:rsidP="00713458">
      <w:pPr>
        <w:pStyle w:val="ProductList-Body"/>
        <w:spacing w:after="120"/>
        <w:ind w:left="158"/>
      </w:pPr>
      <w:bookmarkStart w:id="88" w:name="_Hlk504328104"/>
      <w:r>
        <w:t xml:space="preserve">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fastsettes i Microsoft sikkerhetsretningslinjer. Microsoft skal gjøre alle retningslinjene tilgjengelige for Kunden sammen med beskrivelse av sikkerhetskontrollene som er på plass for den Elektroniske Tjenesten og annen informasjon om Microsofts rutiner og retningslinjer for sikkerhet som Kunden med rimelighet kan be om. </w:t>
      </w:r>
    </w:p>
    <w:p w14:paraId="605714AD" w14:textId="77777777" w:rsidR="00713458" w:rsidRPr="006366A8" w:rsidRDefault="00713458" w:rsidP="00713458">
      <w:pPr>
        <w:pStyle w:val="ProductList-Body"/>
        <w:spacing w:after="120" w:line="238" w:lineRule="auto"/>
        <w:ind w:left="158"/>
      </w:pPr>
      <w:bookmarkStart w:id="89" w:name="_Toc26972852"/>
      <w:bookmarkEnd w:id="88"/>
      <w:r>
        <w:t>I tillegg skal disse tiltakene oppfylle kravene angitt i ISO 27001, ISO 27002 og ISO 27018. Alle Elektroniske Kjernetjenester oppfyller i tillegg kontrollstandardene og -rammeverkene som er vist i tabellen i vedlegg 1 av OST-en (eller et etterfølgende sted i Bruksrettighetene) og gjennomfører og opprettholder sikkerhetstiltakene som er angitt i tillegg A for beskyttelse av Kundedata.</w:t>
      </w:r>
    </w:p>
    <w:p w14:paraId="07C125BD" w14:textId="77777777" w:rsidR="00713458" w:rsidRDefault="00713458" w:rsidP="00713458">
      <w:pPr>
        <w:pStyle w:val="ProductList-Body"/>
        <w:spacing w:after="120" w:line="238" w:lineRule="auto"/>
        <w:ind w:left="158"/>
      </w:pPr>
      <w:bookmarkStart w:id="90" w:name="_Toc26972851"/>
      <w:r>
        <w:t>Microsoft kan legge til bransje- eller myndighetsstandarder når som helst. Microsoft skal ikke ta ut ISO 27001, ISO 27002, ISO 27018 eller standardene eller rammeverkene i tabellen i vedlegg 1 av OST-en (eller et etterfølgende sted i Bruksrettighetene) med mindre de ikke lenger brukes i bransjen og har blitt erstattet med en etterfølger (hvis noen).</w:t>
      </w:r>
      <w:bookmarkEnd w:id="90"/>
    </w:p>
    <w:p w14:paraId="17D184ED" w14:textId="77777777" w:rsidR="00713458" w:rsidRPr="00D47C72" w:rsidRDefault="00713458" w:rsidP="00713458">
      <w:pPr>
        <w:pStyle w:val="ProductList-Body"/>
        <w:spacing w:after="120" w:line="238" w:lineRule="auto"/>
        <w:ind w:left="187"/>
        <w:outlineLvl w:val="2"/>
        <w:rPr>
          <w:b/>
          <w:color w:val="0072C6"/>
        </w:rPr>
      </w:pPr>
      <w:bookmarkStart w:id="91" w:name="_Hlk40371496"/>
      <w:r>
        <w:rPr>
          <w:b/>
          <w:color w:val="0072C6"/>
        </w:rPr>
        <w:t xml:space="preserve">Datakryptering </w:t>
      </w:r>
    </w:p>
    <w:p w14:paraId="5BE53397" w14:textId="77777777" w:rsidR="00713458" w:rsidRDefault="00713458" w:rsidP="00713458">
      <w:pPr>
        <w:pStyle w:val="ProductList-Body"/>
        <w:spacing w:after="120" w:line="238" w:lineRule="auto"/>
        <w:ind w:left="158"/>
      </w:pPr>
      <w:r>
        <w:t xml:space="preserve">Kundedata (inkludert eventuelle Personopplysninger de inneholder) som overføres over offentlige nettverk mellom Kunde og Microsoft, eller mellom Microsofts datasentre, krypteres som standard. </w:t>
      </w:r>
    </w:p>
    <w:p w14:paraId="02F90A3E" w14:textId="77777777" w:rsidR="00713458" w:rsidRDefault="00713458" w:rsidP="00713458">
      <w:pPr>
        <w:pStyle w:val="ProductList-Body"/>
        <w:spacing w:after="120" w:line="238" w:lineRule="auto"/>
        <w:ind w:left="158"/>
      </w:pPr>
      <w:r>
        <w:lastRenderedPageBreak/>
        <w:t>Microsoft krypterer også lagrede Kundedata i Elektroniske Tjenester.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270A8C98" w14:textId="77777777" w:rsidR="00713458" w:rsidRPr="00D47C72" w:rsidRDefault="00713458" w:rsidP="00274AB9">
      <w:pPr>
        <w:pStyle w:val="ProductList-Body"/>
        <w:keepNext/>
        <w:spacing w:after="120"/>
        <w:ind w:left="187"/>
        <w:outlineLvl w:val="2"/>
        <w:rPr>
          <w:b/>
          <w:color w:val="0072C6"/>
        </w:rPr>
      </w:pPr>
      <w:r>
        <w:rPr>
          <w:b/>
          <w:color w:val="0072C6"/>
        </w:rPr>
        <w:t xml:space="preserve">Tilgang til Data </w:t>
      </w:r>
    </w:p>
    <w:p w14:paraId="5AC0732B" w14:textId="77777777" w:rsidR="00713458" w:rsidRPr="00B328B0" w:rsidRDefault="00713458" w:rsidP="00713458">
      <w:pPr>
        <w:pStyle w:val="ProductList-Body"/>
        <w:spacing w:after="120"/>
        <w:ind w:left="158"/>
      </w:pPr>
      <w:r>
        <w:t>Microsoft benytter tilgangsmekanismer med minste privilegium for å styre tilgangen til Kundedata (inkludert Personopplysninger de inneholder). For Elektroniske Kjernetjenester opprettholder Microsoft Tilgangskontrollmekanismer beskrevet i tabellen med tittelen “Sikkerhetstiltak” i Vedlegg 1 – Meldinger, og Microsofts personell har ingen varig tilgang til Kundedata. Rollebaserte tilgangskontroller benyttes for å sikre at tilgang til Kundedata som kreves for serviceoperasjoner, er for et passende formål, i en begrenset periode og godkjent med ledelsestilsyn.</w:t>
      </w:r>
    </w:p>
    <w:bookmarkEnd w:id="91"/>
    <w:p w14:paraId="11FFA921" w14:textId="77777777" w:rsidR="00C85435" w:rsidRPr="00097CE0" w:rsidRDefault="00C85435" w:rsidP="00713458">
      <w:pPr>
        <w:pStyle w:val="ProductList-Body"/>
        <w:spacing w:after="120"/>
        <w:ind w:left="180"/>
        <w:outlineLvl w:val="2"/>
      </w:pPr>
      <w:r>
        <w:rPr>
          <w:b/>
          <w:color w:val="0072C6"/>
        </w:rPr>
        <w:t>Kundens ansvar</w:t>
      </w:r>
      <w:bookmarkEnd w:id="89"/>
    </w:p>
    <w:p w14:paraId="18080BBE" w14:textId="77777777" w:rsidR="00C85435" w:rsidRPr="00097CE0" w:rsidRDefault="00C85435" w:rsidP="00713458">
      <w:pPr>
        <w:pStyle w:val="ProductList-Body"/>
        <w:spacing w:after="120"/>
        <w:ind w:left="158"/>
      </w:pPr>
      <w:r>
        <w:t>Kunden er alene ansvarlig for å fatte en uavhengig beslutning hvorvidt de tekniske og organisatoriske tiltakene for en Elektronisk Tjeneste oppfyller Kundens krav, herunder Kundens sikkerhetsforpliktelser i henhold til gjeldende Personvernkrav.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097CE0" w:rsidDel="00BA1419" w:rsidRDefault="00C85435" w:rsidP="00713458">
      <w:pPr>
        <w:pStyle w:val="ProductList-Body"/>
        <w:spacing w:after="120"/>
        <w:ind w:left="187"/>
        <w:outlineLvl w:val="2"/>
      </w:pPr>
      <w:bookmarkStart w:id="92" w:name="_Toc26972853"/>
      <w:r>
        <w:rPr>
          <w:b/>
          <w:color w:val="0072C6"/>
        </w:rPr>
        <w:t>Revisjon av etterlevelse</w:t>
      </w:r>
      <w:bookmarkEnd w:id="92"/>
    </w:p>
    <w:p w14:paraId="02A8BB60" w14:textId="77777777" w:rsidR="00C85435" w:rsidRPr="00097CE0" w:rsidDel="00BA1419" w:rsidRDefault="00C85435" w:rsidP="00713458">
      <w:pPr>
        <w:pStyle w:val="ProductList-Body"/>
        <w:spacing w:after="120"/>
        <w:ind w:left="158"/>
      </w:pPr>
      <w:r>
        <w:t>For hver Elektroniske Tjeneste skal Microsoft kontrollere sikkerheten til datamaskiner, datamaskinmiljøer og fysiske datasentre som Microsoft benytter i behandlingen av Kundedata og Personopplysninger, på følgende måte:</w:t>
      </w:r>
    </w:p>
    <w:p w14:paraId="1E290820" w14:textId="77777777" w:rsidR="00C85435" w:rsidRPr="00097CE0" w:rsidDel="00BA1419" w:rsidRDefault="00C85435" w:rsidP="00713458">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097CE0" w:rsidDel="00BA1419" w:rsidRDefault="00C85435" w:rsidP="00713458">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097CE0" w:rsidDel="00BA1419" w:rsidRDefault="00C85435" w:rsidP="00713458">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77777777" w:rsidR="00C85435" w:rsidRPr="00097CE0" w:rsidRDefault="00C85435" w:rsidP="00713458">
      <w:pPr>
        <w:pStyle w:val="ProductList-Body"/>
        <w:spacing w:after="120"/>
        <w:ind w:left="180"/>
      </w:pPr>
      <w:r>
        <w:t xml:space="preserve">Hver kontroll skal resultere i utforming av en kontrollrapport («Microsoft Audit Report»), som Microsoft skal gjøre tilgjengelig på </w:t>
      </w:r>
      <w:hyperlink r:id="rId21" w:history="1">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77777777" w:rsidR="00C85435" w:rsidRPr="00653A52" w:rsidRDefault="00C85435" w:rsidP="00713458">
      <w:pPr>
        <w:pStyle w:val="ProductList-Body"/>
        <w:spacing w:after="120"/>
        <w:ind w:left="158"/>
        <w:rPr>
          <w:spacing w:val="-2"/>
        </w:rPr>
      </w:pPr>
      <w:r w:rsidRPr="00653A52">
        <w:rPr>
          <w:spacing w:val="-2"/>
        </w:rP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og Personopplysninger. En slik revisjon skal utføres av et uavhengig, akkreditert tredjeparts revisjonsselskap i løpet av ordinær arbeidstid, med rimelig forhåndsvarsel til Microsoft og underlagt rimelige konfidensialitetsprosedyrer. Verken Kunde eller revisor skal ha tilgang til opplysninger fra Microsofts andre kunder eller til Microsoft-systemer eller -anlegg som ikke er involvert i Elektroniske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77777777" w:rsidR="00C85435" w:rsidRPr="00097CE0" w:rsidRDefault="00C85435" w:rsidP="00713458">
      <w:pPr>
        <w:pStyle w:val="ProductList-Body"/>
        <w:spacing w:after="120"/>
        <w:ind w:left="158"/>
      </w:pPr>
      <w:r>
        <w:t>Hvis Standardkontraktsvilkårene gjelder, kommer dette punktet i tillegg til vilkår 5, punkt f og vilkår 12, punkt 2 i Standardkontraktsvilkårene. Ingenting i dette punktet i DPA-en endrer Standardkontraktsvilkårene eller GDPR-vilkårene eller påvirker noen av rettighetene som tilsynsmyndigheter eller registrerte har i henhold til Standardkontraktsvilkårene eller Personvernkrav. Microsoft Corporation er en begunstiget tredjepart i dette punktet.</w:t>
      </w:r>
    </w:p>
    <w:p w14:paraId="10CE5BEA" w14:textId="77777777" w:rsidR="00C85435" w:rsidRPr="00097CE0" w:rsidRDefault="00C85435" w:rsidP="00713458">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61334348"/>
      <w:r>
        <w:t>Varsling om sikkerhetsbrudd</w:t>
      </w:r>
      <w:bookmarkEnd w:id="93"/>
      <w:bookmarkEnd w:id="94"/>
      <w:bookmarkEnd w:id="95"/>
      <w:bookmarkEnd w:id="96"/>
      <w:bookmarkEnd w:id="97"/>
      <w:bookmarkEnd w:id="98"/>
    </w:p>
    <w:p w14:paraId="57A8DE0C" w14:textId="77777777" w:rsidR="00C85435" w:rsidRPr="00097CE0" w:rsidRDefault="00C85435" w:rsidP="00713458">
      <w:pPr>
        <w:pStyle w:val="ProductList-Body"/>
        <w:spacing w:after="120"/>
      </w:pPr>
      <w:bookmarkStart w:id="99" w:name="_Hlk504328309"/>
      <w:r>
        <w:t>Hvis Microsoft blir klar over et sikkerhetsbrudd som fører til tilfeldig eller ulovlig ødeleggelse, tap, endringer, uautorisert utlevering eller tilgang til Kundedata eller Personopplysninger mens de behandles av Microsoft (hver enkelt et «Sikkerhetsbrudd»)</w:t>
      </w:r>
      <w:bookmarkEnd w:id="99"/>
      <w:r>
        <w:t>, skal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77777777" w:rsidR="00C85435" w:rsidRPr="00097CE0" w:rsidRDefault="00C85435" w:rsidP="00713458">
      <w:pPr>
        <w:pStyle w:val="ProductList-Body"/>
        <w:spacing w:after="120"/>
      </w:pPr>
      <w:r>
        <w:lastRenderedPageBreak/>
        <w:t>Varsler om Sikkerhetsbrudd leveres til én eller flere av Kundens administratorer gjennom en metode som Microsoft selv velger, inkludert e-post. Kunden har alene ansvaret for å sikre at Kundens administratorer holder kontaktopplysningene oppdatert på hver enkelt av de aktuelle portalene for Elektroniske Tjenester. Kunden bærer alene ansvaret for å oppfylle sine forpliktelser i henhold til varslingslover som gjelder for Kunden, og oppfylle eventuelle varslingsforpliktelser knyttet til Sikkerhetsbrudd for tredjeparter.</w:t>
      </w:r>
    </w:p>
    <w:p w14:paraId="125679F7" w14:textId="77777777" w:rsidR="00C85435" w:rsidRPr="00097CE0" w:rsidRDefault="00C85435" w:rsidP="00713458">
      <w:pPr>
        <w:pStyle w:val="ProductList-Body"/>
        <w:spacing w:after="120"/>
      </w:pPr>
      <w:r>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097CE0" w:rsidRDefault="00C85435" w:rsidP="00713458">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77777777" w:rsidR="00C85435" w:rsidRPr="00097CE0" w:rsidRDefault="00C85435" w:rsidP="00713458">
      <w:pPr>
        <w:pStyle w:val="ProductList-Body"/>
        <w:spacing w:after="120"/>
      </w:pPr>
      <w:r>
        <w:t>Kunden må varsle Microsoft umiddelbart om mulig misbruk av Kundens kontoer eller legitimasjon eller eventuelle Sikkerhetsbrudd knyttet til en Elektronisk Tjeneste.</w:t>
      </w:r>
    </w:p>
    <w:p w14:paraId="5E88C2A3" w14:textId="77777777" w:rsidR="00C85435" w:rsidRPr="00097CE0" w:rsidRDefault="00C85435" w:rsidP="00713458">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_Toc61334349"/>
      <w:bookmarkStart w:id="106" w:name="DataTransfersandLocation"/>
      <w:r>
        <w:t>Overføring og lokalisering av opplysninger</w:t>
      </w:r>
      <w:bookmarkStart w:id="107" w:name="LocationofDataProcessing"/>
      <w:bookmarkStart w:id="108" w:name="_Toc489605583"/>
      <w:bookmarkEnd w:id="100"/>
      <w:bookmarkEnd w:id="101"/>
      <w:bookmarkEnd w:id="102"/>
      <w:bookmarkEnd w:id="103"/>
      <w:bookmarkEnd w:id="104"/>
      <w:bookmarkEnd w:id="105"/>
      <w:bookmarkEnd w:id="107"/>
      <w:bookmarkEnd w:id="108"/>
    </w:p>
    <w:p w14:paraId="6EDDA655" w14:textId="77777777" w:rsidR="00C85435" w:rsidRPr="00097CE0" w:rsidRDefault="00C85435" w:rsidP="00713458">
      <w:pPr>
        <w:pStyle w:val="ProductList-Body"/>
        <w:spacing w:after="120"/>
        <w:ind w:left="180"/>
        <w:outlineLvl w:val="2"/>
      </w:pPr>
      <w:bookmarkStart w:id="109" w:name="_Toc26972856"/>
      <w:bookmarkEnd w:id="106"/>
      <w:r>
        <w:rPr>
          <w:b/>
          <w:bCs/>
          <w:color w:val="0072C6"/>
        </w:rPr>
        <w:t>Dataoverføringer</w:t>
      </w:r>
      <w:bookmarkEnd w:id="109"/>
    </w:p>
    <w:p w14:paraId="4CB9B516" w14:textId="77777777" w:rsidR="00713458" w:rsidRPr="006366A8" w:rsidRDefault="00713458" w:rsidP="00966AF9">
      <w:pPr>
        <w:pStyle w:val="ProductList-Body"/>
        <w:tabs>
          <w:tab w:val="clear" w:pos="158"/>
          <w:tab w:val="left" w:pos="360"/>
        </w:tabs>
        <w:spacing w:after="120"/>
        <w:ind w:left="180"/>
      </w:pPr>
      <w:r>
        <w:t xml:space="preserve">Kundedata og Personopplysninger som Microsoft behandler på Kundens vegne, kan ikke overføres til, eller lagres og behandles på et geografisk sted, bortsett fra i samsvar med DPA-vilkårene og sikkerhetstiltakene nedenfor i dette punktet. Med hensyn til slike garantier, gir Kunden Microsoft tillatelse til å overføre Kundedata og Personopplysninger til USA eller ethvert annet land der Microsoft eller dets Underdatabehandlere driver virksomhet, og til å lagre og behandle Kundedata og Personopplysninger for å levere de Elektroniske Tjenestene, bortsett fra som beskrevet andre steder i DPA-vilkårene. </w:t>
      </w:r>
    </w:p>
    <w:p w14:paraId="59C13871" w14:textId="77777777" w:rsidR="00274AB9" w:rsidRPr="00966AF9" w:rsidRDefault="00274AB9" w:rsidP="00966AF9">
      <w:pPr>
        <w:pStyle w:val="ProductList-Body"/>
        <w:tabs>
          <w:tab w:val="clear" w:pos="158"/>
          <w:tab w:val="left" w:pos="360"/>
        </w:tabs>
        <w:spacing w:after="120"/>
        <w:ind w:left="180"/>
      </w:pPr>
      <w:r w:rsidRPr="00966AF9">
        <w:t xml:space="preserve">All overføring av kundedata og personopplysninger fra Den europeiske union, Det europeiske økonomiske området, Storbritannia og Sveits for å levere onlinetjenestene skal være underlagt standardkontraktsbestemmelsene i </w:t>
      </w:r>
      <w:hyperlink w:anchor="Vedlegg 2" w:history="1">
        <w:r w:rsidRPr="00966AF9">
          <w:t>vedlegg 2</w:t>
        </w:r>
      </w:hyperlink>
      <w:r w:rsidRPr="00966AF9">
        <w:t>.</w:t>
      </w:r>
    </w:p>
    <w:p w14:paraId="649F2CF4" w14:textId="77777777" w:rsidR="00274AB9" w:rsidRPr="00966AF9" w:rsidRDefault="00274AB9" w:rsidP="00966AF9">
      <w:pPr>
        <w:pStyle w:val="ProductList-Body"/>
        <w:tabs>
          <w:tab w:val="clear" w:pos="158"/>
          <w:tab w:val="left" w:pos="360"/>
        </w:tabs>
        <w:spacing w:after="120"/>
        <w:ind w:left="180"/>
      </w:pPr>
      <w:r w:rsidRPr="00966AF9">
        <w:t>Microsoft vil overholde kravene i Det europeiske økonomiske området og den sveitsiske databeskyttelsesloven angående innsamling, bruk, overføring, oppbevaring og annen behandling av personopplysninger fra Det europeiske økonomiske 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1842DE15" w14:textId="498C67AE" w:rsidR="00C85435" w:rsidRPr="00097CE0" w:rsidRDefault="00274AB9" w:rsidP="00966AF9">
      <w:pPr>
        <w:pStyle w:val="ProductList-Body"/>
        <w:tabs>
          <w:tab w:val="clear" w:pos="158"/>
          <w:tab w:val="left" w:pos="360"/>
        </w:tabs>
        <w:spacing w:after="120"/>
        <w:ind w:left="180"/>
      </w:pPr>
      <w:r w:rsidRPr="00966AF9">
        <w:t>I tillegg er Microsoft er sertifisert i henhold til EU-U.S. og Swiss-U.S. Privacy Shield-rammeverket og forpliktelsene de innebærer, selv om Microsoft ikke er avhengig av EU-U.S. Privacy Shield-rammeverket som et rettslig grunnlag for overføring av personopplysninger i lys av dommen fra EU-domstolen i sak C-311/18. Microsoft samtykker i å varsle Kunden hvis Microsoft fatter beslutning om at de ikke lenger kan oppfylle sin forpliktelse til å tilby beskyttelsesnivået som kreves ifølge Privacy Shield-prinsippene</w:t>
      </w:r>
      <w:r w:rsidR="00C85435">
        <w:t>.</w:t>
      </w:r>
    </w:p>
    <w:p w14:paraId="59350089" w14:textId="77777777" w:rsidR="00C85435" w:rsidRPr="00097CE0" w:rsidRDefault="00C85435" w:rsidP="00713458">
      <w:pPr>
        <w:pStyle w:val="ProductList-Body"/>
        <w:spacing w:after="120"/>
        <w:ind w:left="180"/>
        <w:outlineLvl w:val="2"/>
      </w:pPr>
      <w:bookmarkStart w:id="110" w:name="_Toc26972857"/>
      <w:bookmarkStart w:id="111" w:name="LocationofCustomerDataatRest"/>
      <w:r>
        <w:rPr>
          <w:b/>
          <w:color w:val="0072C6"/>
        </w:rPr>
        <w:t>Sted for inaktive Kundedata</w:t>
      </w:r>
      <w:bookmarkEnd w:id="110"/>
    </w:p>
    <w:bookmarkEnd w:id="111"/>
    <w:p w14:paraId="7E7E5180" w14:textId="77777777" w:rsidR="00713458" w:rsidRPr="006366A8" w:rsidRDefault="00713458" w:rsidP="00713458">
      <w:pPr>
        <w:pStyle w:val="ProductList-Body"/>
        <w:tabs>
          <w:tab w:val="clear" w:pos="158"/>
          <w:tab w:val="left" w:pos="360"/>
        </w:tabs>
        <w:spacing w:after="120"/>
        <w:ind w:left="180"/>
      </w:pPr>
      <w:r>
        <w:t>Når det gjelder Elektroniske Kjernetjenester, skal Microsoft lagre inaktive Kundedata innenfor visse viktige geografiske områder (hvert av disse et Geo) som angitt i vedlegg 1 til OST (eller etterfølgende sted i Bruksrettighetene).</w:t>
      </w:r>
    </w:p>
    <w:p w14:paraId="2B9DBCE2" w14:textId="5B10F793" w:rsidR="00C85435" w:rsidRPr="00097CE0" w:rsidRDefault="00C85435" w:rsidP="00713458">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097CE0" w:rsidRDefault="00C85435" w:rsidP="00713458">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61334350"/>
      <w:r>
        <w:t>Oppbevaring av data og sletting</w:t>
      </w:r>
      <w:bookmarkEnd w:id="112"/>
      <w:bookmarkEnd w:id="113"/>
      <w:bookmarkEnd w:id="114"/>
      <w:bookmarkEnd w:id="115"/>
      <w:bookmarkEnd w:id="116"/>
      <w:bookmarkEnd w:id="117"/>
    </w:p>
    <w:p w14:paraId="1E39C7A1" w14:textId="77777777" w:rsidR="00C85435" w:rsidRPr="00097CE0" w:rsidRDefault="00C85435" w:rsidP="00713458">
      <w:pPr>
        <w:pStyle w:val="ProductList-Body"/>
        <w:spacing w:after="120"/>
      </w:pPr>
      <w:r>
        <w:t>Til enhver tid mens Kundens abonnement løper, har Kunden tilgang til og muligheten til å få tilgang til, hente ut og slette Kundedata som er lagret på hver Elektroniske Tjeneste.</w:t>
      </w:r>
    </w:p>
    <w:p w14:paraId="4E65B649" w14:textId="77777777" w:rsidR="00C85435" w:rsidRPr="00097CE0" w:rsidRDefault="00C85435" w:rsidP="00713458">
      <w:pPr>
        <w:pStyle w:val="ProductList-Body"/>
        <w:spacing w:after="120"/>
      </w:pPr>
      <w:r>
        <w:t>Unntatt for gratis prøveversjoner og LinkedIn-tjenester lagrer Microsoft Kundedata lagret i en Elektronisk Tjeneste i en konto med begrenset funksjonalitet i 90 dager etter utløp eller oppsigelse av Kundens abonnement, slik at Kunden kan hente ut dataene. Når oppbevaringsperioden på 90 dager utløper, skal Microsoft deaktivere Kundens konto og slette Kundedataene og Personopplysningene innen ytterligere 90 dager, med mindre gjeldende lov gir Microsoft rett til eller pålegger dem å lagre slike opplysninger, eller denne DPA-en gir Microsoft tillatelse til å lagre slike opplysninger.</w:t>
      </w:r>
    </w:p>
    <w:p w14:paraId="6ADDB89E" w14:textId="77777777" w:rsidR="00C85435" w:rsidRPr="00097CE0" w:rsidRDefault="00C85435" w:rsidP="00713458">
      <w:pPr>
        <w:pStyle w:val="ProductList-Body"/>
        <w:spacing w:after="120"/>
      </w:pPr>
      <w:r>
        <w:t>Den Elektroniske Tjenesten støtter kanskje ikke lagring eller uthenting ved hjelp av programvare levert av Kunden. Microsoft kan ikke holdes erstatningsansvarlig for sletting av Kundedata eller Personopplysninger, slik dette er beskrevet i dette punktet.</w:t>
      </w:r>
    </w:p>
    <w:p w14:paraId="45F905F9" w14:textId="77777777" w:rsidR="00C85435" w:rsidRPr="00097CE0" w:rsidRDefault="00C85435" w:rsidP="00713458">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61334351"/>
      <w:r>
        <w:t>Databehandlers taushetsplikt</w:t>
      </w:r>
      <w:bookmarkEnd w:id="118"/>
      <w:bookmarkEnd w:id="119"/>
      <w:bookmarkEnd w:id="120"/>
      <w:bookmarkEnd w:id="121"/>
      <w:bookmarkEnd w:id="122"/>
      <w:bookmarkEnd w:id="123"/>
    </w:p>
    <w:p w14:paraId="7D66EA6F" w14:textId="188A7B43" w:rsidR="00C85435" w:rsidRPr="00097CE0" w:rsidRDefault="00C85435" w:rsidP="00713458">
      <w:pPr>
        <w:pStyle w:val="ProductList-Body"/>
        <w:spacing w:after="120"/>
      </w:pPr>
      <w:r>
        <w:t>Microsoft skal sørge for at dets personell som er involvert i behandlingen av Kundedata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og Personopplysninger </w:t>
      </w:r>
      <w:r>
        <w:rPr>
          <w:rFonts w:cstheme="minorHAnsi"/>
        </w:rPr>
        <w:t>i samsvar med gjeldende Personvernkrav og bransjestandarder.</w:t>
      </w:r>
    </w:p>
    <w:p w14:paraId="6107E638" w14:textId="77777777" w:rsidR="00C85435" w:rsidRPr="00097CE0" w:rsidRDefault="00C85435" w:rsidP="00713458">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61334352"/>
      <w:r>
        <w:t>Varsel og kontroller ved bruk av Underdatabehandlere</w:t>
      </w:r>
      <w:bookmarkEnd w:id="124"/>
      <w:bookmarkEnd w:id="125"/>
      <w:bookmarkEnd w:id="126"/>
      <w:bookmarkEnd w:id="127"/>
      <w:bookmarkEnd w:id="128"/>
      <w:bookmarkEnd w:id="129"/>
    </w:p>
    <w:p w14:paraId="67F9D943" w14:textId="77777777" w:rsidR="00713458" w:rsidRPr="006366A8" w:rsidRDefault="00713458" w:rsidP="00713458">
      <w:pPr>
        <w:pStyle w:val="ProductList-Body"/>
        <w:spacing w:after="120"/>
      </w:pPr>
      <w:r>
        <w:lastRenderedPageBreak/>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og Personopplysninger dersom slikt samtykke er påkrevd ifølge Standardkontraktsvilkårene eller GDPR-vilkårene. </w:t>
      </w:r>
    </w:p>
    <w:p w14:paraId="7710DC2B" w14:textId="77777777" w:rsidR="00713458" w:rsidRPr="006366A8" w:rsidRDefault="00713458" w:rsidP="00713458">
      <w:pPr>
        <w:pStyle w:val="ProductList-Body"/>
        <w:spacing w:after="120"/>
      </w:pPr>
      <w:r>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eller Personopplysninger bare for å levere tjenestene Microsoft har engasjert dem for å levere, og at Underdatabehandleren forbys å bruke Kundedata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 å føre tilsyn med Underdatabehandlerne for å sikre at disse avtaleforpliktelsene blir oppfylt.</w:t>
      </w:r>
    </w:p>
    <w:p w14:paraId="132F5D5F" w14:textId="5CDB4EFC" w:rsidR="00C85435" w:rsidRPr="00D27978" w:rsidRDefault="00713458" w:rsidP="00713458">
      <w:pPr>
        <w:pStyle w:val="ProductList-Body"/>
        <w:spacing w:after="120"/>
        <w:rPr>
          <w:spacing w:val="-2"/>
        </w:rPr>
      </w:pPr>
      <w:r>
        <w:t>Fra tid til annen kan Microsoft engasjere nye Underdatabehandlere. Microsoft skal gi Kunden varsel (ved å oppdatere nettstedet og sørge for at Kunden blir varslet om oppdateringen) om enhver ny Underdatabehandler minst 6 måneder før denne Underdatabehandleren får tilgang til Kundedata. I tillegg skal Microsoft gi Kunden varsel (ved å oppdatere nettstedet og sørge for at Kunden blir varslet om oppdateringen) om enhver ny Underdatabehandler minst 30 dager før denne Underdatabehandleren får tilgang til andre Personopplysninger enn de som Kundedataene inneholder. Hvis Microsoft engasjerer en ny Underbehandler for en ny Elektronisk Tjeneste, skal Microsoft varsle Kunden før tilgjengeligheten av denne Elektroniske Tjenesten</w:t>
      </w:r>
      <w:r w:rsidR="00C85435" w:rsidRPr="00D27978">
        <w:rPr>
          <w:spacing w:val="-2"/>
        </w:rPr>
        <w:t>.</w:t>
      </w:r>
    </w:p>
    <w:p w14:paraId="5E62B2AD" w14:textId="77777777" w:rsidR="00C85435" w:rsidRPr="00097CE0" w:rsidRDefault="00C85435" w:rsidP="00713458">
      <w:pPr>
        <w:pStyle w:val="ProductList-Body"/>
        <w:spacing w:after="120"/>
      </w:pPr>
      <w:r>
        <w:t>Hvis Kunden ikke godkjenner en ny Underdatabehandler, kan Kunden sanksjonsfritt si opp ethvert abonnement på den aktuelle Elektroniske Tjenesten ved å gi skriftlig varsel om oppsigelse innen oppsigelsesfristens utløp. Kunden kan også legge en forklaring av grunnene til den manglende godkjenningen ved oppsigelsesvarselet, for å gi Microsoft mulighet til å revurdere en slik ny Underdatabehandler basert på de aktuelle bekymringene. Hvis den berørte Elektroniske Tjenesten inngår i en serie (eller et tilsvarende samlet kjøp av flere tjenester), gjelder oppsigelser hele serien. Etter oppsigelsen skal Microsoft fjerne betalingsforpliktelser knyttet til eventuelle abonnementer på de Elektroniske Tjenestene som er avsluttet, på etterfølgende fakturaer til Kunden eller Kundens forhandler.</w:t>
      </w:r>
    </w:p>
    <w:p w14:paraId="01E4B1F7" w14:textId="77777777" w:rsidR="00C85435" w:rsidRPr="00097CE0" w:rsidRDefault="00C85435" w:rsidP="00713458">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61334353"/>
      <w:bookmarkStart w:id="136" w:name="_Toc489605586"/>
      <w:r>
        <w:t>Utdanningsinstitusjoner</w:t>
      </w:r>
      <w:bookmarkEnd w:id="130"/>
      <w:bookmarkEnd w:id="131"/>
      <w:bookmarkEnd w:id="132"/>
      <w:bookmarkEnd w:id="133"/>
      <w:bookmarkEnd w:id="134"/>
      <w:bookmarkEnd w:id="135"/>
    </w:p>
    <w:p w14:paraId="3D8C03D5" w14:textId="77777777" w:rsidR="00C85435" w:rsidRPr="00097CE0" w:rsidRDefault="00C85435" w:rsidP="00713458">
      <w:pPr>
        <w:pStyle w:val="ProductList-Body"/>
        <w:spacing w:after="120"/>
      </w:pPr>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slik disse vilkårene har blitt definert i FERPA og dens gjennomføringsforskrifter, og Microsoft samtykker i å overholde de begrensningene og kravene som stilles av 34 CFR 99.33(a) til skoleansatte.</w:t>
      </w:r>
    </w:p>
    <w:p w14:paraId="3F7BD793" w14:textId="77777777" w:rsidR="00C85435" w:rsidRPr="00097CE0" w:rsidRDefault="00C85435" w:rsidP="00713458">
      <w:pPr>
        <w:pStyle w:val="ProductList-Body"/>
        <w:spacing w:after="120"/>
      </w:pPr>
      <w:r>
        <w:t>Kunden forstår at Microsoft har begrensede eller ingen kontaktopplysninger for elever/studenter hos Kunden og foreldrene deres. Følgelig skal Kunden være ansvarlig for å innhente slikt foreldresamtykke for enhver sluttbrukers bruk av den Elektroniske Tjenesten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utlevering av Kundedata i Microsofts besittelse, som kan være påkrevd i henhold til gjeldende lov.</w:t>
      </w:r>
    </w:p>
    <w:p w14:paraId="53D69FEB" w14:textId="77777777" w:rsidR="00C85435" w:rsidRPr="00097CE0" w:rsidRDefault="00C85435" w:rsidP="00713458">
      <w:pPr>
        <w:pStyle w:val="ProductList-SubSubSectionHeading"/>
        <w:spacing w:after="120"/>
      </w:pPr>
      <w:bookmarkStart w:id="137" w:name="_Toc16510372"/>
      <w:bookmarkStart w:id="138" w:name="_Toc21617027"/>
      <w:bookmarkStart w:id="139" w:name="_Toc61334354"/>
      <w:bookmarkStart w:id="140" w:name="CJISCustomerAgreement"/>
      <w:r>
        <w:t>CJIS-kundeavtale</w:t>
      </w:r>
      <w:bookmarkEnd w:id="137"/>
      <w:bookmarkEnd w:id="138"/>
      <w:bookmarkEnd w:id="139"/>
    </w:p>
    <w:bookmarkEnd w:id="140"/>
    <w:p w14:paraId="6BC1D88E" w14:textId="391A7E18" w:rsidR="00C85435" w:rsidRPr="00097CE0" w:rsidRDefault="00C85435" w:rsidP="00713458">
      <w:pPr>
        <w:pStyle w:val="ProductList-Body"/>
        <w:spacing w:after="120"/>
      </w:pPr>
      <w:r>
        <w:t>Microsoft leverer visse offentlige skytjenester («Omfattede Tjenester») i samsvar med Sikkerhetsretningslinjene («CJIS-retningslinjer») til FBIs Criminal Justice Information Services. CJIS-retningslinjene styrer bruk og overføring av strafferettslige opplysninger. Alle Microsoft CJIS-dekkede Tjenester skal reguleres av vilkårene og betingelsene i CJIS-kundeavtale, som er tilgjengelig her:</w:t>
      </w:r>
      <w:r w:rsidR="00B1082C">
        <w:t xml:space="preserve"> </w:t>
      </w:r>
      <w:hyperlink r:id="rId22" w:history="1">
        <w:r>
          <w:rPr>
            <w:rStyle w:val="Hyperlink"/>
          </w:rPr>
          <w:t>http://aka.ms/CJISCustomerAgreement</w:t>
        </w:r>
      </w:hyperlink>
      <w:r>
        <w:t>.</w:t>
      </w:r>
    </w:p>
    <w:p w14:paraId="68EE06EE" w14:textId="77777777" w:rsidR="00C85435" w:rsidRPr="00097CE0" w:rsidRDefault="00C85435" w:rsidP="00713458">
      <w:pPr>
        <w:pStyle w:val="ProductList-SubSubSectionHeading"/>
        <w:spacing w:after="120"/>
        <w:outlineLvl w:val="2"/>
      </w:pPr>
      <w:bookmarkStart w:id="141" w:name="_Toc8395020"/>
      <w:bookmarkStart w:id="142" w:name="_Toc6563809"/>
      <w:bookmarkStart w:id="143" w:name="_Toc21617028"/>
      <w:bookmarkStart w:id="144" w:name="_Toc26972862"/>
      <w:bookmarkStart w:id="145" w:name="_Toc61334355"/>
      <w:bookmarkStart w:id="146" w:name="HIPPA"/>
      <w:r>
        <w:t>HIPAA Business Associate</w:t>
      </w:r>
      <w:bookmarkEnd w:id="141"/>
      <w:bookmarkEnd w:id="142"/>
      <w:bookmarkEnd w:id="143"/>
      <w:bookmarkEnd w:id="144"/>
      <w:bookmarkEnd w:id="145"/>
    </w:p>
    <w:bookmarkEnd w:id="146"/>
    <w:p w14:paraId="0E8CBC6B" w14:textId="77777777" w:rsidR="00C85435" w:rsidRPr="00097CE0" w:rsidRDefault="00C85435" w:rsidP="00713458">
      <w:pPr>
        <w:pStyle w:val="ProductList-Body"/>
        <w:spacing w:after="120"/>
      </w:pPr>
      <w:r>
        <w:t xml:space="preserve">Hvis Kunden er en «dekket enhet» eller en «samarbeidspartner» og inkluderer «beskyttede opplysninger om helse» i Kundedata slik disse vilkårene er definert i 45 CFR § 160.103, omfatter inngåelsen av Kundens volumlisensavtale inngåelse av Samarbeidsavtalen for HIPAA («BAA»). Den fullstendige teksten identifiserer hvilke Elektroniske Tjenester den gjelder for, og er tilgjengelig på </w:t>
      </w:r>
      <w:hyperlink r:id="rId23" w:history="1">
        <w:r>
          <w:rPr>
            <w:rStyle w:val="Hyperlink"/>
          </w:rPr>
          <w:t>http://aka.ms/BAA</w:t>
        </w:r>
      </w:hyperlink>
      <w:r>
        <w:t>. Kunden kan velge bort BAA ved å sende følgende informasjon til Microsoft i et skriftlig varsel (i henhold til vilkårene i Kundens volumlisensavtale):</w:t>
      </w:r>
    </w:p>
    <w:p w14:paraId="4825142F" w14:textId="77777777" w:rsidR="00C85435" w:rsidRPr="00097CE0" w:rsidRDefault="00C85435" w:rsidP="00713458">
      <w:pPr>
        <w:pStyle w:val="ProductList-Body"/>
        <w:numPr>
          <w:ilvl w:val="0"/>
          <w:numId w:val="4"/>
        </w:numPr>
        <w:ind w:left="270"/>
      </w:pPr>
      <w:r>
        <w:t>det fullstendige juridiske navnet på Kunden og ethvert Tilknyttet Selskap som reserverer seg; og</w:t>
      </w:r>
    </w:p>
    <w:bookmarkEnd w:id="136"/>
    <w:p w14:paraId="51843B92" w14:textId="77777777" w:rsidR="00C85435" w:rsidRPr="00097CE0" w:rsidRDefault="00C85435" w:rsidP="00713458">
      <w:pPr>
        <w:pStyle w:val="ProductList-Body"/>
        <w:numPr>
          <w:ilvl w:val="0"/>
          <w:numId w:val="4"/>
        </w:numPr>
        <w:spacing w:after="120"/>
        <w:ind w:left="270"/>
      </w:pPr>
      <w:r>
        <w:t>hvis Kunden har flere volumlisensavtaler, spesifisering av hvilken volumlisensavtale dette gjelder.</w:t>
      </w:r>
    </w:p>
    <w:p w14:paraId="43E06D60" w14:textId="2EBF7227" w:rsidR="00C85435" w:rsidRPr="00097CE0" w:rsidRDefault="00C85435" w:rsidP="00713458">
      <w:pPr>
        <w:pStyle w:val="ProductList-SubSubSectionHeading"/>
        <w:spacing w:after="120"/>
        <w:outlineLvl w:val="2"/>
      </w:pPr>
      <w:bookmarkStart w:id="147" w:name="_Toc26972863"/>
      <w:bookmarkStart w:id="148" w:name="_Toc61334356"/>
      <w:bookmarkStart w:id="149" w:name="_Hlk24722007"/>
      <w:bookmarkStart w:id="150" w:name="_Toc8395021"/>
      <w:bookmarkStart w:id="151" w:name="_Toc6563810"/>
      <w:bookmarkStart w:id="152" w:name="_Toc21617029"/>
      <w:r>
        <w:t>California Consumer Privacy Act (CCPA)</w:t>
      </w:r>
      <w:bookmarkEnd w:id="147"/>
      <w:bookmarkEnd w:id="148"/>
    </w:p>
    <w:p w14:paraId="13D0DAAA" w14:textId="2F455D2E" w:rsidR="00C85435" w:rsidRDefault="00713458" w:rsidP="00713458">
      <w:pPr>
        <w:pStyle w:val="ProductList-Body"/>
        <w:spacing w:after="120"/>
      </w:pPr>
      <w:r>
        <w:t>Hvis Microsoft behandler Personopplysninger innenfor rammen av CCPA, gir Microsoft følgende tilleggsforpliktelser overfor Kunden. Microsoft skal behandle Kundedata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r w:rsidR="00C85435">
        <w:t>.</w:t>
      </w:r>
    </w:p>
    <w:p w14:paraId="3ADB9F9F" w14:textId="77777777" w:rsidR="00713458" w:rsidRPr="002367D9" w:rsidRDefault="00713458" w:rsidP="00713458">
      <w:pPr>
        <w:pStyle w:val="ProductList-SubSubSectionHeading"/>
        <w:spacing w:after="120"/>
        <w:outlineLvl w:val="2"/>
      </w:pPr>
      <w:bookmarkStart w:id="153" w:name="_Toc42764855"/>
      <w:bookmarkStart w:id="154" w:name="_Toc61334357"/>
      <w:r>
        <w:t>Biometriske Data</w:t>
      </w:r>
      <w:bookmarkEnd w:id="153"/>
      <w:bookmarkEnd w:id="154"/>
    </w:p>
    <w:p w14:paraId="131489F3" w14:textId="745CE52C" w:rsidR="00713458" w:rsidRPr="00713458" w:rsidRDefault="00927C90" w:rsidP="00713458">
      <w:pPr>
        <w:spacing w:after="120" w:line="240" w:lineRule="auto"/>
        <w:rPr>
          <w:sz w:val="18"/>
        </w:rPr>
      </w:pPr>
      <w:r w:rsidRPr="00681786">
        <w:rPr>
          <w:sz w:val="18"/>
        </w:rPr>
        <w:lastRenderedPageBreak/>
        <w:t>Hvis Kunden bruker en online-tjeneste til å behandle biometriske data, er Kunden ansvarlig for</w:t>
      </w:r>
      <w:r w:rsidR="00713458">
        <w:rPr>
          <w:sz w:val="18"/>
        </w:rPr>
        <w:t xml:space="preserve">: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 GDPR og, hvis relevant, tilsvarende vilkår i andre Personvernskrav. </w:t>
      </w:r>
    </w:p>
    <w:p w14:paraId="73BA0D8E" w14:textId="77777777" w:rsidR="00C85435" w:rsidRPr="00097CE0" w:rsidRDefault="00C85435" w:rsidP="00713458">
      <w:pPr>
        <w:pStyle w:val="ProductList-SubSubSectionHeading"/>
        <w:spacing w:after="120"/>
        <w:outlineLvl w:val="2"/>
      </w:pPr>
      <w:bookmarkStart w:id="155" w:name="_Toc26972864"/>
      <w:bookmarkStart w:id="156" w:name="_Toc61334358"/>
      <w:bookmarkEnd w:id="149"/>
      <w:r>
        <w:t>Hvordan kontakte Microsoft</w:t>
      </w:r>
      <w:bookmarkEnd w:id="150"/>
      <w:bookmarkEnd w:id="151"/>
      <w:bookmarkEnd w:id="152"/>
      <w:bookmarkEnd w:id="155"/>
      <w:bookmarkEnd w:id="156"/>
    </w:p>
    <w:p w14:paraId="43A6F074" w14:textId="77777777" w:rsidR="00C85435" w:rsidRPr="00097CE0" w:rsidRDefault="00C85435" w:rsidP="00713458">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4" w:history="1">
        <w:r>
          <w:rPr>
            <w:rStyle w:val="Hyperlink"/>
          </w:rPr>
          <w:t>http://go.microsoft.com/?linkid=9846224</w:t>
        </w:r>
      </w:hyperlink>
      <w:r>
        <w:t xml:space="preserve">. Microsofts postadresse: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097CE0" w:rsidRDefault="00C85435" w:rsidP="002D3CCD">
      <w:pPr>
        <w:pStyle w:val="ProductList-Body"/>
        <w:ind w:left="187"/>
      </w:pPr>
      <w:r>
        <w:rPr>
          <w:b/>
        </w:rPr>
        <w:t>Microsoft Ireland Operations, Ltd.</w:t>
      </w:r>
    </w:p>
    <w:p w14:paraId="7424B788" w14:textId="77777777" w:rsidR="00445880" w:rsidRPr="006366A8" w:rsidRDefault="00445880" w:rsidP="00445880">
      <w:pPr>
        <w:pStyle w:val="ProductList-Body"/>
        <w:ind w:left="180"/>
      </w:pPr>
      <w:r w:rsidRPr="006366A8">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57C859DC" w:rsidR="0074788A" w:rsidRPr="00097CE0" w:rsidRDefault="0016440D" w:rsidP="0074788A">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Pr>
          <w:rStyle w:val="Hyperlink"/>
          <w:sz w:val="16"/>
          <w:szCs w:val="16"/>
        </w:rPr>
        <w:t>Innholdsfortegnelse</w:t>
      </w:r>
      <w:r>
        <w:rPr>
          <w:rStyle w:val="Hyperlink"/>
          <w:sz w:val="16"/>
          <w:szCs w:val="16"/>
        </w:rP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D5172C" w:rsidRDefault="001867D2" w:rsidP="00D5172C">
      <w:pPr>
        <w:pStyle w:val="ProductList-Body"/>
        <w:rPr>
          <w:sz w:val="12"/>
          <w:szCs w:val="18"/>
        </w:rPr>
      </w:pPr>
    </w:p>
    <w:p w14:paraId="10EF88D6" w14:textId="6F903D11" w:rsidR="001867D2" w:rsidRPr="00D5172C" w:rsidRDefault="001867D2" w:rsidP="00D5172C">
      <w:pPr>
        <w:pStyle w:val="ProductList-Body"/>
        <w:rPr>
          <w:sz w:val="4"/>
          <w:szCs w:val="10"/>
        </w:rPr>
        <w:sectPr w:rsidR="001867D2" w:rsidRPr="00D5172C"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61334359"/>
      <w:r>
        <w:lastRenderedPageBreak/>
        <w:t>Tillegg A – Sikkerhetstiltak</w:t>
      </w:r>
      <w:bookmarkEnd w:id="161"/>
    </w:p>
    <w:p w14:paraId="142FF82A" w14:textId="77777777" w:rsidR="006A13BF" w:rsidRPr="00097CE0" w:rsidRDefault="006A13BF" w:rsidP="006A13BF">
      <w:pPr>
        <w:pStyle w:val="ProductList-Body"/>
        <w:spacing w:after="120"/>
      </w:pPr>
      <w:r>
        <w:t>For Kundedata i Elektroniske Kjernetjenester har Microsoft gjennomført og skal opprettholde følgende sikkerhetstiltak, som i 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097CE0" w:rsidRDefault="006A13BF" w:rsidP="003452D9">
            <w:pPr>
              <w:pStyle w:val="ProductList-Body"/>
              <w:spacing w:after="120"/>
            </w:pPr>
            <w:r>
              <w:rPr>
                <w:b/>
                <w:sz w:val="16"/>
                <w:szCs w:val="16"/>
              </w:rPr>
              <w:t>Eierskap til sikkerhet</w:t>
            </w:r>
            <w:r w:rsidRPr="00DB0E43">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77777777" w:rsidR="006A13BF" w:rsidRPr="00097CE0" w:rsidRDefault="006A13BF" w:rsidP="003452D9">
            <w:pPr>
              <w:pStyle w:val="ProductList-Body"/>
              <w:spacing w:after="120"/>
            </w:pPr>
            <w:r>
              <w:rPr>
                <w:b/>
                <w:sz w:val="16"/>
                <w:szCs w:val="16"/>
              </w:rPr>
              <w:t>Roller og ansvarsområder for sikkerhet</w:t>
            </w:r>
            <w:r w:rsidRPr="00DB0E43">
              <w:rPr>
                <w:b/>
                <w:bCs/>
                <w:sz w:val="16"/>
              </w:rPr>
              <w:t>.</w:t>
            </w:r>
            <w:r>
              <w:rPr>
                <w:sz w:val="16"/>
              </w:rPr>
              <w:t xml:space="preserve"> </w:t>
            </w:r>
            <w:r>
              <w:rPr>
                <w:sz w:val="16"/>
                <w:szCs w:val="16"/>
              </w:rPr>
              <w:t>Microsoft-personell som har tilgang til Kundedata, er pålagt taushetsplikt.</w:t>
            </w:r>
          </w:p>
          <w:p w14:paraId="3F740157" w14:textId="77777777" w:rsidR="006A13BF" w:rsidRPr="00097CE0" w:rsidRDefault="006A13BF" w:rsidP="003452D9">
            <w:pPr>
              <w:pStyle w:val="ProductList-Body"/>
              <w:spacing w:after="120"/>
            </w:pPr>
            <w:r>
              <w:rPr>
                <w:b/>
                <w:sz w:val="16"/>
                <w:szCs w:val="16"/>
              </w:rPr>
              <w:t>Risikostyringsprogram</w:t>
            </w:r>
            <w:r w:rsidRPr="00DB0E43">
              <w:rPr>
                <w:b/>
                <w:bCs/>
                <w:sz w:val="16"/>
              </w:rPr>
              <w:t>.</w:t>
            </w:r>
            <w:r>
              <w:rPr>
                <w:sz w:val="16"/>
              </w:rPr>
              <w:t xml:space="preserve"> </w:t>
            </w:r>
            <w:r>
              <w:rPr>
                <w:sz w:val="16"/>
                <w:szCs w:val="16"/>
              </w:rPr>
              <w:t>Microsoft har gjennomført en risikovurdering før behandlingen av Kundedataene eller lanseringen av den Elektroniske Tjenesten.</w:t>
            </w:r>
          </w:p>
          <w:p w14:paraId="606431AF" w14:textId="77777777" w:rsidR="006A13BF" w:rsidRPr="00231971"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77777777" w:rsidR="006A13BF" w:rsidRPr="00097CE0" w:rsidRDefault="006A13BF" w:rsidP="003452D9">
            <w:pPr>
              <w:pStyle w:val="ProductList-Body"/>
              <w:spacing w:after="120"/>
            </w:pPr>
            <w:r>
              <w:rPr>
                <w:b/>
                <w:sz w:val="16"/>
                <w:szCs w:val="16"/>
              </w:rPr>
              <w:t>Ressursbeholdning</w:t>
            </w:r>
            <w:r w:rsidRPr="00DB0E43">
              <w:rPr>
                <w:b/>
                <w:bCs/>
                <w:sz w:val="16"/>
              </w:rPr>
              <w:t xml:space="preserve">. </w:t>
            </w:r>
            <w:r>
              <w:rPr>
                <w:sz w:val="16"/>
                <w:szCs w:val="16"/>
              </w:rPr>
              <w:t>Microsoft fører oversikt over alle medier der det lagres Kundedata. Tilgang til oversikter over slike medier er begrenset til Microsoft-personell som har skriftlig tillatelse til slik tilgang.</w:t>
            </w:r>
          </w:p>
          <w:p w14:paraId="05950E28" w14:textId="77777777" w:rsidR="006A13BF" w:rsidRPr="00097CE0" w:rsidRDefault="006A13BF" w:rsidP="003452D9">
            <w:pPr>
              <w:pStyle w:val="ProductList-Body"/>
              <w:keepNext/>
              <w:spacing w:after="120"/>
            </w:pPr>
            <w:r>
              <w:rPr>
                <w:b/>
                <w:sz w:val="16"/>
                <w:szCs w:val="16"/>
              </w:rPr>
              <w:t>Ressurshåndtering</w:t>
            </w:r>
          </w:p>
          <w:p w14:paraId="424CB9E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plasserer Kundedata i en egen kategori for at det skal være enklere å identifisere slike data, og at tilgangen i tilfredsstillende grad begrenses.</w:t>
            </w:r>
          </w:p>
          <w:p w14:paraId="14855E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begrensninger for utskrift av Kundedata og rutiner for avhending av fysiske utskrifter som inneholder Kundedata.</w:t>
            </w:r>
          </w:p>
          <w:p w14:paraId="5B8F4D00" w14:textId="77777777" w:rsidR="006A13BF" w:rsidRPr="00231971" w:rsidRDefault="006A13BF" w:rsidP="000A5F86">
            <w:pPr>
              <w:pStyle w:val="ProductList-Body"/>
              <w:numPr>
                <w:ilvl w:val="0"/>
                <w:numId w:val="3"/>
              </w:numPr>
              <w:tabs>
                <w:tab w:val="clear" w:pos="158"/>
              </w:tabs>
              <w:spacing w:after="120"/>
              <w:ind w:left="162" w:hanging="180"/>
              <w:rPr>
                <w:sz w:val="16"/>
                <w:szCs w:val="16"/>
              </w:rPr>
            </w:pPr>
            <w:r>
              <w:rPr>
                <w:sz w:val="16"/>
                <w:szCs w:val="16"/>
              </w:rPr>
              <w:t>Microsoft-personell må innhente samtykke fra Microsoft før lagring av Kundedata på bærbare enheter, ekstern tilgang til Kundedata og behandling av Kundedata utenfor Microsofts anlegg.</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Sikkerhetsopplæring</w:t>
            </w:r>
            <w:r w:rsidRPr="00DB0E43">
              <w:rPr>
                <w:b/>
                <w:bCs/>
                <w:sz w:val="16"/>
                <w:szCs w:val="16"/>
              </w:rPr>
              <w:t xml:space="preserve">. </w:t>
            </w:r>
            <w:r>
              <w:rPr>
                <w:sz w:val="16"/>
                <w:szCs w:val="16"/>
              </w:rPr>
              <w:t>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77777777" w:rsidR="006A13BF" w:rsidRPr="00097CE0" w:rsidRDefault="006A13BF" w:rsidP="003452D9">
            <w:pPr>
              <w:pStyle w:val="ProductList-Body"/>
              <w:spacing w:after="120"/>
            </w:pPr>
            <w:r>
              <w:rPr>
                <w:b/>
                <w:sz w:val="16"/>
                <w:szCs w:val="16"/>
              </w:rPr>
              <w:t>Fysisk tilgang til anlegg</w:t>
            </w:r>
            <w:r w:rsidRPr="00DB0E43">
              <w:rPr>
                <w:b/>
                <w:bCs/>
                <w:sz w:val="16"/>
              </w:rPr>
              <w:t>.</w:t>
            </w:r>
            <w:r>
              <w:rPr>
                <w:sz w:val="16"/>
              </w:rPr>
              <w:t xml:space="preserve"> </w:t>
            </w:r>
            <w:r>
              <w:rPr>
                <w:sz w:val="16"/>
                <w:szCs w:val="16"/>
              </w:rPr>
              <w:t>Microsoft begrenser tilgangen til anlegg med informasjonssystemer som behandler Kundedata, til identifiserte personer som har tillatelse.</w:t>
            </w:r>
          </w:p>
          <w:p w14:paraId="6121A4AE" w14:textId="77777777" w:rsidR="006A13BF" w:rsidRPr="00097CE0" w:rsidRDefault="006A13BF" w:rsidP="003452D9">
            <w:pPr>
              <w:pStyle w:val="ProductList-Body"/>
              <w:spacing w:after="120"/>
            </w:pPr>
            <w:r>
              <w:rPr>
                <w:b/>
                <w:sz w:val="16"/>
                <w:szCs w:val="16"/>
              </w:rPr>
              <w:t>Fysisk tilgang til komponenter</w:t>
            </w:r>
            <w:r w:rsidRPr="00DB0E43">
              <w:rPr>
                <w:b/>
                <w:bCs/>
                <w:sz w:val="16"/>
              </w:rPr>
              <w:t>.</w:t>
            </w:r>
            <w:r>
              <w:rPr>
                <w:sz w:val="16"/>
              </w:rPr>
              <w:t xml:space="preserve"> </w:t>
            </w:r>
            <w:r>
              <w:rPr>
                <w:sz w:val="16"/>
                <w:szCs w:val="16"/>
              </w:rPr>
              <w:t>Microsoft fører registre over medier for inn- og utdata som inneholder Kundedata, inkludert medietype, godkjent sender/mottaker, dato og tidspunkt, antall medier og hvilke typer Kundedata de inneholder.</w:t>
            </w:r>
          </w:p>
          <w:p w14:paraId="62B78B3D" w14:textId="77777777" w:rsidR="006A13BF" w:rsidRPr="00097CE0" w:rsidRDefault="006A13BF" w:rsidP="003452D9">
            <w:pPr>
              <w:pStyle w:val="ProductList-Body"/>
              <w:spacing w:after="120"/>
            </w:pPr>
            <w:r>
              <w:rPr>
                <w:b/>
                <w:sz w:val="16"/>
                <w:szCs w:val="16"/>
              </w:rPr>
              <w:t>Beskyttelse mot forstyrrelser</w:t>
            </w:r>
            <w:r w:rsidRPr="00DB0E43">
              <w:rPr>
                <w:b/>
                <w:bCs/>
                <w:sz w:val="16"/>
              </w:rPr>
              <w:t>.</w:t>
            </w:r>
            <w:r>
              <w:rPr>
                <w:sz w:val="16"/>
              </w:rPr>
              <w:t xml:space="preserve"> </w:t>
            </w:r>
            <w:r>
              <w:rPr>
                <w:sz w:val="16"/>
                <w:szCs w:val="16"/>
              </w:rPr>
              <w:t>Microsoft benytter en rekke systemer som samsvarer med bransjestandarden, for å beskytte mot datatap på grunn av strømbrudd og forstyrrelser i strømnettet.</w:t>
            </w:r>
          </w:p>
          <w:p w14:paraId="36658FCF" w14:textId="77777777" w:rsidR="006A13BF" w:rsidRPr="00231971" w:rsidRDefault="006A13BF" w:rsidP="003452D9">
            <w:pPr>
              <w:pStyle w:val="ProductList-Body"/>
              <w:spacing w:after="120"/>
              <w:rPr>
                <w:sz w:val="16"/>
                <w:szCs w:val="16"/>
              </w:rPr>
            </w:pPr>
            <w:r>
              <w:rPr>
                <w:b/>
                <w:sz w:val="16"/>
                <w:szCs w:val="16"/>
              </w:rPr>
              <w:t>Avhending av komponenter</w:t>
            </w:r>
            <w:r w:rsidRPr="00DB0E43">
              <w:rPr>
                <w:b/>
                <w:bCs/>
                <w:sz w:val="16"/>
              </w:rPr>
              <w:t xml:space="preserve">. </w:t>
            </w:r>
            <w:r>
              <w:rPr>
                <w:sz w:val="16"/>
                <w:szCs w:val="16"/>
              </w:rPr>
              <w:t>Microsoft bruker prosesser som samsvarer med bransjestandarden, for sletting av Kundedata som det ikke lenger er behov for.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Retningslinjer for drift</w:t>
            </w:r>
            <w:r w:rsidRPr="00DB0E43">
              <w:rPr>
                <w:b/>
                <w:bCs/>
                <w:sz w:val="16"/>
                <w:szCs w:val="16"/>
              </w:rPr>
              <w:t xml:space="preserve">. </w:t>
            </w:r>
            <w:r>
              <w:rPr>
                <w:sz w:val="16"/>
                <w:szCs w:val="16"/>
              </w:rPr>
              <w:t>Microsoft har dokumentasjon som beskriver sikkerhetstiltak, relevante rutiner og relevant ansvar for personell som har tilgang til Kundedata.</w:t>
            </w:r>
          </w:p>
          <w:p w14:paraId="7E2D8550" w14:textId="77777777" w:rsidR="006A13BF" w:rsidRPr="00097CE0" w:rsidRDefault="006A13BF" w:rsidP="003452D9">
            <w:pPr>
              <w:pStyle w:val="ProductList-Body"/>
              <w:spacing w:after="120"/>
            </w:pPr>
            <w:r>
              <w:rPr>
                <w:b/>
                <w:sz w:val="16"/>
                <w:szCs w:val="16"/>
              </w:rPr>
              <w:t>Prosedyrer for datagjenoppretting</w:t>
            </w:r>
          </w:p>
          <w:p w14:paraId="336047A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oppretter kontinuerlig, og aldri med lengre mellomrom enn én gang i uken (med mindre ingen Kundedata er blitt oppdatert i løpet av dette tidsrommet), flere kopier av Kundedataene som Kundedata kan gjenopprettes fra.</w:t>
            </w:r>
          </w:p>
          <w:p w14:paraId="0FAA63D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kopier av Kundedata og rutinene for datagjenoppretting på et annet sted enn der hovedutstyret for behandling av Kundedataene befinner seg.</w:t>
            </w:r>
          </w:p>
          <w:p w14:paraId="16C4ADC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spesifikke rutiner for tilgang til kopier av Kundedata.</w:t>
            </w:r>
          </w:p>
          <w:p w14:paraId="124ABAF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gjennomgår prosedyrer for datagjenoppretting minst hvert halvår, bortsett fra prosedyrer for datagjenoppretting for Offentlige Azure-tjenester, som gjennomgås hvert år.</w:t>
            </w:r>
          </w:p>
          <w:p w14:paraId="57F3D7F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77777777" w:rsidR="006A13BF" w:rsidRPr="00097CE0" w:rsidRDefault="006A13BF" w:rsidP="003452D9">
            <w:pPr>
              <w:pStyle w:val="ProductList-Body"/>
              <w:spacing w:after="120"/>
            </w:pPr>
            <w:r>
              <w:rPr>
                <w:b/>
                <w:sz w:val="16"/>
                <w:szCs w:val="16"/>
              </w:rPr>
              <w:t>Skadelig programvare</w:t>
            </w:r>
            <w:r w:rsidRPr="00DB0E43">
              <w:rPr>
                <w:b/>
                <w:bCs/>
                <w:sz w:val="16"/>
                <w:szCs w:val="16"/>
              </w:rPr>
              <w:t xml:space="preserve">. </w:t>
            </w:r>
            <w:r>
              <w:rPr>
                <w:sz w:val="16"/>
                <w:szCs w:val="16"/>
              </w:rPr>
              <w:t>Microsoft har kontrollmekanismer som bidrar til å forhindre at skadelig programvare får tilgang til Kundedata, inkludert skadelig programvare i offentlige nettverk.</w:t>
            </w:r>
          </w:p>
          <w:p w14:paraId="426A2233" w14:textId="77777777" w:rsidR="006A13BF" w:rsidRPr="00097CE0" w:rsidRDefault="006A13BF" w:rsidP="003452D9">
            <w:pPr>
              <w:pStyle w:val="ProductList-Body"/>
              <w:spacing w:after="120"/>
            </w:pPr>
            <w:r>
              <w:rPr>
                <w:b/>
                <w:sz w:val="16"/>
                <w:szCs w:val="16"/>
              </w:rPr>
              <w:lastRenderedPageBreak/>
              <w:t>Data utenfor Microsofts lokaler</w:t>
            </w:r>
          </w:p>
          <w:p w14:paraId="7CAEE3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krypterer, eller gir Kundene muligheten til å kryptere, Kundedata som sendes via offentlige nettverk.</w:t>
            </w:r>
          </w:p>
          <w:p w14:paraId="5C6A0B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i medier som går ut av deres anlegg.</w:t>
            </w:r>
          </w:p>
          <w:p w14:paraId="6B5787D7" w14:textId="77777777" w:rsidR="006A13BF" w:rsidRPr="00231971" w:rsidRDefault="006A13BF" w:rsidP="003452D9">
            <w:pPr>
              <w:pStyle w:val="ProductList-Body"/>
              <w:spacing w:after="120"/>
              <w:rPr>
                <w:sz w:val="16"/>
                <w:szCs w:val="16"/>
              </w:rPr>
            </w:pPr>
            <w:r>
              <w:rPr>
                <w:b/>
                <w:sz w:val="16"/>
                <w:szCs w:val="16"/>
              </w:rPr>
              <w:t>Loggføring av aktiviteter</w:t>
            </w:r>
            <w:r w:rsidRPr="00DB0E43">
              <w:rPr>
                <w:b/>
                <w:bCs/>
                <w:sz w:val="16"/>
                <w:szCs w:val="16"/>
              </w:rPr>
              <w:t>.</w:t>
            </w:r>
            <w:r>
              <w:rPr>
                <w:sz w:val="16"/>
                <w:szCs w:val="16"/>
              </w:rPr>
              <w:t xml:space="preserve"> Microsoft loggfører, eller gir Kunden muligheten til å loggføre, tilgang til og bruk av informasjonssystemer som inneholder Kundedata, inkludert tilgangs-ID, tidspunkt, om det ble gitt tillatelse eller ikke, og annen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Retningslinjer for tilgang</w:t>
            </w:r>
            <w:r w:rsidRPr="00DB0E43">
              <w:rPr>
                <w:b/>
                <w:bCs/>
                <w:sz w:val="16"/>
                <w:szCs w:val="16"/>
              </w:rPr>
              <w:t xml:space="preserve">. </w:t>
            </w:r>
            <w:r>
              <w:rPr>
                <w:sz w:val="16"/>
                <w:szCs w:val="16"/>
              </w:rPr>
              <w:t>Microsoft fører register over sikkerhetsrettigheter for personer som har tilgang til Kundedata.</w:t>
            </w:r>
          </w:p>
          <w:p w14:paraId="2090F4FF" w14:textId="77777777" w:rsidR="006A13BF" w:rsidRPr="00097CE0" w:rsidRDefault="006A13BF" w:rsidP="003452D9">
            <w:pPr>
              <w:pStyle w:val="ProductList-Body"/>
              <w:spacing w:after="120"/>
            </w:pPr>
            <w:r>
              <w:rPr>
                <w:b/>
                <w:sz w:val="16"/>
                <w:szCs w:val="16"/>
              </w:rPr>
              <w:t>Godkjenning av tilgang</w:t>
            </w:r>
          </w:p>
          <w:p w14:paraId="741395A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fører et oppdatert register over personell som har godkjent tilgang til Microsoft-systemer med Kundedata.</w:t>
            </w:r>
          </w:p>
          <w:p w14:paraId="2E621326"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deaktiverer legitimasjon som ikke har blitt brukt på et tidsrom på maksimalt seks måneder.</w:t>
            </w:r>
          </w:p>
          <w:p w14:paraId="038551AE"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I tilfeller der mer enn én person har tilgang til systemer som inneholder Kundedata, sørger Microsoft for at disse personene har ulik ID eller påloggingsinformasjon.</w:t>
            </w:r>
          </w:p>
          <w:p w14:paraId="58546188" w14:textId="77777777" w:rsidR="006A13BF" w:rsidRPr="00097CE0" w:rsidRDefault="006A13BF" w:rsidP="003452D9">
            <w:pPr>
              <w:pStyle w:val="ProductList-Body"/>
              <w:spacing w:after="120"/>
            </w:pPr>
            <w:r>
              <w:rPr>
                <w:b/>
                <w:sz w:val="16"/>
                <w:szCs w:val="16"/>
              </w:rPr>
              <w:t>Minimale rettigheter</w:t>
            </w:r>
          </w:p>
          <w:p w14:paraId="382E879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Teknisk støttepersonell har bare tilgang til Kundedata når det er nødvendig. </w:t>
            </w:r>
          </w:p>
          <w:p w14:paraId="6C15200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til personene som trenger slik tilgang for å kunne utføre arbeidsoppgavene sine.</w:t>
            </w:r>
          </w:p>
          <w:p w14:paraId="017B44EE" w14:textId="77777777" w:rsidR="006A13BF" w:rsidRPr="00097CE0" w:rsidRDefault="006A13BF" w:rsidP="003452D9">
            <w:pPr>
              <w:pStyle w:val="ProductList-Body"/>
              <w:spacing w:after="120"/>
            </w:pPr>
            <w:r>
              <w:rPr>
                <w:b/>
                <w:sz w:val="16"/>
                <w:szCs w:val="16"/>
              </w:rPr>
              <w:t>Integritet og taushetsplikt</w:t>
            </w:r>
          </w:p>
          <w:p w14:paraId="7110068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097CE0" w:rsidRDefault="006A13BF" w:rsidP="003452D9">
            <w:pPr>
              <w:pStyle w:val="ProductList-Body"/>
              <w:spacing w:after="120"/>
            </w:pPr>
            <w:r>
              <w:rPr>
                <w:b/>
                <w:sz w:val="16"/>
                <w:szCs w:val="16"/>
              </w:rPr>
              <w:t>Godkjenning</w:t>
            </w:r>
          </w:p>
          <w:p w14:paraId="2EBC228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77777777" w:rsidR="006A13BF" w:rsidRPr="00231971" w:rsidRDefault="006A13BF" w:rsidP="003452D9">
            <w:pPr>
              <w:pStyle w:val="ProductList-Body"/>
              <w:spacing w:after="120"/>
              <w:rPr>
                <w:sz w:val="16"/>
                <w:szCs w:val="16"/>
              </w:rPr>
            </w:pPr>
            <w:r>
              <w:rPr>
                <w:b/>
                <w:sz w:val="16"/>
                <w:szCs w:val="16"/>
              </w:rPr>
              <w:t>Nettverkets utforming</w:t>
            </w:r>
            <w:r>
              <w:rPr>
                <w:sz w:val="16"/>
                <w:szCs w:val="16"/>
              </w:rPr>
              <w:t>. Microsoft har kontrollmekanismer som bidrar til at personer ikke får tilgangsrettigheter de ikke er blitt tilordnet, slik at de ikke får uautorisert tilgang til Kundedata.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Administrasjon av sikkerhetsbrudd</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Prosess for respons på hendelser</w:t>
            </w:r>
          </w:p>
          <w:p w14:paraId="42D146C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097CE0" w:rsidRDefault="006A13BF" w:rsidP="000A5F86">
            <w:pPr>
              <w:pStyle w:val="ProductList-Body"/>
              <w:tabs>
                <w:tab w:val="clear" w:pos="158"/>
              </w:tabs>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77777777" w:rsidR="006A13BF" w:rsidRPr="00097CE0" w:rsidRDefault="006A13BF" w:rsidP="000A5F86">
            <w:pPr>
              <w:pStyle w:val="ProductList-Body"/>
              <w:tabs>
                <w:tab w:val="clear" w:pos="158"/>
              </w:tabs>
              <w:spacing w:after="120"/>
              <w:ind w:left="162" w:hanging="162"/>
            </w:pPr>
            <w:r>
              <w:rPr>
                <w:color w:val="000000" w:themeColor="text1"/>
                <w:sz w:val="16"/>
              </w:rPr>
              <w:t>-</w:t>
            </w:r>
            <w:r>
              <w:rPr>
                <w:color w:val="000000" w:themeColor="text1"/>
                <w:sz w:val="16"/>
              </w:rPr>
              <w:tab/>
              <w:t>Microsoft sporer</w:t>
            </w:r>
            <w:r>
              <w:rPr>
                <w:color w:val="000000" w:themeColor="text1"/>
                <w:sz w:val="16"/>
                <w:szCs w:val="16"/>
              </w:rPr>
              <w:t xml:space="preserve"> eller gjør det mulig for </w:t>
            </w:r>
            <w:r>
              <w:rPr>
                <w:sz w:val="16"/>
                <w:szCs w:val="16"/>
              </w:rPr>
              <w:t>Kunden å spore utlevering av Kundedata, inkludert hvilke opplysninger som er blitt utlevert, til hvem og på hvilket tidspunkt.</w:t>
            </w:r>
          </w:p>
          <w:p w14:paraId="2C3CC5E2" w14:textId="77777777" w:rsidR="006A13BF" w:rsidRPr="00231971" w:rsidRDefault="006A13BF" w:rsidP="003452D9">
            <w:pPr>
              <w:pStyle w:val="ProductList-Body"/>
              <w:spacing w:after="120"/>
              <w:rPr>
                <w:sz w:val="16"/>
                <w:szCs w:val="16"/>
              </w:rPr>
            </w:pPr>
            <w:r>
              <w:rPr>
                <w:b/>
                <w:sz w:val="16"/>
                <w:szCs w:val="16"/>
              </w:rPr>
              <w:t>Overvåkning av tjenester</w:t>
            </w:r>
            <w:r>
              <w:rPr>
                <w:sz w:val="16"/>
                <w:szCs w:val="16"/>
              </w:rPr>
              <w:t xml:space="preserve">. Microsofts sikkerhetspersonell kontrollerer registre minst hver sjette måned og kommer med </w:t>
            </w:r>
            <w:r>
              <w:rPr>
                <w:sz w:val="16"/>
                <w:szCs w:val="16"/>
              </w:rPr>
              <w:lastRenderedPageBreak/>
              <w:t>forbedringsforslag ved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Administrasjon av driftskontinuitet</w:t>
            </w:r>
          </w:p>
        </w:tc>
        <w:tc>
          <w:tcPr>
            <w:tcW w:w="8190" w:type="dxa"/>
          </w:tcPr>
          <w:p w14:paraId="5D54C4F3" w14:textId="77777777" w:rsidR="006A13BF" w:rsidRPr="00DB0E43" w:rsidRDefault="006A13BF" w:rsidP="008A6AFB">
            <w:pPr>
              <w:pStyle w:val="ProductList-Body"/>
              <w:tabs>
                <w:tab w:val="clear" w:pos="158"/>
              </w:tabs>
              <w:spacing w:after="120"/>
              <w:ind w:left="162" w:hanging="162"/>
              <w:rPr>
                <w:spacing w:val="-2"/>
              </w:rPr>
            </w:pPr>
            <w:r w:rsidRPr="00DB0E43">
              <w:rPr>
                <w:spacing w:val="-2"/>
                <w:sz w:val="16"/>
                <w:szCs w:val="16"/>
              </w:rPr>
              <w:t>-</w:t>
            </w:r>
            <w:r w:rsidRPr="00DB0E43">
              <w:rPr>
                <w:spacing w:val="-2"/>
                <w:sz w:val="16"/>
                <w:szCs w:val="16"/>
              </w:rPr>
              <w:tab/>
              <w:t>Microsoft har krise- og beredskapsplaner for anleggene der informasjonssystemene som behandler Kundedata, er plassert.</w:t>
            </w:r>
          </w:p>
          <w:p w14:paraId="181482E9" w14:textId="77777777" w:rsidR="006A13BF" w:rsidRPr="00231971" w:rsidRDefault="006A13BF" w:rsidP="000A5F86">
            <w:pPr>
              <w:pStyle w:val="ProductList-Body"/>
              <w:tabs>
                <w:tab w:val="clear" w:pos="158"/>
              </w:tabs>
              <w:spacing w:after="120"/>
              <w:ind w:left="162" w:hanging="162"/>
              <w:rPr>
                <w:sz w:val="16"/>
                <w:szCs w:val="16"/>
              </w:rPr>
            </w:pPr>
            <w:r>
              <w:rPr>
                <w:sz w:val="16"/>
                <w:szCs w:val="16"/>
              </w:rPr>
              <w:t>-</w:t>
            </w:r>
            <w:r>
              <w:rPr>
                <w:sz w:val="16"/>
                <w:szCs w:val="16"/>
              </w:rPr>
              <w:tab/>
              <w:t>Microsofts redundante lagring og rutiner for datagjenoppretting er utviklet med tanke på å rekonstruere Kundedata til sin opprinnelige form eller tilstanden etter den siste replikasjonen som ble gjennomført før Kundedataene gikk tapt eller ble ødelagt.</w:t>
            </w:r>
          </w:p>
        </w:tc>
      </w:tr>
    </w:tbl>
    <w:p w14:paraId="169292B0" w14:textId="77777777" w:rsidR="006A13BF" w:rsidRPr="00097CE0" w:rsidRDefault="006A13BF" w:rsidP="006A13BF">
      <w:pPr>
        <w:pStyle w:val="ProductList-Body"/>
        <w:spacing w:after="120"/>
      </w:pPr>
    </w:p>
    <w:p w14:paraId="10122163" w14:textId="05A10F76" w:rsidR="006A13BF" w:rsidRPr="00097CE0" w:rsidRDefault="00681786" w:rsidP="006A13BF">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61334360"/>
      <w:r>
        <w:lastRenderedPageBreak/>
        <w:t>Vedlegg 1</w:t>
      </w:r>
      <w:bookmarkEnd w:id="162"/>
      <w:r>
        <w:t xml:space="preserve"> – Merknader</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61334361"/>
      <w:bookmarkStart w:id="173" w:name="_Toc8395064"/>
      <w:bookmarkStart w:id="174" w:name="ProfessionalServices"/>
      <w:r>
        <w:t>Faglige Tjenester</w:t>
      </w:r>
      <w:bookmarkEnd w:id="168"/>
      <w:bookmarkEnd w:id="169"/>
      <w:bookmarkEnd w:id="170"/>
      <w:bookmarkEnd w:id="171"/>
      <w:bookmarkEnd w:id="172"/>
    </w:p>
    <w:p w14:paraId="64BE3363" w14:textId="77777777" w:rsidR="00237427" w:rsidRPr="00097CE0" w:rsidRDefault="00237427" w:rsidP="00713458">
      <w:pPr>
        <w:pStyle w:val="ProductList-Body"/>
        <w:spacing w:after="120"/>
      </w:pPr>
      <w:r>
        <w:t>Faglige Tjenester leveres i samsvar med «Vilkår for Faglige Tjenester» nedenfor. Hvis Faglige Tjenester leveres i henhold til en separat avtale, gjelder imidlertid vilkårene i denne separate avtalen for de Faglige Tjenestene.</w:t>
      </w:r>
    </w:p>
    <w:p w14:paraId="4816524A" w14:textId="77777777" w:rsidR="00713458" w:rsidRPr="00237427" w:rsidRDefault="00713458" w:rsidP="00713458">
      <w:pPr>
        <w:pStyle w:val="ProductList-Body"/>
        <w:spacing w:after="120"/>
      </w:pPr>
      <w:r>
        <w:t>Faglige Tjenester som omfattes av denne Meldingen, er ikke Elektroniske Tjenester, og de øvrige Bruksrettighetene og DPA-en gjelder ikke med mindre de uttrykkelig gjøres gjeldende i Vilkårene for Faglige Tjenester nedenfor.</w:t>
      </w:r>
    </w:p>
    <w:p w14:paraId="1B5FAF2F" w14:textId="77777777" w:rsidR="00713458" w:rsidRPr="00237427" w:rsidRDefault="00713458" w:rsidP="00713458">
      <w:pPr>
        <w:pStyle w:val="ProductList-Body"/>
        <w:spacing w:after="120"/>
        <w:outlineLvl w:val="2"/>
        <w:rPr>
          <w:b/>
          <w:color w:val="00188F"/>
        </w:rPr>
      </w:pPr>
      <w:bookmarkStart w:id="175" w:name="_Toc26972868"/>
      <w:r>
        <w:rPr>
          <w:b/>
          <w:color w:val="00188F"/>
        </w:rPr>
        <w:t>Behandling av Data for Faglige Tjenester; eierskap.</w:t>
      </w:r>
      <w:bookmarkEnd w:id="175"/>
    </w:p>
    <w:p w14:paraId="3F90DBD7" w14:textId="143F9AD0" w:rsidR="00237427" w:rsidRPr="00097CE0" w:rsidRDefault="005408AE" w:rsidP="00713458">
      <w:pPr>
        <w:pStyle w:val="ProductList-Body"/>
        <w:spacing w:after="120"/>
      </w:pPr>
      <w:r w:rsidRPr="00F6585F">
        <w:rPr>
          <w:spacing w:val="-2"/>
        </w:rPr>
        <w:t>Microsoft skal bruke og på annen måte behandle Data for Faglige Tjenester bare i samsvar med Kundens dokumenterte instruks og som beskrevet og underlagt begrensningene nedenfor (a) for å levere Faglige Tjenester til Kunden og (b) for Microsofts legitime forretningsvirksomhet, knyttet til levering av de Faglige Tjenestene til Kunden. Kunden beholder alle rettigheter, eierrettigheter og interesser knyttet til Data for Faglige Tjenester. Microsoft tilegner seg ingen andre rettigheter knyttet til Data for Faglige Tjenester enn dem Kunden gir Microsoft for at Microsoft skal levere de Elektroniske Tjenestene til Kunden. Dette avsnittet påvirker ikke Microsofts rettigheter til programvare eller tjenester som Microsoft lisensierer til Kunden.</w:t>
      </w:r>
    </w:p>
    <w:p w14:paraId="69F45BEC" w14:textId="77777777" w:rsidR="00237427" w:rsidRPr="00097CE0" w:rsidRDefault="00237427" w:rsidP="00713458">
      <w:pPr>
        <w:pStyle w:val="ProductList-Body"/>
        <w:spacing w:after="120"/>
        <w:ind w:left="180"/>
        <w:outlineLvl w:val="2"/>
      </w:pPr>
      <w:bookmarkStart w:id="176" w:name="_Toc26972869"/>
      <w:r>
        <w:rPr>
          <w:b/>
          <w:color w:val="0072C6"/>
        </w:rPr>
        <w:t>Databehandling for å kunne levere de Faglige Tjenestene til Kunden</w:t>
      </w:r>
      <w:bookmarkEnd w:id="176"/>
    </w:p>
    <w:p w14:paraId="5E77503D" w14:textId="487B9061" w:rsidR="00237427" w:rsidRPr="00097CE0" w:rsidRDefault="00237427" w:rsidP="00713458">
      <w:pPr>
        <w:pStyle w:val="ProductList-Body"/>
        <w:tabs>
          <w:tab w:val="clear" w:pos="158"/>
          <w:tab w:val="left" w:pos="270"/>
        </w:tabs>
        <w:spacing w:after="120"/>
        <w:ind w:left="180"/>
      </w:pPr>
      <w:r>
        <w:rPr>
          <w:rFonts w:ascii="Calibri" w:eastAsia="Calibri" w:hAnsi="Calibri" w:cs="Arial"/>
        </w:rPr>
        <w:t>I denne DPA-en skal begreper som «å yte», «å tilby» eller «å levere» en Faglig Tjeneste omfatte følgende:</w:t>
      </w:r>
      <w:r w:rsidR="00B1082C">
        <w:rPr>
          <w:rFonts w:ascii="Calibri" w:eastAsia="Calibri" w:hAnsi="Calibri" w:cs="Arial"/>
        </w:rPr>
        <w:t xml:space="preserve"> </w:t>
      </w:r>
    </w:p>
    <w:p w14:paraId="224E1665" w14:textId="43DA0A8F" w:rsidR="00237427" w:rsidRPr="00097CE0" w:rsidRDefault="00237427" w:rsidP="00713458">
      <w:pPr>
        <w:pStyle w:val="ProductList-Body"/>
        <w:numPr>
          <w:ilvl w:val="0"/>
          <w:numId w:val="7"/>
        </w:numPr>
        <w:tabs>
          <w:tab w:val="clear" w:pos="158"/>
          <w:tab w:val="left" w:pos="180"/>
        </w:tabs>
        <w:ind w:left="540"/>
      </w:pPr>
      <w:r>
        <w:t xml:space="preserve">Levering av Faglige Tjenester, inkludert ytelse av teknisk støtte, faglig planlegging, rådgivning, veiledning, migrering av data, distribusjon og løsnings-/programvareutviklingstjenester; </w:t>
      </w:r>
    </w:p>
    <w:p w14:paraId="28BDD930" w14:textId="51633773" w:rsidR="00237427" w:rsidRPr="00097CE0" w:rsidRDefault="00237427" w:rsidP="00713458">
      <w:pPr>
        <w:pStyle w:val="ProductList-Body"/>
        <w:numPr>
          <w:ilvl w:val="0"/>
          <w:numId w:val="7"/>
        </w:numPr>
        <w:tabs>
          <w:tab w:val="clear" w:pos="158"/>
          <w:tab w:val="left" w:pos="180"/>
        </w:tabs>
        <w:ind w:left="540"/>
      </w:pPr>
      <w:r>
        <w:t>Feilsøking (forebygging, avdekking, undersøking, reduksjon av skadevirkningene til og reparasjon av problemer, inkludert Sikkerhetsbrudd); og</w:t>
      </w:r>
    </w:p>
    <w:p w14:paraId="1641DEA2" w14:textId="6E0936BB" w:rsidR="00237427" w:rsidRPr="00097CE0" w:rsidRDefault="00237427" w:rsidP="00713458">
      <w:pPr>
        <w:pStyle w:val="ProductList-Body"/>
        <w:numPr>
          <w:ilvl w:val="0"/>
          <w:numId w:val="7"/>
        </w:numPr>
        <w:tabs>
          <w:tab w:val="clear" w:pos="158"/>
          <w:tab w:val="left" w:pos="180"/>
        </w:tabs>
        <w:spacing w:after="120"/>
        <w:ind w:left="540"/>
      </w:pPr>
      <w:r>
        <w:t>Kontinuerlige forbedringer (vedlikehold av Faglige Tjenester, inkludert installasjon av nye oppdateringer og forbedring av pålitelighet, effektivitet, kvaliteten og sikkerhet). </w:t>
      </w:r>
    </w:p>
    <w:p w14:paraId="300DF607" w14:textId="77777777" w:rsidR="00237427" w:rsidRPr="00097CE0" w:rsidRDefault="00237427" w:rsidP="00713458">
      <w:pPr>
        <w:pStyle w:val="ProductList-Body"/>
        <w:tabs>
          <w:tab w:val="clear" w:pos="158"/>
          <w:tab w:val="left" w:pos="270"/>
        </w:tabs>
        <w:spacing w:after="120"/>
        <w:ind w:left="180"/>
      </w:pPr>
      <w:r>
        <w:t xml:space="preserve">Når Microsoft leverer Faglige Tjenester, skal ikke Microsoft bruke eller på annen måte behandle Data for Faglige Tjenester til: (a) brukerprofilering, (b) annonsering eller lignende kommersielle formål, eller (c) markedsundersøkelser rettet mot å skape nye funksjoner, tjenester eller produkter eller andre formål, med mindre slik bruk eller behandling er i samsvar med Kundens dokumenterte instrukser. </w:t>
      </w:r>
    </w:p>
    <w:p w14:paraId="0FE9576B" w14:textId="77777777" w:rsidR="00237427" w:rsidRPr="00097CE0" w:rsidRDefault="00237427" w:rsidP="00713458">
      <w:pPr>
        <w:pStyle w:val="ProductList-Body"/>
        <w:spacing w:after="120"/>
        <w:ind w:left="187"/>
        <w:outlineLvl w:val="2"/>
      </w:pPr>
      <w:bookmarkStart w:id="177" w:name="_Toc26972870"/>
      <w:r>
        <w:rPr>
          <w:b/>
          <w:color w:val="0072C6"/>
        </w:rPr>
        <w:t>Behandling for Microsofts legitime forretningsvirksomhet</w:t>
      </w:r>
      <w:bookmarkEnd w:id="177"/>
    </w:p>
    <w:p w14:paraId="78CB494E" w14:textId="77777777" w:rsidR="00713458" w:rsidRPr="00237427" w:rsidRDefault="00713458" w:rsidP="00713458">
      <w:pPr>
        <w:pStyle w:val="ProductList-Body"/>
        <w:tabs>
          <w:tab w:val="clear" w:pos="158"/>
          <w:tab w:val="left" w:pos="270"/>
        </w:tabs>
        <w:spacing w:after="120"/>
        <w:ind w:left="180"/>
      </w:pPr>
      <w:r>
        <w:t>I denne DPA-en skal “Microsofts legitime forretningsvirksomhet” omfatte følgende: (1) fakturering og kontoadministrasjon; (2) kompensasjon (f.eks. beregning av ansattes provisjoner);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som beskrevet nedenfor), slik disse aktivitetene er knyttet til levering av Faglige Tjenester til Kunden.</w:t>
      </w:r>
    </w:p>
    <w:p w14:paraId="29C83192" w14:textId="77777777" w:rsidR="00713458" w:rsidRPr="00237427" w:rsidRDefault="00713458" w:rsidP="00713458">
      <w:pPr>
        <w:pStyle w:val="ProductList-Body"/>
        <w:spacing w:after="120"/>
        <w:ind w:left="158"/>
      </w:pPr>
      <w:r>
        <w:t xml:space="preserve">Ved behandling for Microsofts legitime forretningsvirksomhet skal ikke Microsoft bruke eller på annen måte behandle Data for Faglige Tjenester til: (a) brukerprofilering, eller (b) reklame eller lignende kommersielle formål eller (c) andre formål, annet enn formålene som er beskrevet i dette punktet. </w:t>
      </w:r>
    </w:p>
    <w:p w14:paraId="002267D0" w14:textId="77777777" w:rsidR="00713458" w:rsidRPr="00237427" w:rsidRDefault="00713458" w:rsidP="00713458">
      <w:pPr>
        <w:pStyle w:val="ProductList-Body"/>
        <w:spacing w:after="120"/>
        <w:outlineLvl w:val="2"/>
        <w:rPr>
          <w:b/>
          <w:color w:val="00188F"/>
        </w:rPr>
      </w:pPr>
      <w:bookmarkStart w:id="178" w:name="_Toc26972871"/>
      <w:r>
        <w:rPr>
          <w:b/>
          <w:color w:val="00188F"/>
        </w:rPr>
        <w:t>Offentliggjøring av Data for Faglige Tjenester</w:t>
      </w:r>
      <w:bookmarkEnd w:id="178"/>
    </w:p>
    <w:p w14:paraId="5D59B3BF" w14:textId="42F54BC3" w:rsidR="00237427" w:rsidRPr="00097CE0" w:rsidRDefault="00713458" w:rsidP="00713458">
      <w:pPr>
        <w:pStyle w:val="ProductList-Body"/>
        <w:spacing w:after="120"/>
      </w:pPr>
      <w:r>
        <w:t>Bestemmelsen om “Utlevering av behandlede opplysninger” i punktet Vilkår for personvern i DPA-en gjelder for Kundens oppdrag knyttet til Faglige Tjenester når det gjelder Data for Faglige Tjenester</w:t>
      </w:r>
      <w:r w:rsidR="00237427">
        <w:t>.</w:t>
      </w:r>
    </w:p>
    <w:p w14:paraId="31F90B05" w14:textId="77777777" w:rsidR="00237427" w:rsidRPr="00097CE0" w:rsidRDefault="00237427" w:rsidP="00713458">
      <w:pPr>
        <w:pStyle w:val="ProductList-Body"/>
        <w:spacing w:after="120"/>
        <w:outlineLvl w:val="2"/>
      </w:pPr>
      <w:bookmarkStart w:id="179" w:name="_Toc26972872"/>
      <w:r>
        <w:rPr>
          <w:b/>
          <w:color w:val="00188F"/>
        </w:rPr>
        <w:t>Behandling av personopplysninger; GDPR</w:t>
      </w:r>
      <w:bookmarkEnd w:id="179"/>
    </w:p>
    <w:p w14:paraId="3A289369" w14:textId="77777777" w:rsidR="00237427" w:rsidRPr="00097CE0" w:rsidRDefault="00237427" w:rsidP="00713458">
      <w:pPr>
        <w:pStyle w:val="ProductList-Body"/>
        <w:spacing w:after="120"/>
      </w:pPr>
      <w:r>
        <w:t xml:space="preserve">Personopplysninger gitt til Microsoft av eller på vegne av Kunden gjennom en avtale med Microsoft om å få utført Faglige Tjenester, er også Data for Faglige Tjenester. </w:t>
      </w:r>
    </w:p>
    <w:p w14:paraId="7E7F7C6E" w14:textId="707E6E74" w:rsidR="00237427" w:rsidRPr="00097CE0" w:rsidRDefault="00237427"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166056A2" w14:textId="77777777" w:rsidR="00713458" w:rsidRPr="00237427" w:rsidRDefault="00713458" w:rsidP="00713458">
      <w:pPr>
        <w:pStyle w:val="ProductList-Body"/>
        <w:spacing w:after="120"/>
        <w:ind w:left="187"/>
        <w:outlineLvl w:val="2"/>
        <w:rPr>
          <w:b/>
          <w:color w:val="0072C6"/>
        </w:rPr>
      </w:pPr>
      <w:bookmarkStart w:id="180" w:name="_Toc26972873"/>
      <w:r>
        <w:rPr>
          <w:b/>
          <w:color w:val="0072C6"/>
        </w:rPr>
        <w:t>Roller og ansvar for Databehandler og Behandlingsansvarlig</w:t>
      </w:r>
      <w:bookmarkEnd w:id="180"/>
    </w:p>
    <w:p w14:paraId="08E8515B" w14:textId="77777777" w:rsidR="00713458" w:rsidRPr="00237427" w:rsidRDefault="00713458" w:rsidP="00713458">
      <w:pPr>
        <w:pStyle w:val="ProductList-Body"/>
        <w:spacing w:after="120"/>
        <w:ind w:left="158"/>
      </w:pPr>
      <w:r>
        <w:t xml:space="preserve">Kunden og Microsoft er enige om at Kunden er behandlingsansvarlig for Personopplysninger i Data for Faglige Tjenester, og at Microsoft er databehandler for slike opplysninger, bortsett fra (a) når Kunden fungerer som databehandler for Personopplysninger, hvor Microsoft blir å anse som underdatabehandler; eller (b) som angitt på annen måte i disse Vilkårene for Faglige Tjenester. Når Microsoft fungerer som databehandler eller underdatabehandler av Personopplysninger, skal Microsoft behandle Personopplysninger bare etter dokumenterte instrukser fra Kunden. </w:t>
      </w:r>
      <w:r>
        <w:lastRenderedPageBreak/>
        <w:t>Kunden samtykker i at volumlisensavtalen (inkludert DPA-vilkårene og eventuelle gjeldende oppdateringer), samt eventuelle tjenestebeskrivelser partene har blitt enige om, er Kundens fullstendige og endelige dokumenterte instrukser til Microsoft for behandling av Personopplysninger i Data for Faglige Tjenester. Ytterligere eller alternative instruksjoner må samtykkes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p>
    <w:p w14:paraId="50F64CDE" w14:textId="7E590237" w:rsidR="00237427" w:rsidRPr="00097CE0" w:rsidRDefault="00431190" w:rsidP="00713458">
      <w:pPr>
        <w:pStyle w:val="ProductList-Body"/>
        <w:spacing w:after="120"/>
        <w:ind w:left="158"/>
      </w:pPr>
      <w:r>
        <w:t>I den grad Microsoft bruker eller på annen måte behandler Data for Faglige Tjenester som omfattes av GDPR, for Microsofts legitime forretningsvirksomhet knyttet til levering av Faglige Tjenester til Kunden, skal Microsoft overholde forpliktelsene til en uavhengig behandlingsansvarlig under GDPR for slik bruk. Microsoft godtar det ekstra ansvaret som “behandlingsansvarlig” i henhold til GDPR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Data for Faglige Tjenester under behandling, inkludert sikkerhetstiltakene som er nevnt i denne DPA-en, og sikkerhetstiltakene som er beskrevet i artikkel 6 nr. 4 i GDPR. Med hensyn til behandling av Personopplysninger i henhold til dette avsnittet, forplikter Microsoft seg som angitt i bilag 3 til vedlegg 2 – Standardklausuler (behandlere) for DPA; for disse formålene, (i) vil enhver fremlegging fra Microsofts side av Personopplysninger, som beskrevet i bilag 3, som har blitt overført i forbindelse med Microsofts legitime forretningsvirksomhet anses å være en “Relevant Fremlegging” og (ii) forpliktelsene i bilag 3 gjelder for slike Personopplysninger.</w:t>
      </w:r>
    </w:p>
    <w:p w14:paraId="6D20129C" w14:textId="775B7D04" w:rsidR="00237427" w:rsidRPr="00097CE0" w:rsidRDefault="00237427" w:rsidP="00713458">
      <w:pPr>
        <w:pStyle w:val="ProductList-Body"/>
        <w:spacing w:after="120"/>
        <w:ind w:left="187"/>
        <w:outlineLvl w:val="2"/>
      </w:pPr>
      <w:bookmarkStart w:id="181" w:name="_Toc26972874"/>
      <w:r>
        <w:rPr>
          <w:b/>
          <w:color w:val="0072C6"/>
        </w:rPr>
        <w:t xml:space="preserve">Nærmere informasjon om </w:t>
      </w:r>
      <w:r>
        <w:rPr>
          <w:b/>
          <w:bCs/>
          <w:color w:val="0072C6"/>
        </w:rPr>
        <w:t>behandling</w:t>
      </w:r>
      <w:bookmarkEnd w:id="181"/>
    </w:p>
    <w:p w14:paraId="0276CC88" w14:textId="0BD80A9A" w:rsidR="00237427" w:rsidRPr="00097CE0" w:rsidRDefault="00237427" w:rsidP="00713458">
      <w:pPr>
        <w:pStyle w:val="ProductList-Body"/>
        <w:spacing w:after="120"/>
        <w:ind w:left="158"/>
      </w:pPr>
      <w:r>
        <w:t>Partene bekrefter og er enige om at:</w:t>
      </w:r>
    </w:p>
    <w:p w14:paraId="22913993" w14:textId="77777777" w:rsidR="00237427" w:rsidRPr="00097CE0" w:rsidRDefault="00237427" w:rsidP="00713458">
      <w:pPr>
        <w:pStyle w:val="ProductList-Body"/>
        <w:numPr>
          <w:ilvl w:val="0"/>
          <w:numId w:val="6"/>
        </w:numPr>
        <w:ind w:left="562"/>
      </w:pPr>
      <w:r>
        <w:rPr>
          <w:b/>
          <w:bCs/>
        </w:rPr>
        <w:t>Innhold.</w:t>
      </w:r>
      <w:r>
        <w:t xml:space="preserve"> Innholdet i behandlingen er begrenset til Personopplysninger innenfor rammen av punktet med tittelen «Behandling av Data for Faglige Tjenester; eierskap» ovenfor i disse Vilkårene for Faglige Tjenester og av GDPR.</w:t>
      </w:r>
    </w:p>
    <w:p w14:paraId="385A90C6" w14:textId="6D7255FC" w:rsidR="00237427" w:rsidRPr="00097CE0" w:rsidRDefault="00237427" w:rsidP="00713458">
      <w:pPr>
        <w:pStyle w:val="ProductList-Body"/>
        <w:numPr>
          <w:ilvl w:val="0"/>
          <w:numId w:val="6"/>
        </w:numPr>
        <w:ind w:left="562"/>
      </w:pPr>
      <w:r>
        <w:rPr>
          <w:b/>
          <w:bCs/>
        </w:rPr>
        <w:t>Varigheten av behandlingen.</w:t>
      </w:r>
      <w:r>
        <w:t xml:space="preserve"> Varigheten av behandlingen skal være i samsvar med Kundens instrukser og med disse Vilkårene for Faglige Tjenester. </w:t>
      </w:r>
    </w:p>
    <w:p w14:paraId="15F00D8F" w14:textId="77777777" w:rsidR="00713458" w:rsidRPr="00237427" w:rsidRDefault="00713458" w:rsidP="00713458">
      <w:pPr>
        <w:pStyle w:val="ProductList-Body"/>
        <w:numPr>
          <w:ilvl w:val="0"/>
          <w:numId w:val="6"/>
        </w:numPr>
        <w:ind w:left="562"/>
      </w:pPr>
      <w:r>
        <w:rPr>
          <w:b/>
          <w:bCs/>
        </w:rPr>
        <w:t>Behandlingens art og formål.</w:t>
      </w:r>
      <w:r>
        <w:t xml:space="preserve"> Behandlingens art og formål skal være å tilby Faglige Tjenester i henhold til Kundens volumlisensavtale og eventuelle tjenestebeskrivelser, og for Microsofts legitime forretningsdrift knyttet til levering av de Faglige Tjenestene til Kunden </w:t>
      </w:r>
      <w:r>
        <w:rPr>
          <w:rFonts w:ascii="Calibri" w:eastAsia="Calibri" w:hAnsi="Calibri" w:cs="Arial"/>
        </w:rPr>
        <w:t>(som nærmere beskrevet i punktet med tittelen “Behandling av Data for Faglige Tjenester; eierskap” ovenfor)</w:t>
      </w:r>
      <w:r>
        <w:t xml:space="preserve">. </w:t>
      </w:r>
    </w:p>
    <w:p w14:paraId="55808FD5" w14:textId="3544EBBC" w:rsidR="00237427" w:rsidRPr="00097CE0" w:rsidRDefault="00713458" w:rsidP="00713458">
      <w:pPr>
        <w:pStyle w:val="ProductList-Body"/>
        <w:numPr>
          <w:ilvl w:val="0"/>
          <w:numId w:val="6"/>
        </w:numPr>
        <w:ind w:left="562"/>
      </w:pPr>
      <w:r>
        <w:rPr>
          <w:b/>
          <w:bCs/>
        </w:rPr>
        <w:t>Kategorier opplysninger.</w:t>
      </w:r>
      <w:r>
        <w:t xml:space="preserve"> Typene av Personopplysninger som behandles av Microsoft i forbindelse med leveringen av Faglige Tjenester, inkluderer </w:t>
      </w:r>
      <w:r>
        <w:rPr>
          <w:rFonts w:ascii="Calibri" w:eastAsia="Calibri" w:hAnsi="Calibri" w:cs="Arial"/>
        </w:rPr>
        <w:t>(i) Personopplysninger som Kunden velger å inkludere i Data for Faglige Tjenester; og (ii)</w:t>
      </w:r>
      <w:r>
        <w:rPr>
          <w:rFonts w:ascii="Calibri" w:hAnsi="Calibri"/>
        </w:rPr>
        <w:t xml:space="preserve"> </w:t>
      </w:r>
      <w:r>
        <w:t xml:space="preserve">Personopplysninger som uttrykkelig er nevnt i Artikkel 4 i GDPR. De typene Personopplysninger som Kunden velger å inkludere i Data for Faglige Tjenester,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Pr>
          <w:t>tillegg 1 til vedlegg 2</w:t>
        </w:r>
      </w:hyperlink>
      <w:r>
        <w:t xml:space="preserve"> – Standardkontraktsvilkår (databehandlere) i DPA-en</w:t>
      </w:r>
      <w:r w:rsidR="00237427">
        <w:t>.</w:t>
      </w:r>
    </w:p>
    <w:p w14:paraId="401AB871" w14:textId="037955D9" w:rsidR="00237427" w:rsidRPr="00097CE0" w:rsidRDefault="00237427" w:rsidP="00713458">
      <w:pPr>
        <w:pStyle w:val="ProductList-Body"/>
        <w:numPr>
          <w:ilvl w:val="0"/>
          <w:numId w:val="6"/>
        </w:numPr>
        <w:spacing w:after="120"/>
        <w:ind w:left="562"/>
      </w:pPr>
      <w:r>
        <w:rPr>
          <w:b/>
          <w:bCs/>
        </w:rPr>
        <w:t>Registrerte.</w:t>
      </w:r>
      <w:r>
        <w:t xml:space="preserve"> De registrerte omfatter Kundens representanter og sluttbrukere, for eksempel ansatte, oppdragstakere, samarbeidspartnere og kunder,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Pr>
          <w:t>tillegg 1 til vedlegg 2</w:t>
        </w:r>
      </w:hyperlink>
      <w:r>
        <w:t xml:space="preserve"> – Standardkontraktsvilkår (databehandlere) i DPA-en.</w:t>
      </w:r>
    </w:p>
    <w:p w14:paraId="396BC684" w14:textId="58150DF0" w:rsidR="00237427" w:rsidRPr="00097CE0" w:rsidRDefault="00237427" w:rsidP="00713458">
      <w:pPr>
        <w:pStyle w:val="ProductList-Body"/>
        <w:spacing w:after="120"/>
        <w:ind w:left="187"/>
        <w:outlineLvl w:val="2"/>
      </w:pPr>
      <w:bookmarkStart w:id="182" w:name="_Toc26972875"/>
      <w:r>
        <w:rPr>
          <w:b/>
          <w:color w:val="0072C6"/>
        </w:rPr>
        <w:t>Rettighetene til registrerte; hjelp med forespørsler</w:t>
      </w:r>
      <w:bookmarkEnd w:id="182"/>
    </w:p>
    <w:p w14:paraId="76AB854D" w14:textId="77777777" w:rsidR="00237427" w:rsidRPr="00097CE0" w:rsidRDefault="00237427" w:rsidP="00713458">
      <w:pPr>
        <w:pStyle w:val="ProductList-Body"/>
        <w:spacing w:after="120"/>
        <w:ind w:left="158"/>
      </w:pPr>
      <w:r>
        <w:t>Når det gjelder Data for Faglige Tjenester som Kunden lagrer i en Elektronisk Tjeneste, skal Microsoft oppfylle forpliktelsene beskrevet i bestemmelsen om «Rettighetene til registrerte; hjelp med forespørsler» i punktet Vilkår for personvern i DPA-en. Når det gjelder andre Data for Faglige Tjenester, skal Microsoft slette eller returnere alle eksemplarer av Data for Faglige Tjenester i samsvar med punktet «Sletting eller retur av data» nedenfor.</w:t>
      </w:r>
    </w:p>
    <w:p w14:paraId="1CA469B8" w14:textId="3AC4992A" w:rsidR="00237427" w:rsidRPr="00097CE0" w:rsidRDefault="00237427" w:rsidP="00713458">
      <w:pPr>
        <w:pStyle w:val="ProductList-Body"/>
        <w:spacing w:after="120"/>
        <w:ind w:left="187"/>
        <w:outlineLvl w:val="2"/>
      </w:pPr>
      <w:bookmarkStart w:id="183" w:name="_Toc26972876"/>
      <w:r>
        <w:rPr>
          <w:b/>
          <w:color w:val="0072C6"/>
        </w:rPr>
        <w:t>Protokoller over behandlingsaktiviteter</w:t>
      </w:r>
      <w:bookmarkEnd w:id="183"/>
    </w:p>
    <w:p w14:paraId="6A7885EB" w14:textId="77777777" w:rsidR="00237427" w:rsidRPr="00097CE0" w:rsidRDefault="00237427"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6D6F3171" w14:textId="77777777" w:rsidR="00237427" w:rsidRPr="00097CE0" w:rsidRDefault="00237427" w:rsidP="00713458">
      <w:pPr>
        <w:pStyle w:val="ProductList-Body"/>
        <w:spacing w:after="120"/>
        <w:outlineLvl w:val="2"/>
      </w:pPr>
      <w:bookmarkStart w:id="184" w:name="_Toc26972877"/>
      <w:r>
        <w:rPr>
          <w:b/>
          <w:color w:val="00188F"/>
        </w:rPr>
        <w:t>Datasikkerhet</w:t>
      </w:r>
      <w:bookmarkEnd w:id="184"/>
    </w:p>
    <w:p w14:paraId="741C92B5" w14:textId="746A93BB" w:rsidR="00237427" w:rsidRPr="00097CE0" w:rsidRDefault="00237427" w:rsidP="00713458">
      <w:pPr>
        <w:pStyle w:val="ProductList-Body"/>
        <w:spacing w:after="120"/>
        <w:ind w:left="187"/>
        <w:outlineLvl w:val="2"/>
      </w:pPr>
      <w:bookmarkStart w:id="185" w:name="_Toc26972878"/>
      <w:r>
        <w:rPr>
          <w:b/>
          <w:color w:val="0072C6"/>
        </w:rPr>
        <w:t>Sikkerhetspraksis og -retningslinjer</w:t>
      </w:r>
      <w:bookmarkEnd w:id="185"/>
    </w:p>
    <w:p w14:paraId="07352F94" w14:textId="6F5B8E36" w:rsidR="00237427" w:rsidRPr="00097CE0" w:rsidRDefault="00237427" w:rsidP="00713458">
      <w:pPr>
        <w:pStyle w:val="ProductList-Body"/>
        <w:tabs>
          <w:tab w:val="clear" w:pos="158"/>
          <w:tab w:val="left" w:pos="270"/>
        </w:tabs>
        <w:spacing w:after="120"/>
        <w:ind w:left="180"/>
      </w:pPr>
      <w:r>
        <w:t>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nedfelles i Microsofts retningslinjer for sikkerhet. Microsoft skal gjøre disse retningslinjene tilgjengelige for Kunden i tillegg til annen informasjon om Microsofts rutiner og retningslinjer for sikkerhet som Kunden rimelig kan be om.</w:t>
      </w:r>
    </w:p>
    <w:p w14:paraId="23FE24C8" w14:textId="439325D2" w:rsidR="00237427" w:rsidRPr="00097CE0" w:rsidRDefault="00237427" w:rsidP="00713458">
      <w:pPr>
        <w:pStyle w:val="ProductList-Body"/>
        <w:spacing w:after="120"/>
        <w:ind w:left="187"/>
        <w:outlineLvl w:val="2"/>
      </w:pPr>
      <w:bookmarkStart w:id="186" w:name="_Toc26972879"/>
      <w:r>
        <w:rPr>
          <w:b/>
          <w:color w:val="0072C6"/>
        </w:rPr>
        <w:t>Kundens ansvar</w:t>
      </w:r>
      <w:bookmarkEnd w:id="186"/>
    </w:p>
    <w:p w14:paraId="67D5C85F" w14:textId="16E099C0" w:rsidR="00237427" w:rsidRPr="00097CE0" w:rsidRDefault="00237427" w:rsidP="00713458">
      <w:pPr>
        <w:pStyle w:val="ProductList-Body"/>
        <w:tabs>
          <w:tab w:val="clear" w:pos="158"/>
          <w:tab w:val="left" w:pos="270"/>
        </w:tabs>
        <w:spacing w:after="120"/>
        <w:ind w:left="180"/>
      </w:pPr>
      <w:r>
        <w:t xml:space="preserve">Bestemmelsen om «Kundens Ansvar» i punktet Vilkår for Personvern i DPA gjelder Data for Faglige Tjenester knyttet til Kundens avtale om Faglige Tjenester. Når det gjelder Kundens oppdrag knyttet til Faglige Tjenester, samtykker i tillegg Kunden at Kunden ikke skal oppgi til </w:t>
      </w:r>
      <w:r>
        <w:lastRenderedPageBreak/>
        <w:t>Microsoft noen Data for Faglige Tjenester, annet enn Støttedata, som er underlagt regelverket i henhold til Family Educational Rights and Privacy Act, 20 U.S.C. § 1232g (FERPA) eller Health Insurance Portability and Accountability Act av 1996 (Pub. L. 104-191) (HIPAA).</w:t>
      </w:r>
      <w:r w:rsidR="00B1082C">
        <w:t xml:space="preserve"> </w:t>
      </w:r>
    </w:p>
    <w:p w14:paraId="1121018C" w14:textId="77777777" w:rsidR="00237427" w:rsidRPr="00097CE0" w:rsidRDefault="00237427" w:rsidP="00713458">
      <w:pPr>
        <w:pStyle w:val="ProductList-Body"/>
        <w:keepNext/>
        <w:spacing w:after="120"/>
        <w:outlineLvl w:val="2"/>
      </w:pPr>
      <w:bookmarkStart w:id="187" w:name="_Toc26972880"/>
      <w:r>
        <w:rPr>
          <w:b/>
          <w:color w:val="00188F"/>
        </w:rPr>
        <w:t>Varsling om sikkerhetsbrudd</w:t>
      </w:r>
      <w:bookmarkEnd w:id="187"/>
    </w:p>
    <w:p w14:paraId="3A450292" w14:textId="77777777" w:rsidR="00237427" w:rsidRPr="00097CE0" w:rsidRDefault="00237427" w:rsidP="00713458">
      <w:pPr>
        <w:pStyle w:val="ProductList-Body"/>
        <w:spacing w:after="120"/>
      </w:pPr>
      <w:r>
        <w:rPr>
          <w:rStyle w:val="ProductList-BodyChar"/>
        </w:rPr>
        <w:t>Bestemmelsen om</w:t>
      </w:r>
      <w:r>
        <w:t xml:space="preserve"> «Varsling om sikkerhetsbrudd» i punktet Vilkår for personvern i DPA-en gjelder for Kundens oppdrag knyttet til Faglige Tjenester med hensyn til Data for Faglige Tjenester.</w:t>
      </w:r>
    </w:p>
    <w:p w14:paraId="4C648C30" w14:textId="77777777" w:rsidR="00237427" w:rsidRPr="00097CE0" w:rsidRDefault="00237427" w:rsidP="00713458">
      <w:pPr>
        <w:pStyle w:val="ProductList-Body"/>
        <w:spacing w:after="120"/>
        <w:outlineLvl w:val="2"/>
      </w:pPr>
      <w:bookmarkStart w:id="188" w:name="_Toc26972881"/>
      <w:r>
        <w:rPr>
          <w:b/>
          <w:color w:val="00188F"/>
        </w:rPr>
        <w:t>Dataoverføringer</w:t>
      </w:r>
      <w:bookmarkEnd w:id="188"/>
    </w:p>
    <w:p w14:paraId="3497D853" w14:textId="77777777" w:rsidR="00274AB9" w:rsidRPr="00181979" w:rsidRDefault="00274AB9" w:rsidP="00274AB9">
      <w:pPr>
        <w:pStyle w:val="ProductList-Body"/>
        <w:spacing w:after="120"/>
        <w:rPr>
          <w:rStyle w:val="ProductList-BodyChar"/>
        </w:rPr>
      </w:pPr>
      <w:r>
        <w:rPr>
          <w:rStyle w:val="ProductList-BodyChar"/>
        </w:rPr>
        <w:t xml:space="preserve">Profesjonelle tjenestedata som Microsoft behandler på vegne av Kunden kan ikke overføres til, eller lagres og behandles på et geografisk sted, med mindre i samsvar med vilkårene for de profesjonelle tjenestene og sikkerhetstiltakene som er gitt nedenfor i denne delen. Under hensyntagen til slike garantier, utnevner kunden Microsoft til å overføre profesjonelle tjenestedata til USA eller ethvert annet land der Microsoft eller dets underprosessorer opererer, og å lagre og behandle profesjonelle tjenestedata for å tilby profesjonelle tjenester, bortsett fra som beskrevet andre steder i vilkårene for profesjonelle tjenester. </w:t>
      </w:r>
    </w:p>
    <w:p w14:paraId="4052C896" w14:textId="77777777" w:rsidR="00274AB9" w:rsidRPr="00181979" w:rsidRDefault="00274AB9" w:rsidP="00274AB9">
      <w:pPr>
        <w:pStyle w:val="ProductList-Body"/>
        <w:spacing w:after="120"/>
        <w:rPr>
          <w:rStyle w:val="ProductList-BodyChar"/>
        </w:rPr>
      </w:pPr>
      <w:r>
        <w:rPr>
          <w:rStyle w:val="ProductList-BodyChar"/>
        </w:rPr>
        <w:t>Alle overføringer av profesjonelle tjenestedata fra EU, Det europeiske økonomiske området, Storbritannia og Sveits for å levere profesjonelle tjenester skal styres av standardkontraktsbestemmelser i vedlegg 2. </w:t>
      </w:r>
    </w:p>
    <w:p w14:paraId="42E5F391" w14:textId="77777777" w:rsidR="00274AB9" w:rsidRPr="00181979" w:rsidRDefault="00274AB9" w:rsidP="00274AB9">
      <w:pPr>
        <w:pStyle w:val="ProductList-Body"/>
        <w:spacing w:after="120"/>
        <w:rPr>
          <w:rStyle w:val="ProductList-BodyChar"/>
        </w:rPr>
      </w:pPr>
      <w:r>
        <w:rPr>
          <w:rStyle w:val="ProductList-BodyChar"/>
        </w:rPr>
        <w:t>Microsoft vil overholde kravene i Det europeiske økonomiske området og den sveitsiske databeskyttelsesloven angående innsamling, bruk, overføring, oppbevaring og annen behandling av personopplysninger fra Det europeiske økonomiske 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 </w:t>
      </w:r>
    </w:p>
    <w:p w14:paraId="4862FC8E" w14:textId="0ABDC9AF" w:rsidR="00237427" w:rsidRPr="00097CE0" w:rsidRDefault="00274AB9" w:rsidP="00274AB9">
      <w:pPr>
        <w:pStyle w:val="ProductList-Body"/>
        <w:spacing w:after="120"/>
      </w:pPr>
      <w:r>
        <w:rPr>
          <w:rStyle w:val="ProductList-BodyChar"/>
        </w:rPr>
        <w:t>I tillegg er Microsoft er sertifisert i henhold til EU-U.S. og Swiss-U.S. Privacy Shield-rammeverket og forpliktelsene de innebærer, selv om Microsoft ikke er avhengig av EU-U.S. Privacy Shield-rammeverket som et rettslig grunnlag for overføring av personopplysninger i lys av dommen fra EU-domstolen i sak C-311/18. Microsoft samtykker i å varsle Kunden hvis Microsoft fatter beslutning om at de ikke lenger kan oppfylle sin forpliktelse til å tilby beskyttelsesnivået som kreves ifølge Privacy Shield-prinsippene</w:t>
      </w:r>
      <w:r w:rsidR="00237427">
        <w:rPr>
          <w:szCs w:val="18"/>
        </w:rPr>
        <w:t>.</w:t>
      </w:r>
    </w:p>
    <w:p w14:paraId="77520791" w14:textId="77777777" w:rsidR="00237427" w:rsidRPr="00097CE0" w:rsidRDefault="00237427" w:rsidP="00713458">
      <w:pPr>
        <w:pStyle w:val="ProductList-Body"/>
        <w:spacing w:after="120"/>
        <w:outlineLvl w:val="2"/>
      </w:pPr>
      <w:bookmarkStart w:id="189" w:name="_Toc26972882"/>
      <w:r>
        <w:rPr>
          <w:b/>
          <w:color w:val="00188F"/>
        </w:rPr>
        <w:t>Sletting eller retur av data</w:t>
      </w:r>
      <w:bookmarkEnd w:id="189"/>
    </w:p>
    <w:p w14:paraId="20F93193" w14:textId="1B9B81DB" w:rsidR="00237427" w:rsidRPr="00097CE0" w:rsidRDefault="00237427" w:rsidP="00713458">
      <w:pPr>
        <w:pStyle w:val="ProductList-Body"/>
        <w:spacing w:after="120"/>
      </w:pPr>
      <w:r>
        <w:t>Microsoft skal slette eller returnere alle kopier av Data for Faglige Tjenester etter at forretningsformålene som lå til grunn for innsamlingen eller overføringen, har blitt oppfylt, eller tidligere ved forespørsel fra Kunden, med mindre gjeldende lov gir Microsoft rett til eller pålegger dem å lagre slike opplysninger, eller denne DPA-en gir Microsoft tillatelse til å lagre slike opplysninger.</w:t>
      </w:r>
    </w:p>
    <w:p w14:paraId="0D786F2B" w14:textId="77777777" w:rsidR="00237427" w:rsidRPr="00097CE0" w:rsidRDefault="00237427" w:rsidP="00713458">
      <w:pPr>
        <w:pStyle w:val="ProductList-Body"/>
        <w:spacing w:after="120"/>
        <w:outlineLvl w:val="2"/>
      </w:pPr>
      <w:bookmarkStart w:id="190" w:name="_Toc527036905"/>
      <w:bookmarkStart w:id="191" w:name="_Toc26972883"/>
      <w:r>
        <w:rPr>
          <w:b/>
          <w:color w:val="00188F"/>
        </w:rPr>
        <w:t>Databehandlers taushetsplikt</w:t>
      </w:r>
      <w:bookmarkEnd w:id="190"/>
      <w:bookmarkEnd w:id="191"/>
    </w:p>
    <w:p w14:paraId="604D7A0B" w14:textId="77777777" w:rsidR="00237427" w:rsidRPr="00097CE0" w:rsidRDefault="00237427" w:rsidP="00713458">
      <w:pPr>
        <w:pStyle w:val="ProductList-Body"/>
        <w:spacing w:after="120"/>
      </w:pPr>
      <w:r>
        <w:t>Microsoft skal sørge for at dets personell som er involvert i behandlingen av Data for Faglige Tjenester, (i) bare skal behandle slike opplysninger etter instruks fra Kunden eller som beskrevet i disse Vilkårene for Faglige Tjenester, og (ii) skal være forpliktet til å opprettholde konfidensialiteten og sikkerheten til slike opplysninger selv etter at engasjementet deres har utløpt. Microsoft skal for ansatte som har tilgang til Data for Faglige Tjenester, sørge for regelmessig og obligatorisk opplæring og bevisstgjøring om personvern og sikkerhet i samsvar med gjeldende Personvernkrav og bransjestandarder.</w:t>
      </w:r>
    </w:p>
    <w:p w14:paraId="6F200EA8" w14:textId="77777777" w:rsidR="00237427" w:rsidRPr="00097CE0" w:rsidRDefault="00237427" w:rsidP="00713458">
      <w:pPr>
        <w:pStyle w:val="ProductList-Body"/>
        <w:spacing w:after="120"/>
        <w:outlineLvl w:val="2"/>
      </w:pPr>
      <w:bookmarkStart w:id="192" w:name="_Toc26972884"/>
      <w:r>
        <w:rPr>
          <w:b/>
          <w:color w:val="00188F"/>
        </w:rPr>
        <w:t>Varsel og kontroller ved bruk av Underdatabehandlere</w:t>
      </w:r>
      <w:bookmarkEnd w:id="192"/>
    </w:p>
    <w:p w14:paraId="673235B7" w14:textId="77777777" w:rsidR="00713458" w:rsidRPr="00237427" w:rsidRDefault="00713458" w:rsidP="00713458">
      <w:pPr>
        <w:pStyle w:val="ProductList-Body"/>
        <w:spacing w:after="120"/>
        <w:rPr>
          <w:rStyle w:val="ProductList-BodyChar"/>
        </w:rPr>
      </w:pPr>
      <w:r>
        <w:rPr>
          <w:rStyle w:val="ProductList-BodyChar"/>
        </w:rPr>
        <w:t xml:space="preserve">Microsoft kan leie inn Underbehandlere til å levere visse begrensede tjenester eller andre tjenester på sine vegne. Kunden samtykker til dette engasjementet og til Microsoft-tilknyttede selskaper som Underbehandlere. Ovennevnte autorisasjoner vil utgjøre Kundens forutgående skriftlige samtykke til underleverandør fra Microsoft av behandlingen av Professional-Tjenestedata dersom slikt samtykke er nødvendig i henhold til standardkontraktsbestemmelser eller GDPR-vilkårene. </w:t>
      </w:r>
    </w:p>
    <w:p w14:paraId="3DAD0B75" w14:textId="0C43A8F7" w:rsidR="00237427" w:rsidRPr="00097CE0" w:rsidRDefault="00713458" w:rsidP="00713458">
      <w:pPr>
        <w:pStyle w:val="ProductList-Body"/>
        <w:spacing w:after="120"/>
      </w:pPr>
      <w:r>
        <w:rPr>
          <w:rStyle w:val="ProductList-BodyChar"/>
        </w:rPr>
        <w:t xml:space="preserve">Microsoft er ansvarlig for at deres Underdatabehandlere av Data for Faglige Tjenester oppfyller Microsofts forpliktelser i </w:t>
      </w:r>
      <w:hyperlink w:anchor="TOC" w:history="1">
        <w:r>
          <w:rPr>
            <w:rStyle w:val="Hyperlink"/>
          </w:rPr>
          <w:t>vedlegg 1</w:t>
        </w:r>
      </w:hyperlink>
      <w:r>
        <w:rPr>
          <w:rStyle w:val="ProductList-BodyChar"/>
        </w:rPr>
        <w:t xml:space="preserve"> i DPA-en. Microsoft skal gjennom en skriftlig avtale sørge for at Underdatabehandleren bare får tilgang til og kan bruke Data for Faglige Tjenester for å levere tjenestene Microsoft har engasjert dem for å levere, og for at Underdatabehandleren forbys å bruke Data for Faglige Tjenester til andre formål. Microsoft skal sørge for at Underdatabehandlere blir bundet av skriftlige avtaler som forplikter dem til å yte et databeskyttelsesnivå som minst er like høyt som det som blir krevd av Microsoft i henhold til disse Vilkårene for Faglige Tjenester.</w:t>
      </w:r>
      <w:r>
        <w:t xml:space="preserve"> </w:t>
      </w:r>
      <w:r>
        <w:rPr>
          <w:rStyle w:val="ProductList-BodyChar"/>
        </w:rPr>
        <w:t>Microsoft samtykker i å føre tilsyn med Underdatabehandlerne for å sikre at disse avtaleforpliktelsene blir oppfylt</w:t>
      </w:r>
      <w:r w:rsidR="00237427">
        <w:rPr>
          <w:rStyle w:val="ProductList-BodyChar"/>
        </w:rPr>
        <w:t>.</w:t>
      </w:r>
    </w:p>
    <w:p w14:paraId="5C10AE9A" w14:textId="1C74D4EE" w:rsidR="00237427" w:rsidRPr="00097CE0" w:rsidRDefault="00237427" w:rsidP="00713458">
      <w:pPr>
        <w:pStyle w:val="ProductList-Body"/>
        <w:spacing w:after="120"/>
      </w:pPr>
      <w:r>
        <w:rPr>
          <w:rStyle w:val="ProductList-BodyChar"/>
        </w:rPr>
        <w:t>Når det gjelder andre Data for Faglige Tjenester enn Støttedata, skal en liste over Microsofts Underdatabehandlere bli gjort tilgjengelig på forespørsel. Ved forespørsel om en slik liste vil Microsoft minimum 30 dager før nye Underdatabehandlere får tilgang til Personopplysninger, oppdatere listen og sørger for at Kunden varsles om oppdateringen.</w:t>
      </w:r>
    </w:p>
    <w:p w14:paraId="3BCBBB76" w14:textId="77777777" w:rsidR="00237427" w:rsidRPr="00097CE0" w:rsidRDefault="00237427" w:rsidP="00713458">
      <w:pPr>
        <w:pStyle w:val="ProductList-Body"/>
        <w:spacing w:after="120"/>
      </w:pPr>
      <w:r>
        <w:rPr>
          <w:rStyle w:val="ProductList-BodyChar"/>
        </w:rPr>
        <w:t>Hvis Kunden ikke godkjenner en ny Underdatabehandler, kan Kunden si opp det aktuelle oppdraget knyttet til Faglige Tjenester ved å gi skriftlig varsel om oppsigelse innen oppsigelsesfristens utløp.</w:t>
      </w:r>
      <w:r>
        <w:t xml:space="preserve"> </w:t>
      </w:r>
      <w:r>
        <w:rPr>
          <w:rStyle w:val="ProductList-BodyChar"/>
        </w:rPr>
        <w:t>Kunden kan også legge en forklaring av grunnene til den manglende godkjenningen ved oppsigelsesvarselet, for å gi Microsoft mulighet til å revurdere en slik ny Underdatabehandler basert på de aktuelle bekymringene.</w:t>
      </w:r>
    </w:p>
    <w:p w14:paraId="5FE41BDF" w14:textId="2C785825" w:rsidR="00237427" w:rsidRPr="00097CE0" w:rsidRDefault="00237427" w:rsidP="00713458">
      <w:pPr>
        <w:pStyle w:val="ProductList-Body"/>
        <w:spacing w:after="120"/>
        <w:outlineLvl w:val="2"/>
      </w:pPr>
      <w:bookmarkStart w:id="193" w:name="_Toc26972885"/>
      <w:r>
        <w:rPr>
          <w:rStyle w:val="ProductList-BodyChar"/>
        </w:rPr>
        <w:lastRenderedPageBreak/>
        <w:t>Når det gjelder Støttedata, skal Microsofts bruk av Underdatabehandlere i forbindelse med levering av teknisk støtte for Elektroniske Tjenester være styrt av de samme begrensningene og rutinene som styrer bruken av Underdatabehandlere i forbindelse med de Elektroniske Tjenestene beskrevet under «Varsel og kontroller ved bruk av Underdatabehandlere» i DPA-en.</w:t>
      </w:r>
      <w:bookmarkEnd w:id="193"/>
    </w:p>
    <w:p w14:paraId="317B1417" w14:textId="77777777" w:rsidR="00237427" w:rsidRPr="00097CE0" w:rsidRDefault="00237427" w:rsidP="00713458">
      <w:pPr>
        <w:pStyle w:val="ProductList-Body"/>
        <w:spacing w:after="120"/>
        <w:outlineLvl w:val="2"/>
      </w:pPr>
      <w:bookmarkStart w:id="194" w:name="_Toc26972886"/>
      <w:r>
        <w:rPr>
          <w:b/>
          <w:color w:val="00188F"/>
        </w:rPr>
        <w:t>Ytterligere vilkår for støttedata</w:t>
      </w:r>
      <w:bookmarkEnd w:id="194"/>
    </w:p>
    <w:p w14:paraId="7E022798" w14:textId="1C4033A5" w:rsidR="00237427" w:rsidRPr="00097CE0" w:rsidRDefault="00237427" w:rsidP="00713458">
      <w:pPr>
        <w:pStyle w:val="ProductList-Body"/>
        <w:spacing w:after="120"/>
        <w:ind w:left="187"/>
        <w:outlineLvl w:val="2"/>
      </w:pPr>
      <w:bookmarkStart w:id="195" w:name="_Toc26972887"/>
      <w:r>
        <w:rPr>
          <w:b/>
          <w:color w:val="0072C6"/>
        </w:rPr>
        <w:t>Sikkerhet for støttedata</w:t>
      </w:r>
      <w:bookmarkEnd w:id="195"/>
    </w:p>
    <w:p w14:paraId="33B5DCB1" w14:textId="77777777" w:rsidR="00237427" w:rsidRPr="00097CE0" w:rsidRDefault="00237427" w:rsidP="00713458">
      <w:pPr>
        <w:pStyle w:val="ProductList-Body"/>
        <w:tabs>
          <w:tab w:val="clear" w:pos="158"/>
          <w:tab w:val="left" w:pos="270"/>
        </w:tabs>
        <w:spacing w:after="120"/>
        <w:ind w:left="180"/>
      </w:pPr>
      <w:r>
        <w:t>Microsoft skal iverksette og opprettholde tilstrekkelige tekniske og organisatoriske tiltak for å beskytte Støttedata. Slike tiltak skal oppfylle kravene angitt i ISO 27001, ISO 27002 og ISO 27018</w:t>
      </w:r>
    </w:p>
    <w:p w14:paraId="527C8B40" w14:textId="74B94D8B" w:rsidR="00237427" w:rsidRPr="00097CE0" w:rsidRDefault="00237427" w:rsidP="00713458">
      <w:pPr>
        <w:pStyle w:val="ProductList-Body"/>
        <w:spacing w:after="120"/>
        <w:ind w:left="187"/>
        <w:outlineLvl w:val="2"/>
      </w:pPr>
      <w:bookmarkStart w:id="196" w:name="_Toc26972888"/>
      <w:r>
        <w:rPr>
          <w:b/>
          <w:color w:val="0072C6"/>
        </w:rPr>
        <w:t>Utdanningsinstitusjoner</w:t>
      </w:r>
      <w:bookmarkEnd w:id="196"/>
    </w:p>
    <w:p w14:paraId="0EF6E6CD" w14:textId="77777777" w:rsidR="00237427" w:rsidRPr="00097CE0" w:rsidRDefault="00237427" w:rsidP="00713458">
      <w:pPr>
        <w:pStyle w:val="ProductList-Body"/>
        <w:tabs>
          <w:tab w:val="clear" w:pos="158"/>
          <w:tab w:val="left" w:pos="270"/>
        </w:tabs>
        <w:spacing w:after="120"/>
        <w:ind w:left="180"/>
      </w:pPr>
      <w:r>
        <w:t>Microsoft bekreftelser og avtaler og Kundens ansvar for å innhente foreldresamtykke og formidle varsel beskrevet i «Utdanningsinstitusjoner» i Vilkårene for Personvern i DPA også gjelder med hensyn til Støttedata.</w:t>
      </w:r>
    </w:p>
    <w:p w14:paraId="0F05BF7E" w14:textId="45EA26E4" w:rsidR="00237427" w:rsidRPr="00097CE0" w:rsidRDefault="00237427" w:rsidP="00713458">
      <w:pPr>
        <w:pStyle w:val="ProductList-SubSubSectionHeading"/>
        <w:spacing w:after="120"/>
        <w:outlineLvl w:val="2"/>
      </w:pPr>
      <w:bookmarkStart w:id="197" w:name="_Toc26972889"/>
      <w:bookmarkStart w:id="198" w:name="_Toc61334362"/>
      <w:r>
        <w:t>California Consumer Privacy Act (CCPA)</w:t>
      </w:r>
      <w:bookmarkEnd w:id="197"/>
      <w:bookmarkEnd w:id="198"/>
    </w:p>
    <w:p w14:paraId="37F7B92D" w14:textId="77777777" w:rsidR="00713458" w:rsidRDefault="00713458" w:rsidP="00713458">
      <w:pPr>
        <w:spacing w:after="120" w:line="240" w:lineRule="auto"/>
        <w:rPr>
          <w:sz w:val="18"/>
        </w:rPr>
      </w:pPr>
      <w:bookmarkStart w:id="199" w:name="_Toc489605628"/>
      <w:bookmarkEnd w:id="173"/>
      <w:bookmarkEnd w:id="174"/>
      <w:r>
        <w:rPr>
          <w:sz w:val="18"/>
        </w:rPr>
        <w:t>Hvis Microsoft behandler personopplysninger innenfor rammen av CCPA, gir Microsoft følgende tilleggsforpliktelser overfor Kunden. Microsoft skal behandle Data for Faglige Tjenester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p>
    <w:p w14:paraId="3587BD3A" w14:textId="77777777" w:rsidR="00713458" w:rsidRPr="002367D9" w:rsidRDefault="00713458" w:rsidP="00713458">
      <w:pPr>
        <w:pStyle w:val="ProductList-SubSubSectionHeading"/>
        <w:spacing w:after="120"/>
        <w:outlineLvl w:val="2"/>
      </w:pPr>
      <w:bookmarkStart w:id="200" w:name="_Toc61334363"/>
      <w:bookmarkStart w:id="201" w:name="_Hlk44419298"/>
      <w:r>
        <w:t>Biometriske Data</w:t>
      </w:r>
      <w:bookmarkEnd w:id="200"/>
    </w:p>
    <w:p w14:paraId="337337A8" w14:textId="77777777" w:rsidR="00713458" w:rsidRPr="00AB6DAD" w:rsidRDefault="00713458" w:rsidP="00713458">
      <w:pPr>
        <w:spacing w:after="120" w:line="240" w:lineRule="auto"/>
        <w:rPr>
          <w:sz w:val="18"/>
        </w:rPr>
      </w:pPr>
      <w:r>
        <w:rPr>
          <w:sz w:val="18"/>
        </w:rPr>
        <w:t xml:space="preserve">Hvis kunden bruker en Faglig Tjeneste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 GDPR og, hvis relevant, tilsvarende vilkår i andre Personvernskrav. </w:t>
      </w:r>
    </w:p>
    <w:bookmarkEnd w:id="201"/>
    <w:p w14:paraId="32FF40B9" w14:textId="7EE94399" w:rsidR="00237427" w:rsidRPr="00097CE0" w:rsidRDefault="00616A6A" w:rsidP="007404D4">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sidR="0016440D">
        <w:rPr>
          <w:rStyle w:val="Hyperlink"/>
          <w:sz w:val="16"/>
          <w:szCs w:val="16"/>
        </w:rPr>
        <w:t>Innholdsfortegnelse</w:t>
      </w:r>
      <w:r>
        <w:rPr>
          <w:rStyle w:val="Hyperlink"/>
          <w:sz w:val="16"/>
          <w:szCs w:val="16"/>
        </w:rPr>
        <w:fldChar w:fldCharType="end"/>
      </w:r>
      <w:r w:rsidR="0016440D">
        <w:rPr>
          <w:sz w:val="16"/>
          <w:szCs w:val="16"/>
        </w:rPr>
        <w:t xml:space="preserve"> / </w:t>
      </w:r>
      <w:hyperlink w:anchor="GeneralTerms" w:tooltip="Generelle Vilkår" w:history="1">
        <w:r w:rsidR="0016440D">
          <w:rPr>
            <w:rStyle w:val="Hyperlink"/>
            <w:sz w:val="16"/>
            <w:szCs w:val="16"/>
          </w:rPr>
          <w:t>Generelle vilkår</w:t>
        </w:r>
      </w:hyperlink>
      <w:r w:rsidR="00237427">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61334364"/>
      <w:r>
        <w:lastRenderedPageBreak/>
        <w:t xml:space="preserve">Vedlegg 2 </w:t>
      </w:r>
      <w:bookmarkEnd w:id="202"/>
      <w:r>
        <w:t xml:space="preserve">– </w:t>
      </w:r>
      <w:bookmarkStart w:id="208" w:name="_Toc6563858"/>
      <w:bookmarkStart w:id="209" w:name="_Toc21617079"/>
      <w:bookmarkEnd w:id="203"/>
      <w:bookmarkEnd w:id="204"/>
      <w:r>
        <w:t>Standardkontraktsvilkår (databehandlere)</w:t>
      </w:r>
      <w:bookmarkEnd w:id="199"/>
      <w:bookmarkEnd w:id="205"/>
      <w:bookmarkEnd w:id="206"/>
      <w:bookmarkEnd w:id="207"/>
      <w:bookmarkEnd w:id="208"/>
      <w:bookmarkEnd w:id="209"/>
    </w:p>
    <w:p w14:paraId="3E052CF5" w14:textId="189E6A94" w:rsidR="00237427" w:rsidRPr="00097CE0" w:rsidRDefault="00274AB9" w:rsidP="00274AB9">
      <w:pPr>
        <w:pStyle w:val="ProductList-Body"/>
        <w:tabs>
          <w:tab w:val="clear" w:pos="158"/>
          <w:tab w:val="left" w:pos="360"/>
          <w:tab w:val="left" w:pos="900"/>
        </w:tabs>
        <w:spacing w:after="120"/>
      </w:pPr>
      <w:r>
        <w:rPr>
          <w:szCs w:val="18"/>
        </w:rPr>
        <w:t>Ikrafttredelsen av volumlisensavtalen av Kunden omfatter ikrafttredelse av dette Vedlegg 2, som kontrasigneres av Microsoft Corporation</w:t>
      </w:r>
      <w:r w:rsidR="00237427">
        <w:t>.</w:t>
      </w:r>
    </w:p>
    <w:p w14:paraId="2CA76856" w14:textId="77777777" w:rsidR="00237427" w:rsidRPr="00097CE0" w:rsidRDefault="00237427" w:rsidP="00237427">
      <w:pPr>
        <w:pStyle w:val="ProductList-Body"/>
        <w:spacing w:after="120"/>
      </w:pPr>
      <w:r>
        <w:t>I land der bruk av Standardkontraktsvilkårene krever offentlig godkjenning, kan man ikke basere seg på at EU-kommisjonsbeslutning 2010/87/EU (av februar 2010) legitimerer eksport av data fra landet med mindre Kunden har skaffet nødvendig godkjenning fra myndighetene.</w:t>
      </w:r>
    </w:p>
    <w:p w14:paraId="01466F9F" w14:textId="77777777" w:rsidR="00237427" w:rsidRPr="00097CE0" w:rsidRDefault="00237427" w:rsidP="00237427">
      <w:pPr>
        <w:pStyle w:val="ProductList-Body"/>
        <w:spacing w:after="120"/>
      </w:pPr>
      <w:r>
        <w:t>Fra og med 25. mai 2018 vil henvisninger til forskjellige artikler i direktiv 95/46/EF i Standardkontraktsvilkårene nedenfor behandles som henvisninger til relevante og passende artikler i GDPR.</w:t>
      </w:r>
    </w:p>
    <w:p w14:paraId="3299FF5F" w14:textId="77777777" w:rsidR="00237427" w:rsidRPr="00097CE0" w:rsidRDefault="00237427" w:rsidP="00237427">
      <w:pPr>
        <w:pStyle w:val="ProductList-Body"/>
        <w:spacing w:after="120"/>
      </w:pPr>
      <w:r>
        <w:t>I henhold til artikkel 26 nr. 2 i direktiv 95/46/EF for overføring av personopplysninger til databehandlere etablert i tredjestater som ikke sikrer et tilstrekkelig vern av personopplysninger, har Kunden (som opplysningsoverfører) og Microsoft Corporation (som opplysningsmottaker, med signatur nedenfor), hver en «part», til sammen «partene», blitt enige om følgende kontraktsvilkår (heretter kalt «Vilkårene» eller «Standardkontraktsvilkårene») for å kunne stille tilstrekkelige garantier for personvern og vern av fysiske personers grunnleggende rettigheter og friheter i forbindelse med overføring fra opplysningsoverfører til opplysningsmottaker av personopplysninger som angitt i tillegg 1.</w:t>
      </w:r>
    </w:p>
    <w:p w14:paraId="25743008" w14:textId="77777777" w:rsidR="00237427" w:rsidRPr="00097CE0" w:rsidRDefault="00237427" w:rsidP="00237427">
      <w:pPr>
        <w:pStyle w:val="ProductList-Body"/>
        <w:spacing w:after="120"/>
        <w:jc w:val="center"/>
        <w:outlineLvl w:val="1"/>
      </w:pPr>
      <w:bookmarkStart w:id="210" w:name="_Toc26972891"/>
      <w:r>
        <w:rPr>
          <w:b/>
        </w:rPr>
        <w:t>Vilkår 1: Definisjoner</w:t>
      </w:r>
      <w:bookmarkEnd w:id="210"/>
    </w:p>
    <w:p w14:paraId="03AFE8D5" w14:textId="010E8AFA" w:rsidR="00237427" w:rsidRPr="00097CE0" w:rsidRDefault="006D1459" w:rsidP="00237427">
      <w:pPr>
        <w:pStyle w:val="ProductList-Body"/>
        <w:spacing w:after="120"/>
      </w:pPr>
      <w:r>
        <w:t xml:space="preserve">(a) «personopplysning», «særlige kategorier opplysninger», «behandle/behandling», «behandlingsansvarlig», «databehandler», «registrerte» «tilsynsmyndighet» det samme som i europaparlaments- og rådsdirektiv 95/46/EF av 24. oktober 1995 om vern av fysiske personer i forbindelse med behandling av personopplysninger og om fri utveksling av slike opplysninger, </w:t>
      </w:r>
    </w:p>
    <w:p w14:paraId="0E83DDDE" w14:textId="77777777" w:rsidR="00237427" w:rsidRPr="00097CE0" w:rsidRDefault="00237427" w:rsidP="00237427">
      <w:pPr>
        <w:pStyle w:val="ProductList-Body"/>
        <w:spacing w:after="120"/>
      </w:pPr>
      <w:r>
        <w:t xml:space="preserve">(b) «opplysningsoverfører» den behandlingsansvarlige som overfører personopplysningene, </w:t>
      </w:r>
    </w:p>
    <w:p w14:paraId="73E340BF" w14:textId="77777777" w:rsidR="00237427" w:rsidRPr="00097CE0" w:rsidRDefault="00237427" w:rsidP="00237427">
      <w:pPr>
        <w:pStyle w:val="ProductList-Body"/>
        <w:spacing w:after="120"/>
      </w:pPr>
      <w:r>
        <w:t xml:space="preserve">(c) «opplysningsmottaker» den databehandleren som samtykker i å motta personopplysninger fra opplysningsoverføreren for etter overføringen å behandle dem på opplysningsoverførerens vegne i samsvar med dennes instrukser og vilkårene, og som ikke er underlagt et system i en tredjestat som gir tilstrekkelig vern i henhold til artikkel 25 nr. 1 i direktiv 95/46/EF, </w:t>
      </w:r>
    </w:p>
    <w:p w14:paraId="7037DAF1" w14:textId="77777777" w:rsidR="00237427" w:rsidRPr="00097CE0" w:rsidRDefault="00237427" w:rsidP="00237427">
      <w:pPr>
        <w:pStyle w:val="ProductList-Body"/>
        <w:spacing w:after="120"/>
      </w:pPr>
      <w:r>
        <w:t xml:space="preserve">(d) «underdatabehandler» enhver databehandler som engasjeres av opplysningsmottakeren eller av en av opplysningsmottakerens andre underdatabehandlere, og som samtykker i å motta personopplysninger fra opplysningsmottakeren eller av en av dennes andre underdatabehandlere bare i den hensikt å behandle opplysningene på opplysningsoverførerens vegne etter overføringen, i samsvar med opplysningsoverførerens instrukser, bestemmelsene i vilkårene, og vilkårene i den skriftlige underleverandøravtalen, </w:t>
      </w:r>
    </w:p>
    <w:p w14:paraId="29D73D9F" w14:textId="77777777" w:rsidR="00237427" w:rsidRPr="00097CE0" w:rsidRDefault="00237427" w:rsidP="00237427">
      <w:pPr>
        <w:pStyle w:val="ProductList-Body"/>
        <w:spacing w:after="120"/>
      </w:pPr>
      <w:r>
        <w:t xml:space="preserve">(e) «gjeldende personvernlovgivning» den lovgivning som verner fysiske personers grunnleggende rettigheter og friheter, og særlig deres personvern i forbindelse med behandling av personopplysninger, og som gjelder for en behandlingsansvarlig i medlemsstaten der opplysningsoverføreren er etablert, </w:t>
      </w:r>
    </w:p>
    <w:p w14:paraId="4163D028" w14:textId="77777777" w:rsidR="00237427" w:rsidRPr="00097CE0" w:rsidRDefault="00237427" w:rsidP="00237427">
      <w:pPr>
        <w:pStyle w:val="ProductList-Body"/>
        <w:spacing w:after="120"/>
      </w:pPr>
      <w:r>
        <w:t xml:space="preserve">(f) «tekniske og organisatoriske sikkerhetstiltak» de tiltak som har som mål å verne personopplysninger mot utilsiktet eller ulovlig tilintetgjøring eller utilsiktet tap, endring, ulovlig utlevering eller tilgang, særlig når behandlingen innebærer overføring av opplysninger i nett, eller mot enhver annen form for ulovlig behandling. </w:t>
      </w:r>
    </w:p>
    <w:p w14:paraId="75E62B30" w14:textId="77777777" w:rsidR="00237427" w:rsidRPr="00097CE0" w:rsidRDefault="00237427" w:rsidP="00237427">
      <w:pPr>
        <w:pStyle w:val="ProductList-Body"/>
        <w:spacing w:after="120"/>
        <w:jc w:val="center"/>
        <w:outlineLvl w:val="1"/>
      </w:pPr>
      <w:bookmarkStart w:id="211" w:name="_Toc26972892"/>
      <w:r>
        <w:rPr>
          <w:b/>
        </w:rPr>
        <w:t>Vilkår 2: Opplysninger om overføringer</w:t>
      </w:r>
      <w:bookmarkEnd w:id="211"/>
    </w:p>
    <w:p w14:paraId="04661ED8" w14:textId="77777777" w:rsidR="00237427" w:rsidRPr="00097CE0" w:rsidRDefault="00237427" w:rsidP="00237427">
      <w:pPr>
        <w:pStyle w:val="ProductList-Body"/>
        <w:spacing w:after="120"/>
      </w:pPr>
      <w:r>
        <w:t>Nærmere opplysninger om overføringen og eventuelt om særlige kategorier personopplysninger, oppgis i tillegg 1, som utgjør en integrert del av Vilkårene.</w:t>
      </w:r>
    </w:p>
    <w:p w14:paraId="668663C8" w14:textId="77777777" w:rsidR="00237427" w:rsidRPr="00097CE0" w:rsidRDefault="00237427" w:rsidP="00237427">
      <w:pPr>
        <w:pStyle w:val="ProductList-Body"/>
        <w:spacing w:after="120"/>
        <w:jc w:val="center"/>
        <w:outlineLvl w:val="1"/>
      </w:pPr>
      <w:bookmarkStart w:id="212" w:name="_Toc26972893"/>
      <w:r>
        <w:rPr>
          <w:b/>
        </w:rPr>
        <w:t>Vilkår 3: Vilkår om begunstiget tredjemann</w:t>
      </w:r>
      <w:bookmarkEnd w:id="212"/>
    </w:p>
    <w:p w14:paraId="6A7D2766" w14:textId="77777777" w:rsidR="00237427" w:rsidRPr="00097CE0" w:rsidRDefault="00237427" w:rsidP="00237427">
      <w:pPr>
        <w:pStyle w:val="ProductList-Body"/>
        <w:spacing w:after="120"/>
      </w:pPr>
      <w:r>
        <w:t xml:space="preserve">1. I egenskap av begunstiget tredjemann kan den registrerte påberope seg dette vilkåret, vilkår 4 bokstav b)–i), vilkår 5 bokstav a)–e) og bokstav g)–j), vilkår 6 nr. 1 og 2, vilkår 7, vilkår 8 nr. 2 og vilkår 9–12 overfor opplysningsoverføreren. </w:t>
      </w:r>
    </w:p>
    <w:p w14:paraId="5E5D62CC" w14:textId="77777777" w:rsidR="00237427" w:rsidRPr="00097CE0" w:rsidRDefault="00237427" w:rsidP="00237427">
      <w:pPr>
        <w:pStyle w:val="ProductList-Body"/>
        <w:spacing w:after="120"/>
      </w:pPr>
      <w:r>
        <w:t xml:space="preserve">2. Den registrerte kan påberope seg dette vilkåret, vilkår 5 bokstav a)–e) og bokstav g), vilkår 6, vilkår 7, vilkår 8 nr. 2 og vilkår 9–12 overfor opplysningsmottakeren dersom opplysningsoverføreren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w:t>
      </w:r>
    </w:p>
    <w:p w14:paraId="3FA417C8" w14:textId="77777777" w:rsidR="00237427" w:rsidRPr="00097CE0" w:rsidRDefault="00237427" w:rsidP="00237427">
      <w:pPr>
        <w:pStyle w:val="ProductList-Body"/>
        <w:spacing w:after="120"/>
      </w:pPr>
      <w:r>
        <w:t xml:space="preserve">3. Den registrerte kan påberope seg dette vilkåret, vilkår 5 bokstav a)–e) og bokstav g), vilkår 6, vilkår 7, vilkår 8 nr. 2 og vilkår 9–12 overfor underdatabehandleren dersom både opplysningsoverføreren og opplysningsmottakeren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Underdatabehandleres erstatningsansvar skal være begrenset til vedkommendes egen behandling i henhold til vilkårene. </w:t>
      </w:r>
    </w:p>
    <w:p w14:paraId="15312E2C" w14:textId="77777777" w:rsidR="00237427" w:rsidRPr="00097CE0" w:rsidRDefault="00237427" w:rsidP="00237427">
      <w:pPr>
        <w:pStyle w:val="ProductList-Body"/>
        <w:spacing w:after="120"/>
      </w:pPr>
      <w:r>
        <w:t xml:space="preserve">4. Partene motsetter seg ikke at de registrerte lar seg representere av en sammenslutning eller andre organer dersom de ønsker det og det er tillatt i henhold til nasjonal lovgivning. </w:t>
      </w:r>
    </w:p>
    <w:p w14:paraId="1542C19C" w14:textId="77777777" w:rsidR="00237427" w:rsidRPr="00097CE0" w:rsidRDefault="00237427" w:rsidP="00237427">
      <w:pPr>
        <w:pStyle w:val="ProductList-Body"/>
        <w:keepNext/>
        <w:spacing w:after="120"/>
        <w:jc w:val="center"/>
        <w:outlineLvl w:val="1"/>
      </w:pPr>
      <w:bookmarkStart w:id="213" w:name="_Toc26972894"/>
      <w:r>
        <w:rPr>
          <w:b/>
        </w:rPr>
        <w:lastRenderedPageBreak/>
        <w:t>Vilkår 4: Opplysningsoverførerens forpliktelser</w:t>
      </w:r>
      <w:bookmarkEnd w:id="213"/>
    </w:p>
    <w:p w14:paraId="49D01EB4" w14:textId="77777777" w:rsidR="00237427" w:rsidRPr="00097CE0" w:rsidRDefault="00237427" w:rsidP="00237427">
      <w:pPr>
        <w:pStyle w:val="ProductList-Body"/>
        <w:keepNext/>
        <w:spacing w:after="120"/>
      </w:pPr>
      <w:r>
        <w:t xml:space="preserve">Opplysningsoverføreren samtykker i og garanterer at </w:t>
      </w:r>
    </w:p>
    <w:p w14:paraId="5D4D6B09" w14:textId="545A65AE" w:rsidR="00237427" w:rsidRPr="00097CE0" w:rsidRDefault="006D1459" w:rsidP="00237427">
      <w:pPr>
        <w:pStyle w:val="ProductList-Body"/>
        <w:spacing w:after="120"/>
      </w:pPr>
      <w:r>
        <w:t xml:space="preserve">a) behandlingen, herunder selve overføringen, av personopplysningene har vært og fortsatt vil bli utført i samsvar med relevante bestemmelser i gjeldende personvernlovgivning (og eventuelt er meldt til vedkommende myndigheter i den medlemsstaten der opplysningsoverføreren er etablert), og at behandlingen ikke er i strid med relevante bestemmelser i den staten, </w:t>
      </w:r>
    </w:p>
    <w:p w14:paraId="7E102E21" w14:textId="77777777" w:rsidR="00237427" w:rsidRPr="00097CE0" w:rsidRDefault="00237427" w:rsidP="00237427">
      <w:pPr>
        <w:pStyle w:val="ProductList-Body"/>
        <w:spacing w:after="120"/>
      </w:pPr>
      <w:r>
        <w:t xml:space="preserve">b) de har instruert og under hele behandlingen av personopplysningene fortsatt vil instruere opplysningsmottakeren om å behandle de overførte personopplysningene bare på opplysningsoverførerens vegne og i samsvar med gjeldende personvernlovgivning og vilkårene, </w:t>
      </w:r>
    </w:p>
    <w:p w14:paraId="4DC69D7A" w14:textId="77777777" w:rsidR="00237427" w:rsidRPr="00097CE0" w:rsidRDefault="00237427" w:rsidP="00237427">
      <w:pPr>
        <w:pStyle w:val="ProductList-Body"/>
        <w:spacing w:after="120"/>
      </w:pPr>
      <w:r>
        <w:t xml:space="preserve">c) opplysningsmottakeren vil gi tilfredsstillende garantier med hensyn til de tekniske og organisatoriske sikkerhetstiltakene angitt i tillegg 2 til denne kontrakten, </w:t>
      </w:r>
    </w:p>
    <w:p w14:paraId="579423F7" w14:textId="77777777" w:rsidR="00237427" w:rsidRPr="00097CE0" w:rsidRDefault="00237427" w:rsidP="00237427">
      <w:pPr>
        <w:pStyle w:val="ProductList-Body"/>
        <w:spacing w:after="120"/>
      </w:pPr>
      <w:r>
        <w:t xml:space="preserve">d) disse sikkerhetstiltakene, etter vurdering av den gjeldende personvernlovgivningens krav, er tilstrekkelige til å verne personopplysninger mot utilsiktet eller ulovlig tilintetgjøring eller utilsiktet tap, endring, ulovlig utlevering eller tilgang, særlig når behandlingen innebærer overføring av opplysninger i nett, eller enhver annen form for ulovlig behandling, og at disse tiltakene garanterer et sikkerhetsnivå som står i forhold til farene ved behandlingen og arten av de opplysningene som skal vernes, samtidig som det tas hensyn til det nåværende utviklingstrinn i teknikken og kostnadene ved å iverksette dem, </w:t>
      </w:r>
    </w:p>
    <w:p w14:paraId="6934A1FB" w14:textId="77777777" w:rsidR="00237427" w:rsidRPr="00097CE0" w:rsidRDefault="00237427" w:rsidP="00237427">
      <w:pPr>
        <w:pStyle w:val="ProductList-Body"/>
        <w:spacing w:after="120"/>
      </w:pPr>
      <w:r>
        <w:t xml:space="preserve">e) de vil sikre overholdelse av sikkerhetstiltakene, </w:t>
      </w:r>
    </w:p>
    <w:p w14:paraId="2336FF90" w14:textId="77777777" w:rsidR="00237427" w:rsidRPr="00097CE0" w:rsidRDefault="00237427" w:rsidP="00237427">
      <w:pPr>
        <w:pStyle w:val="ProductList-Body"/>
        <w:spacing w:after="120"/>
      </w:pPr>
      <w:r>
        <w:t xml:space="preserve">f) dersom overføringen omfatter særlige kategorier opplysninger, er den registrerte blitt underrettet eller vil bli underrettet før eller så raskt som mulig etter overføringen, om at disse opplysningene kan bli overført til en tredjestat som ikke har et tilstrekkelig vernenivå i henhold til direktiv 95/46/EF, </w:t>
      </w:r>
    </w:p>
    <w:p w14:paraId="0FF707F0" w14:textId="77777777" w:rsidR="00237427" w:rsidRPr="00097CE0" w:rsidRDefault="00237427" w:rsidP="00237427">
      <w:pPr>
        <w:pStyle w:val="ProductList-Body"/>
        <w:spacing w:after="120"/>
      </w:pPr>
      <w:r>
        <w:t xml:space="preserve">g) de samtykker i å sende den meldingen som er mottatt fra opplysningsmottakeren eller en underdatabehandler i henhold til vilkår 5 bokstav b) og vilkår 8 nr. 3, videre til tilsynsmyndigheten for personvern, dersom de beslutter å fortsette overføringen eller oppheve innstillingen, </w:t>
      </w:r>
    </w:p>
    <w:p w14:paraId="12F846C0" w14:textId="77777777" w:rsidR="00237427" w:rsidRPr="00097CE0" w:rsidRDefault="00237427" w:rsidP="00237427">
      <w:pPr>
        <w:pStyle w:val="ProductList-Body"/>
        <w:spacing w:after="120"/>
      </w:pPr>
      <w:r>
        <w:t xml:space="preserve">h) de på anmodning fra den registrerte vil gjøre tilgjengelig et eksemplar av vilkårene, med unntak av tillegg 2, og en sammenfattende beskrivelse av sikkerhetstiltakene samt et eksemplar av eventuelle underleverandørkontrakter som må inngås i samsvar med vilkårene, med mindre vilkårene eller kontrakten inneholder forretningsopplysninger, som opplysningsoverførerne i så fall kan utelate, </w:t>
      </w:r>
    </w:p>
    <w:p w14:paraId="59BEEEF1" w14:textId="77777777" w:rsidR="00237427" w:rsidRPr="00097CE0" w:rsidRDefault="00237427" w:rsidP="00237427">
      <w:pPr>
        <w:pStyle w:val="ProductList-Body"/>
        <w:spacing w:after="120"/>
      </w:pPr>
      <w:r>
        <w:t xml:space="preserve">i) behandlingen ved eventuell utsetting til underdatabehandler utføres i samsvar med vilkår 11, av en underdatabehandler som har et minst like høyt vernenivå for personopplysninger og den registrertes rettigheter som opplysningsmottakeren i henhold til vilkårene, og </w:t>
      </w:r>
    </w:p>
    <w:p w14:paraId="0CE1806D" w14:textId="77777777" w:rsidR="00237427" w:rsidRPr="00097CE0" w:rsidRDefault="00237427" w:rsidP="00237427">
      <w:pPr>
        <w:pStyle w:val="ProductList-Body"/>
        <w:spacing w:after="120"/>
      </w:pPr>
      <w:r>
        <w:t>(j) de vil sikre overholdelse av vilkår 4 bokstav a)–i).</w:t>
      </w:r>
    </w:p>
    <w:p w14:paraId="5C0F549E" w14:textId="77777777" w:rsidR="00237427" w:rsidRPr="00097CE0" w:rsidRDefault="00237427" w:rsidP="00237427">
      <w:pPr>
        <w:pStyle w:val="ProductList-Body"/>
        <w:keepNext/>
        <w:spacing w:after="120"/>
        <w:jc w:val="center"/>
        <w:outlineLvl w:val="1"/>
      </w:pPr>
      <w:bookmarkStart w:id="214" w:name="_Toc26972895"/>
      <w:r>
        <w:rPr>
          <w:b/>
        </w:rPr>
        <w:t>Vilkår 5: Opplysningsmottakerens forpliktelser</w:t>
      </w:r>
      <w:bookmarkEnd w:id="214"/>
    </w:p>
    <w:p w14:paraId="29778911" w14:textId="77777777" w:rsidR="00237427" w:rsidRPr="00097CE0" w:rsidRDefault="00237427" w:rsidP="00237427">
      <w:pPr>
        <w:pStyle w:val="ProductList-Body"/>
        <w:spacing w:after="120"/>
      </w:pPr>
      <w:r>
        <w:t xml:space="preserve">Opplysningsmottakeren samtykker i og garanterer at </w:t>
      </w:r>
    </w:p>
    <w:p w14:paraId="3A429E3E" w14:textId="02384F57" w:rsidR="00237427" w:rsidRPr="00097CE0" w:rsidRDefault="006D1459" w:rsidP="00237427">
      <w:pPr>
        <w:pStyle w:val="ProductList-Body"/>
        <w:spacing w:after="120"/>
      </w:pPr>
      <w:r>
        <w:t xml:space="preserve">a) de vil behandle personopplysningene bare på vegne av opplysningsoverføreren og i samsvar med dennes instrukser og vilkårene; dersom de av en eller annen grunn ikke kan gjøre dette, samtykker de i å underrette opplysningsoverføreren om dette straks, og opplysningsoverføreren har dermed rett til å innstille overføringen av opplysninger og/eller heve kontrakten, </w:t>
      </w:r>
    </w:p>
    <w:p w14:paraId="28BD9514" w14:textId="77777777" w:rsidR="00237427" w:rsidRPr="00097CE0" w:rsidRDefault="00237427" w:rsidP="00237427">
      <w:pPr>
        <w:pStyle w:val="ProductList-Body"/>
        <w:spacing w:after="120"/>
      </w:pPr>
      <w:r>
        <w:t xml:space="preserve">b) de ikke har noen grunn til å tro at den lovgivning de er underlagt, hindrer dem i å følge de instrukser de mottar fra opplysningsoverføreren og oppfylle sine forpliktelser i henhold til kontrakten, og at de i tilfelle en endring i lovgivningen som sannsynligvis vil ha en betydelig negativ innvirkning på de garantier og forpliktelser vilkårene innebærer, straks de får kjennskap til endringen vil underrette opplysningsoverføreren, som dermed har rett til å innstille overføringen av opplysninger og/eller heve kontrakten, </w:t>
      </w:r>
    </w:p>
    <w:p w14:paraId="0C0CF0F8" w14:textId="77777777" w:rsidR="00237427" w:rsidRPr="00097CE0" w:rsidRDefault="00237427" w:rsidP="00237427">
      <w:pPr>
        <w:pStyle w:val="ProductList-Body"/>
        <w:spacing w:after="120"/>
      </w:pPr>
      <w:r>
        <w:t xml:space="preserve">c) de har iverksatt de tekniske og organisatoriske sikkerhetstiltak som er angitt i tillegg 2, før behandlingen av de overførte personopplysningene, </w:t>
      </w:r>
    </w:p>
    <w:p w14:paraId="6784FF42" w14:textId="77777777" w:rsidR="00237427" w:rsidRPr="00097CE0" w:rsidRDefault="00237427" w:rsidP="00237427">
      <w:pPr>
        <w:pStyle w:val="ProductList-Body"/>
        <w:spacing w:after="120"/>
      </w:pPr>
      <w:r>
        <w:t xml:space="preserve">(d) de umiddelbart vil underrette opplysningsoverføreren om </w:t>
      </w:r>
    </w:p>
    <w:p w14:paraId="74416469" w14:textId="77777777" w:rsidR="00237427" w:rsidRPr="00097CE0" w:rsidRDefault="00237427" w:rsidP="00237427">
      <w:pPr>
        <w:pStyle w:val="ProductList-Body"/>
        <w:spacing w:after="120"/>
        <w:ind w:left="360"/>
      </w:pPr>
      <w:r>
        <w:t xml:space="preserve">i) enhver rettslig bindende anmodning om utlevering av personopplysninger fra en myndighet med ansvar for håndheving av loven med mindre dette på annen måte er forbudt, som for eksempel et forbud i henhold til strafferetten for å sikre fortrolighet ved politietterforskning, </w:t>
      </w:r>
    </w:p>
    <w:p w14:paraId="0BB5FD65" w14:textId="77777777" w:rsidR="00237427" w:rsidRPr="00097CE0" w:rsidRDefault="00237427" w:rsidP="00237427">
      <w:pPr>
        <w:pStyle w:val="ProductList-Body"/>
        <w:spacing w:after="120"/>
        <w:ind w:left="360"/>
      </w:pPr>
      <w:r>
        <w:t xml:space="preserve">ii) enhver utilsiktet eller ulovlig tilgang og </w:t>
      </w:r>
    </w:p>
    <w:p w14:paraId="5FC6B8DF" w14:textId="77777777" w:rsidR="00237427" w:rsidRPr="00097CE0" w:rsidRDefault="00237427" w:rsidP="00237427">
      <w:pPr>
        <w:pStyle w:val="ProductList-Body"/>
        <w:spacing w:after="120"/>
        <w:ind w:left="360"/>
      </w:pPr>
      <w:r>
        <w:t xml:space="preserve">iii) enhver anmodning som mottas direkte fra de registrerte, og som de ikke besvarer, med mindre de på annen måte har fått tillatelse til det, </w:t>
      </w:r>
    </w:p>
    <w:p w14:paraId="65AF3128" w14:textId="77777777" w:rsidR="00237427" w:rsidRPr="00097CE0" w:rsidRDefault="00237427" w:rsidP="00237427">
      <w:pPr>
        <w:pStyle w:val="ProductList-Body"/>
        <w:spacing w:after="120"/>
      </w:pPr>
      <w:r>
        <w:t xml:space="preserve">e) de raskt og på riktig måte vil behandle alle forespørsler fra opplysningsoverføreren i tilknytning til behandlingen av personopplysningene som skal overføres, og følge tilsynsmyndighetens råd med hensyn til behandlingen av de opplysninger som overføres, </w:t>
      </w:r>
    </w:p>
    <w:p w14:paraId="0CFDA5D3" w14:textId="77777777" w:rsidR="00237427" w:rsidRPr="00097CE0" w:rsidRDefault="00237427" w:rsidP="00237427">
      <w:pPr>
        <w:pStyle w:val="ProductList-Body"/>
        <w:spacing w:after="120"/>
      </w:pPr>
      <w:r>
        <w:t xml:space="preserve">f) de på anmodning fra opplysningsoverføreren vil underlegge sine databehandlingsanlegg kontroll med hensyn til den behandlingsvirksomheten som omfattes av vilkårene, som skal utføres av opplysningsoverføreren eller et inspeksjonsorgan som skal være sammensatt av uavhengige medlemmer som har de nødvendige faglige kvalifikasjoner, og som er underlagt taushetsplikt, </w:t>
      </w:r>
    </w:p>
    <w:p w14:paraId="79CF3E68" w14:textId="77777777" w:rsidR="00237427" w:rsidRPr="00097CE0" w:rsidRDefault="00237427" w:rsidP="00237427">
      <w:pPr>
        <w:pStyle w:val="ProductList-Body"/>
        <w:spacing w:after="120"/>
      </w:pPr>
      <w:r>
        <w:lastRenderedPageBreak/>
        <w:t xml:space="preserve">g) de på anmodning fra den registrerte vil gjøre tilgjengelig et eksemplar av vilkårene, eller en eventuell eksisterende underleverandørkontrakt, med mindre vilkårene eller kontrakten inneholder forretningsopplysninger, som opplysningsoverførerne i så fall kan utelate, med unntak av tillegg 2, som skal erstattes av en sammenfattende beskrivelse av sikkerhetstiltakene i de tilfeller der den registrerte ikke kan få et eksemplar av opplysningsoverføreren, </w:t>
      </w:r>
    </w:p>
    <w:p w14:paraId="1E9A02CF" w14:textId="77777777" w:rsidR="00237427" w:rsidRPr="00097CE0" w:rsidRDefault="00237427" w:rsidP="00237427">
      <w:pPr>
        <w:pStyle w:val="ProductList-Body"/>
        <w:spacing w:after="120"/>
      </w:pPr>
      <w:r>
        <w:t xml:space="preserve">h) de ved eventuell utsetting til underleverandør har underrettet opplysningsoverføreren på forhånd og innhentet skriftlig samtykke fra denne, </w:t>
      </w:r>
    </w:p>
    <w:p w14:paraId="156A8FC0" w14:textId="77777777" w:rsidR="00237427" w:rsidRPr="00097CE0" w:rsidRDefault="00237427" w:rsidP="00237427">
      <w:pPr>
        <w:pStyle w:val="ProductList-Body"/>
        <w:spacing w:after="120"/>
      </w:pPr>
      <w:r>
        <w:t>i) behandlingen hos underdatabehandleren vil skje i samsvar med vilkår 11,</w:t>
      </w:r>
    </w:p>
    <w:p w14:paraId="34197658" w14:textId="77777777" w:rsidR="00237427" w:rsidRPr="00097CE0" w:rsidRDefault="00237427" w:rsidP="00237427">
      <w:pPr>
        <w:pStyle w:val="ProductList-Body"/>
        <w:spacing w:after="120"/>
      </w:pPr>
      <w:r>
        <w:t>j) de straks vil sende opplysningsoverføreren et eksemplar av eventuelle underdatabehandleravtaler de inngår i henhold til vilkårene.</w:t>
      </w:r>
    </w:p>
    <w:p w14:paraId="0B192FA8" w14:textId="77777777" w:rsidR="00237427" w:rsidRPr="00097CE0" w:rsidRDefault="00237427" w:rsidP="00237427">
      <w:pPr>
        <w:pStyle w:val="ProductList-Body"/>
        <w:spacing w:after="120"/>
        <w:jc w:val="center"/>
        <w:outlineLvl w:val="1"/>
      </w:pPr>
      <w:bookmarkStart w:id="215" w:name="_Toc26972896"/>
      <w:r>
        <w:rPr>
          <w:b/>
        </w:rPr>
        <w:t>Vilkår 6: Erstatningsansvar</w:t>
      </w:r>
      <w:bookmarkEnd w:id="215"/>
    </w:p>
    <w:p w14:paraId="76B292DC" w14:textId="77777777" w:rsidR="00237427" w:rsidRPr="00097CE0" w:rsidRDefault="00237427" w:rsidP="00237427">
      <w:pPr>
        <w:pStyle w:val="ProductList-Body"/>
        <w:spacing w:after="120"/>
      </w:pPr>
      <w:r>
        <w:t xml:space="preserve">1. Partene er enige om at en registrert som har lidd skade som følge av at en part eller underdatabehandler ikke har oppfylt forpliktelsene omhandlet i vilkår 3 eller 11, har rett til erstatning fra opplysningsoverføreren for skaden. </w:t>
      </w:r>
    </w:p>
    <w:p w14:paraId="3BB90712" w14:textId="77777777" w:rsidR="00237427" w:rsidRPr="00097CE0" w:rsidRDefault="00237427" w:rsidP="00237427">
      <w:pPr>
        <w:pStyle w:val="ProductList-Body"/>
        <w:spacing w:after="120"/>
      </w:pPr>
      <w:r>
        <w:t xml:space="preserve">2. Dersom en registrert, i tilfeller der opplysningsmottakeren eller en underdatabehandler ikke har overholdt sine forpliktelser i henhold til vilkår 3 eller 11, ikke er i stand til å reise erstatningskrav mot opplysningsoverføreren i samsvar med nr. 1 fordi opplysningsoverføreren faktisk eller rettslig har opphørt å eksistere eller har blitt betalingsudyktig, samtykker opplysningsmottakeren i at den registrerte kan reise krav mot opplysningsmottakeren som om denne var opplysningsoverføreren, med mindre en rettsetterfølger har påtatt seg alle opplysningsoverførerens rettslige forpliktelser i henhold til kontrakt eller i henhold til lovgivning; i så fall kan den registrerte håndheve sine rettigheter overfor rettsetterfølgeren. </w:t>
      </w:r>
    </w:p>
    <w:p w14:paraId="44510ED6" w14:textId="77777777" w:rsidR="00237427" w:rsidRPr="00097CE0" w:rsidRDefault="00237427" w:rsidP="00237427">
      <w:pPr>
        <w:pStyle w:val="ProductList-Body"/>
        <w:spacing w:after="120"/>
      </w:pPr>
      <w:r>
        <w:t xml:space="preserve">Opplysningsmottakeren kan ikke unndra seg sitt eget ansvar ved å påberope seg at en underdatabehandler ikke har oppfylt sine forpliktelser. </w:t>
      </w:r>
    </w:p>
    <w:p w14:paraId="74B304A6" w14:textId="77777777" w:rsidR="00237427" w:rsidRPr="00097CE0" w:rsidRDefault="00237427" w:rsidP="00237427">
      <w:pPr>
        <w:pStyle w:val="ProductList-Body"/>
        <w:spacing w:after="120"/>
      </w:pPr>
      <w:r>
        <w:t xml:space="preserve">3. Dersom en registrert, i tilfeller der underdatabehandleren ikke har oppfylt sine forpliktelser i henhold til vilkår 3 eller 11, ikke er i stand til å reise erstatningskrav mot opplysningsoverføreren eller opplysningsmottakeren i samsvar med nr. 1 og 2 fordi både opplysningsoverføreren og opplysningsmottakeren faktisk eller rettslig har opphørt å eksistere eller har blitt betalingsudyktig, samtykker underdatabehandleren i at den registrerte kan reise krav mot underdatabehandleren med hensyn til dennes behandling i henhold til vilkårene som om denne var opplysningsoverføreren eller opplysningsmottakeren, med mindre en rettsetterfølger har påtatt seg alle opplysningsoverførerens eller opplysningsmottakerens rettslige forpliktelser i henhold til kontrakt eller i henhold til lovgivning; i så fall kan den registrerte håndheve sine rettigheter overfor rettsetterfølgeren. Underdatabehandleres erstatningsansvar skal være begrenset til vedkommendes egen behandling i henhold til vilkårene. </w:t>
      </w:r>
    </w:p>
    <w:p w14:paraId="5EFDC174" w14:textId="77777777" w:rsidR="00237427" w:rsidRPr="00097CE0" w:rsidRDefault="00237427" w:rsidP="00237427">
      <w:pPr>
        <w:pStyle w:val="ProductList-Body"/>
        <w:spacing w:after="120"/>
        <w:jc w:val="center"/>
        <w:outlineLvl w:val="1"/>
      </w:pPr>
      <w:bookmarkStart w:id="216" w:name="_Toc26972897"/>
      <w:r>
        <w:rPr>
          <w:b/>
        </w:rPr>
        <w:t>Vilkår 7: Mekling og domsmyndighet</w:t>
      </w:r>
      <w:bookmarkEnd w:id="216"/>
    </w:p>
    <w:p w14:paraId="5F44745C" w14:textId="77777777" w:rsidR="00237427" w:rsidRPr="00097CE0" w:rsidRDefault="00237427" w:rsidP="00237427">
      <w:pPr>
        <w:pStyle w:val="ProductList-Body"/>
        <w:spacing w:after="120"/>
      </w:pPr>
      <w:r>
        <w:t xml:space="preserve">1. Opplysningsmottakeren samtykker i at dersom den registrerte påberoper seg bestemmelsen om begunstiget tredjemann og/eller krever skadeserstatning i henhold til vilkårene, vil opplysningsmottakeren godta den registrertes avgjørelse om å </w:t>
      </w:r>
    </w:p>
    <w:p w14:paraId="6030DF50" w14:textId="77777777" w:rsidR="00237427" w:rsidRPr="00097CE0" w:rsidRDefault="00237427" w:rsidP="00237427">
      <w:pPr>
        <w:pStyle w:val="ProductList-Body"/>
        <w:spacing w:after="120"/>
        <w:ind w:left="360"/>
      </w:pPr>
      <w:r>
        <w:t xml:space="preserve">a) henvise tvisten til mekling som skal foretas av en uavhengig person, eventuelt av tilsynsmyndigheten, </w:t>
      </w:r>
    </w:p>
    <w:p w14:paraId="4DF3DD7F" w14:textId="77777777" w:rsidR="00237427" w:rsidRPr="00097CE0" w:rsidRDefault="00237427" w:rsidP="00237427">
      <w:pPr>
        <w:pStyle w:val="ProductList-Body"/>
        <w:spacing w:after="120"/>
        <w:ind w:left="360"/>
      </w:pPr>
      <w:r>
        <w:t xml:space="preserve">b) bringe tvisten inn for en domstol i den medlemsstaten der opplysningsoverføreren er etablert. </w:t>
      </w:r>
    </w:p>
    <w:p w14:paraId="1F853E62" w14:textId="77777777" w:rsidR="00237427" w:rsidRPr="00097CE0" w:rsidRDefault="00237427" w:rsidP="00237427">
      <w:pPr>
        <w:pStyle w:val="ProductList-Body"/>
        <w:spacing w:after="120"/>
      </w:pPr>
      <w:r>
        <w:t xml:space="preserve">2. Partene er enige om at den registrertes valg ikke vil berøre dennes materielle eller prosessuelle rettigheter med hensyn til å kreve erstatning i samsvar med andre bestemmelser i nasjonal eller internasjonal rett. </w:t>
      </w:r>
    </w:p>
    <w:p w14:paraId="69E0FED8" w14:textId="77777777" w:rsidR="00237427" w:rsidRPr="00097CE0" w:rsidRDefault="00237427" w:rsidP="00237427">
      <w:pPr>
        <w:pStyle w:val="ProductList-Body"/>
        <w:spacing w:after="120"/>
        <w:jc w:val="center"/>
        <w:outlineLvl w:val="1"/>
      </w:pPr>
      <w:bookmarkStart w:id="217" w:name="_Toc26972898"/>
      <w:r>
        <w:rPr>
          <w:b/>
        </w:rPr>
        <w:t>Vilkår 8: Samarbeid med tilsynsmyndigheter</w:t>
      </w:r>
      <w:bookmarkEnd w:id="217"/>
    </w:p>
    <w:p w14:paraId="7150DF5E" w14:textId="77777777" w:rsidR="00237427" w:rsidRPr="00097CE0" w:rsidRDefault="00237427" w:rsidP="00237427">
      <w:pPr>
        <w:pStyle w:val="ProductList-Body"/>
        <w:spacing w:after="120"/>
      </w:pPr>
      <w:r>
        <w:t xml:space="preserve">1. Opplysningsoverføreren samtykker i å deponere et eksemplar av denne kontrakten hos tilsynsmyndigheten dersom denne anmoder om det, eller dersom slik deponering kreves i henhold til gjeldende personvernlovgivning. </w:t>
      </w:r>
    </w:p>
    <w:p w14:paraId="4696075E" w14:textId="77777777" w:rsidR="00237427" w:rsidRPr="00097CE0" w:rsidRDefault="00237427" w:rsidP="00237427">
      <w:pPr>
        <w:pStyle w:val="ProductList-Body"/>
        <w:spacing w:after="120"/>
      </w:pPr>
      <w:r>
        <w:t xml:space="preserve">2. Partene er enige om at tilsynsmyndigheten har rett til å kontrollere opplysningsmottakeren og eventuelle underdatabehandlere i samme omfang og på de samme vilkår som gjelder for kontroll hos opplysningsoverføreren i samsvar med gjeldende personvernlovgivning. </w:t>
      </w:r>
    </w:p>
    <w:p w14:paraId="04A5827C" w14:textId="77777777" w:rsidR="00237427" w:rsidRPr="00097CE0" w:rsidRDefault="00237427" w:rsidP="00237427">
      <w:pPr>
        <w:pStyle w:val="ProductList-Body"/>
        <w:spacing w:after="120"/>
      </w:pPr>
      <w:r>
        <w:t xml:space="preserve">3. Opplysningsmottakeren skal straks underrette opplysningsoverføreren dersom opplysningsmottakeren eller dennes eventuelle underdatabehandlere omfattes av lovgivning som hindrer at de blir gjenstand for en kontroll i henhold til nr. 2. I slike tilfeller skal opplysningsoverføreren ha rett til å treffe tiltakene omhandlet i vilkår 5 bokstav b). </w:t>
      </w:r>
    </w:p>
    <w:p w14:paraId="6ED34395" w14:textId="77777777" w:rsidR="00237427" w:rsidRPr="00097CE0" w:rsidRDefault="00237427" w:rsidP="00237427">
      <w:pPr>
        <w:pStyle w:val="ProductList-Body"/>
        <w:spacing w:after="120"/>
        <w:jc w:val="center"/>
        <w:outlineLvl w:val="1"/>
      </w:pPr>
      <w:bookmarkStart w:id="218" w:name="_Toc26972899"/>
      <w:r>
        <w:rPr>
          <w:b/>
        </w:rPr>
        <w:t>Vilkår 9: Gjeldende lovgivning.</w:t>
      </w:r>
      <w:bookmarkEnd w:id="218"/>
    </w:p>
    <w:p w14:paraId="2CDDA326" w14:textId="77777777" w:rsidR="00237427" w:rsidRPr="00097CE0" w:rsidRDefault="00237427" w:rsidP="00237427">
      <w:pPr>
        <w:pStyle w:val="ProductList-Body"/>
        <w:spacing w:after="120"/>
      </w:pPr>
      <w:r>
        <w:t xml:space="preserve">Vilkårene skal være underlagt lovgivningen i den medlemsstaten der opplysningsoverføreren er etablert. </w:t>
      </w:r>
    </w:p>
    <w:p w14:paraId="2975AA66" w14:textId="77777777" w:rsidR="00237427" w:rsidRPr="00097CE0" w:rsidRDefault="00237427" w:rsidP="00237427">
      <w:pPr>
        <w:pStyle w:val="ProductList-Body"/>
        <w:keepNext/>
        <w:spacing w:after="120"/>
        <w:jc w:val="center"/>
        <w:outlineLvl w:val="1"/>
      </w:pPr>
      <w:bookmarkStart w:id="219" w:name="_Toc26972900"/>
      <w:r>
        <w:rPr>
          <w:b/>
        </w:rPr>
        <w:t>Vilkår 10: Endring av kontrakten</w:t>
      </w:r>
      <w:bookmarkEnd w:id="219"/>
    </w:p>
    <w:p w14:paraId="63215952" w14:textId="77777777" w:rsidR="00237427" w:rsidRPr="00097CE0" w:rsidRDefault="00237427" w:rsidP="00237427">
      <w:pPr>
        <w:pStyle w:val="ProductList-Body"/>
        <w:spacing w:after="120"/>
      </w:pPr>
      <w:r>
        <w:t xml:space="preserve">Partene forplikter seg til ikke å endre ordlyden i vilkårene. Dette hindrer ikke partene i å tilføye forretningsmessige vilkår når det er nødvendig, såframt de ikke er i strid med vilkåret. </w:t>
      </w:r>
    </w:p>
    <w:p w14:paraId="0987A839" w14:textId="77777777" w:rsidR="00237427" w:rsidRPr="00097CE0" w:rsidRDefault="00237427" w:rsidP="00274AB9">
      <w:pPr>
        <w:pStyle w:val="ProductList-Body"/>
        <w:keepNext/>
        <w:spacing w:after="120"/>
        <w:jc w:val="center"/>
        <w:outlineLvl w:val="1"/>
      </w:pPr>
      <w:bookmarkStart w:id="220" w:name="_Toc26972901"/>
      <w:r>
        <w:rPr>
          <w:b/>
        </w:rPr>
        <w:lastRenderedPageBreak/>
        <w:t>Vilkår 11: Utsetting til underleverandør</w:t>
      </w:r>
      <w:bookmarkEnd w:id="220"/>
    </w:p>
    <w:p w14:paraId="15B511CA" w14:textId="77777777" w:rsidR="00237427" w:rsidRPr="00097CE0" w:rsidRDefault="00237427" w:rsidP="00237427">
      <w:pPr>
        <w:pStyle w:val="ProductList-Body"/>
        <w:spacing w:after="120"/>
      </w:pPr>
      <w:r>
        <w:t xml:space="preserve">1. Opplysningsmottakeren skal ikke sette ut til underleverandør noen behandling som utføres på vegne av opplysningsoverføreren i henhold til vilkårene, uten på forhånd å ha innhentet skriftlig samtykke fra opplysningsoverføreren. Dersom opplysningsmottakeren setter ut sine forpliktelser i henhold til vilkårene til en underdatabehandler, med samtykke fra opplysningsoverføreren, skal den gjøre det bare etter å ha inngått en skriftlig avtale med underdatabehandleren som pålegger denne de samme forpliktelser som opplysningsmottakeren er pålagt i henhold til vilkårene. Dersom underdatabehandleren ikke oppfyller sine forpliktelser med hensyn til personvern i henhold til en slik skriftlig avtale, er opplysningsmottakeren fullt ansvarlig overfor opplysningsoverføreren for oppfyllelsen av underdatabehandlerens forpliktelser i henhold til en slik avtale. </w:t>
      </w:r>
    </w:p>
    <w:p w14:paraId="5E782FAC" w14:textId="77777777" w:rsidR="00237427" w:rsidRPr="00097CE0" w:rsidRDefault="00237427" w:rsidP="00237427">
      <w:pPr>
        <w:pStyle w:val="ProductList-Body"/>
        <w:spacing w:after="120"/>
      </w:pPr>
      <w:r>
        <w:t xml:space="preserve">2. Den skriftlige kontrakten som på forhånd er inngått mellom opplysningsmottakeren og underdatabehandleren, skal også omfatte et vilkår om begunstiget tredjemann som fastsatt i vilkår 3, for tilfeller der den registrerte ikke er i stand til å reise erstatningskrav i henhold til vilkår 6 nr. 1 mot opplysningsoverføreren eller opplysningsmottakeren, fordi de faktisk eller rettslig har opphørt å eksistere eller har blitt betalingsudyktige, og ingen rettsetterfølger har påtatt seg alle opplysningsoverførerens eller opplysningsmottakerens rettslige forpliktelser i henhold til kontrakt eller i henhold til lovgivning. Underdatabehandleres erstatningsansvar skal være begrenset til vedkommendes egen behandling i henhold til vilkårene. </w:t>
      </w:r>
    </w:p>
    <w:p w14:paraId="43C9C9A7" w14:textId="77777777" w:rsidR="00237427" w:rsidRPr="00097CE0" w:rsidRDefault="00237427" w:rsidP="00237427">
      <w:pPr>
        <w:pStyle w:val="ProductList-Body"/>
        <w:spacing w:after="120"/>
      </w:pPr>
      <w:r>
        <w:t xml:space="preserve">3. Bestemmelsene om vern av opplysninger ved utsetting til underleverandør som nevnt i nr. 1, skal være underlagt lovgivningen i den medlemsstaten der opplysningsoverføreren er etablert. </w:t>
      </w:r>
    </w:p>
    <w:p w14:paraId="2F49E249" w14:textId="77777777" w:rsidR="00237427" w:rsidRPr="00097CE0" w:rsidRDefault="00237427" w:rsidP="00237427">
      <w:pPr>
        <w:pStyle w:val="ProductList-Body"/>
        <w:spacing w:after="120"/>
      </w:pPr>
      <w:r>
        <w:t xml:space="preserve">4. Opplysningsoverføreren skal føre en liste over underleverandøravtaler som er inngått i henhold til vilkårene og meldt av opplysningsmottakeren i henhold til vilkår 5 bokstav j), som skal ajourføres minst en gang i året. Listen skal være tilgjengelig for tilsynsmyndighetene for personvern i den medlemsstaten der opplysningsoverføreren er etablert. </w:t>
      </w:r>
    </w:p>
    <w:p w14:paraId="4574F0A5" w14:textId="77777777" w:rsidR="00237427" w:rsidRPr="00097CE0" w:rsidRDefault="00237427" w:rsidP="00237427">
      <w:pPr>
        <w:pStyle w:val="ProductList-Body"/>
        <w:spacing w:after="120"/>
        <w:jc w:val="center"/>
        <w:outlineLvl w:val="1"/>
      </w:pPr>
      <w:bookmarkStart w:id="221" w:name="_Toc26972902"/>
      <w:r>
        <w:rPr>
          <w:b/>
        </w:rPr>
        <w:t>Vilkår 12: Forpliktelser etter avsluttet behandling av personopplysninger</w:t>
      </w:r>
      <w:bookmarkEnd w:id="221"/>
    </w:p>
    <w:p w14:paraId="7B3BCEF6" w14:textId="77777777" w:rsidR="00237427" w:rsidRPr="00097CE0" w:rsidRDefault="00237427" w:rsidP="00237427">
      <w:pPr>
        <w:pStyle w:val="ProductList-Body"/>
        <w:spacing w:after="120"/>
      </w:pPr>
      <w:r>
        <w:t xml:space="preserve">1. Partene er enige om at når behandlingen av personopplysninger er avsluttet, skal opplysningsmottakeren og underdatabehandleren etter opplysningsoverførerens ønske returnere til opplysningsoverføreren alle personopplysninger som er blitt overført, og alle eksemplarer av disse, eller ødelegge alle personopplysningene og bevise overfor opplysningsoverføreren at dette er blitt gjort, med mindre opplysningsmottakeren er underlagt lovgivning som hindrer vedkommende i å returnere eller ødelegge alle eller deler av de personopplysningene som er blitt overført. Opplysningsmottakeren garanterer i så fall at de overførte personopplysningenes fortrolighet vil bli sikret, og at opplysningene ikke vil bli aktivt behandlet mer. </w:t>
      </w:r>
    </w:p>
    <w:p w14:paraId="407FA961" w14:textId="77777777" w:rsidR="00237427" w:rsidRPr="00097CE0" w:rsidRDefault="00237427" w:rsidP="00237427">
      <w:pPr>
        <w:pStyle w:val="ProductList-Body"/>
        <w:spacing w:after="120"/>
      </w:pPr>
      <w:r>
        <w:t>2. Opplysningsmottakeren og underdatabehandleren garanterer at de på anmodning fra opplysningsoverføreren og/eller tilsynsmyndigheten vil underlegge databehandlingsanleggene sine en kontroll med hensyn til tiltakene nevnt i nr. 1.</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Tillegg 1 til standardkontraktsvilkårene</w:t>
      </w:r>
      <w:bookmarkEnd w:id="222"/>
      <w:bookmarkEnd w:id="223"/>
    </w:p>
    <w:bookmarkEnd w:id="224"/>
    <w:p w14:paraId="466E7C9C" w14:textId="77777777" w:rsidR="00274AB9" w:rsidRPr="00796584" w:rsidRDefault="00274AB9" w:rsidP="00274AB9">
      <w:pPr>
        <w:pStyle w:val="ProductList-Body"/>
        <w:spacing w:after="120"/>
        <w:rPr>
          <w:spacing w:val="-2"/>
        </w:rPr>
      </w:pPr>
      <w:r w:rsidRPr="00796584">
        <w:rPr>
          <w:b/>
          <w:bCs/>
          <w:spacing w:val="-2"/>
        </w:rPr>
        <w:t>Dataeksportør</w:t>
      </w:r>
      <w:r w:rsidRPr="00796584">
        <w:rPr>
          <w:spacing w:val="-2"/>
        </w:rPr>
        <w:t xml:space="preserve">: Kunden er dataeksportøren. Dataeksportøren er en bruker av onlinetjenestene eller profesjonelle tjenester som definert i DPA og OST. </w:t>
      </w:r>
    </w:p>
    <w:p w14:paraId="17AF51E7" w14:textId="77777777" w:rsidR="00274AB9" w:rsidRPr="00237427" w:rsidRDefault="00274AB9" w:rsidP="00274AB9">
      <w:pPr>
        <w:pStyle w:val="ProductList-Body"/>
        <w:spacing w:after="120"/>
      </w:pPr>
      <w:r>
        <w:rPr>
          <w:b/>
        </w:rPr>
        <w:t>Dataimportør:</w:t>
      </w:r>
      <w:r>
        <w:t xml:space="preserve"> Dataimportøren er MICROSOFT CORPORATION, en global produsent av programvare og tjenester. </w:t>
      </w:r>
    </w:p>
    <w:p w14:paraId="4B2CE6FA" w14:textId="3BE5CD9B" w:rsidR="00237427" w:rsidRPr="00097CE0" w:rsidRDefault="00274AB9" w:rsidP="00274AB9">
      <w:pPr>
        <w:pStyle w:val="ProductList-Body"/>
        <w:spacing w:after="120"/>
      </w:pPr>
      <w:r w:rsidRPr="00796584">
        <w:rPr>
          <w:b/>
          <w:spacing w:val="-2"/>
        </w:rPr>
        <w:t>Registrerte</w:t>
      </w:r>
      <w:r w:rsidRPr="00796584">
        <w:rPr>
          <w:spacing w:val="-2"/>
        </w:rPr>
        <w:t xml:space="preserve">: Registrerte omfatter opplysningsoverførerens representanter og sluttbrukere, inkludert opplysningsoverførerens ansatte, oppdragstakere, samarbeidspartnere og kunder. Registrerte kan også omfatte enkeltpersoner som prøver å kommunisere eller overføre personopplysninger til brukere av tjenestene som opplysningsmottakeren leverer. </w:t>
      </w:r>
      <w:r w:rsidRPr="00796584">
        <w:rPr>
          <w:rFonts w:cstheme="minorHAnsi"/>
          <w:spacing w:val="-2"/>
          <w:szCs w:val="18"/>
        </w:rPr>
        <w:t>Microsoft bekrefter at avhengig av Kundens bruk av onlinetjenesten eller profesjonelle tjenester, kan Kunden velge å inkludere personopplysninger fra en av følgende typer data i personopplysningene</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Ansatte, oppdragstakere og vikarer (nåværende, tidligere, fremtidige) hos opplysningsoverføreren;</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Personer som de ovennevnte har omsorg for;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Opplysningsoverførerens samarbeidspartnere/kontaktpersoner (fysiske personer) eller ansatte, oppdragstakere eller vikarer hos samarbeidspartnere/kontaktpersoner (nåværende, fremtidige, tidligere) som er juridiske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Brukere (f.eks. kunder, klienter, pasienter, besøkende osv.) og andre registrerte som er brukere av opplysningsoverførerens tjenester;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Partnere, interessenter eller enkeltpersoner som aktivt samarbeider, kommuniserer eller på annen måte samhandler med ansatte hos opplysningsoverføreren og/eller bruker kommunikasjonsverktøy som apper og nettsteder levert av opplysningsoverføreren;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Interessenter eller enkeltpersoner som passivt samhandler med opplysningsoverføreren (f.eks. fordi de er gjenstand for en undersøkelse, forskning eller nevnt i dokumenter eller korrespondanse fra eller til opplysningsoverføreren);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Mindreårige; eller</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Fagpersoner med faglige privilegier (f.eks. leger, advokater, notarer, religiøse arbeidere osv.).</w:t>
      </w:r>
    </w:p>
    <w:p w14:paraId="7A6D749A" w14:textId="54A8E5DE" w:rsidR="00237427" w:rsidRPr="00097CE0" w:rsidRDefault="00274AB9" w:rsidP="00237427">
      <w:pPr>
        <w:pStyle w:val="ProductList-Body"/>
        <w:spacing w:after="120"/>
      </w:pPr>
      <w:r>
        <w:rPr>
          <w:b/>
        </w:rPr>
        <w:lastRenderedPageBreak/>
        <w:t>Datakategorier</w:t>
      </w:r>
      <w:r>
        <w:t xml:space="preserve">: Personopplysningene som er overført inkludert i e-post, dokumenter og andre data i elektronisk form i sammenheng med onlinetjenester eller profesjonelle tjenester. </w:t>
      </w:r>
      <w:r>
        <w:rPr>
          <w:rFonts w:eastAsia="Times New Roman" w:cstheme="minorHAnsi"/>
          <w:color w:val="212121"/>
          <w:szCs w:val="18"/>
        </w:rPr>
        <w:t>Microsoft bekrefter at avhengig av Kundens bruk av onlinetjenesten eller profesjonelle tjenester, kan Kunden velge å inkludere personopplysninger fra en av følgende kategorier i personopplysningene</w:t>
      </w:r>
      <w:r w:rsidR="00237427">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F025BA4" w14:textId="77777777" w:rsidR="00237427" w:rsidRPr="00097CE0" w:rsidRDefault="00237427" w:rsidP="00237427">
      <w:pPr>
        <w:pStyle w:val="ProductList-Body"/>
        <w:spacing w:after="120"/>
      </w:pPr>
      <w:r>
        <w:rPr>
          <w:b/>
        </w:rPr>
        <w:t>Behandling</w:t>
      </w:r>
      <w:r w:rsidRPr="009A3E4D">
        <w:rPr>
          <w:b/>
          <w:bCs/>
        </w:rPr>
        <w:t xml:space="preserve">: </w:t>
      </w:r>
      <w:r>
        <w:t xml:space="preserve">Overførte personopplysninger blir gjenstand for følgende behandling: </w:t>
      </w:r>
    </w:p>
    <w:p w14:paraId="0C03CAB3" w14:textId="77777777" w:rsidR="00274AB9" w:rsidRPr="00237427" w:rsidRDefault="00274AB9" w:rsidP="00274AB9">
      <w:pPr>
        <w:pStyle w:val="ProductList-Body"/>
        <w:spacing w:after="120"/>
        <w:ind w:left="547"/>
      </w:pPr>
      <w:r>
        <w:rPr>
          <w:b/>
        </w:rPr>
        <w:t>a. Varighet og objekt for databehandling</w:t>
      </w:r>
      <w:r>
        <w:t xml:space="preserve">. Varigheten av databehandlingen skal være for betegnelsen som er angitt i den gjeldende volumlisensavtalen mellom dataeksportør og Microsoft-enheten som disse standardkontraktsbestemmelsene er knyttet til (“Microsoft”). Målet med databehandlingen er ytelsen til onlinetjenester og profesjonelle tjenester. </w:t>
      </w:r>
    </w:p>
    <w:p w14:paraId="0883EF07" w14:textId="77777777" w:rsidR="00274AB9" w:rsidRPr="00237427" w:rsidRDefault="00274AB9" w:rsidP="00274AB9">
      <w:pPr>
        <w:pStyle w:val="ProductList-Body"/>
        <w:spacing w:after="120"/>
        <w:ind w:left="547"/>
      </w:pPr>
      <w:r>
        <w:rPr>
          <w:b/>
          <w:bCs/>
        </w:rPr>
        <w:t>b. Databehandlingens omfang og formål</w:t>
      </w:r>
      <w:r>
        <w:t xml:space="preserve">. Omfanget og formålet med behandlingen av personopplysninger er beskrevet i punktet “Behandling av personopplysninger; GDPR” i DPA-en. Opplysningsmottakeren driver et globalt nettverk av datasentre og administrasjons-/støtteanlegg, og behandling kan foregå i alle jurisdiksjoner der opplysningsmottakeren eller dens underdatabehandlere driver slike avdelinger i samsvar med punktet “Sikkerhetspraksis og -retningslinjer” i DPA-en. </w:t>
      </w:r>
    </w:p>
    <w:p w14:paraId="48758349" w14:textId="77777777" w:rsidR="00274AB9" w:rsidRPr="00237427" w:rsidRDefault="00274AB9" w:rsidP="00274AB9">
      <w:pPr>
        <w:pStyle w:val="ProductList-Body"/>
        <w:spacing w:after="120"/>
        <w:ind w:left="547"/>
      </w:pPr>
      <w:r>
        <w:rPr>
          <w:b/>
        </w:rPr>
        <w:lastRenderedPageBreak/>
        <w:t>c.</w:t>
      </w:r>
      <w:r w:rsidRPr="00796584">
        <w:rPr>
          <w:b/>
          <w:spacing w:val="-2"/>
        </w:rPr>
        <w:t xml:space="preserve"> Kundedata og personlig datatilgang</w:t>
      </w:r>
      <w:r w:rsidRPr="00796584">
        <w:rPr>
          <w:spacing w:val="-2"/>
        </w:rPr>
        <w:t>. For betegnelsen som er angitt i henhold til gjeldende volumlisensavtale, vil dataimportør ved sitt valg og</w:t>
      </w:r>
      <w:r>
        <w:rPr>
          <w:spacing w:val="-2"/>
        </w:rPr>
        <w:t> </w:t>
      </w:r>
      <w:r w:rsidRPr="00796584">
        <w:rPr>
          <w:spacing w:val="-2"/>
        </w:rPr>
        <w:t>om nødvendig i henhold til gjeldende lov om implementering av artikkel 12 (b) i EUs databeskyttelsesdirektiv, enten: (1) gi dataeksportør muligheten til å korrigere, slette eller blokkere kundedata og personopplysninger, eller (2) foreta slike rettelser, slettinger eller blokkeringer på</w:t>
      </w:r>
      <w:r>
        <w:rPr>
          <w:spacing w:val="-2"/>
        </w:rPr>
        <w:t> </w:t>
      </w:r>
      <w:r w:rsidRPr="00796584">
        <w:rPr>
          <w:spacing w:val="-2"/>
        </w:rPr>
        <w:t>vegne av den.</w:t>
      </w:r>
      <w:r>
        <w:t xml:space="preserve"> </w:t>
      </w:r>
    </w:p>
    <w:p w14:paraId="5F3A53A5" w14:textId="77777777" w:rsidR="00274AB9" w:rsidRPr="00237427" w:rsidRDefault="00274AB9" w:rsidP="00274AB9">
      <w:pPr>
        <w:pStyle w:val="ProductList-Body"/>
        <w:spacing w:after="120"/>
        <w:ind w:left="547"/>
      </w:pPr>
      <w:r>
        <w:rPr>
          <w:b/>
        </w:rPr>
        <w:t>d. Dataeksportørs instruksjoner</w:t>
      </w:r>
      <w:r>
        <w:t xml:space="preserve">. For onlinetjenester og profesjonelle tjenester vil dataimportør bare håndtere data etter dataeksportørs instruksjoner slik de er formulert av Microsoft. </w:t>
      </w:r>
    </w:p>
    <w:p w14:paraId="5BA7CFC2" w14:textId="77777777" w:rsidR="00274AB9" w:rsidRPr="00237427" w:rsidRDefault="00274AB9" w:rsidP="00274AB9">
      <w:pPr>
        <w:pStyle w:val="ProductList-Body"/>
        <w:spacing w:after="120"/>
        <w:ind w:left="547"/>
      </w:pPr>
      <w:r>
        <w:rPr>
          <w:b/>
        </w:rPr>
        <w:t>e. Kundedata og personlig datasletting eller -retur</w:t>
      </w:r>
      <w:r>
        <w:t xml:space="preserve">. Ved utløp eller oppsigelse av dataeksportørens bruk av onlinetjenester eller profesjonelle tjenester, kan den trekke ut kundedata og personopplysninger, og dataimportør vil slette kundedata og personopplysninger, hver i samsvar med DPA-vilkårene som gjelder for avtalen. </w:t>
      </w:r>
    </w:p>
    <w:p w14:paraId="4FDA381E" w14:textId="77777777" w:rsidR="00274AB9" w:rsidRPr="00237427" w:rsidRDefault="00274AB9" w:rsidP="00274AB9">
      <w:pPr>
        <w:pStyle w:val="ProductList-Body"/>
        <w:spacing w:after="120"/>
      </w:pPr>
      <w:r>
        <w:rPr>
          <w:b/>
        </w:rPr>
        <w:t>Underleverandører</w:t>
      </w:r>
      <w:r>
        <w:t>: I samsvar med DPA-en kan opplysningsmottakeren leie inn andre selskaper til å levere begrensede tjenester på opplysningsmottakerens vegne, som for eksempel å yte kundestøtte. Eventuelle underleverandører vil bare få innhentet kundedata og personopplysninger for å levere tjenestene dataimportøren har beholdt dem til å tilby, og de har forbud mot å bruke kundedata og personopplysninger til noe annet formål.</w:t>
      </w:r>
    </w:p>
    <w:p w14:paraId="01A7AD4B" w14:textId="77777777" w:rsidR="00274AB9" w:rsidRPr="00237427" w:rsidRDefault="00274AB9" w:rsidP="00274AB9">
      <w:pPr>
        <w:pStyle w:val="ProductList-Body"/>
        <w:spacing w:after="120"/>
        <w:jc w:val="center"/>
        <w:outlineLvl w:val="1"/>
        <w:rPr>
          <w:b/>
        </w:rPr>
      </w:pPr>
      <w:bookmarkStart w:id="225" w:name="_Toc26972904"/>
      <w:r>
        <w:rPr>
          <w:b/>
        </w:rPr>
        <w:t>Tillegg 2 til standardkontraktsvilkårene</w:t>
      </w:r>
      <w:bookmarkEnd w:id="225"/>
    </w:p>
    <w:p w14:paraId="18AFDA49" w14:textId="77777777" w:rsidR="00274AB9" w:rsidRPr="00237427" w:rsidRDefault="00274AB9" w:rsidP="00274AB9">
      <w:pPr>
        <w:pStyle w:val="ProductList-Body"/>
        <w:spacing w:after="120"/>
      </w:pPr>
      <w:r>
        <w:t>Beskrivelse av de tekniske og organisatoriske sikkerhetstiltak som gjennomføres av opplysningsmottakeren i samsvar med vilkår 4 bokstav d) og vilkår 5 bokstav c):</w:t>
      </w:r>
    </w:p>
    <w:p w14:paraId="2D55D34D" w14:textId="77777777" w:rsidR="00274AB9" w:rsidRPr="00796584" w:rsidRDefault="00274AB9" w:rsidP="00274AB9">
      <w:pPr>
        <w:pStyle w:val="ProductList-Body"/>
        <w:spacing w:after="120"/>
        <w:rPr>
          <w:spacing w:val="-4"/>
        </w:rPr>
      </w:pPr>
      <w:r>
        <w:t xml:space="preserve">1. </w:t>
      </w:r>
      <w:r w:rsidRPr="00796584">
        <w:rPr>
          <w:b/>
          <w:spacing w:val="-4"/>
        </w:rPr>
        <w:t>Personell</w:t>
      </w:r>
      <w:r w:rsidRPr="00796584">
        <w:rPr>
          <w:spacing w:val="-4"/>
        </w:rPr>
        <w:t xml:space="preserve">. Dataimportørens personale vil ikke behandle kundedata eller personopplysninger uten autorisasjon. Personell er forpliktet til å opprettholde konfidensialiteten til slike kundedata og personopplysninger, og denne forpliktelsen fortsetter selv etter at deres engasjement er avsluttet. </w:t>
      </w:r>
    </w:p>
    <w:p w14:paraId="5097F977" w14:textId="77777777" w:rsidR="00274AB9" w:rsidRPr="00237427" w:rsidRDefault="00274AB9" w:rsidP="00274AB9">
      <w:pPr>
        <w:pStyle w:val="ProductList-Body"/>
        <w:spacing w:after="120"/>
      </w:pPr>
      <w:r>
        <w:t xml:space="preserve">2. </w:t>
      </w:r>
      <w:r>
        <w:rPr>
          <w:b/>
        </w:rPr>
        <w:t>Kontaktperson for personvern.</w:t>
      </w:r>
      <w:r>
        <w:t xml:space="preserve"> Ansvarlig for personvern hos opplysningsmottakeren har følgende adresse: </w:t>
      </w:r>
    </w:p>
    <w:p w14:paraId="714A2D2C" w14:textId="77777777" w:rsidR="00274AB9" w:rsidRPr="00237427" w:rsidRDefault="00274AB9" w:rsidP="00274AB9">
      <w:pPr>
        <w:pStyle w:val="ProductList-Body"/>
        <w:ind w:left="360"/>
      </w:pPr>
      <w:r>
        <w:t xml:space="preserve">Microsoft Corporation </w:t>
      </w:r>
    </w:p>
    <w:p w14:paraId="45B3D889" w14:textId="77777777" w:rsidR="00274AB9" w:rsidRPr="00237427" w:rsidRDefault="00274AB9" w:rsidP="00274AB9">
      <w:pPr>
        <w:pStyle w:val="ProductList-Body"/>
        <w:ind w:left="360"/>
      </w:pPr>
      <w:r>
        <w:t xml:space="preserve">Attn: Chief Privacy Officer </w:t>
      </w:r>
    </w:p>
    <w:p w14:paraId="1F86DACF" w14:textId="77777777" w:rsidR="00274AB9" w:rsidRPr="00237427" w:rsidRDefault="00274AB9" w:rsidP="00274AB9">
      <w:pPr>
        <w:pStyle w:val="ProductList-Body"/>
        <w:ind w:left="360"/>
      </w:pPr>
      <w:r>
        <w:t xml:space="preserve">1 Microsoft Way </w:t>
      </w:r>
    </w:p>
    <w:p w14:paraId="13850547" w14:textId="77777777" w:rsidR="00274AB9" w:rsidRPr="00237427" w:rsidRDefault="00274AB9" w:rsidP="00274AB9">
      <w:pPr>
        <w:pStyle w:val="ProductList-Body"/>
        <w:spacing w:after="120"/>
        <w:ind w:left="360"/>
      </w:pPr>
      <w:r>
        <w:t xml:space="preserve">Redmond, WA 98052 USA </w:t>
      </w:r>
    </w:p>
    <w:p w14:paraId="3DDC376D" w14:textId="7128329B" w:rsidR="00237427" w:rsidRPr="00097CE0" w:rsidRDefault="00274AB9" w:rsidP="00274AB9">
      <w:pPr>
        <w:pStyle w:val="ProductList-Body"/>
        <w:spacing w:after="120"/>
      </w:pPr>
      <w:r>
        <w:t xml:space="preserve">3. </w:t>
      </w:r>
      <w:r>
        <w:rPr>
          <w:b/>
        </w:rPr>
        <w:t>Tekniske og organisatoriske tiltak.</w:t>
      </w:r>
      <w:r>
        <w:t xml:space="preserve"> Dataimportøren har implementert og vil opprettholde passende tekniske og organisatoriske tiltak, interne kontroller og informasjonssikkerhetsrutiner beregnet på å beskytte kundedata og personopplysninger som definert i delen Sikkerhetspraksis og -retningslinjer i DPA-en, mot tap, ødeleggelse eller forandring; uautorisert avsløring eller tilgang; eller ulovlig ødeleggelse som følger: Tekniske og organisatoriske tiltak, interne kontroller og informasjonssikkerhetsrutiner som er angitt i seksjonen om sikkerhetspraksis og retningslinjer i DPA-en er herved innarbeidet i dette vedlegg 2 av denne referansen, og er bindende for dataimportøren som om de var angitt i vedlegg 2 i sin helhet</w:t>
      </w:r>
      <w:r w:rsidR="00237427">
        <w:t>.</w:t>
      </w:r>
    </w:p>
    <w:p w14:paraId="3AF55E67" w14:textId="77777777" w:rsidR="007369EA" w:rsidRPr="0030612A" w:rsidRDefault="007369EA" w:rsidP="007369EA">
      <w:pPr>
        <w:pStyle w:val="ProductList-Body"/>
        <w:spacing w:after="120"/>
        <w:jc w:val="center"/>
        <w:outlineLvl w:val="1"/>
        <w:rPr>
          <w:b/>
        </w:rPr>
      </w:pPr>
      <w:r>
        <w:rPr>
          <w:b/>
        </w:rPr>
        <w:t>Tillegg 3 til standardkontraktsvilkårene</w:t>
      </w:r>
    </w:p>
    <w:p w14:paraId="72336729" w14:textId="77777777" w:rsidR="007369EA" w:rsidRPr="006C78B3" w:rsidRDefault="007369EA" w:rsidP="007369EA">
      <w:pPr>
        <w:pStyle w:val="ProductList-Body"/>
        <w:spacing w:after="120"/>
        <w:jc w:val="center"/>
        <w:rPr>
          <w:b/>
          <w:bCs/>
        </w:rPr>
      </w:pPr>
      <w:r>
        <w:rPr>
          <w:b/>
          <w:bCs/>
        </w:rPr>
        <w:t>Tillegg om ekstra sikkerhetstiltak</w:t>
      </w:r>
    </w:p>
    <w:p w14:paraId="3909969E" w14:textId="77777777" w:rsidR="007369EA" w:rsidRDefault="007369EA" w:rsidP="007369EA">
      <w:pPr>
        <w:pStyle w:val="ProductList-Body"/>
        <w:spacing w:after="120"/>
      </w:pPr>
      <w:r>
        <w:t xml:space="preserve">Med dette tillegget om ekstra sikkerhetstiltak til Standardklausulene (dette “Tillegget”) gir Microsoft Corporation (“Microsoft”) ekstra sikkerhetstiltak til Kunden og ekstra avhjelp til de registrerte som Kundens personopplysninger er knyttet til. </w:t>
      </w:r>
    </w:p>
    <w:p w14:paraId="3FE3F5A7" w14:textId="77777777" w:rsidR="007369EA" w:rsidRDefault="007369EA" w:rsidP="007369EA">
      <w:pPr>
        <w:pStyle w:val="ProductList-Body"/>
        <w:spacing w:after="120"/>
      </w:pPr>
      <w:r>
        <w:t>Dette Tillegget supplerer og er en del av, men ikke en variasjon eller endring av, Standardklausulene.</w:t>
      </w:r>
    </w:p>
    <w:p w14:paraId="2753E1BC" w14:textId="77777777" w:rsidR="007369EA" w:rsidRDefault="007369EA" w:rsidP="007369EA">
      <w:pPr>
        <w:pStyle w:val="ProductList-Body"/>
        <w:numPr>
          <w:ilvl w:val="0"/>
          <w:numId w:val="10"/>
        </w:numPr>
        <w:spacing w:after="120"/>
        <w:ind w:left="0" w:firstLine="0"/>
      </w:pPr>
      <w:r>
        <w:rPr>
          <w:b/>
          <w:bCs/>
          <w:u w:val="single"/>
        </w:rPr>
        <w:t>Bestride pålegg</w:t>
      </w:r>
      <w:r w:rsidRPr="004D49F4">
        <w:rPr>
          <w:b/>
          <w:bCs/>
        </w:rPr>
        <w:t>.</w:t>
      </w:r>
      <w:r>
        <w:t xml:space="preserve"> I tillegg til punkt 5(d)(i) i Standardklausulene skal Microsoft, hvis Microsoft mottar et pålegg fra en tredjepart om tvungen fremlegging av personopplysninger som har blitt overført i henhold til Standardklausulene:</w:t>
      </w:r>
    </w:p>
    <w:p w14:paraId="5807A982" w14:textId="77777777" w:rsidR="007369EA" w:rsidRDefault="007369EA" w:rsidP="007369EA">
      <w:pPr>
        <w:pStyle w:val="ProductList-Body"/>
        <w:numPr>
          <w:ilvl w:val="0"/>
          <w:numId w:val="11"/>
        </w:numPr>
        <w:spacing w:after="120"/>
      </w:pPr>
      <w:r>
        <w:t xml:space="preserve">treffe alle rimelige tiltak for å få tredjeparten til å rette forespørselen om disse dataene direkte til Kunden; </w:t>
      </w:r>
    </w:p>
    <w:p w14:paraId="38FED39E" w14:textId="77777777" w:rsidR="007369EA" w:rsidRDefault="007369EA" w:rsidP="007369EA">
      <w:pPr>
        <w:pStyle w:val="ProductList-Body"/>
        <w:numPr>
          <w:ilvl w:val="0"/>
          <w:numId w:val="11"/>
        </w:numPr>
        <w:spacing w:after="120"/>
      </w:pPr>
      <w:r>
        <w:t xml:space="preserve">straks varsle Kunden, med mindre det er forbudt i henhold til loven som gjelder for den forespørrende tredjepart, og hvis forhindret av lov fra å varsle kunden, treffe alle lovlige tiltak for å oppnå retten til å gi avkall på forbudet for å kommunisere så mye informasjon til Kunden så snart som mulig og </w:t>
      </w:r>
    </w:p>
    <w:p w14:paraId="230923C0" w14:textId="77777777" w:rsidR="007369EA" w:rsidRDefault="007369EA" w:rsidP="007369EA">
      <w:pPr>
        <w:pStyle w:val="ProductList-Body"/>
        <w:numPr>
          <w:ilvl w:val="0"/>
          <w:numId w:val="11"/>
        </w:numPr>
        <w:spacing w:after="120"/>
      </w:pPr>
      <w:r>
        <w:t xml:space="preserve">treffe alle lovlige tiltak for å bestride pålegg om fremlegging på bakgrunn av mangler i lovgivningen til den forespørrende parten eller relevante konflikter med lover i EU eller gjeldende lovgivning i medlemsstater. </w:t>
      </w:r>
    </w:p>
    <w:p w14:paraId="30AD3DF0" w14:textId="77777777" w:rsidR="007369EA" w:rsidRDefault="007369EA" w:rsidP="007369EA">
      <w:pPr>
        <w:pStyle w:val="ProductList-Body"/>
        <w:spacing w:after="120"/>
      </w:pPr>
      <w:r>
        <w:t xml:space="preserve">I dette avsnittet inkluderer ikke lovlige tiltak handlinger som kan føre til sivilrettslig eller strafferettslige sanksjoner, som forakt for retten i henhold til loven i den relevante jurisdiksjonen. </w:t>
      </w:r>
    </w:p>
    <w:p w14:paraId="012DFB14" w14:textId="77777777" w:rsidR="007369EA" w:rsidRDefault="007369EA" w:rsidP="007369EA">
      <w:pPr>
        <w:pStyle w:val="ProductList-Body"/>
        <w:numPr>
          <w:ilvl w:val="0"/>
          <w:numId w:val="10"/>
        </w:numPr>
        <w:spacing w:after="120"/>
        <w:ind w:left="0" w:firstLine="0"/>
      </w:pPr>
      <w:r>
        <w:rPr>
          <w:b/>
          <w:bCs/>
          <w:u w:val="single"/>
        </w:rPr>
        <w:t>Erstatning til registrerte</w:t>
      </w:r>
      <w:r w:rsidRPr="004D49F4">
        <w:rPr>
          <w:b/>
          <w:bCs/>
        </w:rPr>
        <w:t>.</w:t>
      </w:r>
      <w:r>
        <w:t xml:space="preserve"> Underlagt punkt 3 og 4 skal Microsoft holde en registrert skadesløs for materielle eller ikke-materielle skader påført den registrerte som følge av Microsofts fremlegging av personopplysninger tilhørende den registrerte som har blitt overført i henhold til Standardklausulene som svar på et pålegg fra et ikke-EU/EØS statlig organ eller rettshåndhevende organ (en “Relevant Fremlegging”). Uavhengig av det forestående har ikke Microsoft noen forpliktelse til å holde registrerte under dette punkt 2 skadesløse hvis den registrerte allerede har mottatt kompensasjon for den samme skaden, enten fra Microsoft eller på annen måte.</w:t>
      </w:r>
    </w:p>
    <w:p w14:paraId="5C05EE67" w14:textId="77777777" w:rsidR="007369EA" w:rsidRDefault="007369EA" w:rsidP="007369EA">
      <w:pPr>
        <w:pStyle w:val="ProductList-Body"/>
        <w:numPr>
          <w:ilvl w:val="0"/>
          <w:numId w:val="10"/>
        </w:numPr>
        <w:spacing w:after="120"/>
        <w:ind w:left="0" w:firstLine="0"/>
      </w:pPr>
      <w:r>
        <w:rPr>
          <w:b/>
          <w:bCs/>
          <w:u w:val="single"/>
        </w:rPr>
        <w:lastRenderedPageBreak/>
        <w:t>Vilkår for erstatning</w:t>
      </w:r>
      <w:r w:rsidRPr="004D49F4">
        <w:rPr>
          <w:b/>
          <w:bCs/>
        </w:rPr>
        <w:t>.</w:t>
      </w:r>
      <w:r>
        <w:t xml:space="preserve"> Erstatning i henhold til punkt 2 er betinget av at den registrerte til Microsofts rimelige tilfredshet dokumenterer at:</w:t>
      </w:r>
    </w:p>
    <w:p w14:paraId="6A97D1D7" w14:textId="77777777" w:rsidR="007369EA" w:rsidRDefault="007369EA" w:rsidP="007369EA">
      <w:pPr>
        <w:pStyle w:val="ProductList-Body"/>
        <w:numPr>
          <w:ilvl w:val="0"/>
          <w:numId w:val="12"/>
        </w:numPr>
        <w:spacing w:after="120"/>
      </w:pPr>
      <w:r>
        <w:t xml:space="preserve">Microsoft gjennomførte en Relevant Fremlegging; </w:t>
      </w:r>
    </w:p>
    <w:p w14:paraId="5D5A040A" w14:textId="77777777" w:rsidR="007369EA" w:rsidRDefault="007369EA" w:rsidP="007369EA">
      <w:pPr>
        <w:pStyle w:val="ProductList-Body"/>
        <w:numPr>
          <w:ilvl w:val="0"/>
          <w:numId w:val="12"/>
        </w:numPr>
        <w:spacing w:after="120"/>
      </w:pPr>
      <w:r>
        <w:t>den Relevante Fremleggingen var grunnlaget til en offisiell prosedyre av det ikke-EU/EØS statlige organet eller rettshåndhevende organet mot den registrerte; og</w:t>
      </w:r>
    </w:p>
    <w:p w14:paraId="6159D2CA" w14:textId="77777777" w:rsidR="007369EA" w:rsidRDefault="007369EA" w:rsidP="007369EA">
      <w:pPr>
        <w:pStyle w:val="ProductList-Body"/>
        <w:numPr>
          <w:ilvl w:val="0"/>
          <w:numId w:val="12"/>
        </w:numPr>
        <w:spacing w:after="120"/>
      </w:pPr>
      <w:r>
        <w:t>den Relevante Fremleggingen forårsaket direkte at den registrerte ble påført materiell eller ikke-materiell skade.</w:t>
      </w:r>
    </w:p>
    <w:p w14:paraId="4DF88372" w14:textId="77777777" w:rsidR="007369EA" w:rsidRDefault="007369EA" w:rsidP="007369EA">
      <w:pPr>
        <w:pStyle w:val="ProductList-Body"/>
        <w:spacing w:after="120"/>
      </w:pPr>
      <w:r>
        <w:t>Den registrerte har bevisbyrden med hensyn til vilkår a. til c.</w:t>
      </w:r>
    </w:p>
    <w:p w14:paraId="51D7941D" w14:textId="77777777" w:rsidR="007369EA" w:rsidRDefault="007369EA" w:rsidP="007369EA">
      <w:pPr>
        <w:pStyle w:val="ProductList-Body"/>
        <w:spacing w:after="120"/>
      </w:pPr>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565A055C" w14:textId="77777777" w:rsidR="007369EA" w:rsidRDefault="007369EA" w:rsidP="007369EA">
      <w:pPr>
        <w:pStyle w:val="ProductList-Body"/>
        <w:numPr>
          <w:ilvl w:val="0"/>
          <w:numId w:val="10"/>
        </w:numPr>
        <w:spacing w:after="120"/>
        <w:ind w:left="0" w:firstLine="0"/>
      </w:pPr>
      <w:r>
        <w:rPr>
          <w:b/>
          <w:bCs/>
          <w:u w:val="single"/>
        </w:rPr>
        <w:t>Skadeomfang</w:t>
      </w:r>
      <w:r w:rsidRPr="004D49F4">
        <w:rPr>
          <w:b/>
          <w:bCs/>
        </w:rPr>
        <w:t>.</w:t>
      </w:r>
      <w:r>
        <w:t xml:space="preserve"> Erstatning i henhold til punkt 2 er begrenset til materielle og ikke-materielle skader som beskrevet i GDPR og utelukker følgesskader eller alle andre skader som ikke skyldes Microsofts krenkelse av GDPR.</w:t>
      </w:r>
    </w:p>
    <w:p w14:paraId="568C78AE" w14:textId="77777777" w:rsidR="007369EA" w:rsidRDefault="007369EA" w:rsidP="007369EA">
      <w:pPr>
        <w:pStyle w:val="ProductList-Body"/>
        <w:numPr>
          <w:ilvl w:val="0"/>
          <w:numId w:val="10"/>
        </w:numPr>
        <w:spacing w:after="120"/>
        <w:ind w:left="0" w:firstLine="0"/>
      </w:pPr>
      <w:r>
        <w:rPr>
          <w:b/>
          <w:bCs/>
          <w:u w:val="single"/>
        </w:rPr>
        <w:t>Utøvelser av rettigheter</w:t>
      </w:r>
      <w:r w:rsidRPr="004D49F4">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65FE9861" w14:textId="77777777" w:rsidR="007369EA" w:rsidRDefault="007369EA" w:rsidP="007369EA">
      <w:pPr>
        <w:pStyle w:val="ProductList-Body"/>
        <w:numPr>
          <w:ilvl w:val="0"/>
          <w:numId w:val="10"/>
        </w:numPr>
        <w:spacing w:after="120"/>
        <w:ind w:left="0" w:firstLine="0"/>
      </w:pPr>
      <w:r>
        <w:rPr>
          <w:b/>
          <w:bCs/>
          <w:u w:val="single"/>
        </w:rPr>
        <w:t>Varsling om endring</w:t>
      </w:r>
      <w:r w:rsidRPr="004D49F4">
        <w:rPr>
          <w:b/>
          <w:bCs/>
        </w:rPr>
        <w:t>.</w:t>
      </w:r>
      <w:r>
        <w:t xml:space="preserve"> I tillegg til punkt 5(b) i Standardklausulene samtykker og garanterer Microsoft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dataeksportøren og forpliktelsene i henhold til dette Tillegget eller Standardklausulene, og at hvis en endring i denne lovgivningen som med sannsynlighet vil ha en betydelig negativ påvirkning på garantiene og forpliktelsene gitt i dette Tillegget eller Standardklausulene, vil Microsoft straks varsle Kunden om endringen så snart Microsoft blir oppmerksomme på den, i så tilfellet har kunden rett til å avbryte overføringen av data og/eller oppheve kontrakten.</w:t>
      </w:r>
    </w:p>
    <w:p w14:paraId="7328B407" w14:textId="77777777" w:rsidR="007369EA" w:rsidRPr="00237427" w:rsidRDefault="007369EA" w:rsidP="007369EA">
      <w:pPr>
        <w:pStyle w:val="ProductList-Body"/>
        <w:numPr>
          <w:ilvl w:val="0"/>
          <w:numId w:val="10"/>
        </w:numPr>
        <w:spacing w:after="120"/>
        <w:ind w:left="0" w:firstLine="0"/>
      </w:pPr>
      <w:r>
        <w:rPr>
          <w:b/>
          <w:bCs/>
          <w:u w:val="single"/>
        </w:rPr>
        <w:t>Avslutning</w:t>
      </w:r>
      <w:r w:rsidRPr="004D49F4">
        <w:rPr>
          <w:b/>
          <w:bCs/>
        </w:rPr>
        <w:t>.</w:t>
      </w:r>
      <w:r>
        <w:t xml:space="preserve"> Dette tillegget skal automatisk opphøre hvis EU-kommisjonen, en kompetent tilsynsmyndighet i en medlemsstat eller en EU eller kompetent medlemsstats domstol godtar en annen lovlig overføringsmekanisme som vil være gyldig for dataoverføringer dekket av Standardklausulene (og hvis en slik mekanisme bare gjelder noen av dataoverføringene, vil dette Tillegget oppheves bare med hensyn til disse overføringene), og som ikke krever de ekstra sikkerhetstiltakene som er fastsatt i dette Tillegget.</w:t>
      </w:r>
    </w:p>
    <w:p w14:paraId="7AA3CBCD" w14:textId="7B8F54DE" w:rsidR="00237427" w:rsidRPr="00097CE0" w:rsidRDefault="007369EA" w:rsidP="007369EA">
      <w:pPr>
        <w:pStyle w:val="ProductList-Body"/>
        <w:spacing w:after="120"/>
        <w:outlineLvl w:val="1"/>
      </w:pPr>
      <w:r>
        <w:rPr>
          <w:b/>
        </w:rPr>
        <w:t>Signatur for standardkontraktsvilkårene, bilag 1, bilag 2 og bilag 3 på vegne av dataimportøren:</w:t>
      </w:r>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2E7CD45C" w14:textId="77777777" w:rsidR="00713458" w:rsidRPr="00237427" w:rsidRDefault="00713458" w:rsidP="00713458">
      <w:pPr>
        <w:pStyle w:val="ProductList-Body"/>
        <w:spacing w:after="120"/>
      </w:pPr>
      <w:r>
        <w:t>Rajesh Jha, visekonsernsjef</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33570F" w:rsidR="0014507A" w:rsidRPr="00097CE0" w:rsidRDefault="00681786"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61334365"/>
      <w:r>
        <w:lastRenderedPageBreak/>
        <w:t>Vedlegg 3</w:t>
      </w:r>
      <w:bookmarkEnd w:id="227"/>
      <w:r>
        <w:t xml:space="preserve"> – Vilkårene i EUs personvernforordning (GDPR)</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Microsoft tar på seg forpliktelsene i disse GDPR-vilkårene overfor alle kunder fra og med 25. mai 2018. Disse forpliktelsene er bindende for Microsoft uavhengig av (1) hvilken versjon av OST-en og DPA-en som ellers gjelder for et gitt abonnement på Elektroniske Tjenester, og uavhengig av (2) eventuelle andre avtaler som viser til dette vedlegget.</w:t>
      </w:r>
    </w:p>
    <w:p w14:paraId="1696638F" w14:textId="05571C52" w:rsidR="00237427" w:rsidRPr="00097CE0" w:rsidRDefault="00713458" w:rsidP="004D3F1A">
      <w:pPr>
        <w:pStyle w:val="ProductList-Body"/>
        <w:spacing w:after="120"/>
      </w:pPr>
      <w:bookmarkStart w:id="234"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Personopplysninger innenfor rammene av GDPR, utført av Microsoft på vegne av Kunden. Disse GDPR-vilkårene begrenser ikke eller reduserer forpliktelser til databeskyttelse som Microsoft gjør overfor Kunden i Bruksrettighetene, eller noen annen avtale mellom Microsoft og Kunden. Disse GDPR-vilkårene gjelder ikke når Microsoft er en behandlingsansvarlig for Personopplysninger</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Relevante GDPR-forpliktelser: Artikkel 28, 32 og 33</w:t>
      </w:r>
      <w:bookmarkEnd w:id="235"/>
    </w:p>
    <w:p w14:paraId="78427D4D" w14:textId="77777777" w:rsidR="00237427" w:rsidRPr="00097CE0" w:rsidRDefault="00237427" w:rsidP="00237427">
      <w:pPr>
        <w:pStyle w:val="ProductList-Body"/>
        <w:spacing w:after="120"/>
        <w:ind w:left="158"/>
      </w:pPr>
      <w:r>
        <w:rPr>
          <w:b/>
        </w:rPr>
        <w:t xml:space="preserve">1. </w:t>
      </w:r>
      <w:r>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7777777" w:rsidR="00237427" w:rsidRPr="00097CE0" w:rsidRDefault="00237427" w:rsidP="00237427">
      <w:pPr>
        <w:pStyle w:val="ProductList-Body"/>
        <w:spacing w:after="120"/>
        <w:ind w:left="158"/>
      </w:pPr>
      <w:r>
        <w:rPr>
          <w:b/>
        </w:rPr>
        <w:t>2.</w:t>
      </w:r>
      <w:r>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77777777" w:rsidR="00237427" w:rsidRPr="00097CE0"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77777777" w:rsidR="00237427" w:rsidRPr="00097CE0"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097CE0"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097CE0"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77777777" w:rsidR="00237427" w:rsidRPr="00097CE0"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097CE0"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097CE0"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097CE0"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4DA2F858" w:rsidR="00237427" w:rsidRPr="00097CE0" w:rsidRDefault="00237427" w:rsidP="000745A6">
      <w:pPr>
        <w:pStyle w:val="ProductList-Body"/>
        <w:spacing w:after="120"/>
        <w:ind w:left="158"/>
      </w:pPr>
      <w:r>
        <w:t>Microsoft skal øyeblikkelig informere Kunden hvis en instruks bryter med GDPR eller andre bestemmelser om vern av personopplysninger i</w:t>
      </w:r>
      <w:r w:rsidR="000745A6">
        <w:t> </w:t>
      </w:r>
      <w:r>
        <w:t>Unionsretten eller Medlemsstatenes nasjonale rett. (Artikkel 28 nr. 3)</w:t>
      </w:r>
    </w:p>
    <w:p w14:paraId="37FD23DE" w14:textId="77777777" w:rsidR="00237427" w:rsidRPr="00097CE0" w:rsidRDefault="00237427" w:rsidP="00237427">
      <w:pPr>
        <w:pStyle w:val="ProductList-Body"/>
        <w:spacing w:after="120"/>
        <w:ind w:left="158"/>
      </w:pPr>
      <w:r>
        <w:rPr>
          <w:b/>
        </w:rPr>
        <w:t>3.</w:t>
      </w:r>
      <w:r>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77777777" w:rsidR="00237427" w:rsidRPr="00097CE0" w:rsidRDefault="00237427" w:rsidP="00237427">
      <w:pPr>
        <w:pStyle w:val="ProductList-Body"/>
        <w:spacing w:after="120"/>
        <w:ind w:left="158"/>
      </w:pPr>
      <w:r>
        <w:rPr>
          <w:b/>
        </w:rPr>
        <w:t>4.</w:t>
      </w:r>
      <w:r>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Personopplysninger må gjøres pseudonyme og krypteres,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77777777" w:rsidR="00237427" w:rsidRPr="00097CE0" w:rsidRDefault="00237427" w:rsidP="00237427">
      <w:pPr>
        <w:pStyle w:val="ProductList-Body"/>
        <w:spacing w:after="120"/>
        <w:ind w:left="158"/>
      </w:pPr>
      <w:r>
        <w:rPr>
          <w:b/>
        </w:rPr>
        <w:t>5.</w:t>
      </w:r>
      <w:r>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77777777" w:rsidR="00237427" w:rsidRPr="00097CE0" w:rsidRDefault="00237427" w:rsidP="00237427">
      <w:pPr>
        <w:pStyle w:val="ProductList-Body"/>
        <w:spacing w:after="120"/>
        <w:ind w:left="158"/>
      </w:pPr>
      <w:r>
        <w:rPr>
          <w:b/>
        </w:rPr>
        <w:t>6.</w:t>
      </w:r>
      <w:r>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77777777" w:rsidR="00237427" w:rsidRPr="00097CE0" w:rsidRDefault="00237427" w:rsidP="00237427">
      <w:pPr>
        <w:pStyle w:val="ProductList-Body"/>
        <w:spacing w:after="120"/>
        <w:ind w:left="158"/>
      </w:pPr>
      <w:r>
        <w:rPr>
          <w:b/>
          <w:bCs/>
        </w:rPr>
        <w:t>7.</w:t>
      </w:r>
      <w:r>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A953AE8" w:rsidR="0014507A" w:rsidRPr="00097CE0" w:rsidRDefault="00681786"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80F88" w14:textId="77777777" w:rsidR="00880AB2" w:rsidRDefault="00880AB2" w:rsidP="009A573F">
      <w:pPr>
        <w:spacing w:after="0" w:line="240" w:lineRule="auto"/>
      </w:pPr>
      <w:r>
        <w:separator/>
      </w:r>
    </w:p>
    <w:p w14:paraId="0AA8A050" w14:textId="77777777" w:rsidR="00880AB2" w:rsidRDefault="00880AB2"/>
  </w:endnote>
  <w:endnote w:type="continuationSeparator" w:id="0">
    <w:p w14:paraId="59C1EFAD" w14:textId="77777777" w:rsidR="00880AB2" w:rsidRDefault="00880AB2" w:rsidP="009A573F">
      <w:pPr>
        <w:spacing w:after="0" w:line="240" w:lineRule="auto"/>
      </w:pPr>
      <w:r>
        <w:continuationSeparator/>
      </w:r>
    </w:p>
    <w:p w14:paraId="0014951F" w14:textId="77777777" w:rsidR="00880AB2" w:rsidRDefault="00880AB2"/>
  </w:endnote>
  <w:endnote w:type="continuationNotice" w:id="1">
    <w:p w14:paraId="72736507" w14:textId="77777777" w:rsidR="00880AB2" w:rsidRDefault="00880AB2">
      <w:pPr>
        <w:spacing w:after="0" w:line="240" w:lineRule="auto"/>
      </w:pPr>
    </w:p>
    <w:p w14:paraId="4FF7A9BD" w14:textId="77777777" w:rsidR="00880AB2" w:rsidRDefault="00880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17106" w:rsidRDefault="00417106"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5397" w14:textId="77777777" w:rsidR="00417106" w:rsidRPr="00AA025E" w:rsidRDefault="0041710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63211952"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57656F" w14:textId="110DEBA3" w:rsidR="00417106" w:rsidRPr="00C76DF3" w:rsidRDefault="00681786" w:rsidP="00417106">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DB00E2" w14:textId="7CF556C2" w:rsidR="00417106" w:rsidRPr="00C76DF3" w:rsidRDefault="00417106" w:rsidP="0041710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BDA25D" w14:textId="1EB5BAE9" w:rsidR="00417106" w:rsidRPr="00C76DF3" w:rsidRDefault="00681786" w:rsidP="00417106">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A8F79" w14:textId="1A799F6F" w:rsidR="00417106" w:rsidRPr="00C76DF3" w:rsidRDefault="00417106" w:rsidP="0041710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42EC596" w14:textId="08AD8FF8" w:rsidR="00417106" w:rsidRPr="00C76DF3" w:rsidRDefault="00681786" w:rsidP="00417106">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15EE0E9" w14:textId="08AC6E48" w:rsidR="00417106" w:rsidRPr="00C76DF3" w:rsidRDefault="00417106" w:rsidP="0041710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E7272F" w14:textId="1DEADE7E" w:rsidR="00417106" w:rsidRPr="00C76DF3" w:rsidRDefault="00681786" w:rsidP="00417106">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D6F611" w14:textId="2BB98F63" w:rsidR="00417106" w:rsidRPr="00C76DF3" w:rsidRDefault="00417106" w:rsidP="0041710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AAA24C" w14:textId="13E3113C" w:rsidR="00417106" w:rsidRPr="00C76DF3" w:rsidRDefault="00681786" w:rsidP="00417106">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2D922C9B" w14:textId="77777777" w:rsidR="00417106" w:rsidRPr="00174D1D" w:rsidRDefault="00417106" w:rsidP="00174D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1710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17106" w:rsidRDefault="0041710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17106" w:rsidRDefault="0041710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1710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17106" w:rsidRPr="00C76DF3" w:rsidRDefault="00681786" w:rsidP="00591643">
          <w:pPr>
            <w:pStyle w:val="ProductList-OfferingBody"/>
            <w:ind w:left="-77" w:right="-73"/>
            <w:jc w:val="center"/>
            <w:rPr>
              <w:color w:val="808080" w:themeColor="background1" w:themeShade="80"/>
              <w:sz w:val="14"/>
              <w:szCs w:val="14"/>
            </w:rPr>
          </w:pPr>
          <w:hyperlink w:anchor="Innholdsfortegnelse"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17106" w:rsidRPr="00C76DF3" w:rsidRDefault="0041710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17106" w:rsidRPr="00C76DF3" w:rsidRDefault="00681786" w:rsidP="00591643">
          <w:pPr>
            <w:pStyle w:val="ProductList-OfferingBody"/>
            <w:ind w:left="-72" w:right="-74"/>
            <w:jc w:val="center"/>
            <w:rPr>
              <w:color w:val="808080" w:themeColor="background1" w:themeShade="80"/>
              <w:sz w:val="14"/>
              <w:szCs w:val="14"/>
            </w:rPr>
          </w:pPr>
          <w:hyperlink w:anchor="Innledning" w:history="1">
            <w:r w:rsidR="00417106">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17106" w:rsidRPr="00C76DF3" w:rsidRDefault="0041710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17106" w:rsidRPr="00C76DF3" w:rsidRDefault="00681786" w:rsidP="003812FE">
          <w:pPr>
            <w:pStyle w:val="ProductList-OfferingBody"/>
            <w:ind w:left="-72" w:right="-75"/>
            <w:jc w:val="center"/>
            <w:rPr>
              <w:color w:val="808080" w:themeColor="background1" w:themeShade="80"/>
              <w:sz w:val="14"/>
              <w:szCs w:val="14"/>
            </w:rPr>
          </w:pPr>
          <w:hyperlink w:anchor="Generelle Vilkår"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17106" w:rsidRPr="00C76DF3" w:rsidRDefault="0041710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17106" w:rsidRPr="00C76DF3" w:rsidRDefault="00681786" w:rsidP="00591643">
          <w:pPr>
            <w:pStyle w:val="ProductList-OfferingBody"/>
            <w:ind w:left="-72" w:right="-77"/>
            <w:jc w:val="center"/>
            <w:rPr>
              <w:color w:val="808080" w:themeColor="background1" w:themeShade="80"/>
              <w:sz w:val="14"/>
              <w:szCs w:val="14"/>
            </w:rPr>
          </w:pPr>
          <w:hyperlink w:anchor="Vilkår for Personvern og Sikkerhet" w:history="1">
            <w:r w:rsidR="00417106">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17106" w:rsidRPr="00C76DF3" w:rsidRDefault="0041710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17106" w:rsidRPr="00C76DF3" w:rsidRDefault="00681786" w:rsidP="003812FE">
          <w:pPr>
            <w:pStyle w:val="ProductList-OfferingBody"/>
            <w:ind w:left="-72" w:right="-77"/>
            <w:jc w:val="center"/>
            <w:rPr>
              <w:color w:val="808080" w:themeColor="background1" w:themeShade="80"/>
              <w:sz w:val="14"/>
              <w:szCs w:val="14"/>
            </w:rPr>
          </w:pPr>
          <w:hyperlink w:anchor="Vilkår for spesifikke Elektroniske Tjenester" w:history="1">
            <w:r w:rsidR="00417106">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17106" w:rsidRPr="00C76DF3" w:rsidRDefault="0041710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17106" w:rsidRPr="00C76DF3" w:rsidRDefault="00681786" w:rsidP="003812FE">
          <w:pPr>
            <w:pStyle w:val="ProductList-OfferingBody"/>
            <w:ind w:left="-72" w:right="-76"/>
            <w:jc w:val="center"/>
            <w:rPr>
              <w:color w:val="808080" w:themeColor="background1" w:themeShade="80"/>
              <w:sz w:val="14"/>
              <w:szCs w:val="14"/>
            </w:rPr>
          </w:pPr>
          <w:hyperlink w:anchor="Vedlegg 1" w:history="1">
            <w:r w:rsidR="00417106">
              <w:rPr>
                <w:rStyle w:val="Hyperlink"/>
                <w:sz w:val="14"/>
                <w:szCs w:val="14"/>
              </w:rPr>
              <w:t>Vedlegg</w:t>
            </w:r>
          </w:hyperlink>
        </w:p>
      </w:tc>
    </w:tr>
  </w:tbl>
  <w:p w14:paraId="5579F2F1" w14:textId="77777777" w:rsidR="00417106" w:rsidRPr="00591643" w:rsidRDefault="004171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1710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17106" w:rsidRPr="00C76DF3" w:rsidRDefault="00681786" w:rsidP="00B07097">
          <w:pPr>
            <w:pStyle w:val="ProductList-OfferingBody"/>
            <w:ind w:left="-77" w:right="-73"/>
            <w:jc w:val="center"/>
            <w:rPr>
              <w:color w:val="808080" w:themeColor="background1" w:themeShade="80"/>
              <w:sz w:val="14"/>
              <w:szCs w:val="14"/>
            </w:rPr>
          </w:pPr>
          <w:hyperlink w:anchor="Innholdsfortegnelse"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17106" w:rsidRPr="00C76DF3" w:rsidRDefault="0041710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17106" w:rsidRPr="00C76DF3" w:rsidRDefault="00681786" w:rsidP="00B07097">
          <w:pPr>
            <w:pStyle w:val="ProductList-OfferingBody"/>
            <w:ind w:left="-72" w:right="-74"/>
            <w:jc w:val="center"/>
            <w:rPr>
              <w:color w:val="808080" w:themeColor="background1" w:themeShade="80"/>
              <w:sz w:val="14"/>
              <w:szCs w:val="14"/>
            </w:rPr>
          </w:pPr>
          <w:hyperlink w:anchor="Innledning" w:history="1">
            <w:r w:rsidR="00417106">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17106" w:rsidRPr="00C76DF3" w:rsidRDefault="0041710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17106" w:rsidRPr="00C76DF3" w:rsidRDefault="00681786" w:rsidP="00B07097">
          <w:pPr>
            <w:pStyle w:val="ProductList-OfferingBody"/>
            <w:ind w:left="-72" w:right="-75"/>
            <w:jc w:val="center"/>
            <w:rPr>
              <w:color w:val="808080" w:themeColor="background1" w:themeShade="80"/>
              <w:sz w:val="14"/>
              <w:szCs w:val="14"/>
            </w:rPr>
          </w:pPr>
          <w:hyperlink w:anchor="Generelle Vilkår"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17106" w:rsidRPr="00C76DF3" w:rsidRDefault="0041710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17106" w:rsidRPr="00C76DF3" w:rsidRDefault="00681786" w:rsidP="00B07097">
          <w:pPr>
            <w:pStyle w:val="ProductList-OfferingBody"/>
            <w:ind w:left="-72" w:right="-77"/>
            <w:jc w:val="center"/>
            <w:rPr>
              <w:color w:val="808080" w:themeColor="background1" w:themeShade="80"/>
              <w:sz w:val="14"/>
              <w:szCs w:val="14"/>
            </w:rPr>
          </w:pPr>
          <w:hyperlink w:anchor="Vilkår for Personvern og Sikkerhet" w:history="1">
            <w:r w:rsidR="00417106">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17106" w:rsidRPr="00C76DF3" w:rsidRDefault="0041710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17106" w:rsidRPr="00C76DF3" w:rsidRDefault="00681786" w:rsidP="00B07097">
          <w:pPr>
            <w:pStyle w:val="ProductList-OfferingBody"/>
            <w:ind w:left="-72" w:right="-77"/>
            <w:jc w:val="center"/>
            <w:rPr>
              <w:color w:val="808080" w:themeColor="background1" w:themeShade="80"/>
              <w:sz w:val="14"/>
              <w:szCs w:val="14"/>
            </w:rPr>
          </w:pPr>
          <w:hyperlink w:anchor="Vilkår for spesifikke Elektroniske Tjenester" w:history="1">
            <w:r w:rsidR="00417106">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17106" w:rsidRPr="00C76DF3" w:rsidRDefault="0041710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17106" w:rsidRPr="00C76DF3" w:rsidRDefault="00681786" w:rsidP="00B07097">
          <w:pPr>
            <w:pStyle w:val="ProductList-OfferingBody"/>
            <w:ind w:left="-72" w:right="-76"/>
            <w:jc w:val="center"/>
            <w:rPr>
              <w:color w:val="808080" w:themeColor="background1" w:themeShade="80"/>
              <w:sz w:val="14"/>
              <w:szCs w:val="14"/>
            </w:rPr>
          </w:pPr>
          <w:hyperlink w:anchor="Vedlegg 1" w:history="1">
            <w:r w:rsidR="00417106">
              <w:rPr>
                <w:rStyle w:val="Hyperlink"/>
                <w:sz w:val="14"/>
                <w:szCs w:val="14"/>
              </w:rPr>
              <w:t>Vedlegg</w:t>
            </w:r>
          </w:hyperlink>
        </w:p>
      </w:tc>
    </w:tr>
  </w:tbl>
  <w:p w14:paraId="3A2B57EE" w14:textId="77777777" w:rsidR="00417106" w:rsidRPr="00591643" w:rsidRDefault="0041710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25287D4C" w14:textId="77777777" w:rsidTr="0041710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F38406" w14:textId="77777777" w:rsidR="00417106" w:rsidRPr="00C76DF3" w:rsidRDefault="00681786" w:rsidP="00417106">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C9AEB" w14:textId="77777777" w:rsidR="00417106" w:rsidRPr="00C76DF3" w:rsidRDefault="00417106" w:rsidP="0041710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7000D1" w14:textId="77777777" w:rsidR="00417106" w:rsidRPr="00C76DF3" w:rsidRDefault="00681786" w:rsidP="00417106">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C046E" w14:textId="77777777" w:rsidR="00417106" w:rsidRPr="00C76DF3" w:rsidRDefault="00417106" w:rsidP="0041710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A2B3C5" w14:textId="77777777" w:rsidR="00417106" w:rsidRPr="00C76DF3" w:rsidRDefault="00681786" w:rsidP="00417106">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D7752A" w14:textId="77777777" w:rsidR="00417106" w:rsidRPr="00C76DF3" w:rsidRDefault="00417106" w:rsidP="0041710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B6BBF9" w14:textId="77777777" w:rsidR="00417106" w:rsidRPr="00C76DF3" w:rsidRDefault="00681786" w:rsidP="00417106">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15638FE" w14:textId="77777777" w:rsidR="00417106" w:rsidRPr="00C76DF3" w:rsidRDefault="00417106" w:rsidP="0041710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D53395" w14:textId="77777777" w:rsidR="00417106" w:rsidRPr="00C76DF3" w:rsidRDefault="00681786" w:rsidP="00417106">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1D5B9FDB" w14:textId="77777777" w:rsidR="00417106" w:rsidRPr="00A01ED2" w:rsidRDefault="00417106" w:rsidP="00057E9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30EC93AB" w14:textId="77777777" w:rsidTr="00174D1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6B69C0" w14:textId="4B393F60" w:rsidR="00417106" w:rsidRPr="00C76DF3" w:rsidRDefault="00681786" w:rsidP="00B1082C">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C4C0D9" w14:textId="55F423EC" w:rsidR="00417106" w:rsidRPr="00C76DF3" w:rsidRDefault="00417106"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26ECFE" w14:textId="7F6D9FFF" w:rsidR="00417106" w:rsidRPr="00C76DF3" w:rsidRDefault="00681786" w:rsidP="00B1082C">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5EB3E8" w14:textId="3299C65B" w:rsidR="00417106" w:rsidRPr="00C76DF3" w:rsidRDefault="00417106"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28776B" w14:textId="5AAE52EE" w:rsidR="00417106" w:rsidRPr="00C76DF3" w:rsidRDefault="00681786" w:rsidP="00B1082C">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79F6D2" w14:textId="4287D3D8" w:rsidR="00417106" w:rsidRPr="00C76DF3" w:rsidRDefault="00417106"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FEC3EA" w14:textId="20337788" w:rsidR="00417106" w:rsidRPr="00C76DF3" w:rsidRDefault="00681786" w:rsidP="00B1082C">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AE9199" w14:textId="6FECDD15" w:rsidR="00417106" w:rsidRPr="00C76DF3" w:rsidRDefault="00417106"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C1446C9" w14:textId="746C2402" w:rsidR="00417106" w:rsidRPr="00C76DF3" w:rsidRDefault="00681786" w:rsidP="00B1082C">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7EE9CA54" w14:textId="77777777" w:rsidR="00417106" w:rsidRPr="00A01ED2" w:rsidRDefault="00417106" w:rsidP="00740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17106" w:rsidRPr="00591643" w:rsidRDefault="0041710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6402D8FE" w14:textId="77777777" w:rsidTr="00B1082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50C17A" w14:textId="2DEA4459" w:rsidR="00417106" w:rsidRPr="00C76DF3" w:rsidRDefault="00681786" w:rsidP="00B1082C">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B46A8" w14:textId="77777777" w:rsidR="00417106" w:rsidRPr="00C76DF3" w:rsidRDefault="00417106"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24CA3" w14:textId="0F8939E1" w:rsidR="00417106" w:rsidRPr="00C76DF3" w:rsidRDefault="00681786" w:rsidP="00B1082C">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F2C622" w14:textId="77777777" w:rsidR="00417106" w:rsidRPr="00C76DF3" w:rsidRDefault="00417106"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A7D3AD" w14:textId="5810B65F" w:rsidR="00417106" w:rsidRPr="00C76DF3" w:rsidRDefault="00681786" w:rsidP="00B1082C">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707F12" w14:textId="77777777" w:rsidR="00417106" w:rsidRPr="00C76DF3" w:rsidRDefault="00417106"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AC9B" w14:textId="16F4D2AE" w:rsidR="00417106" w:rsidRPr="00C76DF3" w:rsidRDefault="00681786" w:rsidP="00B1082C">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3592B3" w14:textId="77777777" w:rsidR="00417106" w:rsidRPr="00C76DF3" w:rsidRDefault="00417106"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498F15" w14:textId="05528367" w:rsidR="00417106" w:rsidRPr="00C76DF3" w:rsidRDefault="00681786" w:rsidP="00B1082C">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5C4B633C" w14:textId="77777777" w:rsidR="00417106" w:rsidRPr="0074788A" w:rsidRDefault="00417106" w:rsidP="00740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1710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17106" w:rsidRPr="00C76DF3" w:rsidRDefault="00681786" w:rsidP="00591643">
          <w:pPr>
            <w:pStyle w:val="ProductList-OfferingBody"/>
            <w:ind w:left="-77" w:right="-73"/>
            <w:jc w:val="center"/>
            <w:rPr>
              <w:color w:val="808080" w:themeColor="background1" w:themeShade="80"/>
              <w:sz w:val="14"/>
              <w:szCs w:val="14"/>
            </w:rPr>
          </w:pPr>
          <w:hyperlink w:anchor="Innholdsfortegnelse"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17106" w:rsidRPr="00C76DF3" w:rsidRDefault="0041710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17106" w:rsidRPr="00C76DF3" w:rsidRDefault="00681786" w:rsidP="00591643">
          <w:pPr>
            <w:pStyle w:val="ProductList-OfferingBody"/>
            <w:ind w:left="-72" w:right="-74"/>
            <w:jc w:val="center"/>
            <w:rPr>
              <w:color w:val="808080" w:themeColor="background1" w:themeShade="80"/>
              <w:sz w:val="14"/>
              <w:szCs w:val="14"/>
            </w:rPr>
          </w:pPr>
          <w:hyperlink w:anchor="Innledning" w:history="1">
            <w:r w:rsidR="00417106">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17106" w:rsidRPr="00C76DF3" w:rsidRDefault="0041710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17106" w:rsidRPr="00C76DF3" w:rsidRDefault="00681786" w:rsidP="003812FE">
          <w:pPr>
            <w:pStyle w:val="ProductList-OfferingBody"/>
            <w:ind w:left="-72" w:right="-75"/>
            <w:jc w:val="center"/>
            <w:rPr>
              <w:color w:val="808080" w:themeColor="background1" w:themeShade="80"/>
              <w:sz w:val="14"/>
              <w:szCs w:val="14"/>
            </w:rPr>
          </w:pPr>
          <w:hyperlink w:anchor="Generelle Vilkår"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17106" w:rsidRPr="00C76DF3" w:rsidRDefault="0041710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17106" w:rsidRPr="00C76DF3" w:rsidRDefault="00681786" w:rsidP="00591643">
          <w:pPr>
            <w:pStyle w:val="ProductList-OfferingBody"/>
            <w:ind w:left="-72" w:right="-77"/>
            <w:jc w:val="center"/>
            <w:rPr>
              <w:color w:val="808080" w:themeColor="background1" w:themeShade="80"/>
              <w:sz w:val="14"/>
              <w:szCs w:val="14"/>
            </w:rPr>
          </w:pPr>
          <w:hyperlink w:anchor="Vilkår for Personvern og Sikkerhet" w:history="1">
            <w:r w:rsidR="00417106">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17106" w:rsidRPr="00C76DF3" w:rsidRDefault="0041710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17106" w:rsidRPr="00C76DF3" w:rsidRDefault="00681786" w:rsidP="003812FE">
          <w:pPr>
            <w:pStyle w:val="ProductList-OfferingBody"/>
            <w:ind w:left="-72" w:right="-77"/>
            <w:jc w:val="center"/>
            <w:rPr>
              <w:color w:val="808080" w:themeColor="background1" w:themeShade="80"/>
              <w:sz w:val="14"/>
              <w:szCs w:val="14"/>
            </w:rPr>
          </w:pPr>
          <w:hyperlink w:anchor="Vilkår for spesifikke Elektroniske Tjenester" w:history="1">
            <w:r w:rsidR="00417106">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17106" w:rsidRPr="00C76DF3" w:rsidRDefault="0041710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17106" w:rsidRPr="00C76DF3" w:rsidRDefault="00681786" w:rsidP="003812FE">
          <w:pPr>
            <w:pStyle w:val="ProductList-OfferingBody"/>
            <w:ind w:left="-72" w:right="-76"/>
            <w:jc w:val="center"/>
            <w:rPr>
              <w:color w:val="808080" w:themeColor="background1" w:themeShade="80"/>
              <w:sz w:val="14"/>
              <w:szCs w:val="14"/>
            </w:rPr>
          </w:pPr>
          <w:hyperlink w:anchor="Vedlegg 1" w:history="1">
            <w:r w:rsidR="00417106">
              <w:rPr>
                <w:rStyle w:val="Hyperlink"/>
                <w:sz w:val="14"/>
                <w:szCs w:val="14"/>
              </w:rPr>
              <w:t>Vedlegg</w:t>
            </w:r>
          </w:hyperlink>
        </w:p>
      </w:tc>
    </w:tr>
  </w:tbl>
  <w:p w14:paraId="71D89FB4" w14:textId="77777777" w:rsidR="00417106" w:rsidRPr="00591643" w:rsidRDefault="0041710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34D193EE" w14:textId="77777777" w:rsidTr="0041710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7119F73" w14:textId="77777777" w:rsidR="00417106" w:rsidRPr="00C76DF3" w:rsidRDefault="00681786" w:rsidP="00417106">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1EEE7E" w14:textId="77777777" w:rsidR="00417106" w:rsidRPr="00C76DF3" w:rsidRDefault="00417106" w:rsidP="0041710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05163" w14:textId="77777777" w:rsidR="00417106" w:rsidRPr="00C76DF3" w:rsidRDefault="00681786" w:rsidP="00417106">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A2EEEF2" w14:textId="77777777" w:rsidR="00417106" w:rsidRPr="00C76DF3" w:rsidRDefault="00417106" w:rsidP="0041710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91ABA7" w14:textId="77777777" w:rsidR="00417106" w:rsidRPr="00C76DF3" w:rsidRDefault="00681786" w:rsidP="00417106">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31B87" w14:textId="77777777" w:rsidR="00417106" w:rsidRPr="00C76DF3" w:rsidRDefault="00417106" w:rsidP="0041710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F3FF9C" w14:textId="77777777" w:rsidR="00417106" w:rsidRPr="00C76DF3" w:rsidRDefault="00681786" w:rsidP="00417106">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1B6FF" w14:textId="77777777" w:rsidR="00417106" w:rsidRPr="00C76DF3" w:rsidRDefault="00417106" w:rsidP="0041710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63EBC" w14:textId="77777777" w:rsidR="00417106" w:rsidRPr="00C76DF3" w:rsidRDefault="00681786" w:rsidP="00417106">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6724DEEF" w14:textId="77777777" w:rsidR="00417106" w:rsidRPr="0074788A" w:rsidRDefault="00417106" w:rsidP="005258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064B450A"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670415" w14:textId="4DFE318D" w:rsidR="00417106" w:rsidRPr="00C76DF3" w:rsidRDefault="00681786" w:rsidP="00417106">
          <w:pPr>
            <w:pStyle w:val="ProductList-OfferingBody"/>
            <w:ind w:left="-77" w:right="-73"/>
            <w:jc w:val="center"/>
            <w:rPr>
              <w:color w:val="808080" w:themeColor="background1" w:themeShade="80"/>
              <w:sz w:val="14"/>
              <w:szCs w:val="14"/>
            </w:rPr>
          </w:pPr>
          <w:hyperlink w:anchor="TableofContents" w:history="1">
            <w:r w:rsidR="00417106">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C147663" w14:textId="7AEE9701" w:rsidR="00417106" w:rsidRPr="00C76DF3" w:rsidRDefault="00417106" w:rsidP="0041710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0EAF38" w14:textId="32B6B361" w:rsidR="00417106" w:rsidRPr="00C76DF3" w:rsidRDefault="00681786" w:rsidP="00417106">
          <w:pPr>
            <w:pStyle w:val="ProductList-OfferingBody"/>
            <w:ind w:left="-72" w:right="-74"/>
            <w:jc w:val="center"/>
            <w:rPr>
              <w:color w:val="808080" w:themeColor="background1" w:themeShade="80"/>
              <w:sz w:val="14"/>
              <w:szCs w:val="14"/>
            </w:rPr>
          </w:pPr>
          <w:hyperlink w:anchor="Introduction" w:history="1">
            <w:r w:rsidR="00417106">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64EFE8" w14:textId="44BBB988" w:rsidR="00417106" w:rsidRPr="00C76DF3" w:rsidRDefault="00417106" w:rsidP="0041710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5454B9" w14:textId="7D92F3A5" w:rsidR="00417106" w:rsidRPr="00C76DF3" w:rsidRDefault="00681786" w:rsidP="00417106">
          <w:pPr>
            <w:pStyle w:val="ProductList-OfferingBody"/>
            <w:ind w:left="-72" w:right="-75"/>
            <w:jc w:val="center"/>
            <w:rPr>
              <w:color w:val="808080" w:themeColor="background1" w:themeShade="80"/>
              <w:sz w:val="14"/>
              <w:szCs w:val="14"/>
            </w:rPr>
          </w:pPr>
          <w:hyperlink w:anchor="GeneralTerms" w:history="1">
            <w:r w:rsidR="00417106">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4314F2" w14:textId="75FC653C" w:rsidR="00417106" w:rsidRPr="00C76DF3" w:rsidRDefault="00417106" w:rsidP="0041710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877CA6" w14:textId="09245411" w:rsidR="00417106" w:rsidRPr="00C76DF3" w:rsidRDefault="00681786" w:rsidP="00417106">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C5EC5C" w14:textId="5D463E57" w:rsidR="00417106" w:rsidRPr="00C76DF3" w:rsidRDefault="00417106" w:rsidP="0041710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9493C" w14:textId="27B92E58" w:rsidR="00417106" w:rsidRPr="00C76DF3" w:rsidRDefault="00681786" w:rsidP="00417106">
          <w:pPr>
            <w:pStyle w:val="ProductList-OfferingBody"/>
            <w:ind w:left="-72" w:right="-76"/>
            <w:jc w:val="center"/>
            <w:rPr>
              <w:color w:val="808080" w:themeColor="background1" w:themeShade="80"/>
              <w:sz w:val="14"/>
              <w:szCs w:val="14"/>
            </w:rPr>
          </w:pPr>
          <w:hyperlink w:anchor="Attachment1" w:history="1">
            <w:r w:rsidR="00417106">
              <w:rPr>
                <w:rStyle w:val="Hyperlink"/>
                <w:sz w:val="14"/>
                <w:szCs w:val="14"/>
              </w:rPr>
              <w:t>Vedlegg</w:t>
            </w:r>
          </w:hyperlink>
        </w:p>
      </w:tc>
    </w:tr>
  </w:tbl>
  <w:p w14:paraId="10A433A1" w14:textId="77777777" w:rsidR="00417106" w:rsidRPr="0074788A" w:rsidRDefault="00417106" w:rsidP="007D0C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75ECF021" w14:textId="77777777" w:rsidTr="0041710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172941" w14:textId="77777777" w:rsidR="00417106" w:rsidRPr="00C76DF3" w:rsidRDefault="00681786" w:rsidP="00546CD5">
          <w:pPr>
            <w:pStyle w:val="ProductList-OfferingBody"/>
            <w:ind w:left="-77" w:right="-73"/>
            <w:jc w:val="center"/>
            <w:rPr>
              <w:color w:val="808080" w:themeColor="background1" w:themeShade="80"/>
              <w:sz w:val="14"/>
              <w:szCs w:val="14"/>
            </w:rPr>
          </w:pPr>
          <w:hyperlink w:anchor="Innholdsfortegnelse"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969DDF" w14:textId="77777777" w:rsidR="00417106" w:rsidRPr="00C76DF3" w:rsidRDefault="0041710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334636" w14:textId="77777777" w:rsidR="00417106" w:rsidRPr="00C76DF3" w:rsidRDefault="00681786" w:rsidP="00546CD5">
          <w:pPr>
            <w:pStyle w:val="ProductList-OfferingBody"/>
            <w:ind w:left="-72" w:right="-74"/>
            <w:jc w:val="center"/>
            <w:rPr>
              <w:color w:val="808080" w:themeColor="background1" w:themeShade="80"/>
              <w:sz w:val="14"/>
              <w:szCs w:val="14"/>
            </w:rPr>
          </w:pPr>
          <w:hyperlink w:anchor="Introduksjon" w:history="1">
            <w:r w:rsidR="00417106">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19430F" w14:textId="77777777" w:rsidR="00417106" w:rsidRPr="00C76DF3" w:rsidRDefault="0041710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2E6E30" w14:textId="77777777" w:rsidR="00417106" w:rsidRPr="00C76DF3" w:rsidRDefault="00681786" w:rsidP="00546CD5">
          <w:pPr>
            <w:pStyle w:val="ProductList-OfferingBody"/>
            <w:ind w:left="-72" w:right="-75"/>
            <w:jc w:val="center"/>
            <w:rPr>
              <w:color w:val="808080" w:themeColor="background1" w:themeShade="80"/>
              <w:sz w:val="14"/>
              <w:szCs w:val="14"/>
            </w:rPr>
          </w:pPr>
          <w:hyperlink w:anchor="Generelle Vilkår"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461C2E" w14:textId="77777777" w:rsidR="00417106" w:rsidRPr="00C76DF3" w:rsidRDefault="0041710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3C40A" w14:textId="77777777" w:rsidR="00417106" w:rsidRPr="00C76DF3" w:rsidRDefault="00681786" w:rsidP="00546CD5">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74775E" w14:textId="77777777" w:rsidR="00417106" w:rsidRPr="00C76DF3" w:rsidRDefault="0041710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432C7" w14:textId="77777777" w:rsidR="00417106" w:rsidRPr="00C76DF3" w:rsidRDefault="00681786" w:rsidP="00546CD5">
          <w:pPr>
            <w:pStyle w:val="ProductList-OfferingBody"/>
            <w:ind w:left="-72" w:right="-76"/>
            <w:jc w:val="center"/>
            <w:rPr>
              <w:color w:val="808080" w:themeColor="background1" w:themeShade="80"/>
              <w:sz w:val="14"/>
              <w:szCs w:val="14"/>
            </w:rPr>
          </w:pPr>
          <w:hyperlink w:anchor="Vedlegg 1" w:history="1">
            <w:r w:rsidR="00417106">
              <w:rPr>
                <w:rStyle w:val="Hyperlink"/>
                <w:sz w:val="14"/>
                <w:szCs w:val="14"/>
              </w:rPr>
              <w:t>Vedlegg</w:t>
            </w:r>
          </w:hyperlink>
        </w:p>
      </w:tc>
    </w:tr>
  </w:tbl>
  <w:p w14:paraId="1DC51B26" w14:textId="77777777" w:rsidR="00417106" w:rsidRPr="0074788A" w:rsidRDefault="00417106"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17106" w:rsidRPr="00C76DF3" w14:paraId="52D628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1907F" w14:textId="77777777" w:rsidR="00417106" w:rsidRPr="00C76DF3" w:rsidRDefault="00681786" w:rsidP="00546CD5">
          <w:pPr>
            <w:pStyle w:val="ProductList-OfferingBody"/>
            <w:ind w:left="-77" w:right="-73"/>
            <w:jc w:val="center"/>
            <w:rPr>
              <w:color w:val="808080" w:themeColor="background1" w:themeShade="80"/>
              <w:sz w:val="14"/>
              <w:szCs w:val="14"/>
            </w:rPr>
          </w:pPr>
          <w:hyperlink w:anchor="Innholdsfortegnelse" w:history="1">
            <w:r w:rsidR="00417106">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612564" w14:textId="77777777" w:rsidR="00417106" w:rsidRPr="00C76DF3" w:rsidRDefault="0041710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42B38" w14:textId="77777777" w:rsidR="00417106" w:rsidRPr="00C76DF3" w:rsidRDefault="00681786" w:rsidP="00546CD5">
          <w:pPr>
            <w:pStyle w:val="ProductList-OfferingBody"/>
            <w:ind w:left="-72" w:right="-74"/>
            <w:jc w:val="center"/>
            <w:rPr>
              <w:color w:val="808080" w:themeColor="background1" w:themeShade="80"/>
              <w:sz w:val="14"/>
              <w:szCs w:val="14"/>
            </w:rPr>
          </w:pPr>
          <w:hyperlink w:anchor="Introduksjon" w:history="1">
            <w:r w:rsidR="00417106">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5ADE88" w14:textId="77777777" w:rsidR="00417106" w:rsidRPr="00C76DF3" w:rsidRDefault="0041710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17E36C" w14:textId="77777777" w:rsidR="00417106" w:rsidRPr="00C76DF3" w:rsidRDefault="00681786" w:rsidP="00546CD5">
          <w:pPr>
            <w:pStyle w:val="ProductList-OfferingBody"/>
            <w:ind w:left="-72" w:right="-75"/>
            <w:jc w:val="center"/>
            <w:rPr>
              <w:color w:val="808080" w:themeColor="background1" w:themeShade="80"/>
              <w:sz w:val="14"/>
              <w:szCs w:val="14"/>
            </w:rPr>
          </w:pPr>
          <w:hyperlink w:anchor="Generelle Vilkår" w:history="1">
            <w:r w:rsidR="00417106">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7C5BCE" w14:textId="77777777" w:rsidR="00417106" w:rsidRPr="00C76DF3" w:rsidRDefault="0041710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AE92B" w14:textId="77777777" w:rsidR="00417106" w:rsidRPr="00C76DF3" w:rsidRDefault="00681786" w:rsidP="00546CD5">
          <w:pPr>
            <w:pStyle w:val="ProductList-OfferingBody"/>
            <w:ind w:left="-72" w:right="-77"/>
            <w:jc w:val="center"/>
            <w:rPr>
              <w:color w:val="808080" w:themeColor="background1" w:themeShade="80"/>
              <w:sz w:val="14"/>
              <w:szCs w:val="14"/>
            </w:rPr>
          </w:pPr>
          <w:hyperlink w:anchor="DatProtectionTerms" w:history="1">
            <w:r w:rsidR="00417106">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2FEFDD" w14:textId="77777777" w:rsidR="00417106" w:rsidRPr="00C76DF3" w:rsidRDefault="0041710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11B193" w14:textId="77777777" w:rsidR="00417106" w:rsidRPr="00C76DF3" w:rsidRDefault="00681786" w:rsidP="00546CD5">
          <w:pPr>
            <w:pStyle w:val="ProductList-OfferingBody"/>
            <w:ind w:left="-72" w:right="-76"/>
            <w:jc w:val="center"/>
            <w:rPr>
              <w:color w:val="808080" w:themeColor="background1" w:themeShade="80"/>
              <w:sz w:val="14"/>
              <w:szCs w:val="14"/>
            </w:rPr>
          </w:pPr>
          <w:hyperlink w:anchor="Vedlegg 1" w:history="1">
            <w:r w:rsidR="00417106">
              <w:rPr>
                <w:rStyle w:val="Hyperlink"/>
                <w:sz w:val="14"/>
                <w:szCs w:val="14"/>
              </w:rPr>
              <w:t>Vedlegg</w:t>
            </w:r>
          </w:hyperlink>
        </w:p>
      </w:tc>
    </w:tr>
  </w:tbl>
  <w:p w14:paraId="7CD89C48" w14:textId="77777777" w:rsidR="00417106" w:rsidRPr="0074788A" w:rsidRDefault="00417106"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2312" w14:textId="77777777" w:rsidR="00417106" w:rsidRPr="00AA025E" w:rsidRDefault="00417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11529" w14:textId="77777777" w:rsidR="00880AB2" w:rsidRDefault="00880AB2" w:rsidP="009A573F">
      <w:pPr>
        <w:spacing w:after="0" w:line="240" w:lineRule="auto"/>
      </w:pPr>
      <w:r>
        <w:separator/>
      </w:r>
    </w:p>
    <w:p w14:paraId="31F58F7A" w14:textId="77777777" w:rsidR="00880AB2" w:rsidRDefault="00880AB2"/>
  </w:footnote>
  <w:footnote w:type="continuationSeparator" w:id="0">
    <w:p w14:paraId="46310136" w14:textId="77777777" w:rsidR="00880AB2" w:rsidRDefault="00880AB2" w:rsidP="009A573F">
      <w:pPr>
        <w:spacing w:after="0" w:line="240" w:lineRule="auto"/>
      </w:pPr>
      <w:r>
        <w:continuationSeparator/>
      </w:r>
    </w:p>
    <w:p w14:paraId="61083E45" w14:textId="77777777" w:rsidR="00880AB2" w:rsidRDefault="00880AB2"/>
  </w:footnote>
  <w:footnote w:type="continuationNotice" w:id="1">
    <w:p w14:paraId="6E282F5A" w14:textId="77777777" w:rsidR="00880AB2" w:rsidRDefault="00880AB2">
      <w:pPr>
        <w:spacing w:after="0" w:line="240" w:lineRule="auto"/>
      </w:pPr>
    </w:p>
    <w:p w14:paraId="16AD8017" w14:textId="77777777" w:rsidR="00880AB2" w:rsidRDefault="00880A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17106" w:rsidRPr="004D27A6" w:rsidRDefault="0041710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E401B62" w:rsidR="00417106" w:rsidRPr="00713458" w:rsidRDefault="00B67BAB" w:rsidP="00713458">
        <w:pPr>
          <w:spacing w:line="235" w:lineRule="auto"/>
          <w:rPr>
            <w:rFonts w:asciiTheme="majorHAnsi" w:hAnsiTheme="majorHAnsi"/>
            <w:color w:val="FFFFFF" w:themeColor="background1"/>
            <w:sz w:val="20"/>
            <w:szCs w:val="20"/>
          </w:rPr>
        </w:pPr>
        <w:r>
          <w:rPr>
            <w:sz w:val="16"/>
            <w:szCs w:val="16"/>
          </w:rPr>
          <w:t>Tillegg om personvern for Microsoft Online Services (verdensomspennende engelsk, sist oppdatert 9. desember 2020)</w:t>
        </w:r>
        <w:r w:rsidR="00417106">
          <w:rPr>
            <w:sz w:val="16"/>
            <w:szCs w:val="16"/>
          </w:rPr>
          <w:tab/>
        </w:r>
        <w:r w:rsidR="00417106">
          <w:rPr>
            <w:sz w:val="16"/>
            <w:szCs w:val="16"/>
          </w:rPr>
          <w:tab/>
        </w:r>
        <w:r w:rsidR="00417106">
          <w:rPr>
            <w:sz w:val="16"/>
            <w:szCs w:val="16"/>
          </w:rPr>
          <w:tab/>
        </w:r>
        <w:r w:rsidR="00417106">
          <w:rPr>
            <w:sz w:val="16"/>
            <w:szCs w:val="16"/>
          </w:rPr>
          <w:tab/>
        </w:r>
        <w:r w:rsidR="00417106">
          <w:rPr>
            <w:sz w:val="16"/>
            <w:szCs w:val="16"/>
          </w:rPr>
          <w:fldChar w:fldCharType="begin"/>
        </w:r>
        <w:r w:rsidR="00417106" w:rsidRPr="00DC08DC">
          <w:rPr>
            <w:sz w:val="16"/>
            <w:szCs w:val="16"/>
          </w:rPr>
          <w:instrText xml:space="preserve"> PAGE   \* MERGEFORMAT </w:instrText>
        </w:r>
        <w:r w:rsidR="00417106">
          <w:rPr>
            <w:sz w:val="16"/>
            <w:szCs w:val="16"/>
          </w:rPr>
          <w:fldChar w:fldCharType="separate"/>
        </w:r>
        <w:r w:rsidR="00417106">
          <w:rPr>
            <w:noProof/>
            <w:sz w:val="16"/>
            <w:szCs w:val="16"/>
          </w:rPr>
          <w:t>2</w:t>
        </w:r>
        <w:r w:rsidR="00417106">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33CBD14" w:rsidR="00417106" w:rsidRPr="00713458" w:rsidRDefault="00B67BAB" w:rsidP="00713458">
        <w:pPr>
          <w:spacing w:line="235" w:lineRule="auto"/>
          <w:rPr>
            <w:rFonts w:asciiTheme="majorHAnsi" w:hAnsiTheme="majorHAnsi"/>
            <w:color w:val="FFFFFF" w:themeColor="background1"/>
            <w:sz w:val="20"/>
            <w:szCs w:val="20"/>
          </w:rPr>
        </w:pPr>
        <w:r>
          <w:rPr>
            <w:sz w:val="16"/>
            <w:szCs w:val="16"/>
          </w:rPr>
          <w:t>Tillegg om personvern for Microsoft Online Services (verdensomspennende engelsk, sist oppdatert 9. desember 2020)</w:t>
        </w:r>
        <w:r w:rsidR="00417106">
          <w:rPr>
            <w:sz w:val="16"/>
            <w:szCs w:val="16"/>
          </w:rPr>
          <w:tab/>
        </w:r>
        <w:r w:rsidR="00417106">
          <w:rPr>
            <w:sz w:val="16"/>
            <w:szCs w:val="16"/>
          </w:rPr>
          <w:tab/>
        </w:r>
        <w:r w:rsidR="00417106">
          <w:rPr>
            <w:sz w:val="16"/>
            <w:szCs w:val="16"/>
          </w:rPr>
          <w:tab/>
        </w:r>
        <w:r w:rsidR="00417106">
          <w:rPr>
            <w:sz w:val="16"/>
            <w:szCs w:val="16"/>
          </w:rPr>
          <w:tab/>
        </w:r>
        <w:r w:rsidR="00417106">
          <w:rPr>
            <w:sz w:val="16"/>
            <w:szCs w:val="16"/>
          </w:rPr>
          <w:fldChar w:fldCharType="begin"/>
        </w:r>
        <w:r w:rsidR="00417106" w:rsidRPr="00DC08DC">
          <w:rPr>
            <w:sz w:val="16"/>
            <w:szCs w:val="16"/>
          </w:rPr>
          <w:instrText xml:space="preserve"> PAGE   \* MERGEFORMAT </w:instrText>
        </w:r>
        <w:r w:rsidR="00417106">
          <w:rPr>
            <w:sz w:val="16"/>
            <w:szCs w:val="16"/>
          </w:rPr>
          <w:fldChar w:fldCharType="separate"/>
        </w:r>
        <w:r w:rsidR="00417106">
          <w:rPr>
            <w:noProof/>
            <w:sz w:val="16"/>
            <w:szCs w:val="16"/>
          </w:rPr>
          <w:t>3</w:t>
        </w:r>
        <w:r w:rsidR="0041710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379CDDBA"/>
    <w:lvl w:ilvl="0" w:tplc="D2FEE6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51BC16BA"/>
    <w:lvl w:ilvl="0" w:tplc="5A2CA1D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formatting="1" w:enforcement="1" w:cryptProviderType="rsaAES" w:cryptAlgorithmClass="hash" w:cryptAlgorithmType="typeAny" w:cryptAlgorithmSid="14" w:cryptSpinCount="100000" w:hash="8QLsM7EsPjFUk4CzpZsxDc4dCQNk1Bh/B8pyMhGk28ZM9N+dddCcE7ezRhxm0l9H3+wH/DA3cXZrq9omEa4eIA==" w:salt="M5lEQT1aHwpO4KdXmKsKj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3A0"/>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E9D"/>
    <w:rsid w:val="00060C27"/>
    <w:rsid w:val="00060F43"/>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5A6"/>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86"/>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AD1"/>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0FFF"/>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4E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40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D1D"/>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B"/>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D30"/>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AB9"/>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027"/>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31A"/>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C4F"/>
    <w:rsid w:val="00404E2B"/>
    <w:rsid w:val="00405189"/>
    <w:rsid w:val="00405CF3"/>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106"/>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190"/>
    <w:rsid w:val="00432183"/>
    <w:rsid w:val="00432379"/>
    <w:rsid w:val="00434703"/>
    <w:rsid w:val="004347EB"/>
    <w:rsid w:val="0043561E"/>
    <w:rsid w:val="0043598B"/>
    <w:rsid w:val="00435E7F"/>
    <w:rsid w:val="0043674F"/>
    <w:rsid w:val="004378C0"/>
    <w:rsid w:val="004406E8"/>
    <w:rsid w:val="00440CC7"/>
    <w:rsid w:val="00442B9A"/>
    <w:rsid w:val="00442FC1"/>
    <w:rsid w:val="0044318E"/>
    <w:rsid w:val="00443F56"/>
    <w:rsid w:val="00445461"/>
    <w:rsid w:val="004456F3"/>
    <w:rsid w:val="0044581C"/>
    <w:rsid w:val="00445880"/>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3F1A"/>
    <w:rsid w:val="004D4312"/>
    <w:rsid w:val="004D4764"/>
    <w:rsid w:val="004D4DBB"/>
    <w:rsid w:val="004D53C5"/>
    <w:rsid w:val="004D5BF9"/>
    <w:rsid w:val="004D618A"/>
    <w:rsid w:val="004D7B0E"/>
    <w:rsid w:val="004D7CB1"/>
    <w:rsid w:val="004E0241"/>
    <w:rsid w:val="004E0FE4"/>
    <w:rsid w:val="004E1FE3"/>
    <w:rsid w:val="004E2ADD"/>
    <w:rsid w:val="004E2FC0"/>
    <w:rsid w:val="004E3A36"/>
    <w:rsid w:val="004E3B96"/>
    <w:rsid w:val="004E4902"/>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5877"/>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08AE"/>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A65"/>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8CD"/>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A6A"/>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494"/>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8A"/>
    <w:rsid w:val="00645D88"/>
    <w:rsid w:val="006518E4"/>
    <w:rsid w:val="006519F7"/>
    <w:rsid w:val="00651B74"/>
    <w:rsid w:val="006523C8"/>
    <w:rsid w:val="006524A3"/>
    <w:rsid w:val="006527E4"/>
    <w:rsid w:val="00653A52"/>
    <w:rsid w:val="00653E71"/>
    <w:rsid w:val="00654032"/>
    <w:rsid w:val="006547F9"/>
    <w:rsid w:val="00654877"/>
    <w:rsid w:val="00654900"/>
    <w:rsid w:val="006558BB"/>
    <w:rsid w:val="00655A3E"/>
    <w:rsid w:val="00655EE6"/>
    <w:rsid w:val="00656BEC"/>
    <w:rsid w:val="00660791"/>
    <w:rsid w:val="00660952"/>
    <w:rsid w:val="00660D85"/>
    <w:rsid w:val="00661085"/>
    <w:rsid w:val="00661180"/>
    <w:rsid w:val="00662221"/>
    <w:rsid w:val="0066287B"/>
    <w:rsid w:val="006635BA"/>
    <w:rsid w:val="0066364F"/>
    <w:rsid w:val="00663C05"/>
    <w:rsid w:val="00664357"/>
    <w:rsid w:val="00664765"/>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786"/>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5F17"/>
    <w:rsid w:val="006C620E"/>
    <w:rsid w:val="006C6E4A"/>
    <w:rsid w:val="006C79DE"/>
    <w:rsid w:val="006D00D7"/>
    <w:rsid w:val="006D010B"/>
    <w:rsid w:val="006D0A95"/>
    <w:rsid w:val="006D0C8F"/>
    <w:rsid w:val="006D1141"/>
    <w:rsid w:val="006D1459"/>
    <w:rsid w:val="006D2DB4"/>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458"/>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9EA"/>
    <w:rsid w:val="00736BFA"/>
    <w:rsid w:val="007404D4"/>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0CD0"/>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25A"/>
    <w:rsid w:val="0083545F"/>
    <w:rsid w:val="0083582D"/>
    <w:rsid w:val="00836FA6"/>
    <w:rsid w:val="00837474"/>
    <w:rsid w:val="0083768C"/>
    <w:rsid w:val="00840373"/>
    <w:rsid w:val="00840F96"/>
    <w:rsid w:val="0084136D"/>
    <w:rsid w:val="008414C4"/>
    <w:rsid w:val="00844534"/>
    <w:rsid w:val="00844CBF"/>
    <w:rsid w:val="008452B4"/>
    <w:rsid w:val="00845311"/>
    <w:rsid w:val="00846154"/>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6C5"/>
    <w:rsid w:val="00875762"/>
    <w:rsid w:val="00875A20"/>
    <w:rsid w:val="00875C9E"/>
    <w:rsid w:val="008761C7"/>
    <w:rsid w:val="0087636D"/>
    <w:rsid w:val="00876C5D"/>
    <w:rsid w:val="008774E5"/>
    <w:rsid w:val="008777A2"/>
    <w:rsid w:val="00880AB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AFB"/>
    <w:rsid w:val="008A6DF6"/>
    <w:rsid w:val="008A7451"/>
    <w:rsid w:val="008A7B7C"/>
    <w:rsid w:val="008B009B"/>
    <w:rsid w:val="008B02EF"/>
    <w:rsid w:val="008B0765"/>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0B5"/>
    <w:rsid w:val="008D0B19"/>
    <w:rsid w:val="008D0C03"/>
    <w:rsid w:val="008D0C8F"/>
    <w:rsid w:val="008D14E2"/>
    <w:rsid w:val="008D1FF3"/>
    <w:rsid w:val="008D23E8"/>
    <w:rsid w:val="008D2437"/>
    <w:rsid w:val="008D37B0"/>
    <w:rsid w:val="008D38E9"/>
    <w:rsid w:val="008D48C6"/>
    <w:rsid w:val="008D5114"/>
    <w:rsid w:val="008D6B46"/>
    <w:rsid w:val="008D6DBF"/>
    <w:rsid w:val="008D6E63"/>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571"/>
    <w:rsid w:val="00927AEA"/>
    <w:rsid w:val="00927C90"/>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6AF9"/>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68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3E4D"/>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86"/>
    <w:rsid w:val="009B68F5"/>
    <w:rsid w:val="009B6922"/>
    <w:rsid w:val="009B6A71"/>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0F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082C"/>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67BAB"/>
    <w:rsid w:val="00B70730"/>
    <w:rsid w:val="00B70E21"/>
    <w:rsid w:val="00B710C4"/>
    <w:rsid w:val="00B72944"/>
    <w:rsid w:val="00B73ACE"/>
    <w:rsid w:val="00B74F37"/>
    <w:rsid w:val="00B753C4"/>
    <w:rsid w:val="00B75CB7"/>
    <w:rsid w:val="00B7625C"/>
    <w:rsid w:val="00B7638F"/>
    <w:rsid w:val="00B76D83"/>
    <w:rsid w:val="00B76EC8"/>
    <w:rsid w:val="00B776CC"/>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3B90"/>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2E7"/>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6FD8"/>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978"/>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72C"/>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01C"/>
    <w:rsid w:val="00D8238A"/>
    <w:rsid w:val="00D8251F"/>
    <w:rsid w:val="00D82675"/>
    <w:rsid w:val="00D82D7E"/>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E43"/>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D91"/>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D73"/>
    <w:rsid w:val="00ED4056"/>
    <w:rsid w:val="00ED50E6"/>
    <w:rsid w:val="00ED55A2"/>
    <w:rsid w:val="00ED5C8B"/>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4B0E"/>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4D"/>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67A9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404D4"/>
    <w:pPr>
      <w:tabs>
        <w:tab w:val="right" w:leader="dot" w:pos="5030"/>
      </w:tabs>
      <w:spacing w:before="120" w:after="120" w:line="252" w:lineRule="auto"/>
      <w:ind w:right="576"/>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74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C8719-2C98-4504-9F13-EC86A81EA62D}">
  <ds:schemaRefs>
    <ds:schemaRef ds:uri="http://schemas.openxmlformats.org/officeDocument/2006/bibliography"/>
  </ds:schemaRefs>
</ds:datastoreItem>
</file>

<file path=customXml/itemProps2.xml><?xml version="1.0" encoding="utf-8"?>
<ds:datastoreItem xmlns:ds="http://schemas.openxmlformats.org/officeDocument/2006/customXml" ds:itemID="{60850BCF-14F7-4AE0-AFFD-13B78C14DABB}"/>
</file>

<file path=customXml/itemProps3.xml><?xml version="1.0" encoding="utf-8"?>
<ds:datastoreItem xmlns:ds="http://schemas.openxmlformats.org/officeDocument/2006/customXml" ds:itemID="{803BFFA5-7CC8-45C4-A818-E206B383B202}"/>
</file>

<file path=customXml/itemProps4.xml><?xml version="1.0" encoding="utf-8"?>
<ds:datastoreItem xmlns:ds="http://schemas.openxmlformats.org/officeDocument/2006/customXml" ds:itemID="{BDF7662A-20C4-47DE-8862-1AA3BE63C9C2}"/>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17404</Words>
  <Characters>99209</Characters>
  <Application>Microsoft Office Word</Application>
  <DocSecurity>8</DocSecurity>
  <Lines>826</Lines>
  <Paragraphs>232</Paragraphs>
  <ScaleCrop>false</ScaleCrop>
  <Company/>
  <LinksUpToDate>false</LinksUpToDate>
  <CharactersWithSpaces>116381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2021-02-04T06:43:00Z</dcterms:created>
  <dcterms:modified xsi:type="dcterms:W3CDTF">2021-02-04T06:43:00Z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