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F0B90" w14:textId="77777777" w:rsidR="00993D40" w:rsidRPr="00BE6C70" w:rsidRDefault="00993D40" w:rsidP="00993D40">
      <w:pPr>
        <w:pStyle w:val="ProductList-Body"/>
        <w:shd w:val="clear" w:color="auto" w:fill="00188F"/>
        <w:ind w:right="8640"/>
        <w:rPr>
          <w:rFonts w:asciiTheme="majorHAnsi" w:hAnsiTheme="majorHAnsi"/>
          <w:noProof/>
          <w:color w:val="FFFFFF" w:themeColor="background1"/>
          <w:sz w:val="6"/>
          <w:szCs w:val="6"/>
          <w:lang w:eastAsia="en-US" w:bidi="ar-SA"/>
        </w:rPr>
      </w:pPr>
      <w:bookmarkStart w:id="0" w:name="CoverPage"/>
    </w:p>
    <w:p w14:paraId="000B698F" w14:textId="77777777" w:rsidR="00993D40" w:rsidRPr="00BE6C70" w:rsidRDefault="00993D40" w:rsidP="00993D40">
      <w:pPr>
        <w:pStyle w:val="ProductList-Body"/>
        <w:shd w:val="clear" w:color="auto" w:fill="00188F"/>
        <w:ind w:right="8640"/>
        <w:rPr>
          <w:rFonts w:asciiTheme="majorHAnsi" w:hAnsiTheme="majorHAnsi"/>
          <w:noProof/>
          <w:color w:val="FFFFFF" w:themeColor="background1"/>
          <w:sz w:val="6"/>
          <w:szCs w:val="6"/>
          <w:lang w:eastAsia="en-US" w:bidi="ar-SA"/>
        </w:rPr>
      </w:pPr>
      <w:r w:rsidRPr="00BE6C70">
        <w:rPr>
          <w:rFonts w:asciiTheme="majorHAnsi" w:hAnsiTheme="majorHAnsi"/>
          <w:noProof/>
          <w:color w:val="FFFFFF" w:themeColor="background1"/>
          <w:sz w:val="6"/>
          <w:szCs w:val="6"/>
          <w:lang w:eastAsia="en-US" w:bidi="ar-SA"/>
        </w:rPr>
        <w:t xml:space="preserve"> </w:t>
      </w:r>
    </w:p>
    <w:p w14:paraId="544830BE" w14:textId="41233D7C" w:rsidR="00993D40" w:rsidRPr="00BE6C70" w:rsidRDefault="00993D40" w:rsidP="00187751">
      <w:pPr>
        <w:pStyle w:val="ProductList-Body"/>
        <w:shd w:val="clear" w:color="auto" w:fill="00188F"/>
        <w:spacing w:after="900"/>
        <w:ind w:right="8640"/>
        <w:rPr>
          <w:rFonts w:asciiTheme="majorHAnsi" w:hAnsiTheme="majorHAnsi"/>
          <w:noProof/>
          <w:color w:val="FFFFFF" w:themeColor="background1"/>
          <w:sz w:val="32"/>
          <w:szCs w:val="32"/>
          <w:lang w:eastAsia="en-US" w:bidi="ar-SA"/>
        </w:rPr>
      </w:pPr>
      <w:r w:rsidRPr="00BE6C70">
        <w:rPr>
          <w:rFonts w:asciiTheme="majorHAnsi" w:hAnsiTheme="majorHAnsi"/>
          <w:noProof/>
          <w:color w:val="FFFFFF" w:themeColor="background1"/>
          <w:sz w:val="32"/>
          <w:szCs w:val="32"/>
        </w:rPr>
        <w:tab/>
        <w:t xml:space="preserve">Volume </w:t>
      </w:r>
      <w:bookmarkEnd w:id="0"/>
      <w:r w:rsidR="00187751" w:rsidRPr="00BE6C70">
        <w:rPr>
          <w:rFonts w:asciiTheme="majorHAnsi" w:hAnsiTheme="majorHAnsi"/>
          <w:noProof/>
          <w:color w:val="FFFFFF" w:themeColor="background1"/>
          <w:sz w:val="32"/>
          <w:szCs w:val="32"/>
        </w:rPr>
        <w:tab/>
      </w:r>
      <w:r w:rsidRPr="00BE6C70">
        <w:rPr>
          <w:rFonts w:asciiTheme="majorHAnsi" w:hAnsiTheme="majorHAnsi"/>
          <w:noProof/>
          <w:color w:val="FFFFFF" w:themeColor="background1"/>
          <w:sz w:val="32"/>
          <w:szCs w:val="32"/>
        </w:rPr>
        <w:t>Licensing</w:t>
      </w:r>
    </w:p>
    <w:p w14:paraId="7082D943" w14:textId="77777777" w:rsidR="00993D40" w:rsidRPr="00BE6C70" w:rsidRDefault="00993D40" w:rsidP="00993D40">
      <w:pPr>
        <w:pStyle w:val="ProductList-Body"/>
        <w:shd w:val="clear" w:color="auto" w:fill="00188F"/>
        <w:ind w:right="8640"/>
        <w:rPr>
          <w:noProof/>
        </w:rPr>
      </w:pPr>
    </w:p>
    <w:p w14:paraId="66D5E349" w14:textId="77777777" w:rsidR="00993D40" w:rsidRPr="00BE6C70" w:rsidRDefault="00993D40" w:rsidP="00993D40">
      <w:pPr>
        <w:pStyle w:val="ProductList-Body"/>
        <w:shd w:val="clear" w:color="auto" w:fill="0072C6"/>
        <w:ind w:right="1800"/>
        <w:rPr>
          <w:rFonts w:asciiTheme="majorHAnsi" w:hAnsiTheme="majorHAnsi"/>
          <w:noProof/>
          <w:color w:val="FFFFFF" w:themeColor="background1"/>
          <w:sz w:val="72"/>
          <w:szCs w:val="72"/>
          <w:lang w:eastAsia="en-US" w:bidi="ar-SA"/>
        </w:rPr>
      </w:pPr>
    </w:p>
    <w:p w14:paraId="367D62C7" w14:textId="77777777" w:rsidR="00993D40" w:rsidRPr="00BE6C70" w:rsidRDefault="00993D40" w:rsidP="00993D40">
      <w:pPr>
        <w:pStyle w:val="ProductList-Body"/>
        <w:shd w:val="clear" w:color="auto" w:fill="0072C6"/>
        <w:tabs>
          <w:tab w:val="clear" w:pos="158"/>
          <w:tab w:val="left" w:pos="180"/>
        </w:tabs>
        <w:ind w:right="1800"/>
        <w:rPr>
          <w:rFonts w:asciiTheme="majorHAnsi" w:hAnsiTheme="majorHAnsi"/>
          <w:noProof/>
          <w:color w:val="FFFFFF" w:themeColor="background1"/>
          <w:sz w:val="72"/>
          <w:szCs w:val="72"/>
          <w:lang w:eastAsia="en-US" w:bidi="ar-SA"/>
        </w:rPr>
      </w:pPr>
    </w:p>
    <w:p w14:paraId="03433E6B" w14:textId="3C50F2CA" w:rsidR="00993D40" w:rsidRPr="00BE6C70" w:rsidRDefault="00993D40" w:rsidP="0071648D">
      <w:pPr>
        <w:pStyle w:val="ProductList-Body"/>
        <w:shd w:val="clear" w:color="auto" w:fill="0072C6"/>
        <w:tabs>
          <w:tab w:val="clear" w:pos="158"/>
          <w:tab w:val="left" w:pos="360"/>
        </w:tabs>
        <w:ind w:left="360" w:right="1800" w:hanging="360"/>
        <w:rPr>
          <w:noProof/>
        </w:rPr>
      </w:pPr>
      <w:r w:rsidRPr="00BE6C70">
        <w:rPr>
          <w:rFonts w:asciiTheme="majorHAnsi" w:hAnsiTheme="majorHAnsi"/>
          <w:noProof/>
          <w:color w:val="FFFFFF" w:themeColor="background1"/>
          <w:sz w:val="72"/>
          <w:szCs w:val="72"/>
        </w:rPr>
        <w:tab/>
        <w:t>Παράρτημα Προστασίας Δεδομένων Προσωπικού Χαρακτήρα Υπηρεσιών Online της Microsoft</w:t>
      </w:r>
    </w:p>
    <w:p w14:paraId="45BE4558" w14:textId="123888A6" w:rsidR="00993D40" w:rsidRPr="00BE6C70" w:rsidRDefault="00993D40" w:rsidP="00993D40">
      <w:pPr>
        <w:pStyle w:val="ProductList-Body"/>
        <w:shd w:val="clear" w:color="auto" w:fill="0072C6"/>
        <w:tabs>
          <w:tab w:val="clear" w:pos="158"/>
          <w:tab w:val="left" w:pos="360"/>
        </w:tabs>
        <w:ind w:right="1800"/>
        <w:rPr>
          <w:noProof/>
        </w:rPr>
      </w:pPr>
      <w:r w:rsidRPr="00BE6C70">
        <w:rPr>
          <w:rFonts w:asciiTheme="majorHAnsi" w:hAnsiTheme="majorHAnsi"/>
          <w:noProof/>
          <w:color w:val="FFFFFF" w:themeColor="background1"/>
          <w:sz w:val="72"/>
          <w:szCs w:val="72"/>
        </w:rPr>
        <w:tab/>
        <w:t>Ιανουάριος 2020</w:t>
      </w:r>
    </w:p>
    <w:p w14:paraId="2F771CD6" w14:textId="77777777" w:rsidR="00993D40" w:rsidRPr="00BE6C70"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bookmarkStart w:id="1" w:name="_GoBack"/>
      <w:bookmarkEnd w:id="1"/>
    </w:p>
    <w:p w14:paraId="0799FC63" w14:textId="77777777" w:rsidR="00993D40" w:rsidRPr="00BE6C70" w:rsidRDefault="00993D40" w:rsidP="00993D40">
      <w:pPr>
        <w:pStyle w:val="ProductList-Body"/>
        <w:shd w:val="clear" w:color="auto" w:fill="0072C6"/>
        <w:tabs>
          <w:tab w:val="clear" w:pos="158"/>
          <w:tab w:val="left" w:pos="360"/>
        </w:tabs>
        <w:ind w:right="1800"/>
        <w:rPr>
          <w:rFonts w:asciiTheme="majorHAnsi" w:hAnsiTheme="majorHAnsi"/>
          <w:noProof/>
          <w:color w:val="FFFFFF" w:themeColor="background1"/>
          <w:sz w:val="48"/>
          <w:szCs w:val="48"/>
          <w:lang w:eastAsia="en-US" w:bidi="ar-SA"/>
        </w:rPr>
      </w:pPr>
    </w:p>
    <w:p w14:paraId="39740FBF" w14:textId="77777777" w:rsidR="00993D40" w:rsidRPr="00BE6C70" w:rsidRDefault="00993D40" w:rsidP="00993D40">
      <w:pPr>
        <w:pStyle w:val="ProductList-Body"/>
        <w:rPr>
          <w:noProof/>
        </w:rPr>
      </w:pPr>
    </w:p>
    <w:p w14:paraId="348CEB8D" w14:textId="77777777" w:rsidR="00993D40" w:rsidRPr="00BE6C70" w:rsidRDefault="00993D40" w:rsidP="00993D40">
      <w:pPr>
        <w:pStyle w:val="ProductList-Body"/>
        <w:rPr>
          <w:noProof/>
        </w:rPr>
        <w:sectPr w:rsidR="00993D40" w:rsidRPr="00BE6C7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Pr="00BE6C70" w:rsidRDefault="004D27A6" w:rsidP="007829B6">
      <w:pPr>
        <w:pStyle w:val="ProductList-Body"/>
        <w:spacing w:after="120"/>
        <w:outlineLvl w:val="0"/>
        <w:rPr>
          <w:rFonts w:asciiTheme="majorHAnsi" w:hAnsiTheme="majorHAnsi"/>
          <w:b/>
          <w:noProof/>
          <w:sz w:val="40"/>
          <w:szCs w:val="40"/>
        </w:rPr>
        <w:sectPr w:rsidR="004D27A6" w:rsidRPr="00BE6C70"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2" w:name="TableofContents"/>
      <w:r w:rsidRPr="00BE6C70">
        <w:rPr>
          <w:rFonts w:asciiTheme="majorHAnsi" w:hAnsiTheme="majorHAnsi"/>
          <w:b/>
          <w:noProof/>
          <w:sz w:val="40"/>
          <w:szCs w:val="40"/>
        </w:rPr>
        <w:lastRenderedPageBreak/>
        <w:t>Πίνακας Περιεχομένων</w:t>
      </w:r>
      <w:bookmarkEnd w:id="2"/>
    </w:p>
    <w:p w14:paraId="7DDB3C1D" w14:textId="7EB9631B" w:rsidR="002539C0" w:rsidRDefault="00A430D3">
      <w:pPr>
        <w:pStyle w:val="TOC1"/>
        <w:tabs>
          <w:tab w:val="right" w:leader="dot" w:pos="5030"/>
        </w:tabs>
        <w:rPr>
          <w:rFonts w:eastAsiaTheme="minorEastAsia"/>
          <w:b w:val="0"/>
          <w:caps w:val="0"/>
          <w:noProof/>
          <w:sz w:val="22"/>
          <w:lang w:val="en-US" w:eastAsia="zh-CN" w:bidi="ar-SA"/>
        </w:rPr>
      </w:pPr>
      <w:r w:rsidRPr="00BE6C70">
        <w:rPr>
          <w:noProof/>
        </w:rPr>
        <w:fldChar w:fldCharType="begin"/>
      </w:r>
      <w:r w:rsidRPr="00BE6C70">
        <w:rPr>
          <w:noProof/>
        </w:rP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BE6C70">
        <w:rPr>
          <w:noProof/>
        </w:rPr>
        <w:fldChar w:fldCharType="separate"/>
      </w:r>
      <w:hyperlink w:anchor="_Toc27652780" w:history="1">
        <w:r w:rsidR="002539C0" w:rsidRPr="00D13319">
          <w:rPr>
            <w:rStyle w:val="Hyperlink"/>
            <w:noProof/>
          </w:rPr>
          <w:t>Εισαγωγή</w:t>
        </w:r>
        <w:r w:rsidR="002539C0">
          <w:rPr>
            <w:noProof/>
            <w:webHidden/>
          </w:rPr>
          <w:tab/>
        </w:r>
        <w:r w:rsidR="002539C0">
          <w:rPr>
            <w:noProof/>
            <w:webHidden/>
          </w:rPr>
          <w:fldChar w:fldCharType="begin"/>
        </w:r>
        <w:r w:rsidR="002539C0">
          <w:rPr>
            <w:noProof/>
            <w:webHidden/>
          </w:rPr>
          <w:instrText xml:space="preserve"> PAGEREF _Toc27652780 \h </w:instrText>
        </w:r>
        <w:r w:rsidR="002539C0">
          <w:rPr>
            <w:noProof/>
            <w:webHidden/>
          </w:rPr>
        </w:r>
        <w:r w:rsidR="002539C0">
          <w:rPr>
            <w:noProof/>
            <w:webHidden/>
          </w:rPr>
          <w:fldChar w:fldCharType="separate"/>
        </w:r>
        <w:r w:rsidR="00F254EA">
          <w:rPr>
            <w:noProof/>
            <w:webHidden/>
          </w:rPr>
          <w:t>3</w:t>
        </w:r>
        <w:r w:rsidR="002539C0">
          <w:rPr>
            <w:noProof/>
            <w:webHidden/>
          </w:rPr>
          <w:fldChar w:fldCharType="end"/>
        </w:r>
      </w:hyperlink>
    </w:p>
    <w:p w14:paraId="5E9E2423" w14:textId="3436E1A3" w:rsidR="002539C0" w:rsidRDefault="004245F9">
      <w:pPr>
        <w:pStyle w:val="TOC5"/>
        <w:tabs>
          <w:tab w:val="right" w:leader="dot" w:pos="5030"/>
        </w:tabs>
        <w:rPr>
          <w:rFonts w:eastAsiaTheme="minorEastAsia"/>
          <w:noProof/>
          <w:sz w:val="22"/>
          <w:lang w:val="en-US" w:eastAsia="zh-CN" w:bidi="ar-SA"/>
        </w:rPr>
      </w:pPr>
      <w:hyperlink w:anchor="_Toc27652781" w:history="1">
        <w:r w:rsidR="002539C0" w:rsidRPr="00D13319">
          <w:rPr>
            <w:rStyle w:val="Hyperlink"/>
            <w:noProof/>
          </w:rPr>
          <w:t>Σχετικά DPA και Ενημερώσεις</w:t>
        </w:r>
        <w:r w:rsidR="002539C0">
          <w:rPr>
            <w:noProof/>
            <w:webHidden/>
          </w:rPr>
          <w:tab/>
        </w:r>
        <w:r w:rsidR="002539C0">
          <w:rPr>
            <w:noProof/>
            <w:webHidden/>
          </w:rPr>
          <w:fldChar w:fldCharType="begin"/>
        </w:r>
        <w:r w:rsidR="002539C0">
          <w:rPr>
            <w:noProof/>
            <w:webHidden/>
          </w:rPr>
          <w:instrText xml:space="preserve"> PAGEREF _Toc27652781 \h </w:instrText>
        </w:r>
        <w:r w:rsidR="002539C0">
          <w:rPr>
            <w:noProof/>
            <w:webHidden/>
          </w:rPr>
        </w:r>
        <w:r w:rsidR="002539C0">
          <w:rPr>
            <w:noProof/>
            <w:webHidden/>
          </w:rPr>
          <w:fldChar w:fldCharType="separate"/>
        </w:r>
        <w:r w:rsidR="00F254EA">
          <w:rPr>
            <w:noProof/>
            <w:webHidden/>
          </w:rPr>
          <w:t>3</w:t>
        </w:r>
        <w:r w:rsidR="002539C0">
          <w:rPr>
            <w:noProof/>
            <w:webHidden/>
          </w:rPr>
          <w:fldChar w:fldCharType="end"/>
        </w:r>
      </w:hyperlink>
    </w:p>
    <w:p w14:paraId="73DD3970" w14:textId="60D90FF5" w:rsidR="002539C0" w:rsidRDefault="004245F9">
      <w:pPr>
        <w:pStyle w:val="TOC5"/>
        <w:tabs>
          <w:tab w:val="right" w:leader="dot" w:pos="5030"/>
        </w:tabs>
        <w:rPr>
          <w:rFonts w:eastAsiaTheme="minorEastAsia"/>
          <w:noProof/>
          <w:sz w:val="22"/>
          <w:lang w:val="en-US" w:eastAsia="zh-CN" w:bidi="ar-SA"/>
        </w:rPr>
      </w:pPr>
      <w:hyperlink w:anchor="_Toc27652782" w:history="1">
        <w:r w:rsidR="002539C0" w:rsidRPr="00D13319">
          <w:rPr>
            <w:rStyle w:val="Hyperlink"/>
            <w:noProof/>
          </w:rPr>
          <w:t>Ηλεκτρονικές κοινοποιήσεις</w:t>
        </w:r>
        <w:r w:rsidR="002539C0">
          <w:rPr>
            <w:noProof/>
            <w:webHidden/>
          </w:rPr>
          <w:tab/>
        </w:r>
        <w:r w:rsidR="002539C0">
          <w:rPr>
            <w:noProof/>
            <w:webHidden/>
          </w:rPr>
          <w:fldChar w:fldCharType="begin"/>
        </w:r>
        <w:r w:rsidR="002539C0">
          <w:rPr>
            <w:noProof/>
            <w:webHidden/>
          </w:rPr>
          <w:instrText xml:space="preserve"> PAGEREF _Toc27652782 \h </w:instrText>
        </w:r>
        <w:r w:rsidR="002539C0">
          <w:rPr>
            <w:noProof/>
            <w:webHidden/>
          </w:rPr>
        </w:r>
        <w:r w:rsidR="002539C0">
          <w:rPr>
            <w:noProof/>
            <w:webHidden/>
          </w:rPr>
          <w:fldChar w:fldCharType="separate"/>
        </w:r>
        <w:r w:rsidR="00F254EA">
          <w:rPr>
            <w:noProof/>
            <w:webHidden/>
          </w:rPr>
          <w:t>3</w:t>
        </w:r>
        <w:r w:rsidR="002539C0">
          <w:rPr>
            <w:noProof/>
            <w:webHidden/>
          </w:rPr>
          <w:fldChar w:fldCharType="end"/>
        </w:r>
      </w:hyperlink>
    </w:p>
    <w:p w14:paraId="08F17F04" w14:textId="54A394E8" w:rsidR="002539C0" w:rsidRDefault="004245F9">
      <w:pPr>
        <w:pStyle w:val="TOC5"/>
        <w:tabs>
          <w:tab w:val="right" w:leader="dot" w:pos="5030"/>
        </w:tabs>
        <w:rPr>
          <w:rFonts w:eastAsiaTheme="minorEastAsia"/>
          <w:noProof/>
          <w:sz w:val="22"/>
          <w:lang w:val="en-US" w:eastAsia="zh-CN" w:bidi="ar-SA"/>
        </w:rPr>
      </w:pPr>
      <w:hyperlink w:anchor="_Toc27652783" w:history="1">
        <w:r w:rsidR="002539C0" w:rsidRPr="00D13319">
          <w:rPr>
            <w:rStyle w:val="Hyperlink"/>
            <w:noProof/>
          </w:rPr>
          <w:t>Προηγούμενες Εκδόσεις</w:t>
        </w:r>
        <w:r w:rsidR="002539C0">
          <w:rPr>
            <w:noProof/>
            <w:webHidden/>
          </w:rPr>
          <w:tab/>
        </w:r>
        <w:r w:rsidR="002539C0">
          <w:rPr>
            <w:noProof/>
            <w:webHidden/>
          </w:rPr>
          <w:fldChar w:fldCharType="begin"/>
        </w:r>
        <w:r w:rsidR="002539C0">
          <w:rPr>
            <w:noProof/>
            <w:webHidden/>
          </w:rPr>
          <w:instrText xml:space="preserve"> PAGEREF _Toc27652783 \h </w:instrText>
        </w:r>
        <w:r w:rsidR="002539C0">
          <w:rPr>
            <w:noProof/>
            <w:webHidden/>
          </w:rPr>
        </w:r>
        <w:r w:rsidR="002539C0">
          <w:rPr>
            <w:noProof/>
            <w:webHidden/>
          </w:rPr>
          <w:fldChar w:fldCharType="separate"/>
        </w:r>
        <w:r w:rsidR="00F254EA">
          <w:rPr>
            <w:noProof/>
            <w:webHidden/>
          </w:rPr>
          <w:t>3</w:t>
        </w:r>
        <w:r w:rsidR="002539C0">
          <w:rPr>
            <w:noProof/>
            <w:webHidden/>
          </w:rPr>
          <w:fldChar w:fldCharType="end"/>
        </w:r>
      </w:hyperlink>
    </w:p>
    <w:p w14:paraId="33A28390" w14:textId="309C526A" w:rsidR="002539C0" w:rsidRDefault="004245F9">
      <w:pPr>
        <w:pStyle w:val="TOC3"/>
        <w:rPr>
          <w:rFonts w:eastAsiaTheme="minorEastAsia"/>
          <w:b w:val="0"/>
          <w:smallCaps w:val="0"/>
          <w:sz w:val="22"/>
          <w:lang w:val="en-US" w:eastAsia="zh-CN" w:bidi="ar-SA"/>
        </w:rPr>
      </w:pPr>
      <w:hyperlink w:anchor="_Toc27652784" w:history="1">
        <w:r w:rsidR="002539C0" w:rsidRPr="00D13319">
          <w:rPr>
            <w:rStyle w:val="Hyperlink"/>
          </w:rPr>
          <w:t>Διευκρινίσεις και Σύνοψη Αλλαγών</w:t>
        </w:r>
        <w:r w:rsidR="002539C0">
          <w:rPr>
            <w:webHidden/>
          </w:rPr>
          <w:tab/>
        </w:r>
        <w:r w:rsidR="002539C0">
          <w:rPr>
            <w:webHidden/>
          </w:rPr>
          <w:fldChar w:fldCharType="begin"/>
        </w:r>
        <w:r w:rsidR="002539C0">
          <w:rPr>
            <w:webHidden/>
          </w:rPr>
          <w:instrText xml:space="preserve"> PAGEREF _Toc27652784 \h </w:instrText>
        </w:r>
        <w:r w:rsidR="002539C0">
          <w:rPr>
            <w:webHidden/>
          </w:rPr>
        </w:r>
        <w:r w:rsidR="002539C0">
          <w:rPr>
            <w:webHidden/>
          </w:rPr>
          <w:fldChar w:fldCharType="separate"/>
        </w:r>
        <w:r w:rsidR="00F254EA">
          <w:rPr>
            <w:webHidden/>
          </w:rPr>
          <w:t>3</w:t>
        </w:r>
        <w:r w:rsidR="002539C0">
          <w:rPr>
            <w:webHidden/>
          </w:rPr>
          <w:fldChar w:fldCharType="end"/>
        </w:r>
      </w:hyperlink>
    </w:p>
    <w:p w14:paraId="7C9DED3F" w14:textId="7693FA36" w:rsidR="002539C0" w:rsidRDefault="004245F9">
      <w:pPr>
        <w:pStyle w:val="TOC1"/>
        <w:tabs>
          <w:tab w:val="right" w:leader="dot" w:pos="5030"/>
        </w:tabs>
        <w:rPr>
          <w:rFonts w:eastAsiaTheme="minorEastAsia"/>
          <w:b w:val="0"/>
          <w:caps w:val="0"/>
          <w:noProof/>
          <w:sz w:val="22"/>
          <w:lang w:val="en-US" w:eastAsia="zh-CN" w:bidi="ar-SA"/>
        </w:rPr>
      </w:pPr>
      <w:hyperlink w:anchor="_Toc27652785" w:history="1">
        <w:r w:rsidR="002539C0" w:rsidRPr="00D13319">
          <w:rPr>
            <w:rStyle w:val="Hyperlink"/>
            <w:noProof/>
          </w:rPr>
          <w:t>Ορισμοί</w:t>
        </w:r>
        <w:r w:rsidR="002539C0">
          <w:rPr>
            <w:noProof/>
            <w:webHidden/>
          </w:rPr>
          <w:tab/>
        </w:r>
        <w:r w:rsidR="002539C0">
          <w:rPr>
            <w:noProof/>
            <w:webHidden/>
          </w:rPr>
          <w:fldChar w:fldCharType="begin"/>
        </w:r>
        <w:r w:rsidR="002539C0">
          <w:rPr>
            <w:noProof/>
            <w:webHidden/>
          </w:rPr>
          <w:instrText xml:space="preserve"> PAGEREF _Toc27652785 \h </w:instrText>
        </w:r>
        <w:r w:rsidR="002539C0">
          <w:rPr>
            <w:noProof/>
            <w:webHidden/>
          </w:rPr>
        </w:r>
        <w:r w:rsidR="002539C0">
          <w:rPr>
            <w:noProof/>
            <w:webHidden/>
          </w:rPr>
          <w:fldChar w:fldCharType="separate"/>
        </w:r>
        <w:r w:rsidR="00F254EA">
          <w:rPr>
            <w:noProof/>
            <w:webHidden/>
          </w:rPr>
          <w:t>4</w:t>
        </w:r>
        <w:r w:rsidR="002539C0">
          <w:rPr>
            <w:noProof/>
            <w:webHidden/>
          </w:rPr>
          <w:fldChar w:fldCharType="end"/>
        </w:r>
      </w:hyperlink>
    </w:p>
    <w:p w14:paraId="51A38418" w14:textId="73686A61" w:rsidR="002539C0" w:rsidRDefault="004245F9">
      <w:pPr>
        <w:pStyle w:val="TOC1"/>
        <w:tabs>
          <w:tab w:val="right" w:leader="dot" w:pos="5030"/>
        </w:tabs>
        <w:rPr>
          <w:rFonts w:eastAsiaTheme="minorEastAsia"/>
          <w:b w:val="0"/>
          <w:caps w:val="0"/>
          <w:noProof/>
          <w:sz w:val="22"/>
          <w:lang w:val="en-US" w:eastAsia="zh-CN" w:bidi="ar-SA"/>
        </w:rPr>
      </w:pPr>
      <w:hyperlink w:anchor="_Toc27652786" w:history="1">
        <w:r w:rsidR="002539C0" w:rsidRPr="00D13319">
          <w:rPr>
            <w:rStyle w:val="Hyperlink"/>
            <w:noProof/>
          </w:rPr>
          <w:t>Γενικοί Όροι</w:t>
        </w:r>
        <w:r w:rsidR="002539C0">
          <w:rPr>
            <w:noProof/>
            <w:webHidden/>
          </w:rPr>
          <w:tab/>
        </w:r>
        <w:r w:rsidR="002539C0">
          <w:rPr>
            <w:noProof/>
            <w:webHidden/>
          </w:rPr>
          <w:fldChar w:fldCharType="begin"/>
        </w:r>
        <w:r w:rsidR="002539C0">
          <w:rPr>
            <w:noProof/>
            <w:webHidden/>
          </w:rPr>
          <w:instrText xml:space="preserve"> PAGEREF _Toc27652786 \h </w:instrText>
        </w:r>
        <w:r w:rsidR="002539C0">
          <w:rPr>
            <w:noProof/>
            <w:webHidden/>
          </w:rPr>
        </w:r>
        <w:r w:rsidR="002539C0">
          <w:rPr>
            <w:noProof/>
            <w:webHidden/>
          </w:rPr>
          <w:fldChar w:fldCharType="separate"/>
        </w:r>
        <w:r w:rsidR="00F254EA">
          <w:rPr>
            <w:noProof/>
            <w:webHidden/>
          </w:rPr>
          <w:t>6</w:t>
        </w:r>
        <w:r w:rsidR="002539C0">
          <w:rPr>
            <w:noProof/>
            <w:webHidden/>
          </w:rPr>
          <w:fldChar w:fldCharType="end"/>
        </w:r>
      </w:hyperlink>
    </w:p>
    <w:p w14:paraId="090F7074" w14:textId="4FAF8E0B" w:rsidR="002539C0" w:rsidRDefault="004245F9">
      <w:pPr>
        <w:pStyle w:val="TOC5"/>
        <w:tabs>
          <w:tab w:val="right" w:leader="dot" w:pos="5030"/>
        </w:tabs>
        <w:rPr>
          <w:rFonts w:eastAsiaTheme="minorEastAsia"/>
          <w:noProof/>
          <w:sz w:val="22"/>
          <w:lang w:val="en-US" w:eastAsia="zh-CN" w:bidi="ar-SA"/>
        </w:rPr>
      </w:pPr>
      <w:hyperlink w:anchor="_Toc27652787" w:history="1">
        <w:r w:rsidR="002539C0" w:rsidRPr="00D13319">
          <w:rPr>
            <w:rStyle w:val="Hyperlink"/>
            <w:noProof/>
          </w:rPr>
          <w:t>Συμμόρφωση με τη Νομοθεσία</w:t>
        </w:r>
        <w:r w:rsidR="002539C0">
          <w:rPr>
            <w:noProof/>
            <w:webHidden/>
          </w:rPr>
          <w:tab/>
        </w:r>
        <w:r w:rsidR="002539C0">
          <w:rPr>
            <w:noProof/>
            <w:webHidden/>
          </w:rPr>
          <w:fldChar w:fldCharType="begin"/>
        </w:r>
        <w:r w:rsidR="002539C0">
          <w:rPr>
            <w:noProof/>
            <w:webHidden/>
          </w:rPr>
          <w:instrText xml:space="preserve"> PAGEREF _Toc27652787 \h </w:instrText>
        </w:r>
        <w:r w:rsidR="002539C0">
          <w:rPr>
            <w:noProof/>
            <w:webHidden/>
          </w:rPr>
        </w:r>
        <w:r w:rsidR="002539C0">
          <w:rPr>
            <w:noProof/>
            <w:webHidden/>
          </w:rPr>
          <w:fldChar w:fldCharType="separate"/>
        </w:r>
        <w:r w:rsidR="00F254EA">
          <w:rPr>
            <w:noProof/>
            <w:webHidden/>
          </w:rPr>
          <w:t>6</w:t>
        </w:r>
        <w:r w:rsidR="002539C0">
          <w:rPr>
            <w:noProof/>
            <w:webHidden/>
          </w:rPr>
          <w:fldChar w:fldCharType="end"/>
        </w:r>
      </w:hyperlink>
    </w:p>
    <w:p w14:paraId="3059BC8D" w14:textId="333FB834" w:rsidR="002539C0" w:rsidRDefault="004245F9">
      <w:pPr>
        <w:pStyle w:val="TOC1"/>
        <w:tabs>
          <w:tab w:val="right" w:leader="dot" w:pos="5030"/>
        </w:tabs>
        <w:rPr>
          <w:rFonts w:eastAsiaTheme="minorEastAsia"/>
          <w:b w:val="0"/>
          <w:caps w:val="0"/>
          <w:noProof/>
          <w:sz w:val="22"/>
          <w:lang w:val="en-US" w:eastAsia="zh-CN" w:bidi="ar-SA"/>
        </w:rPr>
      </w:pPr>
      <w:hyperlink w:anchor="_Toc27652788" w:history="1">
        <w:r w:rsidR="002539C0" w:rsidRPr="00D13319">
          <w:rPr>
            <w:rStyle w:val="Hyperlink"/>
            <w:noProof/>
          </w:rPr>
          <w:t>Όροι Προστασίας Δεδομένων Προσωπικού Χαρακτήρα</w:t>
        </w:r>
        <w:r w:rsidR="002539C0">
          <w:rPr>
            <w:noProof/>
            <w:webHidden/>
          </w:rPr>
          <w:tab/>
        </w:r>
        <w:r w:rsidR="002539C0">
          <w:rPr>
            <w:noProof/>
            <w:webHidden/>
          </w:rPr>
          <w:fldChar w:fldCharType="begin"/>
        </w:r>
        <w:r w:rsidR="002539C0">
          <w:rPr>
            <w:noProof/>
            <w:webHidden/>
          </w:rPr>
          <w:instrText xml:space="preserve"> PAGEREF _Toc27652788 \h </w:instrText>
        </w:r>
        <w:r w:rsidR="002539C0">
          <w:rPr>
            <w:noProof/>
            <w:webHidden/>
          </w:rPr>
        </w:r>
        <w:r w:rsidR="002539C0">
          <w:rPr>
            <w:noProof/>
            <w:webHidden/>
          </w:rPr>
          <w:fldChar w:fldCharType="separate"/>
        </w:r>
        <w:r w:rsidR="00F254EA">
          <w:rPr>
            <w:noProof/>
            <w:webHidden/>
          </w:rPr>
          <w:t>6</w:t>
        </w:r>
        <w:r w:rsidR="002539C0">
          <w:rPr>
            <w:noProof/>
            <w:webHidden/>
          </w:rPr>
          <w:fldChar w:fldCharType="end"/>
        </w:r>
      </w:hyperlink>
    </w:p>
    <w:p w14:paraId="7DA33FB7" w14:textId="0E8FE9C3" w:rsidR="002539C0" w:rsidRDefault="004245F9">
      <w:pPr>
        <w:pStyle w:val="TOC5"/>
        <w:tabs>
          <w:tab w:val="right" w:leader="dot" w:pos="5030"/>
        </w:tabs>
        <w:rPr>
          <w:rFonts w:eastAsiaTheme="minorEastAsia"/>
          <w:noProof/>
          <w:sz w:val="22"/>
          <w:lang w:val="en-US" w:eastAsia="zh-CN" w:bidi="ar-SA"/>
        </w:rPr>
      </w:pPr>
      <w:hyperlink w:anchor="_Toc27652789" w:history="1">
        <w:r w:rsidR="002539C0" w:rsidRPr="00D13319">
          <w:rPr>
            <w:rStyle w:val="Hyperlink"/>
            <w:noProof/>
          </w:rPr>
          <w:t>Πεδίο εφαρμογής</w:t>
        </w:r>
        <w:r w:rsidR="002539C0">
          <w:rPr>
            <w:noProof/>
            <w:webHidden/>
          </w:rPr>
          <w:tab/>
        </w:r>
        <w:r w:rsidR="002539C0">
          <w:rPr>
            <w:noProof/>
            <w:webHidden/>
          </w:rPr>
          <w:fldChar w:fldCharType="begin"/>
        </w:r>
        <w:r w:rsidR="002539C0">
          <w:rPr>
            <w:noProof/>
            <w:webHidden/>
          </w:rPr>
          <w:instrText xml:space="preserve"> PAGEREF _Toc27652789 \h </w:instrText>
        </w:r>
        <w:r w:rsidR="002539C0">
          <w:rPr>
            <w:noProof/>
            <w:webHidden/>
          </w:rPr>
        </w:r>
        <w:r w:rsidR="002539C0">
          <w:rPr>
            <w:noProof/>
            <w:webHidden/>
          </w:rPr>
          <w:fldChar w:fldCharType="separate"/>
        </w:r>
        <w:r w:rsidR="00F254EA">
          <w:rPr>
            <w:noProof/>
            <w:webHidden/>
          </w:rPr>
          <w:t>6</w:t>
        </w:r>
        <w:r w:rsidR="002539C0">
          <w:rPr>
            <w:noProof/>
            <w:webHidden/>
          </w:rPr>
          <w:fldChar w:fldCharType="end"/>
        </w:r>
      </w:hyperlink>
    </w:p>
    <w:p w14:paraId="7AD04F28" w14:textId="35845770" w:rsidR="002539C0" w:rsidRDefault="004245F9">
      <w:pPr>
        <w:pStyle w:val="TOC5"/>
        <w:tabs>
          <w:tab w:val="right" w:leader="dot" w:pos="5030"/>
        </w:tabs>
        <w:rPr>
          <w:rFonts w:eastAsiaTheme="minorEastAsia"/>
          <w:noProof/>
          <w:sz w:val="22"/>
          <w:lang w:val="en-US" w:eastAsia="zh-CN" w:bidi="ar-SA"/>
        </w:rPr>
      </w:pPr>
      <w:hyperlink w:anchor="_Toc27652790" w:history="1">
        <w:r w:rsidR="002539C0" w:rsidRPr="00D13319">
          <w:rPr>
            <w:rStyle w:val="Hyperlink"/>
            <w:noProof/>
          </w:rPr>
          <w:t>Φύση της Επεξεργασίας Δεδομένων, Κυριότητα</w:t>
        </w:r>
        <w:r w:rsidR="002539C0">
          <w:rPr>
            <w:noProof/>
            <w:webHidden/>
          </w:rPr>
          <w:tab/>
        </w:r>
        <w:r w:rsidR="002539C0">
          <w:rPr>
            <w:noProof/>
            <w:webHidden/>
          </w:rPr>
          <w:fldChar w:fldCharType="begin"/>
        </w:r>
        <w:r w:rsidR="002539C0">
          <w:rPr>
            <w:noProof/>
            <w:webHidden/>
          </w:rPr>
          <w:instrText xml:space="preserve"> PAGEREF _Toc27652790 \h </w:instrText>
        </w:r>
        <w:r w:rsidR="002539C0">
          <w:rPr>
            <w:noProof/>
            <w:webHidden/>
          </w:rPr>
        </w:r>
        <w:r w:rsidR="002539C0">
          <w:rPr>
            <w:noProof/>
            <w:webHidden/>
          </w:rPr>
          <w:fldChar w:fldCharType="separate"/>
        </w:r>
        <w:r w:rsidR="00F254EA">
          <w:rPr>
            <w:noProof/>
            <w:webHidden/>
          </w:rPr>
          <w:t>6</w:t>
        </w:r>
        <w:r w:rsidR="002539C0">
          <w:rPr>
            <w:noProof/>
            <w:webHidden/>
          </w:rPr>
          <w:fldChar w:fldCharType="end"/>
        </w:r>
      </w:hyperlink>
    </w:p>
    <w:p w14:paraId="24799F27" w14:textId="7B6DA8B9" w:rsidR="002539C0" w:rsidRDefault="004245F9">
      <w:pPr>
        <w:pStyle w:val="TOC5"/>
        <w:tabs>
          <w:tab w:val="right" w:leader="dot" w:pos="5030"/>
        </w:tabs>
        <w:rPr>
          <w:rFonts w:eastAsiaTheme="minorEastAsia"/>
          <w:noProof/>
          <w:sz w:val="22"/>
          <w:lang w:val="en-US" w:eastAsia="zh-CN" w:bidi="ar-SA"/>
        </w:rPr>
      </w:pPr>
      <w:hyperlink w:anchor="_Toc27652791" w:history="1">
        <w:r w:rsidR="002539C0" w:rsidRPr="00D13319">
          <w:rPr>
            <w:rStyle w:val="Hyperlink"/>
            <w:noProof/>
          </w:rPr>
          <w:t>Αποκάλυψη Επεξεργασμένων Δεδομένων</w:t>
        </w:r>
        <w:r w:rsidR="002539C0">
          <w:rPr>
            <w:noProof/>
            <w:webHidden/>
          </w:rPr>
          <w:tab/>
        </w:r>
        <w:r w:rsidR="002539C0">
          <w:rPr>
            <w:noProof/>
            <w:webHidden/>
          </w:rPr>
          <w:fldChar w:fldCharType="begin"/>
        </w:r>
        <w:r w:rsidR="002539C0">
          <w:rPr>
            <w:noProof/>
            <w:webHidden/>
          </w:rPr>
          <w:instrText xml:space="preserve"> PAGEREF _Toc27652791 \h </w:instrText>
        </w:r>
        <w:r w:rsidR="002539C0">
          <w:rPr>
            <w:noProof/>
            <w:webHidden/>
          </w:rPr>
        </w:r>
        <w:r w:rsidR="002539C0">
          <w:rPr>
            <w:noProof/>
            <w:webHidden/>
          </w:rPr>
          <w:fldChar w:fldCharType="separate"/>
        </w:r>
        <w:r w:rsidR="00F254EA">
          <w:rPr>
            <w:noProof/>
            <w:webHidden/>
          </w:rPr>
          <w:t>7</w:t>
        </w:r>
        <w:r w:rsidR="002539C0">
          <w:rPr>
            <w:noProof/>
            <w:webHidden/>
          </w:rPr>
          <w:fldChar w:fldCharType="end"/>
        </w:r>
      </w:hyperlink>
    </w:p>
    <w:p w14:paraId="68DB6B1D" w14:textId="3939D995" w:rsidR="002539C0" w:rsidRDefault="004245F9">
      <w:pPr>
        <w:pStyle w:val="TOC5"/>
        <w:tabs>
          <w:tab w:val="right" w:leader="dot" w:pos="5030"/>
        </w:tabs>
        <w:rPr>
          <w:rFonts w:eastAsiaTheme="minorEastAsia"/>
          <w:noProof/>
          <w:sz w:val="22"/>
          <w:lang w:val="en-US" w:eastAsia="zh-CN" w:bidi="ar-SA"/>
        </w:rPr>
      </w:pPr>
      <w:hyperlink w:anchor="_Toc27652792" w:history="1">
        <w:r w:rsidR="002539C0" w:rsidRPr="00D13319">
          <w:rPr>
            <w:rStyle w:val="Hyperlink"/>
            <w:noProof/>
          </w:rPr>
          <w:t>Επεξεργασία Δεδομένων Προσωπικού Χαρακτήρα, ΓΚΠΔ</w:t>
        </w:r>
        <w:r w:rsidR="002539C0">
          <w:rPr>
            <w:noProof/>
            <w:webHidden/>
          </w:rPr>
          <w:tab/>
        </w:r>
        <w:r w:rsidR="002539C0">
          <w:rPr>
            <w:noProof/>
            <w:webHidden/>
          </w:rPr>
          <w:fldChar w:fldCharType="begin"/>
        </w:r>
        <w:r w:rsidR="002539C0">
          <w:rPr>
            <w:noProof/>
            <w:webHidden/>
          </w:rPr>
          <w:instrText xml:space="preserve"> PAGEREF _Toc27652792 \h </w:instrText>
        </w:r>
        <w:r w:rsidR="002539C0">
          <w:rPr>
            <w:noProof/>
            <w:webHidden/>
          </w:rPr>
        </w:r>
        <w:r w:rsidR="002539C0">
          <w:rPr>
            <w:noProof/>
            <w:webHidden/>
          </w:rPr>
          <w:fldChar w:fldCharType="separate"/>
        </w:r>
        <w:r w:rsidR="00F254EA">
          <w:rPr>
            <w:noProof/>
            <w:webHidden/>
          </w:rPr>
          <w:t>7</w:t>
        </w:r>
        <w:r w:rsidR="002539C0">
          <w:rPr>
            <w:noProof/>
            <w:webHidden/>
          </w:rPr>
          <w:fldChar w:fldCharType="end"/>
        </w:r>
      </w:hyperlink>
    </w:p>
    <w:p w14:paraId="44A93078" w14:textId="37597785" w:rsidR="002539C0" w:rsidRDefault="004245F9">
      <w:pPr>
        <w:pStyle w:val="TOC5"/>
        <w:tabs>
          <w:tab w:val="right" w:leader="dot" w:pos="5030"/>
        </w:tabs>
        <w:rPr>
          <w:rFonts w:eastAsiaTheme="minorEastAsia"/>
          <w:noProof/>
          <w:sz w:val="22"/>
          <w:lang w:val="en-US" w:eastAsia="zh-CN" w:bidi="ar-SA"/>
        </w:rPr>
      </w:pPr>
      <w:hyperlink w:anchor="_Toc27652793" w:history="1">
        <w:r w:rsidR="002539C0" w:rsidRPr="00D13319">
          <w:rPr>
            <w:rStyle w:val="Hyperlink"/>
            <w:noProof/>
          </w:rPr>
          <w:t>Ασφάλεια Δεδομένων</w:t>
        </w:r>
        <w:r w:rsidR="002539C0">
          <w:rPr>
            <w:noProof/>
            <w:webHidden/>
          </w:rPr>
          <w:tab/>
        </w:r>
        <w:r w:rsidR="002539C0">
          <w:rPr>
            <w:noProof/>
            <w:webHidden/>
          </w:rPr>
          <w:fldChar w:fldCharType="begin"/>
        </w:r>
        <w:r w:rsidR="002539C0">
          <w:rPr>
            <w:noProof/>
            <w:webHidden/>
          </w:rPr>
          <w:instrText xml:space="preserve"> PAGEREF _Toc27652793 \h </w:instrText>
        </w:r>
        <w:r w:rsidR="002539C0">
          <w:rPr>
            <w:noProof/>
            <w:webHidden/>
          </w:rPr>
        </w:r>
        <w:r w:rsidR="002539C0">
          <w:rPr>
            <w:noProof/>
            <w:webHidden/>
          </w:rPr>
          <w:fldChar w:fldCharType="separate"/>
        </w:r>
        <w:r w:rsidR="00F254EA">
          <w:rPr>
            <w:noProof/>
            <w:webHidden/>
          </w:rPr>
          <w:t>9</w:t>
        </w:r>
        <w:r w:rsidR="002539C0">
          <w:rPr>
            <w:noProof/>
            <w:webHidden/>
          </w:rPr>
          <w:fldChar w:fldCharType="end"/>
        </w:r>
      </w:hyperlink>
    </w:p>
    <w:p w14:paraId="29B54BE1" w14:textId="1EED2565" w:rsidR="002539C0" w:rsidRDefault="004245F9">
      <w:pPr>
        <w:pStyle w:val="TOC5"/>
        <w:tabs>
          <w:tab w:val="right" w:leader="dot" w:pos="5030"/>
        </w:tabs>
        <w:rPr>
          <w:rFonts w:eastAsiaTheme="minorEastAsia"/>
          <w:noProof/>
          <w:sz w:val="22"/>
          <w:lang w:val="en-US" w:eastAsia="zh-CN" w:bidi="ar-SA"/>
        </w:rPr>
      </w:pPr>
      <w:hyperlink w:anchor="_Toc27652794" w:history="1">
        <w:r w:rsidR="002539C0" w:rsidRPr="00D13319">
          <w:rPr>
            <w:rStyle w:val="Hyperlink"/>
            <w:noProof/>
          </w:rPr>
          <w:t>Ειδοποίηση Περιστατικού Ασφαλείας</w:t>
        </w:r>
        <w:r w:rsidR="002539C0">
          <w:rPr>
            <w:noProof/>
            <w:webHidden/>
          </w:rPr>
          <w:tab/>
        </w:r>
        <w:r w:rsidR="002539C0">
          <w:rPr>
            <w:noProof/>
            <w:webHidden/>
          </w:rPr>
          <w:fldChar w:fldCharType="begin"/>
        </w:r>
        <w:r w:rsidR="002539C0">
          <w:rPr>
            <w:noProof/>
            <w:webHidden/>
          </w:rPr>
          <w:instrText xml:space="preserve"> PAGEREF _Toc27652794 \h </w:instrText>
        </w:r>
        <w:r w:rsidR="002539C0">
          <w:rPr>
            <w:noProof/>
            <w:webHidden/>
          </w:rPr>
        </w:r>
        <w:r w:rsidR="002539C0">
          <w:rPr>
            <w:noProof/>
            <w:webHidden/>
          </w:rPr>
          <w:fldChar w:fldCharType="separate"/>
        </w:r>
        <w:r w:rsidR="00F254EA">
          <w:rPr>
            <w:noProof/>
            <w:webHidden/>
          </w:rPr>
          <w:t>10</w:t>
        </w:r>
        <w:r w:rsidR="002539C0">
          <w:rPr>
            <w:noProof/>
            <w:webHidden/>
          </w:rPr>
          <w:fldChar w:fldCharType="end"/>
        </w:r>
      </w:hyperlink>
    </w:p>
    <w:p w14:paraId="2B2CB9E0" w14:textId="103FEE39" w:rsidR="002539C0" w:rsidRDefault="004245F9">
      <w:pPr>
        <w:pStyle w:val="TOC5"/>
        <w:tabs>
          <w:tab w:val="right" w:leader="dot" w:pos="5030"/>
        </w:tabs>
        <w:rPr>
          <w:rFonts w:eastAsiaTheme="minorEastAsia"/>
          <w:noProof/>
          <w:sz w:val="22"/>
          <w:lang w:val="en-US" w:eastAsia="zh-CN" w:bidi="ar-SA"/>
        </w:rPr>
      </w:pPr>
      <w:hyperlink w:anchor="_Toc27652795" w:history="1">
        <w:r w:rsidR="002539C0" w:rsidRPr="00D13319">
          <w:rPr>
            <w:rStyle w:val="Hyperlink"/>
            <w:noProof/>
          </w:rPr>
          <w:t>Μεταβιβάσεις και Τοποθεσία Δεδομένων</w:t>
        </w:r>
        <w:r w:rsidR="002539C0">
          <w:rPr>
            <w:noProof/>
            <w:webHidden/>
          </w:rPr>
          <w:tab/>
        </w:r>
        <w:r w:rsidR="002539C0">
          <w:rPr>
            <w:noProof/>
            <w:webHidden/>
          </w:rPr>
          <w:fldChar w:fldCharType="begin"/>
        </w:r>
        <w:r w:rsidR="002539C0">
          <w:rPr>
            <w:noProof/>
            <w:webHidden/>
          </w:rPr>
          <w:instrText xml:space="preserve"> PAGEREF _Toc27652795 \h </w:instrText>
        </w:r>
        <w:r w:rsidR="002539C0">
          <w:rPr>
            <w:noProof/>
            <w:webHidden/>
          </w:rPr>
        </w:r>
        <w:r w:rsidR="002539C0">
          <w:rPr>
            <w:noProof/>
            <w:webHidden/>
          </w:rPr>
          <w:fldChar w:fldCharType="separate"/>
        </w:r>
        <w:r w:rsidR="00F254EA">
          <w:rPr>
            <w:noProof/>
            <w:webHidden/>
          </w:rPr>
          <w:t>10</w:t>
        </w:r>
        <w:r w:rsidR="002539C0">
          <w:rPr>
            <w:noProof/>
            <w:webHidden/>
          </w:rPr>
          <w:fldChar w:fldCharType="end"/>
        </w:r>
      </w:hyperlink>
    </w:p>
    <w:p w14:paraId="6DE3969F" w14:textId="21E6E9BA" w:rsidR="002539C0" w:rsidRDefault="004245F9">
      <w:pPr>
        <w:pStyle w:val="TOC5"/>
        <w:tabs>
          <w:tab w:val="right" w:leader="dot" w:pos="5030"/>
        </w:tabs>
        <w:rPr>
          <w:rFonts w:eastAsiaTheme="minorEastAsia"/>
          <w:noProof/>
          <w:sz w:val="22"/>
          <w:lang w:val="en-US" w:eastAsia="zh-CN" w:bidi="ar-SA"/>
        </w:rPr>
      </w:pPr>
      <w:hyperlink w:anchor="_Toc27652796" w:history="1">
        <w:r w:rsidR="002539C0" w:rsidRPr="00D13319">
          <w:rPr>
            <w:rStyle w:val="Hyperlink"/>
            <w:noProof/>
          </w:rPr>
          <w:t>Διατήρηση και Διαγραφή Δεδομένων</w:t>
        </w:r>
        <w:r w:rsidR="002539C0">
          <w:rPr>
            <w:noProof/>
            <w:webHidden/>
          </w:rPr>
          <w:tab/>
        </w:r>
        <w:r w:rsidR="002539C0">
          <w:rPr>
            <w:noProof/>
            <w:webHidden/>
          </w:rPr>
          <w:fldChar w:fldCharType="begin"/>
        </w:r>
        <w:r w:rsidR="002539C0">
          <w:rPr>
            <w:noProof/>
            <w:webHidden/>
          </w:rPr>
          <w:instrText xml:space="preserve"> PAGEREF _Toc27652796 \h </w:instrText>
        </w:r>
        <w:r w:rsidR="002539C0">
          <w:rPr>
            <w:noProof/>
            <w:webHidden/>
          </w:rPr>
        </w:r>
        <w:r w:rsidR="002539C0">
          <w:rPr>
            <w:noProof/>
            <w:webHidden/>
          </w:rPr>
          <w:fldChar w:fldCharType="separate"/>
        </w:r>
        <w:r w:rsidR="00F254EA">
          <w:rPr>
            <w:noProof/>
            <w:webHidden/>
          </w:rPr>
          <w:t>11</w:t>
        </w:r>
        <w:r w:rsidR="002539C0">
          <w:rPr>
            <w:noProof/>
            <w:webHidden/>
          </w:rPr>
          <w:fldChar w:fldCharType="end"/>
        </w:r>
      </w:hyperlink>
    </w:p>
    <w:p w14:paraId="4F164035" w14:textId="72EC3C9C" w:rsidR="002539C0" w:rsidRDefault="004245F9">
      <w:pPr>
        <w:pStyle w:val="TOC5"/>
        <w:tabs>
          <w:tab w:val="right" w:leader="dot" w:pos="5030"/>
        </w:tabs>
        <w:rPr>
          <w:rFonts w:eastAsiaTheme="minorEastAsia"/>
          <w:noProof/>
          <w:sz w:val="22"/>
          <w:lang w:val="en-US" w:eastAsia="zh-CN" w:bidi="ar-SA"/>
        </w:rPr>
      </w:pPr>
      <w:hyperlink w:anchor="_Toc27652797" w:history="1">
        <w:r w:rsidR="002539C0" w:rsidRPr="00D13319">
          <w:rPr>
            <w:rStyle w:val="Hyperlink"/>
            <w:noProof/>
          </w:rPr>
          <w:t>Δέσμευση Εμπιστευτικότητας Εκτελούντος την Επεξεργασία</w:t>
        </w:r>
        <w:r w:rsidR="002539C0">
          <w:rPr>
            <w:noProof/>
            <w:webHidden/>
          </w:rPr>
          <w:tab/>
        </w:r>
        <w:r w:rsidR="002539C0">
          <w:rPr>
            <w:noProof/>
            <w:webHidden/>
          </w:rPr>
          <w:fldChar w:fldCharType="begin"/>
        </w:r>
        <w:r w:rsidR="002539C0">
          <w:rPr>
            <w:noProof/>
            <w:webHidden/>
          </w:rPr>
          <w:instrText xml:space="preserve"> PAGEREF _Toc27652797 \h </w:instrText>
        </w:r>
        <w:r w:rsidR="002539C0">
          <w:rPr>
            <w:noProof/>
            <w:webHidden/>
          </w:rPr>
        </w:r>
        <w:r w:rsidR="002539C0">
          <w:rPr>
            <w:noProof/>
            <w:webHidden/>
          </w:rPr>
          <w:fldChar w:fldCharType="separate"/>
        </w:r>
        <w:r w:rsidR="00F254EA">
          <w:rPr>
            <w:noProof/>
            <w:webHidden/>
          </w:rPr>
          <w:t>11</w:t>
        </w:r>
        <w:r w:rsidR="002539C0">
          <w:rPr>
            <w:noProof/>
            <w:webHidden/>
          </w:rPr>
          <w:fldChar w:fldCharType="end"/>
        </w:r>
      </w:hyperlink>
    </w:p>
    <w:p w14:paraId="23AA010E" w14:textId="415BCDF0" w:rsidR="002539C0" w:rsidRDefault="004245F9">
      <w:pPr>
        <w:pStyle w:val="TOC5"/>
        <w:tabs>
          <w:tab w:val="right" w:leader="dot" w:pos="5030"/>
        </w:tabs>
        <w:rPr>
          <w:rFonts w:eastAsiaTheme="minorEastAsia"/>
          <w:noProof/>
          <w:sz w:val="22"/>
          <w:lang w:val="en-US" w:eastAsia="zh-CN" w:bidi="ar-SA"/>
        </w:rPr>
      </w:pPr>
      <w:hyperlink w:anchor="_Toc27652798" w:history="1">
        <w:r w:rsidR="002539C0" w:rsidRPr="00D13319">
          <w:rPr>
            <w:rStyle w:val="Hyperlink"/>
            <w:noProof/>
          </w:rPr>
          <w:t>Κοινοποίηση και Έλεγχοι της χρήσης Υπεργολάβων επεξεργασίας</w:t>
        </w:r>
        <w:r w:rsidR="002539C0">
          <w:rPr>
            <w:noProof/>
            <w:webHidden/>
          </w:rPr>
          <w:tab/>
        </w:r>
        <w:r w:rsidR="002539C0">
          <w:rPr>
            <w:noProof/>
            <w:webHidden/>
          </w:rPr>
          <w:fldChar w:fldCharType="begin"/>
        </w:r>
        <w:r w:rsidR="002539C0">
          <w:rPr>
            <w:noProof/>
            <w:webHidden/>
          </w:rPr>
          <w:instrText xml:space="preserve"> PAGEREF _Toc27652798 \h </w:instrText>
        </w:r>
        <w:r w:rsidR="002539C0">
          <w:rPr>
            <w:noProof/>
            <w:webHidden/>
          </w:rPr>
        </w:r>
        <w:r w:rsidR="002539C0">
          <w:rPr>
            <w:noProof/>
            <w:webHidden/>
          </w:rPr>
          <w:fldChar w:fldCharType="separate"/>
        </w:r>
        <w:r w:rsidR="00F254EA">
          <w:rPr>
            <w:noProof/>
            <w:webHidden/>
          </w:rPr>
          <w:t>11</w:t>
        </w:r>
        <w:r w:rsidR="002539C0">
          <w:rPr>
            <w:noProof/>
            <w:webHidden/>
          </w:rPr>
          <w:fldChar w:fldCharType="end"/>
        </w:r>
      </w:hyperlink>
    </w:p>
    <w:p w14:paraId="4BF73AB8" w14:textId="4592FC56" w:rsidR="002539C0" w:rsidRDefault="004245F9">
      <w:pPr>
        <w:pStyle w:val="TOC5"/>
        <w:tabs>
          <w:tab w:val="right" w:leader="dot" w:pos="5030"/>
        </w:tabs>
        <w:rPr>
          <w:rFonts w:eastAsiaTheme="minorEastAsia"/>
          <w:noProof/>
          <w:sz w:val="22"/>
          <w:lang w:val="en-US" w:eastAsia="zh-CN" w:bidi="ar-SA"/>
        </w:rPr>
      </w:pPr>
      <w:hyperlink w:anchor="_Toc27652799" w:history="1">
        <w:r w:rsidR="002539C0" w:rsidRPr="00D13319">
          <w:rPr>
            <w:rStyle w:val="Hyperlink"/>
            <w:noProof/>
          </w:rPr>
          <w:t>Εκπαιδευτικά Ιδρύματα</w:t>
        </w:r>
        <w:r w:rsidR="002539C0">
          <w:rPr>
            <w:noProof/>
            <w:webHidden/>
          </w:rPr>
          <w:tab/>
        </w:r>
        <w:r w:rsidR="002539C0">
          <w:rPr>
            <w:noProof/>
            <w:webHidden/>
          </w:rPr>
          <w:fldChar w:fldCharType="begin"/>
        </w:r>
        <w:r w:rsidR="002539C0">
          <w:rPr>
            <w:noProof/>
            <w:webHidden/>
          </w:rPr>
          <w:instrText xml:space="preserve"> PAGEREF _Toc27652799 \h </w:instrText>
        </w:r>
        <w:r w:rsidR="002539C0">
          <w:rPr>
            <w:noProof/>
            <w:webHidden/>
          </w:rPr>
        </w:r>
        <w:r w:rsidR="002539C0">
          <w:rPr>
            <w:noProof/>
            <w:webHidden/>
          </w:rPr>
          <w:fldChar w:fldCharType="separate"/>
        </w:r>
        <w:r w:rsidR="00F254EA">
          <w:rPr>
            <w:noProof/>
            <w:webHidden/>
          </w:rPr>
          <w:t>12</w:t>
        </w:r>
        <w:r w:rsidR="002539C0">
          <w:rPr>
            <w:noProof/>
            <w:webHidden/>
          </w:rPr>
          <w:fldChar w:fldCharType="end"/>
        </w:r>
      </w:hyperlink>
    </w:p>
    <w:p w14:paraId="66948D5E" w14:textId="6C928BD1" w:rsidR="002539C0" w:rsidRDefault="004245F9">
      <w:pPr>
        <w:pStyle w:val="TOC5"/>
        <w:tabs>
          <w:tab w:val="right" w:leader="dot" w:pos="5030"/>
        </w:tabs>
        <w:rPr>
          <w:rFonts w:eastAsiaTheme="minorEastAsia"/>
          <w:noProof/>
          <w:sz w:val="22"/>
          <w:lang w:val="en-US" w:eastAsia="zh-CN" w:bidi="ar-SA"/>
        </w:rPr>
      </w:pPr>
      <w:hyperlink w:anchor="_Toc27652800" w:history="1">
        <w:r w:rsidR="002539C0" w:rsidRPr="00D13319">
          <w:rPr>
            <w:rStyle w:val="Hyperlink"/>
            <w:noProof/>
          </w:rPr>
          <w:t>Σύμβαση Πελάτη CJIS</w:t>
        </w:r>
        <w:r w:rsidR="002539C0">
          <w:rPr>
            <w:noProof/>
            <w:webHidden/>
          </w:rPr>
          <w:tab/>
        </w:r>
        <w:r w:rsidR="002539C0">
          <w:rPr>
            <w:noProof/>
            <w:webHidden/>
          </w:rPr>
          <w:fldChar w:fldCharType="begin"/>
        </w:r>
        <w:r w:rsidR="002539C0">
          <w:rPr>
            <w:noProof/>
            <w:webHidden/>
          </w:rPr>
          <w:instrText xml:space="preserve"> PAGEREF _Toc27652800 \h </w:instrText>
        </w:r>
        <w:r w:rsidR="002539C0">
          <w:rPr>
            <w:noProof/>
            <w:webHidden/>
          </w:rPr>
        </w:r>
        <w:r w:rsidR="002539C0">
          <w:rPr>
            <w:noProof/>
            <w:webHidden/>
          </w:rPr>
          <w:fldChar w:fldCharType="separate"/>
        </w:r>
        <w:r w:rsidR="00F254EA">
          <w:rPr>
            <w:noProof/>
            <w:webHidden/>
          </w:rPr>
          <w:t>12</w:t>
        </w:r>
        <w:r w:rsidR="002539C0">
          <w:rPr>
            <w:noProof/>
            <w:webHidden/>
          </w:rPr>
          <w:fldChar w:fldCharType="end"/>
        </w:r>
      </w:hyperlink>
    </w:p>
    <w:p w14:paraId="6C0037E5" w14:textId="325378C1" w:rsidR="002539C0" w:rsidRDefault="004245F9">
      <w:pPr>
        <w:pStyle w:val="TOC5"/>
        <w:tabs>
          <w:tab w:val="right" w:leader="dot" w:pos="5030"/>
        </w:tabs>
        <w:rPr>
          <w:rFonts w:eastAsiaTheme="minorEastAsia"/>
          <w:noProof/>
          <w:sz w:val="22"/>
          <w:lang w:val="en-US" w:eastAsia="zh-CN" w:bidi="ar-SA"/>
        </w:rPr>
      </w:pPr>
      <w:hyperlink w:anchor="_Toc27652801" w:history="1">
        <w:r w:rsidR="002539C0" w:rsidRPr="00D13319">
          <w:rPr>
            <w:rStyle w:val="Hyperlink"/>
            <w:noProof/>
          </w:rPr>
          <w:t>Επαγγελματικός εταίρος HIPPA</w:t>
        </w:r>
        <w:r w:rsidR="002539C0">
          <w:rPr>
            <w:noProof/>
            <w:webHidden/>
          </w:rPr>
          <w:tab/>
        </w:r>
        <w:r w:rsidR="002539C0">
          <w:rPr>
            <w:noProof/>
            <w:webHidden/>
          </w:rPr>
          <w:fldChar w:fldCharType="begin"/>
        </w:r>
        <w:r w:rsidR="002539C0">
          <w:rPr>
            <w:noProof/>
            <w:webHidden/>
          </w:rPr>
          <w:instrText xml:space="preserve"> PAGEREF _Toc27652801 \h </w:instrText>
        </w:r>
        <w:r w:rsidR="002539C0">
          <w:rPr>
            <w:noProof/>
            <w:webHidden/>
          </w:rPr>
        </w:r>
        <w:r w:rsidR="002539C0">
          <w:rPr>
            <w:noProof/>
            <w:webHidden/>
          </w:rPr>
          <w:fldChar w:fldCharType="separate"/>
        </w:r>
        <w:r w:rsidR="00F254EA">
          <w:rPr>
            <w:noProof/>
            <w:webHidden/>
          </w:rPr>
          <w:t>12</w:t>
        </w:r>
        <w:r w:rsidR="002539C0">
          <w:rPr>
            <w:noProof/>
            <w:webHidden/>
          </w:rPr>
          <w:fldChar w:fldCharType="end"/>
        </w:r>
      </w:hyperlink>
    </w:p>
    <w:p w14:paraId="5F6D49D8" w14:textId="56C31690" w:rsidR="002539C0" w:rsidRDefault="004245F9">
      <w:pPr>
        <w:pStyle w:val="TOC5"/>
        <w:tabs>
          <w:tab w:val="right" w:leader="dot" w:pos="5030"/>
        </w:tabs>
        <w:rPr>
          <w:rFonts w:eastAsiaTheme="minorEastAsia"/>
          <w:noProof/>
          <w:sz w:val="22"/>
          <w:lang w:val="en-US" w:eastAsia="zh-CN" w:bidi="ar-SA"/>
        </w:rPr>
      </w:pPr>
      <w:hyperlink w:anchor="_Toc27652802" w:history="1">
        <w:r w:rsidR="002539C0" w:rsidRPr="00D13319">
          <w:rPr>
            <w:rStyle w:val="Hyperlink"/>
            <w:noProof/>
          </w:rPr>
          <w:t>Νόμος περί Ιδιωτικού Απορρήτου των Καταναλωτών της Καλιφόρνια (CCPA)</w:t>
        </w:r>
        <w:r w:rsidR="002539C0">
          <w:rPr>
            <w:noProof/>
            <w:webHidden/>
          </w:rPr>
          <w:tab/>
        </w:r>
        <w:r w:rsidR="002539C0">
          <w:rPr>
            <w:noProof/>
            <w:webHidden/>
          </w:rPr>
          <w:fldChar w:fldCharType="begin"/>
        </w:r>
        <w:r w:rsidR="002539C0">
          <w:rPr>
            <w:noProof/>
            <w:webHidden/>
          </w:rPr>
          <w:instrText xml:space="preserve"> PAGEREF _Toc27652802 \h </w:instrText>
        </w:r>
        <w:r w:rsidR="002539C0">
          <w:rPr>
            <w:noProof/>
            <w:webHidden/>
          </w:rPr>
        </w:r>
        <w:r w:rsidR="002539C0">
          <w:rPr>
            <w:noProof/>
            <w:webHidden/>
          </w:rPr>
          <w:fldChar w:fldCharType="separate"/>
        </w:r>
        <w:r w:rsidR="00F254EA">
          <w:rPr>
            <w:noProof/>
            <w:webHidden/>
          </w:rPr>
          <w:t>12</w:t>
        </w:r>
        <w:r w:rsidR="002539C0">
          <w:rPr>
            <w:noProof/>
            <w:webHidden/>
          </w:rPr>
          <w:fldChar w:fldCharType="end"/>
        </w:r>
      </w:hyperlink>
    </w:p>
    <w:p w14:paraId="7EB6D4D5" w14:textId="253E6FBA" w:rsidR="002539C0" w:rsidRDefault="004245F9">
      <w:pPr>
        <w:pStyle w:val="TOC5"/>
        <w:tabs>
          <w:tab w:val="right" w:leader="dot" w:pos="5030"/>
        </w:tabs>
        <w:rPr>
          <w:rFonts w:eastAsiaTheme="minorEastAsia"/>
          <w:noProof/>
          <w:sz w:val="22"/>
          <w:lang w:val="en-US" w:eastAsia="zh-CN" w:bidi="ar-SA"/>
        </w:rPr>
      </w:pPr>
      <w:hyperlink w:anchor="_Toc27652803" w:history="1">
        <w:r w:rsidR="002539C0" w:rsidRPr="00D13319">
          <w:rPr>
            <w:rStyle w:val="Hyperlink"/>
            <w:noProof/>
          </w:rPr>
          <w:t>Πώς μπορείτε να επικοινωνήσετε με τη Microsoft</w:t>
        </w:r>
        <w:r w:rsidR="002539C0">
          <w:rPr>
            <w:noProof/>
            <w:webHidden/>
          </w:rPr>
          <w:tab/>
        </w:r>
        <w:r w:rsidR="002539C0">
          <w:rPr>
            <w:noProof/>
            <w:webHidden/>
          </w:rPr>
          <w:fldChar w:fldCharType="begin"/>
        </w:r>
        <w:r w:rsidR="002539C0">
          <w:rPr>
            <w:noProof/>
            <w:webHidden/>
          </w:rPr>
          <w:instrText xml:space="preserve"> PAGEREF _Toc27652803 \h </w:instrText>
        </w:r>
        <w:r w:rsidR="002539C0">
          <w:rPr>
            <w:noProof/>
            <w:webHidden/>
          </w:rPr>
        </w:r>
        <w:r w:rsidR="002539C0">
          <w:rPr>
            <w:noProof/>
            <w:webHidden/>
          </w:rPr>
          <w:fldChar w:fldCharType="separate"/>
        </w:r>
        <w:r w:rsidR="00F254EA">
          <w:rPr>
            <w:noProof/>
            <w:webHidden/>
          </w:rPr>
          <w:t>12</w:t>
        </w:r>
        <w:r w:rsidR="002539C0">
          <w:rPr>
            <w:noProof/>
            <w:webHidden/>
          </w:rPr>
          <w:fldChar w:fldCharType="end"/>
        </w:r>
      </w:hyperlink>
    </w:p>
    <w:p w14:paraId="470FE8C3" w14:textId="29256309" w:rsidR="002539C0" w:rsidRDefault="004245F9">
      <w:pPr>
        <w:pStyle w:val="TOC1"/>
        <w:tabs>
          <w:tab w:val="right" w:leader="dot" w:pos="5030"/>
        </w:tabs>
        <w:rPr>
          <w:rFonts w:eastAsiaTheme="minorEastAsia"/>
          <w:b w:val="0"/>
          <w:caps w:val="0"/>
          <w:noProof/>
          <w:sz w:val="22"/>
          <w:lang w:val="en-US" w:eastAsia="zh-CN" w:bidi="ar-SA"/>
        </w:rPr>
      </w:pPr>
      <w:hyperlink w:anchor="_Toc27652804" w:history="1">
        <w:r w:rsidR="002539C0" w:rsidRPr="00D13319">
          <w:rPr>
            <w:rStyle w:val="Hyperlink"/>
            <w:noProof/>
          </w:rPr>
          <w:t>Παράρτημα Α – Μέτρα Ασφάλειας</w:t>
        </w:r>
        <w:r w:rsidR="002539C0">
          <w:rPr>
            <w:noProof/>
            <w:webHidden/>
          </w:rPr>
          <w:tab/>
        </w:r>
        <w:r w:rsidR="002539C0">
          <w:rPr>
            <w:noProof/>
            <w:webHidden/>
          </w:rPr>
          <w:fldChar w:fldCharType="begin"/>
        </w:r>
        <w:r w:rsidR="002539C0">
          <w:rPr>
            <w:noProof/>
            <w:webHidden/>
          </w:rPr>
          <w:instrText xml:space="preserve"> PAGEREF _Toc27652804 \h </w:instrText>
        </w:r>
        <w:r w:rsidR="002539C0">
          <w:rPr>
            <w:noProof/>
            <w:webHidden/>
          </w:rPr>
        </w:r>
        <w:r w:rsidR="002539C0">
          <w:rPr>
            <w:noProof/>
            <w:webHidden/>
          </w:rPr>
          <w:fldChar w:fldCharType="separate"/>
        </w:r>
        <w:r w:rsidR="00F254EA">
          <w:rPr>
            <w:noProof/>
            <w:webHidden/>
          </w:rPr>
          <w:t>14</w:t>
        </w:r>
        <w:r w:rsidR="002539C0">
          <w:rPr>
            <w:noProof/>
            <w:webHidden/>
          </w:rPr>
          <w:fldChar w:fldCharType="end"/>
        </w:r>
      </w:hyperlink>
    </w:p>
    <w:p w14:paraId="48616492" w14:textId="4FDE6A1C" w:rsidR="002539C0" w:rsidRDefault="004245F9">
      <w:pPr>
        <w:pStyle w:val="TOC1"/>
        <w:tabs>
          <w:tab w:val="right" w:leader="dot" w:pos="5030"/>
        </w:tabs>
        <w:rPr>
          <w:rFonts w:eastAsiaTheme="minorEastAsia"/>
          <w:b w:val="0"/>
          <w:caps w:val="0"/>
          <w:noProof/>
          <w:sz w:val="22"/>
          <w:lang w:val="en-US" w:eastAsia="zh-CN" w:bidi="ar-SA"/>
        </w:rPr>
      </w:pPr>
      <w:hyperlink w:anchor="_Toc27652805" w:history="1">
        <w:r w:rsidR="002539C0" w:rsidRPr="00D13319">
          <w:rPr>
            <w:rStyle w:val="Hyperlink"/>
            <w:noProof/>
          </w:rPr>
          <w:t>Συνημμένο 1 – Κοινοποιήσεις</w:t>
        </w:r>
        <w:r w:rsidR="002539C0">
          <w:rPr>
            <w:noProof/>
            <w:webHidden/>
          </w:rPr>
          <w:tab/>
        </w:r>
        <w:r w:rsidR="002539C0">
          <w:rPr>
            <w:noProof/>
            <w:webHidden/>
          </w:rPr>
          <w:fldChar w:fldCharType="begin"/>
        </w:r>
        <w:r w:rsidR="002539C0">
          <w:rPr>
            <w:noProof/>
            <w:webHidden/>
          </w:rPr>
          <w:instrText xml:space="preserve"> PAGEREF _Toc27652805 \h </w:instrText>
        </w:r>
        <w:r w:rsidR="002539C0">
          <w:rPr>
            <w:noProof/>
            <w:webHidden/>
          </w:rPr>
        </w:r>
        <w:r w:rsidR="002539C0">
          <w:rPr>
            <w:noProof/>
            <w:webHidden/>
          </w:rPr>
          <w:fldChar w:fldCharType="separate"/>
        </w:r>
        <w:r w:rsidR="00F254EA">
          <w:rPr>
            <w:noProof/>
            <w:webHidden/>
          </w:rPr>
          <w:t>17</w:t>
        </w:r>
        <w:r w:rsidR="002539C0">
          <w:rPr>
            <w:noProof/>
            <w:webHidden/>
          </w:rPr>
          <w:fldChar w:fldCharType="end"/>
        </w:r>
      </w:hyperlink>
    </w:p>
    <w:p w14:paraId="5B5C05CF" w14:textId="7AFA9774" w:rsidR="002539C0" w:rsidRDefault="004245F9">
      <w:pPr>
        <w:pStyle w:val="TOC3"/>
        <w:rPr>
          <w:rFonts w:eastAsiaTheme="minorEastAsia"/>
          <w:b w:val="0"/>
          <w:smallCaps w:val="0"/>
          <w:sz w:val="22"/>
          <w:lang w:val="en-US" w:eastAsia="zh-CN" w:bidi="ar-SA"/>
        </w:rPr>
      </w:pPr>
      <w:hyperlink w:anchor="_Toc27652806" w:history="1">
        <w:r w:rsidR="002539C0" w:rsidRPr="00D13319">
          <w:rPr>
            <w:rStyle w:val="Hyperlink"/>
          </w:rPr>
          <w:t>Επαγγελματικές Υπηρεσίες</w:t>
        </w:r>
        <w:r w:rsidR="002539C0">
          <w:rPr>
            <w:webHidden/>
          </w:rPr>
          <w:tab/>
        </w:r>
        <w:r w:rsidR="002539C0">
          <w:rPr>
            <w:webHidden/>
          </w:rPr>
          <w:fldChar w:fldCharType="begin"/>
        </w:r>
        <w:r w:rsidR="002539C0">
          <w:rPr>
            <w:webHidden/>
          </w:rPr>
          <w:instrText xml:space="preserve"> PAGEREF _Toc27652806 \h </w:instrText>
        </w:r>
        <w:r w:rsidR="002539C0">
          <w:rPr>
            <w:webHidden/>
          </w:rPr>
        </w:r>
        <w:r w:rsidR="002539C0">
          <w:rPr>
            <w:webHidden/>
          </w:rPr>
          <w:fldChar w:fldCharType="separate"/>
        </w:r>
        <w:r w:rsidR="00F254EA">
          <w:rPr>
            <w:webHidden/>
          </w:rPr>
          <w:t>17</w:t>
        </w:r>
        <w:r w:rsidR="002539C0">
          <w:rPr>
            <w:webHidden/>
          </w:rPr>
          <w:fldChar w:fldCharType="end"/>
        </w:r>
      </w:hyperlink>
    </w:p>
    <w:p w14:paraId="7457CF0E" w14:textId="2EF9E12A" w:rsidR="002539C0" w:rsidRDefault="004245F9">
      <w:pPr>
        <w:pStyle w:val="TOC5"/>
        <w:tabs>
          <w:tab w:val="right" w:leader="dot" w:pos="5030"/>
        </w:tabs>
        <w:rPr>
          <w:rFonts w:eastAsiaTheme="minorEastAsia"/>
          <w:noProof/>
          <w:sz w:val="22"/>
          <w:lang w:val="en-US" w:eastAsia="zh-CN" w:bidi="ar-SA"/>
        </w:rPr>
      </w:pPr>
      <w:hyperlink w:anchor="_Toc27652807" w:history="1">
        <w:r w:rsidR="002539C0" w:rsidRPr="00D13319">
          <w:rPr>
            <w:rStyle w:val="Hyperlink"/>
            <w:noProof/>
          </w:rPr>
          <w:t>Νόμος περί Ιδιωτικού Απορρήτου των Καταναλωτών της Καλιφόρνια (CCPA)</w:t>
        </w:r>
        <w:r w:rsidR="002539C0">
          <w:rPr>
            <w:noProof/>
            <w:webHidden/>
          </w:rPr>
          <w:tab/>
        </w:r>
        <w:r w:rsidR="002539C0">
          <w:rPr>
            <w:noProof/>
            <w:webHidden/>
          </w:rPr>
          <w:fldChar w:fldCharType="begin"/>
        </w:r>
        <w:r w:rsidR="002539C0">
          <w:rPr>
            <w:noProof/>
            <w:webHidden/>
          </w:rPr>
          <w:instrText xml:space="preserve"> PAGEREF _Toc27652807 \h </w:instrText>
        </w:r>
        <w:r w:rsidR="002539C0">
          <w:rPr>
            <w:noProof/>
            <w:webHidden/>
          </w:rPr>
        </w:r>
        <w:r w:rsidR="002539C0">
          <w:rPr>
            <w:noProof/>
            <w:webHidden/>
          </w:rPr>
          <w:fldChar w:fldCharType="separate"/>
        </w:r>
        <w:r w:rsidR="00F254EA">
          <w:rPr>
            <w:noProof/>
            <w:webHidden/>
          </w:rPr>
          <w:t>20</w:t>
        </w:r>
        <w:r w:rsidR="002539C0">
          <w:rPr>
            <w:noProof/>
            <w:webHidden/>
          </w:rPr>
          <w:fldChar w:fldCharType="end"/>
        </w:r>
      </w:hyperlink>
    </w:p>
    <w:p w14:paraId="67AF4BC3" w14:textId="0475AEE5" w:rsidR="002539C0" w:rsidRDefault="004245F9">
      <w:pPr>
        <w:pStyle w:val="TOC1"/>
        <w:tabs>
          <w:tab w:val="right" w:leader="dot" w:pos="5030"/>
        </w:tabs>
        <w:rPr>
          <w:rFonts w:eastAsiaTheme="minorEastAsia"/>
          <w:b w:val="0"/>
          <w:caps w:val="0"/>
          <w:noProof/>
          <w:sz w:val="22"/>
          <w:lang w:val="en-US" w:eastAsia="zh-CN" w:bidi="ar-SA"/>
        </w:rPr>
      </w:pPr>
      <w:hyperlink w:anchor="_Toc27652808" w:history="1">
        <w:r w:rsidR="002539C0" w:rsidRPr="00D13319">
          <w:rPr>
            <w:rStyle w:val="Hyperlink"/>
            <w:noProof/>
          </w:rPr>
          <w:t>Συνημμένο 2 – Οι Τυποποιημένες Συμβατικές Ρήτρες (Εκτελούντες την Επεξεργασία)</w:t>
        </w:r>
        <w:r w:rsidR="002539C0">
          <w:rPr>
            <w:noProof/>
            <w:webHidden/>
          </w:rPr>
          <w:tab/>
        </w:r>
        <w:r w:rsidR="002539C0">
          <w:rPr>
            <w:noProof/>
            <w:webHidden/>
          </w:rPr>
          <w:fldChar w:fldCharType="begin"/>
        </w:r>
        <w:r w:rsidR="002539C0">
          <w:rPr>
            <w:noProof/>
            <w:webHidden/>
          </w:rPr>
          <w:instrText xml:space="preserve"> PAGEREF _Toc27652808 \h </w:instrText>
        </w:r>
        <w:r w:rsidR="002539C0">
          <w:rPr>
            <w:noProof/>
            <w:webHidden/>
          </w:rPr>
        </w:r>
        <w:r w:rsidR="002539C0">
          <w:rPr>
            <w:noProof/>
            <w:webHidden/>
          </w:rPr>
          <w:fldChar w:fldCharType="separate"/>
        </w:r>
        <w:r w:rsidR="00F254EA">
          <w:rPr>
            <w:noProof/>
            <w:webHidden/>
          </w:rPr>
          <w:t>21</w:t>
        </w:r>
        <w:r w:rsidR="002539C0">
          <w:rPr>
            <w:noProof/>
            <w:webHidden/>
          </w:rPr>
          <w:fldChar w:fldCharType="end"/>
        </w:r>
      </w:hyperlink>
    </w:p>
    <w:p w14:paraId="4AFA6576" w14:textId="2C21279A" w:rsidR="002539C0" w:rsidRDefault="004245F9">
      <w:pPr>
        <w:pStyle w:val="TOC1"/>
        <w:tabs>
          <w:tab w:val="right" w:leader="dot" w:pos="5030"/>
        </w:tabs>
        <w:rPr>
          <w:rFonts w:eastAsiaTheme="minorEastAsia"/>
          <w:b w:val="0"/>
          <w:caps w:val="0"/>
          <w:noProof/>
          <w:sz w:val="22"/>
          <w:lang w:val="en-US" w:eastAsia="zh-CN" w:bidi="ar-SA"/>
        </w:rPr>
      </w:pPr>
      <w:hyperlink w:anchor="_Toc27652809" w:history="1">
        <w:r w:rsidR="002539C0" w:rsidRPr="00D13319">
          <w:rPr>
            <w:rStyle w:val="Hyperlink"/>
            <w:noProof/>
          </w:rPr>
          <w:t>Συνημμένο 3 – Όροι του Γενικού Κανονισμού για την Προστασία Δεδομένων της Ευρωπαϊκής Ένωσης</w:t>
        </w:r>
        <w:r w:rsidR="002539C0">
          <w:rPr>
            <w:noProof/>
            <w:webHidden/>
          </w:rPr>
          <w:tab/>
        </w:r>
        <w:r w:rsidR="002539C0">
          <w:rPr>
            <w:noProof/>
            <w:webHidden/>
          </w:rPr>
          <w:fldChar w:fldCharType="begin"/>
        </w:r>
        <w:r w:rsidR="002539C0">
          <w:rPr>
            <w:noProof/>
            <w:webHidden/>
          </w:rPr>
          <w:instrText xml:space="preserve"> PAGEREF _Toc27652809 \h </w:instrText>
        </w:r>
        <w:r w:rsidR="002539C0">
          <w:rPr>
            <w:noProof/>
            <w:webHidden/>
          </w:rPr>
        </w:r>
        <w:r w:rsidR="002539C0">
          <w:rPr>
            <w:noProof/>
            <w:webHidden/>
          </w:rPr>
          <w:fldChar w:fldCharType="separate"/>
        </w:r>
        <w:r w:rsidR="00F254EA">
          <w:rPr>
            <w:noProof/>
            <w:webHidden/>
          </w:rPr>
          <w:t>28</w:t>
        </w:r>
        <w:r w:rsidR="002539C0">
          <w:rPr>
            <w:noProof/>
            <w:webHidden/>
          </w:rPr>
          <w:fldChar w:fldCharType="end"/>
        </w:r>
      </w:hyperlink>
    </w:p>
    <w:p w14:paraId="078B3149" w14:textId="2E390FDC" w:rsidR="00D70DF3" w:rsidRPr="00BE6C70" w:rsidRDefault="00A430D3" w:rsidP="007829B6">
      <w:pPr>
        <w:pStyle w:val="TOC1"/>
        <w:tabs>
          <w:tab w:val="right" w:leader="dot" w:pos="5030"/>
        </w:tabs>
        <w:rPr>
          <w:noProof/>
        </w:rPr>
        <w:sectPr w:rsidR="00D70DF3" w:rsidRPr="00BE6C70" w:rsidSect="002931C3">
          <w:type w:val="continuous"/>
          <w:pgSz w:w="12240" w:h="15840"/>
          <w:pgMar w:top="1440" w:right="720" w:bottom="1440" w:left="720" w:header="720" w:footer="720" w:gutter="0"/>
          <w:cols w:num="2" w:space="720"/>
          <w:docGrid w:linePitch="360"/>
        </w:sectPr>
      </w:pPr>
      <w:r w:rsidRPr="00BE6C70">
        <w:rPr>
          <w:noProof/>
        </w:rPr>
        <w:fldChar w:fldCharType="end"/>
      </w:r>
    </w:p>
    <w:p w14:paraId="4E4BAF0B" w14:textId="37F3D0C8" w:rsidR="009776B9" w:rsidRPr="00BE6C70" w:rsidRDefault="009776B9" w:rsidP="0074231B">
      <w:pPr>
        <w:pStyle w:val="ProductList-SectionHeading"/>
        <w:pageBreakBefore/>
        <w:spacing w:after="120"/>
        <w:outlineLvl w:val="0"/>
        <w:rPr>
          <w:noProof/>
        </w:rPr>
      </w:pPr>
      <w:bookmarkStart w:id="3" w:name="_Toc507768531"/>
      <w:bookmarkStart w:id="4" w:name="_Toc6563780"/>
      <w:bookmarkStart w:id="5" w:name="_Toc26883653"/>
      <w:bookmarkStart w:id="6" w:name="_Toc27652780"/>
      <w:bookmarkStart w:id="7" w:name="Introduction"/>
      <w:r w:rsidRPr="00BE6C70">
        <w:rPr>
          <w:noProof/>
        </w:rPr>
        <w:lastRenderedPageBreak/>
        <w:t>Εισαγωγή</w:t>
      </w:r>
      <w:bookmarkEnd w:id="3"/>
      <w:bookmarkEnd w:id="4"/>
      <w:bookmarkEnd w:id="5"/>
      <w:bookmarkEnd w:id="6"/>
    </w:p>
    <w:p w14:paraId="19E78145" w14:textId="440B312F" w:rsidR="005D6822" w:rsidRPr="00BE6C70" w:rsidRDefault="005D6822" w:rsidP="007829B6">
      <w:pPr>
        <w:pStyle w:val="ProductList-Body"/>
        <w:spacing w:after="120"/>
        <w:rPr>
          <w:noProof/>
        </w:rPr>
      </w:pPr>
      <w:bookmarkStart w:id="8" w:name="_Toc507768532"/>
      <w:bookmarkStart w:id="9" w:name="_Toc6563781"/>
      <w:bookmarkStart w:id="10" w:name="_Toc26883654"/>
      <w:bookmarkEnd w:id="7"/>
      <w:r w:rsidRPr="00BE6C70">
        <w:rPr>
          <w:noProof/>
        </w:rPr>
        <w:t>Οι συμβαλλόμενοι συμφωνούν ότι το παρόν Παράρτημα Προστασίας Δεδομένων Προσωπικού Χαρακτήρα (</w:t>
      </w:r>
      <w:r w:rsidR="00BE6C70" w:rsidRPr="00D26643">
        <w:t>«</w:t>
      </w:r>
      <w:r w:rsidRPr="00BE6C70">
        <w:rPr>
          <w:noProof/>
        </w:rPr>
        <w:t>DPA</w:t>
      </w:r>
      <w:r w:rsidR="00BE6C70">
        <w:rPr>
          <w:noProof/>
        </w:rPr>
        <w:t>”</w:t>
      </w:r>
      <w:r w:rsidRPr="00BE6C70">
        <w:rPr>
          <w:noProof/>
        </w:rPr>
        <w:t>) Υπηρεσιών Online της Microsoft καθορίζει τις υποχρεώσεις τους όσον αφορά στην επεξεργασία και την ασφάλεια των Δεδομένων Πελάτη και των Δεδομένων Προσωπικού Χαρακτήρα σε σχέση με τις Υπηρεσίες Online.</w:t>
      </w:r>
      <w:r w:rsidRPr="00BE6C70">
        <w:rPr>
          <w:noProof/>
          <w:sz w:val="22"/>
        </w:rPr>
        <w:t xml:space="preserve"> </w:t>
      </w:r>
      <w:r w:rsidRPr="00BE6C70">
        <w:rPr>
          <w:noProof/>
        </w:rPr>
        <w:t xml:space="preserve">Οι συμβαλλόμενοι συμφωνούν επίσης ότι, εκτός εάν υφίσταται ξεχωριστή σύμβαση για Επαγγελματικές Υπηρεσίες, το παρόν DPA διέπει την επεξεργασία και ασφάλεια των Δεδομένων Προσωπικού Χαρακτήρα Επαγγελματικών Υπηρεσιών. </w:t>
      </w:r>
      <w:bookmarkStart w:id="11" w:name="_Hlk24368805"/>
      <w:r w:rsidRPr="00BE6C70">
        <w:rPr>
          <w:noProof/>
        </w:rPr>
        <w:t xml:space="preserve">Ξεχωριστοί όροι, συμπεριλαμβανομένων των διάφορων όρων για το ιδιωτικό απόρρητο και την ασφάλεια, διέπουν τη χρήση των Προϊόντων Τρίτων Κατασκευαστών από τον Πελάτη. </w:t>
      </w:r>
      <w:bookmarkEnd w:id="11"/>
    </w:p>
    <w:p w14:paraId="6156F2B4" w14:textId="3FE51D93" w:rsidR="005D6822" w:rsidRPr="00BE6C70" w:rsidRDefault="005D6822" w:rsidP="007829B6">
      <w:pPr>
        <w:pStyle w:val="CommentText"/>
        <w:spacing w:after="120"/>
        <w:rPr>
          <w:noProof/>
        </w:rPr>
      </w:pPr>
      <w:r w:rsidRPr="00BE6C70">
        <w:rPr>
          <w:noProof/>
          <w:sz w:val="18"/>
          <w:szCs w:val="18"/>
        </w:rPr>
        <w:t xml:space="preserve">Σε περίπτωση τυχόν σύγκρουσης ή αντίφασης ανάμεσα στο παρόν DPA και τυχόν άλλους όρους στη σύμβαση παραχώρησης πολλαπλών αδειών χρήσης (volume licensing) του Πελάτη (συμπεριλαμβανομένων των Όρων Προϊόντων ή των Όρων Υπηρεσιών Online), θα υπερισχύει το παρόν DPA. Οι διατάξεις του παρόντος DPA υπερισχύουν έναντι οποιωνδήποτε αντιφατικών διατάξεων της Δήλωσης Προστασίας Ιδιωτικού Απορρήτου της Microsoft που μπορεί να ισχύουν κατά τα άλλα για την επεξεργασία Δεδομένων Πελάτη, Δεδομένων Προσωπικού Χαρακτήρα ή Δεδομένων Προσωπικού Χαρακτήρα Επαγγελματικών Υπηρεσιών όπως ορίζονται στο παρόν. Για λόγους σαφήνειας, σύμφωνα με τη Ρήτρα 10 των Τυποποιημένων Συμβατικών Ρητρών στο </w:t>
      </w:r>
      <w:hyperlink w:anchor="Attachment2" w:history="1">
        <w:r w:rsidRPr="00BE6C70">
          <w:rPr>
            <w:rStyle w:val="Hyperlink"/>
            <w:noProof/>
            <w:sz w:val="18"/>
            <w:szCs w:val="18"/>
          </w:rPr>
          <w:t>Συνημμένο 2</w:t>
        </w:r>
      </w:hyperlink>
      <w:r w:rsidRPr="00BE6C70">
        <w:rPr>
          <w:noProof/>
          <w:sz w:val="18"/>
          <w:szCs w:val="18"/>
        </w:rPr>
        <w:t>, οι Τυποποιημένες Συμβατικές Ρήτρες υπερισχύουν έναντι οποιουδήποτε άλλου όρου του DPA.</w:t>
      </w:r>
    </w:p>
    <w:p w14:paraId="5FA9DDE6" w14:textId="77777777" w:rsidR="005D6822" w:rsidRPr="00BE6C70" w:rsidRDefault="005D6822" w:rsidP="007829B6">
      <w:pPr>
        <w:pStyle w:val="ProductList-Body"/>
        <w:spacing w:after="120"/>
        <w:rPr>
          <w:noProof/>
        </w:rPr>
      </w:pPr>
      <w:r w:rsidRPr="00BE6C70">
        <w:rPr>
          <w:noProof/>
        </w:rPr>
        <w:t>Η Microsoft αναλαμβάνει τις δεσμεύσεις που περιλαμβάνονται στο παρόν DPA προς όλους τους πελάτες με συμβάσεις παραχώρησης πολλαπλών αδειών χρήσης. Αυτές οι ενέργειες είναι δεσμευτικές για τη Microsoft σε σχέση με τον Πελάτη ανεξάρτητα από (1) την έκδοση των OST που διαφορετικά ισχύει για οποιαδήποτε δεδομένη συνδρομή Υπηρεσιών Online ή (2) κάθε άλλη σύμβαση που παραπέμπει στους OST.</w:t>
      </w:r>
    </w:p>
    <w:p w14:paraId="7FE7B90D" w14:textId="6660C582" w:rsidR="009776B9" w:rsidRPr="00BE6C70" w:rsidRDefault="005D6822" w:rsidP="007829B6">
      <w:pPr>
        <w:pStyle w:val="ProductList-SubSubSectionHeading"/>
        <w:spacing w:after="120"/>
        <w:outlineLvl w:val="1"/>
        <w:rPr>
          <w:noProof/>
        </w:rPr>
      </w:pPr>
      <w:bookmarkStart w:id="12" w:name="_Toc27652781"/>
      <w:bookmarkEnd w:id="8"/>
      <w:bookmarkEnd w:id="9"/>
      <w:bookmarkEnd w:id="10"/>
      <w:r w:rsidRPr="00BE6C70">
        <w:rPr>
          <w:noProof/>
        </w:rPr>
        <w:t>Σχετικά DPA και Ενημερώσεις</w:t>
      </w:r>
      <w:bookmarkEnd w:id="12"/>
    </w:p>
    <w:p w14:paraId="7DC6EB55" w14:textId="174E2B5E" w:rsidR="009776B9" w:rsidRPr="00BE6C70" w:rsidRDefault="007B20E0" w:rsidP="007829B6">
      <w:pPr>
        <w:pStyle w:val="ProductList-Body"/>
        <w:spacing w:after="120"/>
        <w:rPr>
          <w:noProof/>
        </w:rPr>
      </w:pPr>
      <w:r w:rsidRPr="00BE6C70">
        <w:rPr>
          <w:noProof/>
        </w:rPr>
        <w:t>Όταν ο Πελάτης ανανεώνει τη συνδρομή ή αγοράζει μια νέα Υπηρεσία Online, θα ισχύουν τα εκάστοτε ισχύοντα DPA και δεν θα αλλάζουν κατά τη διάρκεια της συνδρομής του Πελάτη για την εν λόγω Υπηρεσία Online. Όταν η Microsoft προσθέτει νέες δυνατότητες, συμπληρώματα ή σχετικό λογισμικό (δηλ. στοιχεία που δεν περιλαμβάνονταν παλαιότερα στη συνδρομή), η Microsoft δύναται να παρέχει όρους ή να ενημερώνει τους DPA που ισχύουν για τη χρήση αυτών των νέων δυνατοτήτων, συμπληρωμάτων ή λογισμικού από τον Πελάτη.</w:t>
      </w:r>
    </w:p>
    <w:p w14:paraId="533F1F74" w14:textId="77777777" w:rsidR="009776B9" w:rsidRPr="00BE6C70" w:rsidRDefault="009776B9" w:rsidP="007829B6">
      <w:pPr>
        <w:pStyle w:val="ProductList-SubSubSectionHeading"/>
        <w:spacing w:after="120"/>
        <w:outlineLvl w:val="1"/>
        <w:rPr>
          <w:noProof/>
        </w:rPr>
      </w:pPr>
      <w:bookmarkStart w:id="13" w:name="_Toc507768534"/>
      <w:bookmarkStart w:id="14" w:name="_Toc6563783"/>
      <w:bookmarkStart w:id="15" w:name="_Toc26883656"/>
      <w:bookmarkStart w:id="16" w:name="_Toc27652782"/>
      <w:r w:rsidRPr="00BE6C70">
        <w:rPr>
          <w:noProof/>
        </w:rPr>
        <w:t>Ηλεκτρονικές κοινοποιήσεις</w:t>
      </w:r>
      <w:bookmarkEnd w:id="13"/>
      <w:bookmarkEnd w:id="14"/>
      <w:bookmarkEnd w:id="15"/>
      <w:bookmarkEnd w:id="16"/>
    </w:p>
    <w:p w14:paraId="37A67D7B" w14:textId="77777777" w:rsidR="009776B9" w:rsidRPr="00BE6C70" w:rsidRDefault="009776B9" w:rsidP="007829B6">
      <w:pPr>
        <w:pStyle w:val="ProductList-Body"/>
        <w:spacing w:after="120"/>
        <w:rPr>
          <w:noProof/>
        </w:rPr>
      </w:pPr>
      <w:r w:rsidRPr="00BE6C70">
        <w:rPr>
          <w:noProof/>
        </w:rPr>
        <w:t xml:space="preserve">Η Microsoft δύναται να παρέχει στον Πελάτη πληροφορίες και κοινοποιήσεις σχετικά με τις Υπηρεσίες Online με ηλεκτρονικό τρόπο, συμπεριλαμβανομένων του ηλεκτρονικού ταχυδρομείου, της πύλης για τις Υπηρεσίες Online ή μιας τοποθεσίας web που καθορίζεται από τη Microsoft. Η κοινοποίηση αποστέλλεται την ημερομηνία διάθεσης από τη Microsoft. </w:t>
      </w:r>
    </w:p>
    <w:p w14:paraId="7A124922" w14:textId="77777777" w:rsidR="009776B9" w:rsidRPr="00BE6C70" w:rsidRDefault="009776B9" w:rsidP="007829B6">
      <w:pPr>
        <w:pStyle w:val="ProductList-SubSubSectionHeading"/>
        <w:spacing w:after="120"/>
        <w:outlineLvl w:val="1"/>
        <w:rPr>
          <w:noProof/>
        </w:rPr>
      </w:pPr>
      <w:bookmarkStart w:id="17" w:name="_Toc507768535"/>
      <w:bookmarkStart w:id="18" w:name="_Toc6563784"/>
      <w:bookmarkStart w:id="19" w:name="_Toc26883657"/>
      <w:bookmarkStart w:id="20" w:name="_Toc27652783"/>
      <w:r w:rsidRPr="00BE6C70">
        <w:rPr>
          <w:noProof/>
        </w:rPr>
        <w:t>Προηγούμενες Εκδόσεις</w:t>
      </w:r>
      <w:bookmarkEnd w:id="17"/>
      <w:bookmarkEnd w:id="18"/>
      <w:bookmarkEnd w:id="19"/>
      <w:bookmarkEnd w:id="20"/>
    </w:p>
    <w:p w14:paraId="6CA8233C" w14:textId="6024E305" w:rsidR="009776B9" w:rsidRPr="00BE6C70" w:rsidRDefault="001C276F" w:rsidP="007829B6">
      <w:pPr>
        <w:pStyle w:val="ProductList-Body"/>
        <w:spacing w:after="120"/>
        <w:rPr>
          <w:noProof/>
        </w:rPr>
      </w:pPr>
      <w:r w:rsidRPr="00BE6C70">
        <w:rPr>
          <w:noProof/>
        </w:rPr>
        <w:t xml:space="preserve">Το DPA και οι OST παρέχουν όρους για Υπηρεσίες Online που είναι διαθέσιμες κατά το τρέχον διάστημα. Για προηγούμενες εκδόσεις του DPA και των OST, ο Πελάτης μπορεί να ανατρέξει στη διεύθυνση </w:t>
      </w:r>
      <w:bookmarkStart w:id="21" w:name="_Hlk27046654"/>
      <w:r w:rsidRPr="00BE6C70">
        <w:rPr>
          <w:noProof/>
        </w:rPr>
        <w:fldChar w:fldCharType="begin"/>
      </w:r>
      <w:r w:rsidRPr="00BE6C70">
        <w:rPr>
          <w:noProof/>
        </w:rPr>
        <w:instrText>HYPERLINK "https://aka.ms/licensingdocs"</w:instrText>
      </w:r>
      <w:r w:rsidRPr="00BE6C70">
        <w:rPr>
          <w:noProof/>
        </w:rPr>
        <w:fldChar w:fldCharType="separate"/>
      </w:r>
      <w:r w:rsidRPr="00BE6C70">
        <w:rPr>
          <w:rStyle w:val="Hyperlink"/>
          <w:noProof/>
        </w:rPr>
        <w:t>https://aka.ms/licensingdocs</w:t>
      </w:r>
      <w:r w:rsidRPr="00BE6C70">
        <w:rPr>
          <w:noProof/>
        </w:rPr>
        <w:fldChar w:fldCharType="end"/>
      </w:r>
      <w:bookmarkEnd w:id="21"/>
      <w:r w:rsidRPr="00BE6C70">
        <w:rPr>
          <w:noProof/>
        </w:rPr>
        <w:t xml:space="preserve"> ή να επικοινωνήσει με το μεταπωλητή ή τον Υπεύθυνο Λογαριασμού της Microsoft.</w:t>
      </w:r>
    </w:p>
    <w:p w14:paraId="6F19E20D" w14:textId="77777777" w:rsidR="00731455" w:rsidRPr="00BE6C70" w:rsidRDefault="00731455" w:rsidP="007829B6">
      <w:pPr>
        <w:pStyle w:val="ProductList-Offering1Heading"/>
        <w:spacing w:after="120"/>
        <w:outlineLvl w:val="1"/>
        <w:rPr>
          <w:noProof/>
        </w:rPr>
      </w:pPr>
      <w:bookmarkStart w:id="22" w:name="_Toc378147615"/>
      <w:bookmarkStart w:id="23" w:name="_Toc378151517"/>
      <w:bookmarkStart w:id="24" w:name="_Toc379797094"/>
      <w:bookmarkStart w:id="25" w:name="_Toc380513120"/>
      <w:bookmarkStart w:id="26" w:name="_Toc380655159"/>
      <w:bookmarkStart w:id="27" w:name="_Toc383415077"/>
      <w:bookmarkStart w:id="28" w:name="_Toc783755"/>
      <w:bookmarkStart w:id="29" w:name="_Toc534755209"/>
      <w:bookmarkStart w:id="30" w:name="_Toc507768536"/>
      <w:bookmarkStart w:id="31" w:name="_Toc527036884"/>
      <w:bookmarkStart w:id="32" w:name="_Toc528174036"/>
      <w:bookmarkStart w:id="33" w:name="_Toc531082876"/>
      <w:bookmarkStart w:id="34" w:name="_Toc8394996"/>
      <w:bookmarkStart w:id="35" w:name="_Toc6563785"/>
      <w:bookmarkStart w:id="36" w:name="_Toc26883658"/>
      <w:bookmarkStart w:id="37" w:name="_Toc27652784"/>
      <w:r w:rsidRPr="00BE6C70">
        <w:rPr>
          <w:noProof/>
        </w:rPr>
        <w:t>Διευκρινίσεις και Σύνοψη Αλλαγών</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0B10EF7" w14:textId="77777777" w:rsidR="00D11AA3" w:rsidRPr="00BE6C70" w:rsidRDefault="001C276F" w:rsidP="007829B6">
      <w:pPr>
        <w:pStyle w:val="ProductList-Body"/>
        <w:spacing w:after="120"/>
        <w:rPr>
          <w:noProof/>
        </w:rPr>
      </w:pPr>
      <w:bookmarkStart w:id="38" w:name="_Hlk494736247"/>
      <w:bookmarkStart w:id="39" w:name="_Hlk494736381"/>
      <w:r w:rsidRPr="00BE6C70">
        <w:rPr>
          <w:noProof/>
        </w:rPr>
        <w:t>Κανένα</w:t>
      </w:r>
    </w:p>
    <w:p w14:paraId="17407AE0" w14:textId="77777777" w:rsidR="00AB0425" w:rsidRPr="00BE6C70" w:rsidRDefault="004245F9" w:rsidP="00AB0425">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AB0425" w:rsidRPr="00BE6C70">
          <w:rPr>
            <w:rStyle w:val="Hyperlink"/>
            <w:noProof/>
            <w:sz w:val="16"/>
            <w:szCs w:val="16"/>
          </w:rPr>
          <w:t>Πίνακας Περιεχομένων</w:t>
        </w:r>
      </w:hyperlink>
      <w:r w:rsidR="00AB0425" w:rsidRPr="00BE6C70">
        <w:rPr>
          <w:noProof/>
          <w:sz w:val="16"/>
          <w:szCs w:val="16"/>
        </w:rPr>
        <w:t xml:space="preserve"> / </w:t>
      </w:r>
      <w:hyperlink w:anchor="GeneralTerms" w:tooltip="Γενικοί Όροι" w:history="1">
        <w:r w:rsidR="00AB0425" w:rsidRPr="00BE6C70">
          <w:rPr>
            <w:rStyle w:val="Hyperlink"/>
            <w:noProof/>
            <w:sz w:val="16"/>
            <w:szCs w:val="16"/>
          </w:rPr>
          <w:t>Γενικοί Όροι</w:t>
        </w:r>
      </w:hyperlink>
    </w:p>
    <w:p w14:paraId="40E64317" w14:textId="77777777" w:rsidR="0074788A" w:rsidRPr="00BE6C70" w:rsidRDefault="0074788A" w:rsidP="007829B6">
      <w:pPr>
        <w:pStyle w:val="ProductList-Body"/>
        <w:spacing w:after="120"/>
        <w:rPr>
          <w:noProof/>
        </w:rPr>
      </w:pPr>
    </w:p>
    <w:p w14:paraId="6B34AF1C" w14:textId="16266B92" w:rsidR="00D11AA3" w:rsidRPr="001664AF" w:rsidRDefault="00D11AA3" w:rsidP="007829B6">
      <w:pPr>
        <w:pStyle w:val="ProductList-Body"/>
        <w:spacing w:after="120"/>
        <w:rPr>
          <w:noProof/>
          <w:lang w:val="en-US"/>
        </w:rPr>
        <w:sectPr w:rsidR="00D11AA3" w:rsidRPr="001664AF"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BE6C70" w:rsidRDefault="009776B9" w:rsidP="007829B6">
      <w:pPr>
        <w:pStyle w:val="ProductList-SectionHeading"/>
        <w:spacing w:after="120"/>
        <w:outlineLvl w:val="0"/>
        <w:rPr>
          <w:noProof/>
        </w:rPr>
      </w:pPr>
      <w:bookmarkStart w:id="40" w:name="_Toc507768537"/>
      <w:bookmarkStart w:id="41" w:name="_Toc6563786"/>
      <w:bookmarkStart w:id="42" w:name="_Toc26883659"/>
      <w:bookmarkStart w:id="43" w:name="_Toc27652785"/>
      <w:bookmarkStart w:id="44" w:name="Definitions"/>
      <w:bookmarkEnd w:id="38"/>
      <w:bookmarkEnd w:id="39"/>
      <w:r w:rsidRPr="00BE6C70">
        <w:rPr>
          <w:noProof/>
        </w:rPr>
        <w:lastRenderedPageBreak/>
        <w:t>Ορισμοί</w:t>
      </w:r>
      <w:bookmarkEnd w:id="40"/>
      <w:bookmarkEnd w:id="41"/>
      <w:bookmarkEnd w:id="42"/>
      <w:bookmarkEnd w:id="43"/>
    </w:p>
    <w:bookmarkEnd w:id="44"/>
    <w:p w14:paraId="32C99E92" w14:textId="77777777" w:rsidR="00253BA3" w:rsidRPr="00BE6C70" w:rsidRDefault="00253BA3" w:rsidP="007829B6">
      <w:pPr>
        <w:pStyle w:val="ProductList-Body"/>
        <w:spacing w:after="120"/>
        <w:rPr>
          <w:noProof/>
        </w:rPr>
      </w:pPr>
      <w:r w:rsidRPr="00BE6C70">
        <w:rPr>
          <w:noProof/>
        </w:rPr>
        <w:t>Οι όροι που αρχίζουν με κεφαλαίο γράμμα και χρησιμοποιούνται, αλλά δεν ορίζονται στο παρόν DPA, θα έχουν τη σημασία που παρέχεται στη σύμβαση παραχώρησης πολλαπλών αδειών χρήσης. Στο παρόν DPA χρησιμοποιούνται οι παρακάτω καθορισμένοι όροι:</w:t>
      </w:r>
    </w:p>
    <w:p w14:paraId="7BD5029B" w14:textId="2CC6447C" w:rsidR="00253BA3" w:rsidRPr="00BE6C70" w:rsidRDefault="00BE6C70" w:rsidP="007829B6">
      <w:pPr>
        <w:pStyle w:val="ProductList-Body"/>
        <w:spacing w:after="120"/>
        <w:rPr>
          <w:noProof/>
        </w:rPr>
      </w:pPr>
      <w:r w:rsidRPr="00D26643">
        <w:t>«</w:t>
      </w:r>
      <w:r w:rsidR="00253BA3" w:rsidRPr="00BE6C70">
        <w:rPr>
          <w:noProof/>
        </w:rPr>
        <w:t>Δεδομένα Πελάτη</w:t>
      </w:r>
      <w:r w:rsidRPr="005070C6">
        <w:t>»</w:t>
      </w:r>
      <w:r w:rsidR="00253BA3" w:rsidRPr="00BE6C70">
        <w:rPr>
          <w:noProof/>
        </w:rPr>
        <w:t xml:space="preserve"> είναι όλα τα δεδομένα, όπως όλα τα αρχεία κειμένου, ήχου, βίντεο ή εικόνας και το λογισμικό, που παρέχονται στη Microsoft από τον Πελάτη ή εκ μέρους αυτού μέσω της χρήσης της Υπηρεσίας Online. Τα Δεδομένα Πελάτη δεν περιλαμβάνουν Δεδομένα Επαγγελματικών Υπηρεσιών.</w:t>
      </w:r>
    </w:p>
    <w:p w14:paraId="35D1DDA9" w14:textId="4F821B1A" w:rsidR="00253BA3" w:rsidRPr="00BE6C70" w:rsidRDefault="00BE6C70" w:rsidP="007829B6">
      <w:pPr>
        <w:pStyle w:val="ProductList-Body"/>
        <w:spacing w:after="120"/>
        <w:rPr>
          <w:noProof/>
        </w:rPr>
      </w:pPr>
      <w:r w:rsidRPr="00D26643">
        <w:t>«</w:t>
      </w:r>
      <w:r w:rsidR="00253BA3" w:rsidRPr="00BE6C70">
        <w:rPr>
          <w:noProof/>
        </w:rPr>
        <w:t>Δεδομένα Διαγνωστικού Ελέγχου</w:t>
      </w:r>
      <w:r w:rsidRPr="005070C6">
        <w:t>»</w:t>
      </w:r>
      <w:r w:rsidR="00253BA3" w:rsidRPr="00BE6C70">
        <w:rPr>
          <w:noProof/>
        </w:rPr>
        <w:t xml:space="preserve"> είναι τα δεδομένα που η Microsoft συλλέγει ή αποκτά από λογισμικό το οποίο έχει εγκατασταθεί τοπικά από τον Πελάτη σε σχέση με την Υπηρεσία Online. Τα Δεδομένα Διαγνωστικού Ελέγχου μπορεί να αναφέρονται και ως </w:t>
      </w:r>
      <w:r w:rsidRPr="00D26643">
        <w:t>«</w:t>
      </w:r>
      <w:r w:rsidR="00253BA3" w:rsidRPr="00BE6C70">
        <w:rPr>
          <w:noProof/>
        </w:rPr>
        <w:t>τηλεμετρία</w:t>
      </w:r>
      <w:r w:rsidRPr="005070C6">
        <w:t>»</w:t>
      </w:r>
      <w:r w:rsidR="00253BA3" w:rsidRPr="00BE6C70">
        <w:rPr>
          <w:noProof/>
        </w:rPr>
        <w:t>. Τα Δεδομένα Διαγνωστικού Ελέγχου δεν περιλαμβάνουν τα Δεδομένα Πελάτη, τα Παραγόμενα από την Υπηρεσία Δεδομένα ή τα Δεδομένα Προσωπικού Χαρακτήρα Επαγγελματικών Υπηρεσιών.</w:t>
      </w:r>
    </w:p>
    <w:p w14:paraId="4F315EDB" w14:textId="0E18C720" w:rsidR="00253BA3" w:rsidRPr="00BE6C70" w:rsidRDefault="00BE6C70" w:rsidP="007829B6">
      <w:pPr>
        <w:pStyle w:val="ProductList-Body"/>
        <w:spacing w:after="120"/>
        <w:rPr>
          <w:noProof/>
        </w:rPr>
      </w:pPr>
      <w:r w:rsidRPr="00D26643">
        <w:t>«</w:t>
      </w:r>
      <w:r w:rsidR="00253BA3" w:rsidRPr="00BE6C70">
        <w:rPr>
          <w:noProof/>
        </w:rPr>
        <w:t>Απαιτήσεις Προστασίας Δεδομένων Προσωπικού Χαρακτήρα</w:t>
      </w:r>
      <w:r w:rsidRPr="005070C6">
        <w:t>»</w:t>
      </w:r>
      <w:r w:rsidR="00253BA3" w:rsidRPr="00BE6C70">
        <w:rPr>
          <w:noProof/>
        </w:rPr>
        <w:t xml:space="preserve"> είναι ο ΓΚΠΔ, οι Τοπικοί Νόμοι Προστασίας Δεδομένων Προσωπικού Χαρακτήρα ΕΕ/ΕΟΧ και τυχόν ισχύουσα νομοθεσία, κανονισμοί και άλλες νομικές απαιτήσεις σχετικά με (α) το ιδιωτικό απόρρητο και την ασφάλεια των δεδομένων και (β) τη χρήση, συλλογή, διατήρηση, αποθήκευση, ασφάλεια, αποκάλυψη, διαβίβαση, διάθεση και άλλου είδους επεξεργασία Δεδομένων Προσωπικού Χαρακτήρα.</w:t>
      </w:r>
    </w:p>
    <w:p w14:paraId="3410D5D2" w14:textId="5D8B65CA" w:rsidR="00253BA3" w:rsidRPr="00BE6C70" w:rsidRDefault="00BE6C70" w:rsidP="007829B6">
      <w:pPr>
        <w:pStyle w:val="ProductList-Body"/>
        <w:spacing w:after="120"/>
        <w:rPr>
          <w:noProof/>
        </w:rPr>
      </w:pPr>
      <w:r w:rsidRPr="00D26643">
        <w:t>«</w:t>
      </w:r>
      <w:r w:rsidR="00253BA3" w:rsidRPr="00BE6C70">
        <w:rPr>
          <w:noProof/>
        </w:rPr>
        <w:t>ΓΚΠΔ</w:t>
      </w:r>
      <w:r w:rsidRPr="005070C6">
        <w:t>»</w:t>
      </w:r>
      <w:r w:rsidR="00253BA3" w:rsidRPr="00BE6C70">
        <w:rPr>
          <w:noProof/>
        </w:rPr>
        <w:t xml:space="preserve"> είναι ο Κανονισμός (ΕΕ) 2016/679 του Ευρωπαϊκού Κοινοβουλίου και του Συμβουλίου, της 27ης Απριλίου 2016, για την προστασία των φυσικών προσώπων έναντι της επεξεργασίας των δεδομένων προσωπικού χαρακτήρα και για την ελεύθερη κυκλοφορία των δεδομένων αυτών και την κατάργηση της οδηγίας 95/46/ΕΚ (Γενικός Κανονισμός για την Προστασία Δεδομένων).</w:t>
      </w:r>
    </w:p>
    <w:p w14:paraId="04E7A01A" w14:textId="1A53CA3D" w:rsidR="00253BA3" w:rsidRPr="00BE6C70" w:rsidRDefault="00BE6C70" w:rsidP="007829B6">
      <w:pPr>
        <w:pStyle w:val="ProductList-Body"/>
        <w:spacing w:after="120"/>
        <w:rPr>
          <w:noProof/>
        </w:rPr>
      </w:pPr>
      <w:r w:rsidRPr="00D26643">
        <w:t>«</w:t>
      </w:r>
      <w:r w:rsidR="00253BA3" w:rsidRPr="00BE6C70">
        <w:rPr>
          <w:noProof/>
        </w:rPr>
        <w:t>Τοπικοί Νόμοι Προστασίας Δεδομένων Προσωπικού Χαρακτήρα ΕΕ/ΕΟΧ</w:t>
      </w:r>
      <w:r w:rsidRPr="005070C6">
        <w:t>»</w:t>
      </w:r>
      <w:r w:rsidR="00253BA3" w:rsidRPr="00BE6C70">
        <w:rPr>
          <w:noProof/>
        </w:rPr>
        <w:t xml:space="preserve"> είναι το σύνολο της παράγωγης νομοθεσίας και των κανονισμών για την εφαρμογή του ΓΚΠΔ. </w:t>
      </w:r>
    </w:p>
    <w:p w14:paraId="44F5AB82" w14:textId="7FA8E55A" w:rsidR="00253BA3" w:rsidRPr="00BE6C70" w:rsidRDefault="00BE6C70" w:rsidP="007829B6">
      <w:pPr>
        <w:pStyle w:val="ProductList-Body"/>
        <w:spacing w:after="120"/>
        <w:rPr>
          <w:noProof/>
        </w:rPr>
      </w:pPr>
      <w:r w:rsidRPr="00D26643">
        <w:t>«</w:t>
      </w:r>
      <w:r w:rsidR="00253BA3" w:rsidRPr="00BE6C70">
        <w:rPr>
          <w:noProof/>
        </w:rPr>
        <w:t>Όροι του ΓΚΠΔ</w:t>
      </w:r>
      <w:r w:rsidRPr="005070C6">
        <w:t>»</w:t>
      </w:r>
      <w:r w:rsidR="00253BA3" w:rsidRPr="00BE6C70">
        <w:rPr>
          <w:noProof/>
        </w:rPr>
        <w:t xml:space="preserve"> είναι οι όροι του </w:t>
      </w:r>
      <w:hyperlink w:anchor="Attachment3" w:history="1">
        <w:r w:rsidR="00253BA3" w:rsidRPr="00BE6C70">
          <w:rPr>
            <w:rStyle w:val="Hyperlink"/>
            <w:noProof/>
          </w:rPr>
          <w:t>Συνημμένου 3</w:t>
        </w:r>
      </w:hyperlink>
      <w:r w:rsidR="00253BA3" w:rsidRPr="00BE6C70">
        <w:rPr>
          <w:noProof/>
        </w:rPr>
        <w:t>, σύμφωνα με τους οποίους η Microsoft δημιουργεί δεσμεύσεις αναφορικά με την επεξεργασία από μέρους της των Δεδομένων Προσωπικού Χαρακτήρα, όπως απαιτείται από το Άρθρο 28 του ΓΚΠΔ.</w:t>
      </w:r>
    </w:p>
    <w:p w14:paraId="1FC17E8F" w14:textId="68159526" w:rsidR="00253BA3" w:rsidRPr="00BE6C70" w:rsidRDefault="00BE6C70" w:rsidP="007829B6">
      <w:pPr>
        <w:pStyle w:val="ProductList-Body"/>
        <w:spacing w:after="120"/>
        <w:rPr>
          <w:noProof/>
        </w:rPr>
      </w:pPr>
      <w:r w:rsidRPr="00D26643">
        <w:t>«</w:t>
      </w:r>
      <w:r w:rsidR="00253BA3" w:rsidRPr="00BE6C70">
        <w:rPr>
          <w:noProof/>
        </w:rPr>
        <w:t>Δεδομένα Προσωπικού Χαρακτήρα</w:t>
      </w:r>
      <w:r w:rsidRPr="005070C6">
        <w:t>»</w:t>
      </w:r>
      <w:r w:rsidR="00253BA3" w:rsidRPr="00BE6C70">
        <w:rPr>
          <w:noProof/>
        </w:rPr>
        <w:t xml:space="preserve"> είναι κάθε πληροφορία που αφορά ταυτοποιημένο ή ταυτοποιήσιμο φυσικό πρόσωπο. Ένα ταυτοποιήσιμο φυσικό πρόσωπο είναι εκείνο του οποίου η ταυτότητα μπορεί να εξακριβωθεί, άμεσα ή έμμεσα, ιδίως μέσω αναφοράς σε αναγνωριστικό στοιχείο ταυτότητας, όπως όνομα, σε αριθμό ταυτότητας, σε δεδομένα θέσης, σε επιγραμμικό αναγνωριστικό ταυτότητας ή σε έναν ή περισσότερους παράγοντες που προσιδιάζουν στη σωματική, φυσιολογική, γενετική, ψυχολογική, οικονομική, πολιτιστική ή κοινωνική ταυτότητα του εν λόγω φυσικού προσώπου. </w:t>
      </w:r>
    </w:p>
    <w:p w14:paraId="5D20EFBE" w14:textId="05F2768C" w:rsidR="00253BA3" w:rsidRPr="00BE6C70" w:rsidRDefault="00BE6C70" w:rsidP="007829B6">
      <w:pPr>
        <w:pStyle w:val="ProductList-Body"/>
        <w:spacing w:after="120"/>
        <w:rPr>
          <w:noProof/>
        </w:rPr>
      </w:pPr>
      <w:r w:rsidRPr="00D26643">
        <w:t>«</w:t>
      </w:r>
      <w:r w:rsidR="00253BA3" w:rsidRPr="00BE6C70">
        <w:rPr>
          <w:noProof/>
        </w:rPr>
        <w:t>Δεδομένα Προσωπικού Χαρακτήρα Επαγγελματικών Υπηρεσιών</w:t>
      </w:r>
      <w:r w:rsidRPr="005070C6">
        <w:t>»</w:t>
      </w:r>
      <w:r w:rsidR="00253BA3" w:rsidRPr="00BE6C70">
        <w:rPr>
          <w:noProof/>
        </w:rPr>
        <w:t xml:space="preserve"> είναι όλα τα δεδομένα, όπως όλα τα αρχεία κειμένου, ήχου, βίντεο, εικόνας ή το λογισμικό που παρέχονται στη Microsoft από ή για λογαριασμό του Πελάτη (ή τα οποία ο Πελάτης εξουσιοδοτεί τη Microsoft να αποκτήσει από μια Υπηρεσία Online) ή έχουν άλλως ληφθεί ή υποβληθεί σε επεξεργασία από ή για λογαριασμό της Microsoft μέσω μιας δέσμευσης με τη Microsoft για λήψη Επαγγελματικών Υπηρεσιών. Τα Δεδομένα Προσωπικού Χαρακτήρα </w:t>
      </w:r>
      <w:r w:rsidR="00253BA3" w:rsidRPr="00BE6C70">
        <w:rPr>
          <w:noProof/>
          <w:szCs w:val="18"/>
        </w:rPr>
        <w:t>Επαγγελματικών Υπηρεσιών περιλαμβάνουν</w:t>
      </w:r>
      <w:r w:rsidR="00253BA3" w:rsidRPr="00BE6C70">
        <w:rPr>
          <w:noProof/>
        </w:rPr>
        <w:t xml:space="preserve"> τα Δεδομένα Υποστήριξης.</w:t>
      </w:r>
    </w:p>
    <w:p w14:paraId="539A23EA" w14:textId="2B8CDD97" w:rsidR="00253BA3" w:rsidRPr="00BE6C70" w:rsidRDefault="00BE6C70" w:rsidP="007829B6">
      <w:pPr>
        <w:pStyle w:val="ProductList-Body"/>
        <w:spacing w:after="120"/>
        <w:rPr>
          <w:noProof/>
        </w:rPr>
      </w:pPr>
      <w:r w:rsidRPr="00D26643">
        <w:t>«</w:t>
      </w:r>
      <w:r w:rsidR="00253BA3" w:rsidRPr="00BE6C70">
        <w:rPr>
          <w:noProof/>
        </w:rPr>
        <w:t>Παραγόμενα από την Υπηρεσία Δεδομένα</w:t>
      </w:r>
      <w:r w:rsidRPr="005070C6">
        <w:t>»</w:t>
      </w:r>
      <w:r w:rsidR="00253BA3" w:rsidRPr="00BE6C70">
        <w:rPr>
          <w:noProof/>
        </w:rPr>
        <w:t xml:space="preserve"> είναι δεδομένα που παράγονται ή εκμαιεύονται από τη Microsoft μέσω της λειτουργίας μιας Υπηρεσίας Online. Τα Παραγόμενα από την Υπηρεσία Δεδομένα δεν περιλαμβάνουν τα Δεδομένα Πελάτη, τα Δεδομένα Διαγνωστικού Ελέγχου ή τα Δεδομένα Προσωπικού Χαρακτήρα Επαγγελματικών Υπηρεσιών.</w:t>
      </w:r>
    </w:p>
    <w:p w14:paraId="5B60A451" w14:textId="51D6AA50" w:rsidR="00253BA3" w:rsidRPr="00BE6C70" w:rsidRDefault="00BE6C70" w:rsidP="007829B6">
      <w:pPr>
        <w:pStyle w:val="ProductList-Body"/>
        <w:spacing w:after="120"/>
        <w:rPr>
          <w:noProof/>
        </w:rPr>
      </w:pPr>
      <w:r w:rsidRPr="00D26643">
        <w:t>«</w:t>
      </w:r>
      <w:r w:rsidR="00253BA3" w:rsidRPr="00BE6C70">
        <w:rPr>
          <w:noProof/>
        </w:rPr>
        <w:t>Τυποποιημένες Συμβατικές Ρήτρες</w:t>
      </w:r>
      <w:r w:rsidRPr="005070C6">
        <w:t>»</w:t>
      </w:r>
      <w:r w:rsidR="00253BA3" w:rsidRPr="00BE6C70">
        <w:rPr>
          <w:noProof/>
        </w:rPr>
        <w:t xml:space="preserve"> είναι οι τυποποιημένες ρήτρες προστασίας δεδομένων προσωπικού χαρακτήρα για τη διαβίβαση δεδομένων προσωπικού χαρακτήρα σε εκτελούντες επεξεργασία εγκατεστημένους σε τρίτες χώρες που δεν εξασφαλίζουν επαρκές επίπεδο προστασίας δεδομένων προσωπικού χαρακτήρα, όπως περιγράφεται στο Άρθρο 46 του ΓΚΠΔ, και έχουν εγκριθεί από την απόφαση 2010/87/ΕΚ της Ευρωπαϊκής Επιτροπής, της 5ης Φεβρουαρίου 2010. Οι Τυποποιημένες Συμβατικές Ρήτρες περιλαμβάνονται στο </w:t>
      </w:r>
      <w:hyperlink w:anchor="Attachment2" w:history="1">
        <w:r w:rsidR="00253BA3" w:rsidRPr="00BE6C70">
          <w:rPr>
            <w:rStyle w:val="Hyperlink"/>
            <w:noProof/>
          </w:rPr>
          <w:t>Συνημμένο 2</w:t>
        </w:r>
      </w:hyperlink>
      <w:r w:rsidR="00253BA3" w:rsidRPr="00BE6C70">
        <w:rPr>
          <w:noProof/>
        </w:rPr>
        <w:t>.</w:t>
      </w:r>
      <w:r w:rsidR="00253BA3" w:rsidRPr="00BE6C70">
        <w:rPr>
          <w:rFonts w:ascii="Calibri" w:eastAsia="Calibri" w:hAnsi="Calibri" w:cs="Times New Roman"/>
          <w:noProof/>
        </w:rPr>
        <w:t xml:space="preserve"> </w:t>
      </w:r>
    </w:p>
    <w:p w14:paraId="258CAF3D" w14:textId="376D6BCB" w:rsidR="00253BA3" w:rsidRPr="00BE6C70" w:rsidRDefault="00BE6C70" w:rsidP="007829B6">
      <w:pPr>
        <w:pStyle w:val="ProductList-Body"/>
        <w:spacing w:after="120"/>
        <w:rPr>
          <w:noProof/>
        </w:rPr>
      </w:pPr>
      <w:r w:rsidRPr="00D26643">
        <w:t>«</w:t>
      </w:r>
      <w:r w:rsidR="00253BA3" w:rsidRPr="00BE6C70">
        <w:rPr>
          <w:noProof/>
        </w:rPr>
        <w:t>Υπεργολάβοι επεξεργασίας</w:t>
      </w:r>
      <w:r w:rsidRPr="005070C6">
        <w:t>»</w:t>
      </w:r>
      <w:r w:rsidR="00253BA3" w:rsidRPr="00BE6C70">
        <w:rPr>
          <w:noProof/>
        </w:rPr>
        <w:t xml:space="preserve"> είναι οι άλλοι εκτελούντες την επεξεργασία που χρησιμοποιεί η Microsoft για την επεξεργασία Δεδομένων Πελάτη και Δεδομένων Προσωπικού Χαρακτήρα, συμπεριλαμβανομένων των υπεργολάβων που υποβάλλουν σε επεξεργασία Δεδομένα Πελάτη και Δεδομένα Προσωπικού Χαρακτήρα. </w:t>
      </w:r>
    </w:p>
    <w:p w14:paraId="212B7BA6" w14:textId="048C0800" w:rsidR="00253BA3" w:rsidRPr="00BE6C70" w:rsidRDefault="00BE6C70" w:rsidP="007829B6">
      <w:pPr>
        <w:pStyle w:val="ProductList-Body"/>
        <w:spacing w:after="120"/>
        <w:rPr>
          <w:noProof/>
        </w:rPr>
      </w:pPr>
      <w:r w:rsidRPr="00D26643">
        <w:t>«</w:t>
      </w:r>
      <w:r w:rsidR="00253BA3" w:rsidRPr="00BE6C70">
        <w:rPr>
          <w:noProof/>
        </w:rPr>
        <w:t>Δεδομένα Υποστήριξης</w:t>
      </w:r>
      <w:r w:rsidRPr="005070C6">
        <w:t>»</w:t>
      </w:r>
      <w:r w:rsidR="00253BA3" w:rsidRPr="00BE6C70">
        <w:rPr>
          <w:noProof/>
        </w:rPr>
        <w:t xml:space="preserve"> είναι όλα τα δεδομένα, όπως όλα τα αρχεία κειμένου, ήχου, βίντεο, εικόνας ή το λογισμικό που παρέχονται στη Microsoft από ή για λογαριασμό του Πελάτη (ή τα οποία ο Πελάτης εξουσιοδοτεί τη Microsoft να αποκτήσει από μια Υπηρεσία Online) μέσω μιας δέσμευσης με τη Microsoft για λήψη τεχνικής υποστήριξης για τις Υπηρεσίες Online που καλύπτονται στα πλαίσια αυτής της σύμβασης. </w:t>
      </w:r>
      <w:r w:rsidR="00253BA3" w:rsidRPr="00BE6C70">
        <w:rPr>
          <w:noProof/>
          <w:szCs w:val="18"/>
        </w:rPr>
        <w:t>Τα Δεδομένα Υποστήριξης αποτελούν υποσύνολο των Δεδομένων Προσωπικού Χαρακτήρα Επαγγελματικών Υπηρεσιών.</w:t>
      </w:r>
    </w:p>
    <w:p w14:paraId="1C334388" w14:textId="76DEFD16" w:rsidR="00253BA3" w:rsidRPr="00BE6C70" w:rsidRDefault="00253BA3" w:rsidP="007829B6">
      <w:pPr>
        <w:pStyle w:val="ProductList-Body"/>
        <w:spacing w:after="120"/>
        <w:rPr>
          <w:noProof/>
        </w:rPr>
      </w:pPr>
      <w:r w:rsidRPr="00BE6C70">
        <w:rPr>
          <w:noProof/>
        </w:rPr>
        <w:t xml:space="preserve">Οι όροι που αρχίζουν με πεζό γράμμα και οι οποίοι χρησιμοποιούνται, αλλά δεν ορίζονται στο παρόν DPA, όπως </w:t>
      </w:r>
      <w:r w:rsidR="00BE6C70" w:rsidRPr="00D26643">
        <w:t>«</w:t>
      </w:r>
      <w:r w:rsidRPr="00BE6C70">
        <w:rPr>
          <w:noProof/>
        </w:rPr>
        <w:t>παραβίαση των δεδομένων προσωπικού χαρακτήρα</w:t>
      </w:r>
      <w:r w:rsidR="00BE6C70" w:rsidRPr="005070C6">
        <w:t>»</w:t>
      </w:r>
      <w:r w:rsidRPr="00BE6C70">
        <w:rPr>
          <w:noProof/>
        </w:rPr>
        <w:t xml:space="preserve">, </w:t>
      </w:r>
      <w:r w:rsidR="00BE6C70" w:rsidRPr="00D26643">
        <w:t>«</w:t>
      </w:r>
      <w:r w:rsidRPr="00BE6C70">
        <w:rPr>
          <w:noProof/>
        </w:rPr>
        <w:t>επεξεργασία</w:t>
      </w:r>
      <w:r w:rsidR="00BE6C70" w:rsidRPr="005070C6">
        <w:t>»</w:t>
      </w:r>
      <w:r w:rsidRPr="00BE6C70">
        <w:rPr>
          <w:noProof/>
        </w:rPr>
        <w:t xml:space="preserve">, </w:t>
      </w:r>
      <w:r w:rsidR="00BE6C70" w:rsidRPr="00D26643">
        <w:t>«</w:t>
      </w:r>
      <w:r w:rsidRPr="00BE6C70">
        <w:rPr>
          <w:noProof/>
        </w:rPr>
        <w:t>υπεύθυνος επεξεργασίας</w:t>
      </w:r>
      <w:r w:rsidR="00BE6C70" w:rsidRPr="005070C6">
        <w:t>»</w:t>
      </w:r>
      <w:r w:rsidRPr="00BE6C70">
        <w:rPr>
          <w:noProof/>
        </w:rPr>
        <w:t xml:space="preserve">, </w:t>
      </w:r>
      <w:r w:rsidR="00BE6C70" w:rsidRPr="00D26643">
        <w:t>«</w:t>
      </w:r>
      <w:r w:rsidRPr="00BE6C70">
        <w:rPr>
          <w:noProof/>
        </w:rPr>
        <w:t>εκτελών την επεξεργασία</w:t>
      </w:r>
      <w:r w:rsidR="00BE6C70" w:rsidRPr="005070C6">
        <w:t>»</w:t>
      </w:r>
      <w:r w:rsidRPr="00BE6C70">
        <w:rPr>
          <w:noProof/>
        </w:rPr>
        <w:t xml:space="preserve">, </w:t>
      </w:r>
      <w:r w:rsidR="00BE6C70" w:rsidRPr="00D26643">
        <w:t>«</w:t>
      </w:r>
      <w:r w:rsidRPr="00BE6C70">
        <w:rPr>
          <w:noProof/>
        </w:rPr>
        <w:t>κατάρτιση προφίλ</w:t>
      </w:r>
      <w:r w:rsidR="00BE6C70" w:rsidRPr="005070C6">
        <w:t>»</w:t>
      </w:r>
      <w:r w:rsidRPr="00BE6C70">
        <w:rPr>
          <w:noProof/>
        </w:rPr>
        <w:t xml:space="preserve">, </w:t>
      </w:r>
      <w:r w:rsidR="00BE6C70" w:rsidRPr="00D26643">
        <w:t>«</w:t>
      </w:r>
      <w:r w:rsidRPr="00BE6C70">
        <w:rPr>
          <w:noProof/>
        </w:rPr>
        <w:t>δεδομένα προσωπικού χαρακτήρα</w:t>
      </w:r>
      <w:r w:rsidR="00BE6C70" w:rsidRPr="005070C6">
        <w:t>»</w:t>
      </w:r>
      <w:r w:rsidRPr="00BE6C70">
        <w:rPr>
          <w:noProof/>
        </w:rPr>
        <w:t xml:space="preserve"> και </w:t>
      </w:r>
      <w:r w:rsidR="00BE6C70" w:rsidRPr="00D26643">
        <w:t>«</w:t>
      </w:r>
      <w:r w:rsidRPr="00BE6C70">
        <w:rPr>
          <w:noProof/>
        </w:rPr>
        <w:t>πρόσωπο στο οποίο αναφέρονται τα δεδομένα</w:t>
      </w:r>
      <w:r w:rsidR="00BE6C70" w:rsidRPr="005070C6">
        <w:t>»</w:t>
      </w:r>
      <w:r w:rsidRPr="00BE6C70">
        <w:rPr>
          <w:noProof/>
        </w:rPr>
        <w:t xml:space="preserve">, θα έχουν την ίδια σημασία, όπως ορίζεται στο Άρθρο 4 του ΓΚΠΔ, ανεξαρτήτως του αν ισχύει ο ΓΚΠΔ. Οι όροι </w:t>
      </w:r>
      <w:r w:rsidR="00BE6C70" w:rsidRPr="00D26643">
        <w:t>«</w:t>
      </w:r>
      <w:r w:rsidRPr="00BE6C70">
        <w:rPr>
          <w:noProof/>
        </w:rPr>
        <w:t>εισαγωγέας δεδομένων</w:t>
      </w:r>
      <w:r w:rsidR="00BE6C70" w:rsidRPr="005070C6">
        <w:t>»</w:t>
      </w:r>
      <w:r w:rsidRPr="00BE6C70">
        <w:rPr>
          <w:noProof/>
        </w:rPr>
        <w:t xml:space="preserve"> και </w:t>
      </w:r>
      <w:r w:rsidR="00BE6C70" w:rsidRPr="00D26643">
        <w:t>«</w:t>
      </w:r>
      <w:r w:rsidRPr="00BE6C70">
        <w:rPr>
          <w:noProof/>
        </w:rPr>
        <w:t>εξαγωγέας δεδομένων</w:t>
      </w:r>
      <w:r w:rsidR="00BE6C70" w:rsidRPr="005070C6">
        <w:t>»</w:t>
      </w:r>
      <w:r w:rsidRPr="00BE6C70">
        <w:rPr>
          <w:noProof/>
        </w:rPr>
        <w:t xml:space="preserve"> έχουν τη σημασία που αποδίδεται στις Τυποποιημένες Συμβατικές Ρήτρες. </w:t>
      </w:r>
    </w:p>
    <w:p w14:paraId="0B6231C4" w14:textId="77777777" w:rsidR="00F60F39" w:rsidRPr="00BE6C70" w:rsidRDefault="004245F9"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77C9E5E9" w14:textId="77777777" w:rsidR="00253BA3" w:rsidRPr="00BE6C70" w:rsidRDefault="00253BA3" w:rsidP="007829B6">
      <w:pPr>
        <w:spacing w:after="120"/>
        <w:rPr>
          <w:noProof/>
        </w:rPr>
      </w:pPr>
      <w:r w:rsidRPr="00BE6C70">
        <w:rPr>
          <w:noProof/>
        </w:rPr>
        <w:br w:type="page"/>
      </w:r>
    </w:p>
    <w:p w14:paraId="67553494" w14:textId="77777777" w:rsidR="009776B9" w:rsidRPr="00BE6C70" w:rsidRDefault="009776B9" w:rsidP="007829B6">
      <w:pPr>
        <w:pStyle w:val="ProductList-SectionHeading"/>
        <w:keepNext/>
        <w:spacing w:after="120"/>
        <w:outlineLvl w:val="0"/>
        <w:rPr>
          <w:noProof/>
        </w:rPr>
      </w:pPr>
      <w:bookmarkStart w:id="45" w:name="_Toc507768538"/>
      <w:bookmarkStart w:id="46" w:name="_Toc6563787"/>
      <w:bookmarkStart w:id="47" w:name="_Toc26883660"/>
      <w:bookmarkStart w:id="48" w:name="_Toc27652786"/>
      <w:bookmarkStart w:id="49" w:name="GeneralTerms"/>
      <w:r w:rsidRPr="00BE6C70">
        <w:rPr>
          <w:noProof/>
        </w:rPr>
        <w:lastRenderedPageBreak/>
        <w:t>Γενικοί Όροι</w:t>
      </w:r>
      <w:bookmarkEnd w:id="45"/>
      <w:bookmarkEnd w:id="46"/>
      <w:bookmarkEnd w:id="47"/>
      <w:bookmarkEnd w:id="48"/>
    </w:p>
    <w:p w14:paraId="4ACEFAAA" w14:textId="0B495828" w:rsidR="009776B9" w:rsidRPr="00BE6C70" w:rsidRDefault="008D5114" w:rsidP="007829B6">
      <w:pPr>
        <w:pStyle w:val="ProductList-SubSubSectionHeading"/>
        <w:spacing w:after="120"/>
        <w:outlineLvl w:val="1"/>
        <w:rPr>
          <w:noProof/>
        </w:rPr>
      </w:pPr>
      <w:bookmarkStart w:id="50" w:name="_Toc27652787"/>
      <w:bookmarkEnd w:id="49"/>
      <w:r w:rsidRPr="00BE6C70">
        <w:rPr>
          <w:noProof/>
        </w:rPr>
        <w:t>Συμμόρφωση με τη Νομοθεσία</w:t>
      </w:r>
      <w:bookmarkEnd w:id="50"/>
    </w:p>
    <w:p w14:paraId="509F82CC" w14:textId="77777777" w:rsidR="00BA0FD4" w:rsidRPr="00BE6C70" w:rsidRDefault="00BA0FD4" w:rsidP="007829B6">
      <w:pPr>
        <w:pStyle w:val="ProductList-Body"/>
        <w:spacing w:after="120"/>
        <w:rPr>
          <w:noProof/>
        </w:rPr>
      </w:pPr>
      <w:r w:rsidRPr="00BE6C70">
        <w:rPr>
          <w:noProof/>
        </w:rPr>
        <w:t>Η Microsoft θα συμμορφώνεται με το σύνολο της νομοθεσίας και των κανονισμών που ισχύουν για την παροχή των Υπηρεσιών Online, συμπεριλαμβανομένης της νομοθεσίας για κοινοποίηση της παραβίασης ασφάλειας και των Απαιτήσεων Προστασίας Δεδομένων Προσωπικού Χαρακτήρα. Ωστόσο, η Microsoft δεν ευθύνεται για τη συμμόρφωση με οποιαδήποτε νομοθεσία ή κανονισμό που ισχύει για τον Πελάτη ή τον κλάδο δραστηριοποίησης του Πελάτη, που δεν ισχύουν εν γένει για τους φορείς παροχής υπηρεσιών τεχνολογίας πληροφορικής. Η Microsoft δεν καθορίζει κατά πόσον τα Δεδομένα Πελατών περιλαμβάνουν πληροφορίες που υπόκεινται σε συγκεκριμένο νόμο ή κανονισμό. Όλα τα Περιστατικά Ασφάλειας διέπονται από τους όρους της Ειδοποίησης Περιστατικού Ασφαλείας παρακάτω.</w:t>
      </w:r>
    </w:p>
    <w:p w14:paraId="7D4647F5" w14:textId="77777777" w:rsidR="00BA0FD4" w:rsidRPr="00BE6C70" w:rsidRDefault="00BA0FD4" w:rsidP="007829B6">
      <w:pPr>
        <w:pStyle w:val="ProductList-Body"/>
        <w:spacing w:after="120"/>
        <w:rPr>
          <w:noProof/>
        </w:rPr>
      </w:pPr>
      <w:r w:rsidRPr="00BE6C70">
        <w:rPr>
          <w:noProof/>
        </w:rPr>
        <w:t>Ο Πελάτης πρέπει να συμμορφώνεται με όλους τους νόμους και τους κανονισμούς που ισχύουν για την από μέρους του χρήση των Υπηρεσιών Online, συμπεριλαμβανομένων των νόμων που σχετίζονται με τα βιομετρικά δεδομένα, την εμπιστευτικότητα των κοινοποιήσεων και τις Απαιτήσεις Προστασίας Δεδομένων Προσωπικού Χαρακτήρα. Ο Πελάτης είναι υπεύθυνος για τον καθορισμό κατά πόσον οι Υπηρεσίες Online είναι κατάλληλες για αποθήκευση και επεξεργασία πληροφοριών που υπόκεινται σε συγκεκριμένο νόμο ή κανονισμό, καθώς και για τη χρήση των Υπηρεσιών Online με τρόπο που συνάδει με τις νομικές και κανονιστικές απαιτήσεις του Πελάτη. Ο Πελάτης είναι υπεύθυνος για την απάντηση σε τυχόν αιτήσεις τρίτων σχετικά με τη χρήση Υπηρεσιών Online από μέρους του Πελάτη, όπως για παράδειγμα σε αίτημα για την κατάργηση περιεχομένου σύμφωνα με τον Νόμο περί Ψηφιακών Πνευματικών Δικαιωμάτων (Digital Millennium Copyright Act) ή άλλο εφαρμοστέο δίκαιο.</w:t>
      </w:r>
    </w:p>
    <w:p w14:paraId="1423F527" w14:textId="14370A6A" w:rsidR="000E6ED8" w:rsidRPr="00BE6C70" w:rsidRDefault="00BA0FD4" w:rsidP="007829B6">
      <w:pPr>
        <w:pStyle w:val="ProductList-SectionHeading"/>
        <w:spacing w:after="120"/>
        <w:outlineLvl w:val="0"/>
        <w:rPr>
          <w:noProof/>
        </w:rPr>
      </w:pPr>
      <w:bookmarkStart w:id="51" w:name="OnlineServiceSpecificTerms"/>
      <w:bookmarkStart w:id="52" w:name="_Toc6563813"/>
      <w:bookmarkStart w:id="53" w:name="_Toc26883688"/>
      <w:bookmarkStart w:id="54" w:name="_Toc27652788"/>
      <w:bookmarkStart w:id="55" w:name="DatProtectionTerms"/>
      <w:r w:rsidRPr="00BE6C70">
        <w:rPr>
          <w:noProof/>
        </w:rPr>
        <w:t>Όροι Προστασίας Δεδομένων Προσωπικού Χαρακτήρα</w:t>
      </w:r>
      <w:bookmarkEnd w:id="51"/>
      <w:bookmarkEnd w:id="52"/>
      <w:bookmarkEnd w:id="53"/>
      <w:bookmarkEnd w:id="54"/>
    </w:p>
    <w:bookmarkEnd w:id="55"/>
    <w:p w14:paraId="1CB248DC" w14:textId="5D734FA2" w:rsidR="00B80DDE" w:rsidRPr="00BE6C70" w:rsidRDefault="00B80DDE" w:rsidP="007829B6">
      <w:pPr>
        <w:pStyle w:val="ProductList-Body"/>
        <w:spacing w:after="120"/>
        <w:rPr>
          <w:noProof/>
        </w:rPr>
      </w:pPr>
      <w:r w:rsidRPr="00BE6C70">
        <w:rPr>
          <w:noProof/>
        </w:rPr>
        <w:t>Στην παρούσα ενότητα του DPA περιλαμβάνονται οι ακόλουθες υποενότητες:</w:t>
      </w:r>
    </w:p>
    <w:p w14:paraId="7EA1CEF9" w14:textId="77777777" w:rsidR="00B80DDE" w:rsidRPr="00BE6C70" w:rsidRDefault="00B80DDE" w:rsidP="00F1097D">
      <w:pPr>
        <w:pStyle w:val="ProductList-Body"/>
        <w:numPr>
          <w:ilvl w:val="0"/>
          <w:numId w:val="5"/>
        </w:numPr>
        <w:spacing w:after="120"/>
        <w:rPr>
          <w:noProof/>
        </w:rPr>
        <w:sectPr w:rsidR="00B80DDE" w:rsidRPr="00BE6C70" w:rsidSect="00DB4910">
          <w:footerReference w:type="default" r:id="rId17"/>
          <w:footerReference w:type="first" r:id="rId18"/>
          <w:pgSz w:w="12240" w:h="15840"/>
          <w:pgMar w:top="1440" w:right="720" w:bottom="1440" w:left="720" w:header="720" w:footer="720" w:gutter="0"/>
          <w:cols w:space="720"/>
          <w:titlePg/>
          <w:docGrid w:linePitch="360"/>
        </w:sectPr>
      </w:pPr>
    </w:p>
    <w:p w14:paraId="208E295C" w14:textId="77777777" w:rsidR="00B80DDE" w:rsidRPr="00BE6C70" w:rsidRDefault="00B80DDE" w:rsidP="00F1097D">
      <w:pPr>
        <w:pStyle w:val="ProductList-Body"/>
        <w:numPr>
          <w:ilvl w:val="0"/>
          <w:numId w:val="5"/>
        </w:numPr>
        <w:rPr>
          <w:noProof/>
        </w:rPr>
      </w:pPr>
      <w:r w:rsidRPr="00BE6C70">
        <w:rPr>
          <w:noProof/>
        </w:rPr>
        <w:t>Πεδίο εφαρμογής</w:t>
      </w:r>
    </w:p>
    <w:p w14:paraId="08D56E7D" w14:textId="77777777" w:rsidR="00B80DDE" w:rsidRPr="00BE6C70" w:rsidRDefault="00B80DDE" w:rsidP="00F1097D">
      <w:pPr>
        <w:pStyle w:val="ProductList-Body"/>
        <w:numPr>
          <w:ilvl w:val="0"/>
          <w:numId w:val="5"/>
        </w:numPr>
        <w:rPr>
          <w:noProof/>
        </w:rPr>
      </w:pPr>
      <w:r w:rsidRPr="00BE6C70">
        <w:rPr>
          <w:noProof/>
        </w:rPr>
        <w:t>Φύση της Επεξεργασίας, Κυριότητα</w:t>
      </w:r>
    </w:p>
    <w:p w14:paraId="7EFC707F" w14:textId="77777777" w:rsidR="00B80DDE" w:rsidRPr="00BE6C70" w:rsidRDefault="00B80DDE" w:rsidP="00F1097D">
      <w:pPr>
        <w:pStyle w:val="ProductList-Body"/>
        <w:numPr>
          <w:ilvl w:val="0"/>
          <w:numId w:val="5"/>
        </w:numPr>
        <w:rPr>
          <w:noProof/>
        </w:rPr>
      </w:pPr>
      <w:r w:rsidRPr="00BE6C70">
        <w:rPr>
          <w:noProof/>
        </w:rPr>
        <w:t>Αποκάλυψη Επεξεργασμένων Δεδομένων</w:t>
      </w:r>
    </w:p>
    <w:p w14:paraId="3574B618" w14:textId="77777777" w:rsidR="00B80DDE" w:rsidRPr="00BE6C70" w:rsidRDefault="00B80DDE" w:rsidP="00F1097D">
      <w:pPr>
        <w:pStyle w:val="ProductList-Body"/>
        <w:numPr>
          <w:ilvl w:val="0"/>
          <w:numId w:val="5"/>
        </w:numPr>
        <w:rPr>
          <w:noProof/>
        </w:rPr>
      </w:pPr>
      <w:r w:rsidRPr="00BE6C70">
        <w:rPr>
          <w:noProof/>
        </w:rPr>
        <w:t>Επεξεργασία Δεδομένων Προσωπικού Χαρακτήρα, ΓΚΠΔ</w:t>
      </w:r>
    </w:p>
    <w:p w14:paraId="597A773B" w14:textId="77777777" w:rsidR="00B80DDE" w:rsidRPr="00BE6C70" w:rsidRDefault="00B80DDE" w:rsidP="00F1097D">
      <w:pPr>
        <w:pStyle w:val="ProductList-Body"/>
        <w:numPr>
          <w:ilvl w:val="0"/>
          <w:numId w:val="5"/>
        </w:numPr>
        <w:rPr>
          <w:noProof/>
        </w:rPr>
      </w:pPr>
      <w:r w:rsidRPr="00BE6C70">
        <w:rPr>
          <w:noProof/>
        </w:rPr>
        <w:t>Ασφάλεια Δεδομένων</w:t>
      </w:r>
    </w:p>
    <w:p w14:paraId="4A3CFB55" w14:textId="77777777" w:rsidR="00B80DDE" w:rsidRPr="00BE6C70" w:rsidRDefault="00B80DDE" w:rsidP="00F1097D">
      <w:pPr>
        <w:pStyle w:val="ProductList-Body"/>
        <w:numPr>
          <w:ilvl w:val="0"/>
          <w:numId w:val="5"/>
        </w:numPr>
        <w:rPr>
          <w:noProof/>
        </w:rPr>
      </w:pPr>
      <w:r w:rsidRPr="00BE6C70">
        <w:rPr>
          <w:noProof/>
        </w:rPr>
        <w:t>Ειδοποίηση Περιστατικού Ασφαλείας</w:t>
      </w:r>
    </w:p>
    <w:p w14:paraId="2082D11C" w14:textId="77777777" w:rsidR="00B80DDE" w:rsidRPr="00BE6C70" w:rsidRDefault="00B80DDE" w:rsidP="00F1097D">
      <w:pPr>
        <w:pStyle w:val="ProductList-Body"/>
        <w:numPr>
          <w:ilvl w:val="0"/>
          <w:numId w:val="5"/>
        </w:numPr>
        <w:rPr>
          <w:noProof/>
        </w:rPr>
      </w:pPr>
      <w:r w:rsidRPr="00BE6C70">
        <w:rPr>
          <w:noProof/>
        </w:rPr>
        <w:t>Μεταβιβάσεις και Τοποθεσία Δεδομένων</w:t>
      </w:r>
    </w:p>
    <w:p w14:paraId="559CE1DB" w14:textId="77777777" w:rsidR="00B80DDE" w:rsidRPr="00BE6C70" w:rsidRDefault="00B80DDE" w:rsidP="00F1097D">
      <w:pPr>
        <w:pStyle w:val="ProductList-Body"/>
        <w:numPr>
          <w:ilvl w:val="0"/>
          <w:numId w:val="5"/>
        </w:numPr>
        <w:rPr>
          <w:noProof/>
        </w:rPr>
      </w:pPr>
      <w:r w:rsidRPr="00BE6C70">
        <w:rPr>
          <w:noProof/>
        </w:rPr>
        <w:t>Διατήρηση και Διαγραφή Δεδομένων</w:t>
      </w:r>
    </w:p>
    <w:p w14:paraId="7E9181B8" w14:textId="77777777" w:rsidR="00B80DDE" w:rsidRPr="00BE6C70" w:rsidRDefault="00B80DDE" w:rsidP="00F1097D">
      <w:pPr>
        <w:pStyle w:val="ProductList-Body"/>
        <w:numPr>
          <w:ilvl w:val="0"/>
          <w:numId w:val="5"/>
        </w:numPr>
        <w:rPr>
          <w:noProof/>
        </w:rPr>
      </w:pPr>
      <w:r w:rsidRPr="00BE6C70">
        <w:rPr>
          <w:noProof/>
        </w:rPr>
        <w:t>Δέσμευση Εμπιστευτικότητας Εκτελούντος την Επεξεργασία</w:t>
      </w:r>
    </w:p>
    <w:p w14:paraId="2F2A7704" w14:textId="77777777" w:rsidR="00B80DDE" w:rsidRPr="00BE6C70" w:rsidRDefault="00B80DDE" w:rsidP="00F1097D">
      <w:pPr>
        <w:pStyle w:val="ProductList-Body"/>
        <w:numPr>
          <w:ilvl w:val="0"/>
          <w:numId w:val="5"/>
        </w:numPr>
        <w:rPr>
          <w:noProof/>
        </w:rPr>
      </w:pPr>
      <w:r w:rsidRPr="00BE6C70">
        <w:rPr>
          <w:noProof/>
        </w:rPr>
        <w:t>Κοινοποίηση και Έλεγχοι της Χρήσης Υπεργολάβων επεξεργασίας</w:t>
      </w:r>
    </w:p>
    <w:p w14:paraId="0B24A202" w14:textId="77777777" w:rsidR="00B80DDE" w:rsidRPr="00BE6C70" w:rsidRDefault="00B80DDE" w:rsidP="00F1097D">
      <w:pPr>
        <w:pStyle w:val="ProductList-Body"/>
        <w:numPr>
          <w:ilvl w:val="0"/>
          <w:numId w:val="5"/>
        </w:numPr>
        <w:rPr>
          <w:noProof/>
        </w:rPr>
      </w:pPr>
      <w:r w:rsidRPr="00BE6C70">
        <w:rPr>
          <w:noProof/>
        </w:rPr>
        <w:t>Εκπαιδευτικά Ιδρύματα</w:t>
      </w:r>
    </w:p>
    <w:p w14:paraId="1767DA21" w14:textId="77777777" w:rsidR="00B80DDE" w:rsidRPr="00BE6C70" w:rsidRDefault="00B80DDE" w:rsidP="00F1097D">
      <w:pPr>
        <w:pStyle w:val="ProductList-Body"/>
        <w:numPr>
          <w:ilvl w:val="0"/>
          <w:numId w:val="5"/>
        </w:numPr>
        <w:rPr>
          <w:noProof/>
        </w:rPr>
      </w:pPr>
      <w:r w:rsidRPr="00BE6C70">
        <w:rPr>
          <w:noProof/>
        </w:rPr>
        <w:t>Σύμβαση Πελάτη CJIS</w:t>
      </w:r>
    </w:p>
    <w:p w14:paraId="0627EEB2" w14:textId="77777777" w:rsidR="00B80DDE" w:rsidRPr="00BE6C70" w:rsidRDefault="00B80DDE" w:rsidP="00F1097D">
      <w:pPr>
        <w:pStyle w:val="ProductList-Body"/>
        <w:numPr>
          <w:ilvl w:val="0"/>
          <w:numId w:val="5"/>
        </w:numPr>
        <w:rPr>
          <w:noProof/>
        </w:rPr>
      </w:pPr>
      <w:r w:rsidRPr="00BE6C70">
        <w:rPr>
          <w:noProof/>
        </w:rPr>
        <w:t>Επαγγελματικός εταίρος HIPPA</w:t>
      </w:r>
    </w:p>
    <w:p w14:paraId="44FCD9D0" w14:textId="77777777" w:rsidR="00B80DDE" w:rsidRPr="00BE6C70" w:rsidRDefault="00B80DDE" w:rsidP="00F1097D">
      <w:pPr>
        <w:pStyle w:val="ProductList-Body"/>
        <w:numPr>
          <w:ilvl w:val="0"/>
          <w:numId w:val="5"/>
        </w:numPr>
        <w:rPr>
          <w:noProof/>
        </w:rPr>
      </w:pPr>
      <w:r w:rsidRPr="00BE6C70">
        <w:rPr>
          <w:noProof/>
        </w:rPr>
        <w:t>Όροι του Νόμου περί Ιδιωτικού Απορρήτου των Καταναλωτών της Καλιφόρνια (CCPA)</w:t>
      </w:r>
    </w:p>
    <w:p w14:paraId="333CCE6A" w14:textId="77777777" w:rsidR="00B80DDE" w:rsidRPr="00BE6C70" w:rsidRDefault="00B80DDE" w:rsidP="00F1097D">
      <w:pPr>
        <w:pStyle w:val="ProductList-Body"/>
        <w:numPr>
          <w:ilvl w:val="0"/>
          <w:numId w:val="5"/>
        </w:numPr>
        <w:rPr>
          <w:noProof/>
        </w:rPr>
      </w:pPr>
      <w:r w:rsidRPr="00BE6C70">
        <w:rPr>
          <w:noProof/>
        </w:rPr>
        <w:t>Πώς μπορείτε να επικοινωνήσετε με τη Microsoft</w:t>
      </w:r>
    </w:p>
    <w:p w14:paraId="3EC787C8" w14:textId="77777777" w:rsidR="00B80DDE" w:rsidRPr="00BE6C70" w:rsidRDefault="00B80DDE" w:rsidP="00F1097D">
      <w:pPr>
        <w:pStyle w:val="ProductList-Body"/>
        <w:numPr>
          <w:ilvl w:val="0"/>
          <w:numId w:val="5"/>
        </w:numPr>
        <w:rPr>
          <w:noProof/>
        </w:rPr>
        <w:sectPr w:rsidR="00B80DDE" w:rsidRPr="00BE6C70"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r w:rsidRPr="00BE6C70">
        <w:rPr>
          <w:noProof/>
        </w:rPr>
        <w:t>Παράρτημα Α – Μέτρα Ασφάλειας</w:t>
      </w:r>
    </w:p>
    <w:p w14:paraId="07B0E43E" w14:textId="77777777" w:rsidR="00B80DDE" w:rsidRPr="00BE6C70" w:rsidRDefault="00B80DDE" w:rsidP="007829B6">
      <w:pPr>
        <w:pStyle w:val="ProductList-Body"/>
        <w:ind w:left="720"/>
        <w:rPr>
          <w:noProof/>
        </w:rPr>
      </w:pPr>
    </w:p>
    <w:p w14:paraId="56354A42" w14:textId="77777777" w:rsidR="00C85435" w:rsidRPr="00BE6C70" w:rsidRDefault="00C85435" w:rsidP="007829B6">
      <w:pPr>
        <w:pStyle w:val="ProductList-SubSubSectionHeading"/>
        <w:spacing w:after="120"/>
        <w:outlineLvl w:val="1"/>
        <w:rPr>
          <w:noProof/>
        </w:rPr>
      </w:pPr>
      <w:bookmarkStart w:id="56" w:name="_Toc507768549"/>
      <w:bookmarkStart w:id="57" w:name="_Toc8395009"/>
      <w:bookmarkStart w:id="58" w:name="_Toc6563798"/>
      <w:bookmarkStart w:id="59" w:name="_Toc21617016"/>
      <w:bookmarkStart w:id="60" w:name="_Toc26972836"/>
      <w:bookmarkStart w:id="61" w:name="_Toc27652789"/>
      <w:r w:rsidRPr="00BE6C70">
        <w:rPr>
          <w:noProof/>
        </w:rPr>
        <w:t>Πεδίο εφαρμογής</w:t>
      </w:r>
      <w:bookmarkEnd w:id="56"/>
      <w:bookmarkEnd w:id="57"/>
      <w:bookmarkEnd w:id="58"/>
      <w:bookmarkEnd w:id="59"/>
      <w:bookmarkEnd w:id="60"/>
      <w:bookmarkEnd w:id="61"/>
    </w:p>
    <w:p w14:paraId="556EA9DB" w14:textId="1F6B062F" w:rsidR="00C85435" w:rsidRPr="00BE6C70" w:rsidRDefault="00C85435" w:rsidP="007829B6">
      <w:pPr>
        <w:pStyle w:val="ProductList-Body"/>
        <w:spacing w:after="120"/>
        <w:rPr>
          <w:noProof/>
        </w:rPr>
      </w:pPr>
      <w:r w:rsidRPr="00BE6C70">
        <w:rPr>
          <w:noProof/>
        </w:rPr>
        <w:t>Οι όροι στο παρόν DPA ισχύουν για όλες τις Υπηρεσίες Online εκτός από τυχόν Υπηρεσίες Online που προσδιορίζονται συγκεκριμένα στο Συνημμένο 1 των OST ως εξαιρούμενες, οι οποίες διέπονται από τους όρους για το ιδιωτικό απόρρητο και την ασφάλεια που αναφέρονται στους σχετικούς Ειδικούς Όρους Υπηρεσιών Online.</w:t>
      </w:r>
    </w:p>
    <w:p w14:paraId="2077C253" w14:textId="77777777" w:rsidR="00C85435" w:rsidRPr="00BE6C70" w:rsidRDefault="00C85435" w:rsidP="007829B6">
      <w:pPr>
        <w:pStyle w:val="ProductList-Body"/>
        <w:spacing w:after="120"/>
        <w:rPr>
          <w:noProof/>
        </w:rPr>
      </w:pPr>
      <w:r w:rsidRPr="00BE6C70">
        <w:rPr>
          <w:noProof/>
        </w:rPr>
        <w:t>Οι Προεπισκοπήσεις ενδέχεται να χρησιμοποιούν λιγότερα ή διαφορετικά μέτρα ιδιωτικού απορρήτου και ασφαλείας από εκείνα που υπάρχουν συνήθως στις Υπηρεσίες Online. Εκτός εάν επισημαίνεται διαφορετικά, ο Πελάτης δεν θα πρέπει να χρησιμοποιεί τις Προεπισκοπήσεις για να επεξεργάζεται Δεδομένα Προσωπικού Χαρακτήρα ή άλλα δεδομένα που υπόκεινται σε νομικές ή κανονιστικές απαιτήσεις συμμόρφωσης. Οι ακόλουθοι όροι του παρόντος DPA δεν ισχύουν για τις Προεπισκοπήσεις: Επεξεργασία των Δεδομένων Προσωπικού Χαρακτήρα, ΓΚΠΔ, Ασφάλεια Δεδομένων και Επαγγελματικός Εταίρος HIPAA.</w:t>
      </w:r>
    </w:p>
    <w:p w14:paraId="54C29AC5" w14:textId="571F6A18" w:rsidR="00C85435" w:rsidRPr="00BE6C70" w:rsidRDefault="002400E8" w:rsidP="007829B6">
      <w:pPr>
        <w:pStyle w:val="ProductList-Body"/>
        <w:spacing w:after="120"/>
        <w:rPr>
          <w:noProof/>
        </w:rPr>
      </w:pPr>
      <w:r w:rsidRPr="00BE6C70">
        <w:rPr>
          <w:noProof/>
        </w:rPr>
        <w:t xml:space="preserve">Το </w:t>
      </w:r>
      <w:hyperlink w:anchor="Attachment1" w:history="1">
        <w:r w:rsidRPr="00BE6C70">
          <w:rPr>
            <w:rStyle w:val="Hyperlink"/>
            <w:noProof/>
          </w:rPr>
          <w:t>Συνημμένο 1</w:t>
        </w:r>
      </w:hyperlink>
      <w:r w:rsidRPr="00BE6C70">
        <w:rPr>
          <w:noProof/>
        </w:rPr>
        <w:t xml:space="preserve"> του DPA περιλαμβάνει τους όρους για το ιδιωτικό απόρρητο και την ασφάλεια των Δεδομένων Προσωπικού Χαρακτήρα Επαγγελματικών Υπηρεσιών, συμπεριλαμβανομένων τυχόν Δεδομένων Προσωπικού Χαρακτήρα που περιλαμβάνονται σε αυτά, σε σχέση με την παροχή των Επαγγελματικών Υπηρεσιών. Επομένως, οι όροι του παρόντος DPA δεν ισχύουν για την παροχή Επαγγελματικών Υπηρεσιών, εκτός εάν έχουν ρητώς εφαρμοστεί στο </w:t>
      </w:r>
      <w:hyperlink w:anchor="Attachment1" w:history="1">
        <w:r w:rsidRPr="00BE6C70">
          <w:rPr>
            <w:rStyle w:val="Hyperlink"/>
            <w:noProof/>
          </w:rPr>
          <w:t>Συνημμένο 1</w:t>
        </w:r>
      </w:hyperlink>
      <w:r w:rsidRPr="00BE6C70">
        <w:rPr>
          <w:noProof/>
        </w:rPr>
        <w:t>.</w:t>
      </w:r>
    </w:p>
    <w:p w14:paraId="65EC085A" w14:textId="77777777" w:rsidR="00C85435" w:rsidRPr="00BE6C70" w:rsidRDefault="00C85435" w:rsidP="007829B6">
      <w:pPr>
        <w:pStyle w:val="ProductList-SubSubSectionHeading"/>
        <w:keepNext/>
        <w:spacing w:after="120"/>
        <w:outlineLvl w:val="1"/>
        <w:rPr>
          <w:noProof/>
        </w:rPr>
      </w:pPr>
      <w:bookmarkStart w:id="62" w:name="_Toc26972837"/>
      <w:bookmarkStart w:id="63" w:name="_Toc27652790"/>
      <w:bookmarkStart w:id="64" w:name="_Toc507768552"/>
      <w:bookmarkStart w:id="65" w:name="_Toc8395012"/>
      <w:r w:rsidRPr="00BE6C70">
        <w:rPr>
          <w:noProof/>
        </w:rPr>
        <w:t xml:space="preserve">Φύση της Επεξεργασίας </w:t>
      </w:r>
      <w:bookmarkStart w:id="66" w:name="_Toc6563799"/>
      <w:bookmarkStart w:id="67" w:name="_Toc21617017"/>
      <w:r w:rsidRPr="00BE6C70">
        <w:rPr>
          <w:noProof/>
        </w:rPr>
        <w:t>Δεδομένων, Κυριότητα</w:t>
      </w:r>
      <w:bookmarkEnd w:id="62"/>
      <w:bookmarkEnd w:id="63"/>
      <w:bookmarkEnd w:id="66"/>
      <w:bookmarkEnd w:id="67"/>
    </w:p>
    <w:p w14:paraId="2B094C3F" w14:textId="77777777" w:rsidR="00C85435" w:rsidRPr="00BE6C70" w:rsidRDefault="00C85435" w:rsidP="007829B6">
      <w:pPr>
        <w:pStyle w:val="ProductList-Body"/>
        <w:spacing w:after="120"/>
        <w:rPr>
          <w:noProof/>
        </w:rPr>
      </w:pPr>
      <w:r w:rsidRPr="00BE6C70">
        <w:rPr>
          <w:noProof/>
        </w:rPr>
        <w:t>Η Microsoft θα χρησιμοποιεί και θα επεξεργάζεται διαφορετικά τα Δεδομένα Πελάτη και τα Δεδομένα Προσωπικού Χαρακτήρα μόνο (α) για να παρέχει τις Υπηρεσίες Online σύμφωνα με τις τεκμηριωμένες οδηγίες του Πελάτη και (β) στο πλαίσιο των έννομων επιχειρηματικών δραστηριοτήτων της Microsoft, όπως περιγράφεται αναλυτικά και περιορίζεται παρακάτω για κάθε περίπτωση. Μεταξύ των συμβαλλομένων, ο Πελάτης διατηρεί κάθε δικαίωμα, τίτλο ιδιοκτησίας και συμφέρον επί των Δεδομένων Πελάτη. Η Microsoft δεν διατηρεί κανένα δικαίωμα επί των Δεδομένων Πελάτη, εκτός από τα δικαιώματα που παραχωρεί ο Πελάτης στη Microsoft στην παρούσα ενότητα. Η παρούσα παράγραφος δεν επηρεάζει τα δικαιώματα της Microsoft επί του λογισμικού ή των υπηρεσιών που παραχωρεί μετ' αδείας στον Πελάτη.</w:t>
      </w:r>
    </w:p>
    <w:p w14:paraId="1CCE7D6F" w14:textId="77777777" w:rsidR="00C85435" w:rsidRPr="00BE6C70" w:rsidRDefault="00C85435" w:rsidP="00A15FFC">
      <w:pPr>
        <w:pStyle w:val="ProductList-Body"/>
        <w:spacing w:after="120"/>
        <w:ind w:left="187"/>
        <w:outlineLvl w:val="2"/>
        <w:rPr>
          <w:noProof/>
        </w:rPr>
      </w:pPr>
      <w:bookmarkStart w:id="68" w:name="_Toc6563800"/>
      <w:bookmarkStart w:id="69" w:name="_Toc26972838"/>
      <w:bookmarkStart w:id="70" w:name="_Toc13858350"/>
      <w:bookmarkStart w:id="71" w:name="_Toc21617018"/>
      <w:r w:rsidRPr="00BE6C70">
        <w:rPr>
          <w:b/>
          <w:noProof/>
          <w:color w:val="0072C6"/>
        </w:rPr>
        <w:t xml:space="preserve">Επεξεργασία για την Παροχή στον Πελάτη </w:t>
      </w:r>
      <w:bookmarkEnd w:id="68"/>
      <w:r w:rsidRPr="00BE6C70">
        <w:rPr>
          <w:b/>
          <w:noProof/>
          <w:color w:val="0072C6"/>
        </w:rPr>
        <w:t>των Υπηρεσιών Online</w:t>
      </w:r>
      <w:bookmarkEnd w:id="69"/>
    </w:p>
    <w:p w14:paraId="38AED162" w14:textId="137638BA" w:rsidR="00C85435" w:rsidRPr="00BE6C70" w:rsidRDefault="00C85435" w:rsidP="007829B6">
      <w:pPr>
        <w:pStyle w:val="ProductList-Body"/>
        <w:spacing w:after="120"/>
        <w:ind w:left="158"/>
        <w:rPr>
          <w:noProof/>
        </w:rPr>
      </w:pPr>
      <w:r w:rsidRPr="00BE6C70">
        <w:rPr>
          <w:rFonts w:ascii="Calibri" w:eastAsia="Calibri" w:hAnsi="Calibri" w:cs="Arial"/>
          <w:noProof/>
        </w:rPr>
        <w:lastRenderedPageBreak/>
        <w:t xml:space="preserve">Για τους σκοπούς του παρόντος DPA, η </w:t>
      </w:r>
      <w:r w:rsidR="00BE6C70" w:rsidRPr="00D26643">
        <w:t>«</w:t>
      </w:r>
      <w:r w:rsidRPr="00BE6C70">
        <w:rPr>
          <w:rFonts w:ascii="Calibri" w:eastAsia="Calibri" w:hAnsi="Calibri" w:cs="Arial"/>
          <w:noProof/>
        </w:rPr>
        <w:t>παροχή</w:t>
      </w:r>
      <w:r w:rsidR="00BE6C70" w:rsidRPr="005070C6">
        <w:t>»</w:t>
      </w:r>
      <w:r w:rsidRPr="00BE6C70">
        <w:rPr>
          <w:rFonts w:ascii="Calibri" w:eastAsia="Calibri" w:hAnsi="Calibri" w:cs="Arial"/>
          <w:noProof/>
        </w:rPr>
        <w:t xml:space="preserve"> μιας Υπηρεσίας Online αποτελείται από τα εξής:</w:t>
      </w:r>
      <w:r w:rsidR="00960B8E" w:rsidRPr="00BE6C70">
        <w:rPr>
          <w:rFonts w:ascii="Calibri" w:eastAsia="Calibri" w:hAnsi="Calibri" w:cs="Arial"/>
          <w:noProof/>
        </w:rPr>
        <w:t xml:space="preserve"> </w:t>
      </w:r>
    </w:p>
    <w:p w14:paraId="25A37013" w14:textId="5A969CA8" w:rsidR="00C85435" w:rsidRPr="00BE6C70" w:rsidRDefault="00C85435" w:rsidP="00F1097D">
      <w:pPr>
        <w:pStyle w:val="ProductList-Body"/>
        <w:numPr>
          <w:ilvl w:val="0"/>
          <w:numId w:val="7"/>
        </w:numPr>
        <w:rPr>
          <w:noProof/>
        </w:rPr>
      </w:pPr>
      <w:r w:rsidRPr="00BE6C70">
        <w:rPr>
          <w:rFonts w:ascii="Calibri" w:eastAsia="Calibri" w:hAnsi="Calibri" w:cs="Arial"/>
          <w:noProof/>
        </w:rPr>
        <w:t>Παροχή λειτουργικών δυνατοτήτων όπως αδειοδοτούνται, ρυθμίζονται</w:t>
      </w:r>
      <w:r w:rsidRPr="00BE6C70">
        <w:rPr>
          <w:rFonts w:ascii="Calibri" w:hAnsi="Calibri"/>
          <w:noProof/>
        </w:rPr>
        <w:t xml:space="preserve"> και </w:t>
      </w:r>
      <w:bookmarkEnd w:id="70"/>
      <w:bookmarkEnd w:id="71"/>
      <w:r w:rsidRPr="00BE6C70">
        <w:rPr>
          <w:rFonts w:ascii="Calibri" w:eastAsia="Calibri" w:hAnsi="Calibri" w:cs="Arial"/>
          <w:noProof/>
        </w:rPr>
        <w:t xml:space="preserve">χρησιμοποιούνται από τον Πελάτη και τους χρήστες αυτού, συμπεριλαμβανομένης της παροχής εξατομικευμένων εμπειριών χρήστη, </w:t>
      </w:r>
    </w:p>
    <w:p w14:paraId="0A0F49B8" w14:textId="5F04D0B1" w:rsidR="00C85435" w:rsidRPr="00BE6C70" w:rsidRDefault="00C85435" w:rsidP="00F1097D">
      <w:pPr>
        <w:pStyle w:val="ProductList-Body"/>
        <w:numPr>
          <w:ilvl w:val="0"/>
          <w:numId w:val="7"/>
        </w:numPr>
        <w:rPr>
          <w:noProof/>
        </w:rPr>
      </w:pPr>
      <w:r w:rsidRPr="00BE6C70">
        <w:rPr>
          <w:rFonts w:ascii="Calibri" w:eastAsia="Calibri" w:hAnsi="Calibri" w:cs="Arial"/>
          <w:noProof/>
        </w:rPr>
        <w:t xml:space="preserve">Αντιμετώπιση προβλημάτων (πρόληψη, εντοπισμός και διόρθωση προβλημάτων), και </w:t>
      </w:r>
    </w:p>
    <w:p w14:paraId="078BCFE5" w14:textId="56C6F336" w:rsidR="00C85435" w:rsidRPr="00BE6C70" w:rsidRDefault="00C85435" w:rsidP="00F1097D">
      <w:pPr>
        <w:pStyle w:val="ProductList-Body"/>
        <w:numPr>
          <w:ilvl w:val="0"/>
          <w:numId w:val="7"/>
        </w:numPr>
        <w:spacing w:after="120"/>
        <w:rPr>
          <w:noProof/>
        </w:rPr>
      </w:pPr>
      <w:r w:rsidRPr="00BE6C70">
        <w:rPr>
          <w:rFonts w:ascii="Calibri" w:eastAsia="Calibri" w:hAnsi="Calibri" w:cs="Arial"/>
          <w:noProof/>
        </w:rPr>
        <w:t xml:space="preserve">Διαρκή βελτίωση (εγκατάσταση των πιο πρόσφατων ενημερώσεων και πραγματοποίηση βελτιώσεων όσον αφορά την </w:t>
      </w:r>
      <w:r w:rsidRPr="00BE6C70">
        <w:rPr>
          <w:noProof/>
        </w:rPr>
        <w:t>παραγωγικότητα χρήστη,</w:t>
      </w:r>
      <w:r w:rsidRPr="00BE6C70">
        <w:rPr>
          <w:rFonts w:ascii="Calibri" w:eastAsia="Calibri" w:hAnsi="Calibri" w:cs="Arial"/>
          <w:noProof/>
        </w:rPr>
        <w:t xml:space="preserve"> την αξιοπιστία, την αποτελεσματικότητα και την ασφάλεια).</w:t>
      </w:r>
    </w:p>
    <w:p w14:paraId="0AA7F597" w14:textId="77777777" w:rsidR="00C85435" w:rsidRPr="00BE6C70" w:rsidRDefault="00C85435" w:rsidP="007829B6">
      <w:pPr>
        <w:pStyle w:val="ProductList-Body"/>
        <w:spacing w:after="120"/>
        <w:ind w:left="158"/>
        <w:rPr>
          <w:noProof/>
        </w:rPr>
      </w:pPr>
      <w:r w:rsidRPr="00BE6C70">
        <w:rPr>
          <w:noProof/>
        </w:rPr>
        <w:t>Κατά την παροχή των Υπηρεσιών Online, η Microsoft δεν θα χρησιμοποιεί ή διαφορετικά θα επεξεργάζεται τα Δεδομένα Πελάτη ή τα Δεδομένα Προσωπικού Χαρακτήρα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οποιοδήποτε άλλο σκοπό, εκτός εάν η εν λόγω χρήση ή επεξεργασία γίνεται σύμφωνα με τεκμηριωμένες οδηγίες του Πελάτη.</w:t>
      </w:r>
    </w:p>
    <w:p w14:paraId="5FD69C26" w14:textId="77777777" w:rsidR="00C85435" w:rsidRPr="00BE6C70" w:rsidRDefault="00C85435" w:rsidP="007829B6">
      <w:pPr>
        <w:pStyle w:val="ProductList-Body"/>
        <w:keepNext/>
        <w:spacing w:after="120"/>
        <w:ind w:left="187"/>
        <w:outlineLvl w:val="2"/>
        <w:rPr>
          <w:noProof/>
        </w:rPr>
      </w:pPr>
      <w:bookmarkStart w:id="72" w:name="_Toc26972839"/>
      <w:r w:rsidRPr="00BE6C70">
        <w:rPr>
          <w:b/>
          <w:noProof/>
          <w:color w:val="0072C6"/>
        </w:rPr>
        <w:t>Επεξεργασία στο πλαίσιο των Έννομων Επιχειρηματικών Δραστηριοτήτων της Microsoft,</w:t>
      </w:r>
      <w:bookmarkEnd w:id="72"/>
    </w:p>
    <w:p w14:paraId="47315936" w14:textId="58E43935" w:rsidR="00C85435" w:rsidRPr="00BE6C70" w:rsidRDefault="00C85435" w:rsidP="007829B6">
      <w:pPr>
        <w:pStyle w:val="ProductList-Body"/>
        <w:spacing w:after="120"/>
        <w:ind w:left="158"/>
        <w:rPr>
          <w:noProof/>
        </w:rPr>
      </w:pPr>
      <w:r w:rsidRPr="00BE6C70">
        <w:rPr>
          <w:noProof/>
        </w:rPr>
        <w:t xml:space="preserve">Για τους σκοπούς του παρόντος DPA, οι </w:t>
      </w:r>
      <w:r w:rsidR="00BE6C70" w:rsidRPr="00D26643">
        <w:t>«</w:t>
      </w:r>
      <w:r w:rsidRPr="00BE6C70">
        <w:rPr>
          <w:noProof/>
        </w:rPr>
        <w:t>Έννομες Επιχειρηματικές Δραστηριότητες της Microsoft</w:t>
      </w:r>
      <w:r w:rsidR="00BE6C70" w:rsidRPr="005070C6">
        <w:t>»</w:t>
      </w:r>
      <w:r w:rsidRPr="00BE6C70">
        <w:rPr>
          <w:noProof/>
        </w:rPr>
        <w:t xml:space="preserve"> συνίστανται στα εξής, σε κάθε περίπτωση εφόσον σχετίζονται με την παροχή των Υπηρεσιών Online στον Πελάτη: (1) τιμολόγηση και διαχείριση λογαριασμών, (2) αποζημίωση (π.χ. υπολογισμός των προμηθειών των εργαζομένων και των κινήτρων των συνεργατών), (3) εσωτερική αναφορά και μοντελοποίηση (π.χ. πρόβλεψη, έσοδα, προγραμματισμός παραγωγικής ικανότητας, στρατηγική προϊόντων), (4) καταπολέμηση της απάτης, του εγκλήματος ή των επιθέσεων στον κυβερνοχώρο που μπορεί να πλήξουν τη Microsoft ή τα Προϊόντα Microsoft, (5) βελτίωση της βασικής λειτουργίας της προσβασιμότητας, του ιδιωτικού απορρήτου ή της ενεργειακής απόδοσης, και (6) χρηματοοικονομική πληροφόρηση και συμμόρφωση με τις νομικές υποχρεώσεις (με την επιφύλαξη των περιορισμών όσον αφορά την αποκάλυψη που περιγράφονται κατωτέρω).</w:t>
      </w:r>
    </w:p>
    <w:p w14:paraId="49E25D71" w14:textId="77777777" w:rsidR="00C85435" w:rsidRPr="00BE6C70" w:rsidRDefault="00C85435" w:rsidP="007829B6">
      <w:pPr>
        <w:pStyle w:val="ProductList-Body"/>
        <w:spacing w:after="120"/>
        <w:ind w:left="158"/>
        <w:rPr>
          <w:noProof/>
        </w:rPr>
      </w:pPr>
      <w:r w:rsidRPr="00BE6C70">
        <w:rPr>
          <w:noProof/>
        </w:rPr>
        <w:t xml:space="preserve">Κατά την επεξεργασία στο πλαίσιο των έννομων επιχειρηματικών δραστηριοτήτων της Microsoft, η Microsoft δεν θα χρησιμοποιεί ή διαφορετικά θα επεξεργάζεται τα Δεδομένα Πελάτη ή τα Δεδομένα Προσωπικού Χαρακτήρα με σκοπό: (α) την κατάρτιση προφίλ χρηστών ή (β) τη διαφήμιση ή παρόμοιους εμπορικούς σκοπούς. </w:t>
      </w:r>
      <w:bookmarkStart w:id="73" w:name="_Hlk24466161"/>
      <w:r w:rsidRPr="00BE6C70">
        <w:rPr>
          <w:noProof/>
        </w:rPr>
        <w:t xml:space="preserve">Επιπλέον, όταν η Microsoft υποβάλλει σε επεξεργασία τα εν λόγω δεδομένα στο πλαίσιο έννομων επιχειρηματικών δραστηριοτήτων, η Microsoft θα επεξεργάζεται τα δεδομένα μόνο για τους σκοπούς που ορίζονται στην παρούσα ενότητα. </w:t>
      </w:r>
      <w:bookmarkEnd w:id="73"/>
    </w:p>
    <w:p w14:paraId="657F04B7" w14:textId="77777777" w:rsidR="00C85435" w:rsidRPr="00BE6C70" w:rsidRDefault="00C85435" w:rsidP="007829B6">
      <w:pPr>
        <w:pStyle w:val="ProductList-SubSubSectionHeading"/>
        <w:spacing w:after="120"/>
        <w:outlineLvl w:val="1"/>
        <w:rPr>
          <w:noProof/>
        </w:rPr>
      </w:pPr>
      <w:bookmarkStart w:id="74" w:name="_Toc507768551"/>
      <w:bookmarkStart w:id="75" w:name="_Toc8395011"/>
      <w:bookmarkStart w:id="76" w:name="_Toc26972840"/>
      <w:bookmarkStart w:id="77" w:name="_Toc27652791"/>
      <w:r w:rsidRPr="00BE6C70">
        <w:rPr>
          <w:noProof/>
        </w:rPr>
        <w:t>Αποκάλυψη Επεξεργασμένων Δεδομένων</w:t>
      </w:r>
      <w:bookmarkEnd w:id="74"/>
      <w:bookmarkEnd w:id="75"/>
      <w:bookmarkEnd w:id="76"/>
      <w:bookmarkEnd w:id="77"/>
    </w:p>
    <w:p w14:paraId="54E4BAD8" w14:textId="595BFB00" w:rsidR="00C85435" w:rsidRPr="00BE6C70" w:rsidRDefault="00C85435" w:rsidP="007829B6">
      <w:pPr>
        <w:pStyle w:val="ProductList-Body"/>
        <w:spacing w:after="120"/>
        <w:rPr>
          <w:noProof/>
        </w:rPr>
      </w:pPr>
      <w:r w:rsidRPr="00BE6C70">
        <w:rPr>
          <w:noProof/>
        </w:rPr>
        <w:t xml:space="preserve">Η Microsoft δεν θα αποκαλύπτει Επεξεργασμένα Δεδομένα, εκτός εάν: (1) έχει σχετική εντολή από τον Πελάτη, (2) αυτό περιγράφεται στο παρόν DPA, ή (3) αυτό απαιτείται διά νόμου. Για τους σκοπούς της παρούσας ενότητας, </w:t>
      </w:r>
      <w:r w:rsidR="00BE6C70" w:rsidRPr="00D26643">
        <w:t>«</w:t>
      </w:r>
      <w:r w:rsidRPr="00BE6C70">
        <w:rPr>
          <w:noProof/>
        </w:rPr>
        <w:t>Επεξεργασμένα Δεδομένα</w:t>
      </w:r>
      <w:r w:rsidR="00BE6C70" w:rsidRPr="005070C6">
        <w:t>»</w:t>
      </w:r>
      <w:r w:rsidRPr="00BE6C70">
        <w:rPr>
          <w:noProof/>
        </w:rPr>
        <w:t xml:space="preserve"> είναι: (α) Δεδομένα Πελάτη, (β) Δεδομένα Προσωπικού Χαρακτήρα, και (γ) οποιαδήποτε άλλα δεδομένα υποβάλλονται σε επεξεργασία από τη Microsoft σε σχέση με την Υπηρεσία Online τα οποία συνιστούν εμπιστευτικές πληροφορίες του Πελάτη δυνάμει της σύμβασης παραχώρησης πολλαπλών αδειών χρήσης. Η επεξεργασία Επεξεργασμένων Δεδομένων υπόκειται σε κάθε περίπτωση στην υποχρέωση εμπιστευτικότητας που υπέχει η Microsoft δυνάμει της σύμβασης παραχώρησης πολλαπλών αδειών χρήσης. </w:t>
      </w:r>
    </w:p>
    <w:p w14:paraId="65E0CC8E" w14:textId="77777777" w:rsidR="00C85435" w:rsidRPr="00BE6C70" w:rsidRDefault="00C85435" w:rsidP="007829B6">
      <w:pPr>
        <w:pStyle w:val="ProductList-Body"/>
        <w:spacing w:after="120"/>
        <w:rPr>
          <w:noProof/>
        </w:rPr>
      </w:pPr>
      <w:r w:rsidRPr="00BE6C70">
        <w:rPr>
          <w:noProof/>
        </w:rPr>
        <w:t>Η Microsoft δεν θα προχωρά στην κοινοποίηση Επεξεργασμένων Δεδομένων στις αρχές επιβολής του νόμου, εκτός εάν απαιτείται διά νόμου. Εάν οι αρχές επιβολής του νόμου επικοινωνήσουν με τη Microsoft ζητώντας να τους γνωστοποιηθούν Επεξεργασμένα Δεδομένα, η Microsoft θα επιχειρήσει να παραπέμψει τις αρχές επιβολής του νόμου στον Πελάτη, προκειμένου να τα ζητήσουν απευθείας από τον ίδιο. Σε περίπτωση που η Microsoft αναγκαστεί να κοινοποιήσει Επεξεργασμένα Δεδομένα στις αρχές επιβολής του νόμου, η Microsoft θα ενημερώνει άμεσα τον Πελάτη και θα του επιδίδει ένα αντίγραφο της απαίτησης, εκτός εάν αυτό απαγορεύεται διά νόμου.</w:t>
      </w:r>
    </w:p>
    <w:p w14:paraId="7C14467D" w14:textId="77777777" w:rsidR="00C85435" w:rsidRPr="00BE6C70" w:rsidRDefault="00C85435" w:rsidP="007829B6">
      <w:pPr>
        <w:pStyle w:val="ProductList-Body"/>
        <w:spacing w:after="120"/>
        <w:rPr>
          <w:noProof/>
        </w:rPr>
      </w:pPr>
      <w:r w:rsidRPr="00BE6C70">
        <w:rPr>
          <w:noProof/>
        </w:rPr>
        <w:t>Αμέσως μετά τη λήψη αιτήματος από τυχόν άλλο τρίτο μέρος για Επεξεργασμένα Δεδομένα, η Microsoft θα ειδοποιεί άμεσα τον Πελάτη, εκτός εάν αυτό απαγορεύεται διά νόμου. Η Microsoft θα απορρίπτει την αίτηση, εκτός εάν απαιτείται διά νόμου για τη συμμόρφωση. Εάν το αίτημα είναι έγκυρο, η Microsoft θα επιχειρήσει να παραπέμψει το τρίτο μέρος, προκειμένου να ζητήσει τα δεδομένα απευθείας από τον Πελάτη.</w:t>
      </w:r>
    </w:p>
    <w:p w14:paraId="30E1209F" w14:textId="08AFBB94" w:rsidR="00C85435" w:rsidRPr="00BE6C70" w:rsidRDefault="00C85435" w:rsidP="007829B6">
      <w:pPr>
        <w:pStyle w:val="ProductList-Body"/>
        <w:spacing w:after="120"/>
        <w:rPr>
          <w:noProof/>
        </w:rPr>
      </w:pPr>
      <w:r w:rsidRPr="00BE6C70">
        <w:rPr>
          <w:noProof/>
        </w:rPr>
        <w:t xml:space="preserve">Η Microsoft δεν θα παρέχει σε κανένα τρίτο μέρος: (α) άμεση, έμμεση, ανοικτή ή ελεύθερη πρόσβαση σε Επεξεργασμένα Δεδομένα, (β) τα κλειδιά κρυπτογράφησης που χρησιμοποιούνται για την ασφάλεια των Επεξεργασμένων Δεδομένων ή τη δυνατότητα να παραβιάσουν την εν λόγω κρυπτογράφηση, ή (γ) πρόσβαση σε Επεξεργασμένα Δεδομένα, εάν η Microsoft γνωρίζει ότι τα εν λόγω δεδομένα χρησιμοποιούνται για σκοπούς άλλους από εκείνους που δηλώνονται στην αίτηση του τρίτου μέρους. </w:t>
      </w:r>
    </w:p>
    <w:p w14:paraId="47AD4D4D" w14:textId="77777777" w:rsidR="00C85435" w:rsidRPr="00BE6C70" w:rsidRDefault="00C85435" w:rsidP="007829B6">
      <w:pPr>
        <w:pStyle w:val="ProductList-Body"/>
        <w:spacing w:after="120"/>
        <w:rPr>
          <w:noProof/>
        </w:rPr>
      </w:pPr>
      <w:r w:rsidRPr="00BE6C70">
        <w:rPr>
          <w:noProof/>
        </w:rPr>
        <w:t xml:space="preserve">Σε στήριξη των ανωτέρω, η Microsoft ενδέχεται να παράσχει στο τρίτο μέρος τα βασικά στοιχεία επικοινωνίας του Πελάτη. </w:t>
      </w:r>
    </w:p>
    <w:p w14:paraId="3DFD853A" w14:textId="77777777" w:rsidR="00C85435" w:rsidRPr="00BE6C70" w:rsidRDefault="00C85435" w:rsidP="007829B6">
      <w:pPr>
        <w:pStyle w:val="ProductList-SubSubSectionHeading"/>
        <w:keepNext/>
        <w:spacing w:after="120"/>
        <w:outlineLvl w:val="1"/>
        <w:rPr>
          <w:noProof/>
        </w:rPr>
      </w:pPr>
      <w:bookmarkStart w:id="78" w:name="_Toc6563801"/>
      <w:bookmarkStart w:id="79" w:name="_Toc21617019"/>
      <w:bookmarkStart w:id="80" w:name="_Toc26972841"/>
      <w:bookmarkStart w:id="81" w:name="_Toc27652792"/>
      <w:r w:rsidRPr="00BE6C70">
        <w:rPr>
          <w:noProof/>
        </w:rPr>
        <w:t>Επεξεργασία Δεδομένων Προσωπικού Χαρακτήρα, ΓΚΠΔ</w:t>
      </w:r>
      <w:bookmarkEnd w:id="64"/>
      <w:bookmarkEnd w:id="65"/>
      <w:bookmarkEnd w:id="78"/>
      <w:bookmarkEnd w:id="79"/>
      <w:bookmarkEnd w:id="80"/>
      <w:bookmarkEnd w:id="81"/>
    </w:p>
    <w:p w14:paraId="41ECCECC" w14:textId="77777777" w:rsidR="00C85435" w:rsidRPr="00BE6C70" w:rsidRDefault="00C85435" w:rsidP="007829B6">
      <w:pPr>
        <w:pStyle w:val="ProductList-Body"/>
        <w:spacing w:after="120"/>
        <w:rPr>
          <w:noProof/>
        </w:rPr>
      </w:pPr>
      <w:bookmarkStart w:id="82" w:name="_Toc489605577"/>
      <w:r w:rsidRPr="00BE6C70">
        <w:rPr>
          <w:noProof/>
        </w:rPr>
        <w:t xml:space="preserve">Όλα τα Δεδομένα Προσωπικού Χαρακτήρα που υποβάλλονται σε επεξεργασία από τη Microsoft σε σχέση με τις Υπηρεσίες Online αποκτώνται ως Δεδομένα Πελάτη, Δεδομένα Διαγνωστικού Ελέγχου ή Παραγόμενα από την Υπηρεσία Δεδομένα. Τα Προσωπικά Δεδομένα που παρέχονται στη Microsoft από ή για λογαριασμό του Πελάτη μέσω της χρήσης της Υπηρεσίας Online θεωρούνται επίσης Δεδομένα Πελάτη. Μπορούν επίσης να συμπεριληφθούν στα Δεδομένα Διαγνωστικού Ελέγχου ή στα Παραγόμενα από την Υπηρεσία Δεδομένα αναγνωριστικά με ψευδώνυμο, τα οποία θεωρούνται επίσης Δεδομένα Προσωπικού Χαρακτήρα. Όλα τα ψευδωνυμοποιημένα Δεδομένα Προσωπικού Χαρακτήρα ή τα Δεδομένα Προσωπικού Χαρακτήρα που έχουν υποβληθεί σε κατάργηση της ταυτότητας αλλά δεν έχουν ανωνυμοποιηθεί ή τα Δεδομένα Προσωπικού Χαρακτήρα που παράγονται από Δεδομένα Προσωπικού Χαρακτήρα θεωρούνται επίσης Δεδομένα Προσωπικού Χαρακτήρα. </w:t>
      </w:r>
    </w:p>
    <w:p w14:paraId="34DCD8F3" w14:textId="736BEE18" w:rsidR="00C85435" w:rsidRPr="00BE6C70" w:rsidRDefault="00C85435" w:rsidP="007829B6">
      <w:pPr>
        <w:pStyle w:val="ProductList-Body"/>
        <w:spacing w:after="120"/>
        <w:rPr>
          <w:noProof/>
        </w:rPr>
      </w:pPr>
      <w:r w:rsidRPr="00BE6C70">
        <w:rPr>
          <w:noProof/>
        </w:rPr>
        <w:lastRenderedPageBreak/>
        <w:t xml:space="preserve">Στον βαθμό που η Microsoft είναι εκτελών την επεξεργασία ή υπεργολάβος επεξεργασίας Προσωπικών Δεδομένων που υπόκεινται στον ΓΚΠΔ, οι Όροι του ΓΚΠΔ στο </w:t>
      </w:r>
      <w:hyperlink w:anchor="Attachment3" w:history="1">
        <w:r w:rsidRPr="00BE6C70">
          <w:rPr>
            <w:rStyle w:val="Hyperlink"/>
            <w:noProof/>
          </w:rPr>
          <w:t>Συνημμένο 3</w:t>
        </w:r>
      </w:hyperlink>
      <w:r w:rsidRPr="00BE6C70">
        <w:rPr>
          <w:noProof/>
        </w:rPr>
        <w:t xml:space="preserve"> διέπουν την επεξεργασία, ενώ οι συμβαλλόμενοι συμφωνούν επίσης με τους ακόλουθους όρους σε αυτήν την υποενότητα (</w:t>
      </w:r>
      <w:r w:rsidR="00BE6C70" w:rsidRPr="00D26643">
        <w:t>«</w:t>
      </w:r>
      <w:r w:rsidRPr="00BE6C70">
        <w:rPr>
          <w:noProof/>
        </w:rPr>
        <w:t>Επεξεργασία Δεδομένων Προσωπικού Χαρακτήρα, ΓΚΠΔ</w:t>
      </w:r>
      <w:r w:rsidR="00BE6C70" w:rsidRPr="005070C6">
        <w:t>»</w:t>
      </w:r>
      <w:r w:rsidRPr="00BE6C70">
        <w:rPr>
          <w:noProof/>
        </w:rPr>
        <w:t>):</w:t>
      </w:r>
    </w:p>
    <w:p w14:paraId="00DB5D5A" w14:textId="77777777" w:rsidR="00C85435" w:rsidRPr="00BE6C70" w:rsidRDefault="00C85435" w:rsidP="007829B6">
      <w:pPr>
        <w:pStyle w:val="ProductList-Body"/>
        <w:spacing w:after="120"/>
        <w:ind w:left="187"/>
        <w:outlineLvl w:val="2"/>
        <w:rPr>
          <w:noProof/>
        </w:rPr>
      </w:pPr>
      <w:bookmarkStart w:id="83" w:name="_Toc26972842"/>
      <w:r w:rsidRPr="00BE6C70">
        <w:rPr>
          <w:b/>
          <w:bCs/>
          <w:noProof/>
          <w:color w:val="0072C6"/>
        </w:rPr>
        <w:t>Ρόλοι και Υποχρεώσεις του Εκτελούντος την Επεξεργασία και του Υπεύθυνου Επεξεργασίας</w:t>
      </w:r>
      <w:bookmarkEnd w:id="83"/>
    </w:p>
    <w:p w14:paraId="7A98EB15" w14:textId="54553DCE" w:rsidR="00C85435" w:rsidRPr="00BE6C70" w:rsidRDefault="00C85435" w:rsidP="00F60F39">
      <w:pPr>
        <w:pStyle w:val="ProductList-Body"/>
        <w:spacing w:after="120"/>
        <w:ind w:left="180"/>
        <w:outlineLvl w:val="2"/>
        <w:rPr>
          <w:noProof/>
        </w:rPr>
      </w:pPr>
      <w:bookmarkStart w:id="84" w:name="_Toc26972843"/>
      <w:r w:rsidRPr="00BE6C70">
        <w:rPr>
          <w:noProof/>
        </w:rPr>
        <w:t xml:space="preserve">Ο Πελάτης και η Microsoft συμφωνούν ότι ο Πελάτης είναι ο υπεύθυνος επεξεργασίας των Δεδομένων Προσωπικού Χαρακτήρα και ότι η Microsoft είναι ο εκτελών την επεξεργασία αυτών των δεδομένων,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 Ειδικούς Όρους των Υπηρεσιών Online ή στο παρόν DPA. Όταν η Microsoft ενεργεί ως εκτελών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παραχώρησης πολλαπλών αδειών χρήσης (volume licensing) (συμπεριλαμβανομένων των OST και του παρόντος DPA), μαζί με την τεκμηρίωση του προϊόντος και τη χρήση και ρύθμιση παραμέτρων από τον Πελάτη των δυνατοτήτων των Υπηρεσιών Online, αποτελούν τις πλήρεις και τελικές τεκμηριωμένες οδηγίες του Πελάτη προς τη Microsoft για την επεξεργασία Δεδομένων Προσωπικού Χαρακτήρα. Πληροφορίες σχετικά με τη χρήση και τη ρύθμιση παραμέτρων των Υπηρεσιών Online διατίθενται στη διεύθυνση </w:t>
      </w:r>
      <w:bookmarkStart w:id="85" w:name="_Hlk24482203"/>
      <w:r w:rsidR="00F60F39">
        <w:rPr>
          <w:rStyle w:val="Hyperlink"/>
          <w:noProof/>
        </w:rPr>
        <w:fldChar w:fldCharType="begin"/>
      </w:r>
      <w:r w:rsidR="00F60F39">
        <w:rPr>
          <w:rStyle w:val="Hyperlink"/>
          <w:noProof/>
        </w:rPr>
        <w:instrText xml:space="preserve"> HYPERLINK "https://docs.microsoft.com/el-gr/" \o "https://docs.microsoft.com/el-gr/" </w:instrText>
      </w:r>
      <w:r w:rsidR="00F60F39">
        <w:rPr>
          <w:rStyle w:val="Hyperlink"/>
          <w:noProof/>
        </w:rPr>
        <w:fldChar w:fldCharType="separate"/>
      </w:r>
      <w:r w:rsidRPr="00F60F39">
        <w:rPr>
          <w:rStyle w:val="Hyperlink"/>
          <w:noProof/>
        </w:rPr>
        <w:t>https://docs.microsoft.com/</w:t>
      </w:r>
      <w:r w:rsidR="00F60F39" w:rsidRPr="00F60F39">
        <w:rPr>
          <w:rStyle w:val="Hyperlink"/>
          <w:noProof/>
          <w:lang w:val="en-US"/>
        </w:rPr>
        <w:t>el</w:t>
      </w:r>
      <w:r w:rsidR="00F60F39" w:rsidRPr="004553F9">
        <w:rPr>
          <w:rStyle w:val="Hyperlink"/>
          <w:noProof/>
        </w:rPr>
        <w:t>-</w:t>
      </w:r>
      <w:r w:rsidR="00F60F39" w:rsidRPr="00F60F39">
        <w:rPr>
          <w:rStyle w:val="Hyperlink"/>
          <w:noProof/>
          <w:lang w:val="en-US"/>
        </w:rPr>
        <w:t>gr</w:t>
      </w:r>
      <w:r w:rsidRPr="00F60F39">
        <w:rPr>
          <w:rStyle w:val="Hyperlink"/>
          <w:noProof/>
        </w:rPr>
        <w:t>/</w:t>
      </w:r>
      <w:r w:rsidR="00F60F39">
        <w:rPr>
          <w:rStyle w:val="Hyperlink"/>
          <w:noProof/>
        </w:rPr>
        <w:fldChar w:fldCharType="end"/>
      </w:r>
      <w:r w:rsidRPr="00BE6C70">
        <w:rPr>
          <w:noProof/>
        </w:rPr>
        <w:t xml:space="preserve"> </w:t>
      </w:r>
      <w:bookmarkEnd w:id="85"/>
      <w:r w:rsidRPr="00BE6C70">
        <w:rPr>
          <w:noProof/>
        </w:rPr>
        <w:t>ή σε διάδοχη τοποθεσία. Τυχόν πρόσθετες ή εναλλακτικές οδηγίες πρέπει να συμφωνούνται όπως ορίζει η διαδικασία τροποποίησης της σύμβασης παραχώρησης πολλαπλών αδειών χρήσης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w:t>
      </w:r>
      <w:bookmarkEnd w:id="84"/>
      <w:r w:rsidRPr="00BE6C70">
        <w:rPr>
          <w:noProof/>
        </w:rPr>
        <w:t xml:space="preserve"> </w:t>
      </w:r>
    </w:p>
    <w:p w14:paraId="5003F484" w14:textId="77777777" w:rsidR="00C85435" w:rsidRPr="00BE6C70" w:rsidRDefault="00C85435" w:rsidP="007829B6">
      <w:pPr>
        <w:pStyle w:val="ProductList-Body"/>
        <w:spacing w:after="120"/>
        <w:ind w:left="180"/>
        <w:outlineLvl w:val="2"/>
        <w:rPr>
          <w:noProof/>
        </w:rPr>
      </w:pPr>
      <w:bookmarkStart w:id="86" w:name="_Toc26972844"/>
      <w:r w:rsidRPr="00BE6C70">
        <w:rPr>
          <w:noProof/>
        </w:rPr>
        <w:t>Στον βαθμό που η Microsoft χρησιμοποιεί ή επεξεργάζεται διαφορετικά Δεδομένα Προσωπικού Χαρακτήρα σύμφωνα με τον ΓΚΠΔ ή άλλες Απαιτήσεις Προστασίας Δεδομένων Προσωπικού Χαρακτήρα στο πλαίσιο έννομων επιχειρηματικών δραστηριοτήτων της Microsoft, η Microsoft θα συνιστά ανεξάρτητο υπεύθυνο επεξεργασίας των δεδομένων όσον αφορά την εν λόγω χρήση και θα είναι υπεύθυνη για τη συμμόρφωση με όλους τους ισχύοντες νόμους και τις υποχρεώσεις του υπεύθυνου επεξεργασίας. Η Microsoft εφαρμόζει διασφαλίσεις για την προστασία των Δεδομένων Πελάτη και των Δεδομένων Προσωπικού Χαρακτήρα κατά την επεξεργασία, συμπεριλαμβανομένων των διασφαλίσεων που προσδιορίζονται στο παρόν DPA και εκείνων που προβλέπονται στο άρθρο 6 παράγραφος 4 του ΓΚΠΔ.</w:t>
      </w:r>
      <w:bookmarkEnd w:id="86"/>
    </w:p>
    <w:p w14:paraId="42C83F6C" w14:textId="77777777" w:rsidR="00C85435" w:rsidRPr="00BE6C70" w:rsidRDefault="00C85435" w:rsidP="007829B6">
      <w:pPr>
        <w:pStyle w:val="ProductList-Body"/>
        <w:spacing w:after="120"/>
        <w:ind w:left="158"/>
        <w:rPr>
          <w:noProof/>
        </w:rPr>
      </w:pPr>
    </w:p>
    <w:p w14:paraId="1735F96A" w14:textId="77777777" w:rsidR="00C85435" w:rsidRPr="00BE6C70" w:rsidRDefault="00C85435" w:rsidP="007829B6">
      <w:pPr>
        <w:pStyle w:val="ProductList-Body"/>
        <w:keepNext/>
        <w:spacing w:after="120"/>
        <w:ind w:left="187"/>
        <w:outlineLvl w:val="2"/>
        <w:rPr>
          <w:noProof/>
        </w:rPr>
      </w:pPr>
      <w:bookmarkStart w:id="87" w:name="_Toc26972845"/>
      <w:r w:rsidRPr="00BE6C70">
        <w:rPr>
          <w:b/>
          <w:noProof/>
          <w:color w:val="0072C6"/>
        </w:rPr>
        <w:t>Λεπτομέρειες Επεξεργασίας</w:t>
      </w:r>
      <w:bookmarkEnd w:id="87"/>
    </w:p>
    <w:p w14:paraId="0CAE0F8F" w14:textId="77777777" w:rsidR="00C85435" w:rsidRPr="00BE6C70" w:rsidRDefault="00C85435" w:rsidP="007829B6">
      <w:pPr>
        <w:pStyle w:val="ProductList-Body"/>
        <w:spacing w:after="120"/>
        <w:ind w:left="180"/>
        <w:outlineLvl w:val="2"/>
        <w:rPr>
          <w:noProof/>
        </w:rPr>
      </w:pPr>
      <w:bookmarkStart w:id="88" w:name="_Toc26972846"/>
      <w:bookmarkStart w:id="89" w:name="_Hlk22881260"/>
      <w:r w:rsidRPr="00BE6C70">
        <w:rPr>
          <w:noProof/>
        </w:rPr>
        <w:t>Οι συμβαλλόμενοι αναγνωρίζουν και συμφωνούν ότι:</w:t>
      </w:r>
      <w:bookmarkEnd w:id="88"/>
    </w:p>
    <w:p w14:paraId="0C978F55" w14:textId="38344517" w:rsidR="00C85435" w:rsidRPr="00BE6C70" w:rsidRDefault="00C85435" w:rsidP="00F1097D">
      <w:pPr>
        <w:pStyle w:val="ProductList-Body"/>
        <w:numPr>
          <w:ilvl w:val="0"/>
          <w:numId w:val="7"/>
        </w:numPr>
        <w:ind w:left="540"/>
        <w:rPr>
          <w:noProof/>
        </w:rPr>
      </w:pPr>
      <w:r w:rsidRPr="00BE6C70">
        <w:rPr>
          <w:rFonts w:ascii="Calibri" w:eastAsia="Calibri" w:hAnsi="Calibri" w:cs="Arial"/>
          <w:b/>
          <w:bCs/>
          <w:noProof/>
        </w:rPr>
        <w:t>Αντικείμενο.</w:t>
      </w:r>
      <w:r w:rsidRPr="00BE6C70">
        <w:rPr>
          <w:rFonts w:ascii="Calibri" w:eastAsia="Calibri" w:hAnsi="Calibri" w:cs="Arial"/>
          <w:noProof/>
        </w:rPr>
        <w:t xml:space="preserve"> </w:t>
      </w:r>
      <w:r w:rsidRPr="00BE6C70">
        <w:rPr>
          <w:rFonts w:ascii="Calibri" w:hAnsi="Calibri"/>
          <w:noProof/>
        </w:rPr>
        <w:t xml:space="preserve">Το αντικείμενο της επεξεργασίας περιορίζεται στα Δεδομένα Προσωπικού Χαρακτήρα εντός του πεδίου εφαρμογής της </w:t>
      </w:r>
      <w:r w:rsidRPr="00BE6C70">
        <w:rPr>
          <w:rFonts w:ascii="Calibri" w:eastAsia="Calibri" w:hAnsi="Calibri" w:cs="Arial"/>
          <w:noProof/>
        </w:rPr>
        <w:t xml:space="preserve">ενότητας του παρόντος DPA με τίτλο </w:t>
      </w:r>
      <w:r w:rsidR="00BE6C70" w:rsidRPr="00D26643">
        <w:t>«</w:t>
      </w:r>
      <w:r w:rsidRPr="00BE6C70">
        <w:rPr>
          <w:rFonts w:ascii="Calibri" w:eastAsia="Calibri" w:hAnsi="Calibri" w:cs="Arial"/>
          <w:noProof/>
        </w:rPr>
        <w:t>Φύση της Επεξεργασίας Δεδομένων, Κυριότητα</w:t>
      </w:r>
      <w:r w:rsidR="00BE6C70" w:rsidRPr="005070C6">
        <w:t>»</w:t>
      </w:r>
      <w:r w:rsidRPr="00BE6C70">
        <w:rPr>
          <w:rFonts w:ascii="Calibri" w:eastAsia="Calibri" w:hAnsi="Calibri" w:cs="Arial"/>
          <w:noProof/>
        </w:rPr>
        <w:t xml:space="preserve"> ανωτέρω και του </w:t>
      </w:r>
      <w:r w:rsidRPr="00BE6C70">
        <w:rPr>
          <w:rFonts w:ascii="Calibri" w:hAnsi="Calibri"/>
          <w:noProof/>
        </w:rPr>
        <w:t>ΓΚΠΔ</w:t>
      </w:r>
      <w:r w:rsidRPr="00BE6C70">
        <w:rPr>
          <w:rFonts w:ascii="Calibri" w:eastAsia="Calibri" w:hAnsi="Calibri" w:cs="Arial"/>
          <w:noProof/>
        </w:rPr>
        <w:t>.</w:t>
      </w:r>
    </w:p>
    <w:p w14:paraId="2D627411" w14:textId="77777777" w:rsidR="00C85435" w:rsidRPr="00BE6C70" w:rsidRDefault="00C85435" w:rsidP="00F1097D">
      <w:pPr>
        <w:pStyle w:val="ProductList-Body"/>
        <w:numPr>
          <w:ilvl w:val="0"/>
          <w:numId w:val="7"/>
        </w:numPr>
        <w:ind w:left="540"/>
        <w:rPr>
          <w:noProof/>
        </w:rPr>
      </w:pPr>
      <w:r w:rsidRPr="00BE6C70">
        <w:rPr>
          <w:rFonts w:ascii="Calibri" w:eastAsia="Calibri" w:hAnsi="Calibri" w:cs="Arial"/>
          <w:b/>
          <w:bCs/>
          <w:noProof/>
        </w:rPr>
        <w:t>Διάρκεια της Επεξεργασίας.</w:t>
      </w:r>
      <w:r w:rsidRPr="00BE6C70">
        <w:rPr>
          <w:rFonts w:ascii="Calibri" w:eastAsia="Calibri" w:hAnsi="Calibri" w:cs="Arial"/>
          <w:noProof/>
        </w:rPr>
        <w:t xml:space="preserve"> </w:t>
      </w:r>
      <w:r w:rsidRPr="00BE6C70">
        <w:rPr>
          <w:rFonts w:ascii="Calibri" w:hAnsi="Calibri"/>
          <w:noProof/>
        </w:rPr>
        <w:t>Η διάρκεια της επεξεργασίας θα τηρεί τις οδηγίες του Πελάτη και τους όρους του DPA</w:t>
      </w:r>
      <w:r w:rsidRPr="00BE6C70">
        <w:rPr>
          <w:rFonts w:ascii="Calibri" w:eastAsia="Calibri" w:hAnsi="Calibri" w:cs="Arial"/>
          <w:noProof/>
        </w:rPr>
        <w:t>.</w:t>
      </w:r>
    </w:p>
    <w:p w14:paraId="350B6EE4" w14:textId="0E3A84B1" w:rsidR="00C85435" w:rsidRPr="00BE6C70" w:rsidRDefault="00C85435" w:rsidP="00F1097D">
      <w:pPr>
        <w:pStyle w:val="ProductList-Body"/>
        <w:numPr>
          <w:ilvl w:val="0"/>
          <w:numId w:val="7"/>
        </w:numPr>
        <w:ind w:left="540"/>
        <w:rPr>
          <w:noProof/>
        </w:rPr>
      </w:pPr>
      <w:r w:rsidRPr="00BE6C70">
        <w:rPr>
          <w:rFonts w:ascii="Calibri" w:eastAsia="Calibri" w:hAnsi="Calibri" w:cs="Arial"/>
          <w:b/>
          <w:bCs/>
          <w:noProof/>
        </w:rPr>
        <w:t>Φύση και Σκοπός της Επεξεργασίας.</w:t>
      </w:r>
      <w:r w:rsidRPr="00BE6C70">
        <w:rPr>
          <w:rFonts w:ascii="Calibri" w:eastAsia="Calibri" w:hAnsi="Calibri" w:cs="Arial"/>
          <w:noProof/>
        </w:rPr>
        <w:t xml:space="preserve"> </w:t>
      </w:r>
      <w:r w:rsidRPr="00BE6C70">
        <w:rPr>
          <w:rFonts w:ascii="Calibri" w:hAnsi="Calibri"/>
          <w:noProof/>
        </w:rPr>
        <w:t>Η φύση και ο σκοπός της επεξεργασίας θα πρέπει να είναι η παροχή της Υπηρεσίας Online σύμφωνα με τη σύμβαση παραχώρησης πολλαπλών αδειών χρήσης (volume licensing) του Πελάτη</w:t>
      </w:r>
      <w:r w:rsidRPr="00BE6C70">
        <w:rPr>
          <w:rFonts w:ascii="Calibri" w:eastAsia="Calibri" w:hAnsi="Calibri" w:cs="Arial"/>
          <w:noProof/>
        </w:rPr>
        <w:t xml:space="preserve"> (όπως περιγράφεται περαιτέρω στην ενότητα του παρόντος DPA με τίτλο </w:t>
      </w:r>
      <w:r w:rsidR="00BE6C70" w:rsidRPr="00D26643">
        <w:t>«</w:t>
      </w:r>
      <w:r w:rsidRPr="00BE6C70">
        <w:rPr>
          <w:rFonts w:ascii="Calibri" w:eastAsia="Calibri" w:hAnsi="Calibri" w:cs="Arial"/>
          <w:noProof/>
        </w:rPr>
        <w:t>Φύση της Επεξεργασίας Δεδομένων, Κυριότητα</w:t>
      </w:r>
      <w:r w:rsidR="00BE6C70" w:rsidRPr="005070C6">
        <w:t>»</w:t>
      </w:r>
      <w:r w:rsidRPr="00BE6C70">
        <w:rPr>
          <w:rFonts w:ascii="Calibri" w:eastAsia="Calibri" w:hAnsi="Calibri" w:cs="Arial"/>
          <w:noProof/>
        </w:rPr>
        <w:t xml:space="preserve"> ανωτέρω).</w:t>
      </w:r>
    </w:p>
    <w:p w14:paraId="12A9FBF2" w14:textId="26C987D0" w:rsidR="00C85435" w:rsidRPr="00BE6C70" w:rsidRDefault="00C85435" w:rsidP="00F1097D">
      <w:pPr>
        <w:pStyle w:val="ProductList-Body"/>
        <w:numPr>
          <w:ilvl w:val="0"/>
          <w:numId w:val="7"/>
        </w:numPr>
        <w:ind w:left="540"/>
        <w:rPr>
          <w:noProof/>
        </w:rPr>
      </w:pPr>
      <w:r w:rsidRPr="00BE6C70">
        <w:rPr>
          <w:rFonts w:ascii="Calibri" w:eastAsia="Calibri" w:hAnsi="Calibri" w:cs="Arial"/>
          <w:b/>
          <w:bCs/>
          <w:noProof/>
        </w:rPr>
        <w:t>Κατηγορίες Δεδομένων.</w:t>
      </w:r>
      <w:r w:rsidRPr="00BE6C70">
        <w:rPr>
          <w:rFonts w:ascii="Calibri" w:eastAsia="Calibri" w:hAnsi="Calibri" w:cs="Arial"/>
          <w:noProof/>
        </w:rPr>
        <w:t xml:space="preserve"> </w:t>
      </w:r>
      <w:r w:rsidRPr="00BE6C70">
        <w:rPr>
          <w:rFonts w:ascii="Calibri" w:hAnsi="Calibri"/>
          <w:noProof/>
        </w:rPr>
        <w:t>Οι τύποι Δεδομένων Προσωπικού Χαρακτήρα που επεξεργάζονται από την Υπηρεσία Online περιλαμβάνουν</w:t>
      </w:r>
      <w:r w:rsidRPr="00BE6C70">
        <w:rPr>
          <w:rFonts w:ascii="Calibri" w:eastAsia="Calibri" w:hAnsi="Calibri" w:cs="Arial"/>
          <w:noProof/>
        </w:rPr>
        <w:t>: (i) τα Δεδομένα Προσωπικού Χαρακτήρα που επιλέγει ο Πελάτης να συμπεριλάβει στα Δεδομένα Πελάτη, και (ii)</w:t>
      </w:r>
      <w:r w:rsidRPr="00BE6C70">
        <w:rPr>
          <w:rFonts w:ascii="Calibri" w:hAnsi="Calibri"/>
          <w:noProof/>
        </w:rPr>
        <w:t xml:space="preserve"> εκείνα που προσδιορίζονται ρητά στο Άρθρο 4 του ΓΚΠΔ</w:t>
      </w:r>
      <w:r w:rsidRPr="00BE6C70">
        <w:rPr>
          <w:rFonts w:ascii="Calibri" w:eastAsia="Calibri" w:hAnsi="Calibri" w:cs="Arial"/>
          <w:noProof/>
        </w:rPr>
        <w:t xml:space="preserve"> και μπορεί να περιλαμβάνονται στα Δεδομένα Διαγνωστικού Ελέγχου ή στα Παραγόμενα από την Υπηρεσία Δεδομένα. Οι τύποι Δεδομένων Προσωπικού Χαρακτήρα που επιλέγει ο Πελάτης να συμπεριλάβει στα Δεδομένα Πελάτη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hyperlink w:anchor="Appendix1toAttachment2" w:history="1">
        <w:r w:rsidRPr="00BE6C70">
          <w:rPr>
            <w:rStyle w:val="Hyperlink"/>
            <w:rFonts w:ascii="Calibri" w:eastAsia="Calibri" w:hAnsi="Calibri" w:cs="Arial"/>
            <w:noProof/>
          </w:rPr>
          <w:t>Παράρτημα 1 στο Συνημμένο 2</w:t>
        </w:r>
      </w:hyperlink>
      <w:r w:rsidRPr="00BE6C70">
        <w:rPr>
          <w:rFonts w:ascii="Calibri" w:eastAsia="Calibri" w:hAnsi="Calibri" w:cs="Arial"/>
          <w:noProof/>
        </w:rPr>
        <w:t xml:space="preserve"> – Οι Τυποποιημένες Συμβατικές Ρήτρες (Εκτελούντες την Επεξεργασία) του DPA. </w:t>
      </w:r>
    </w:p>
    <w:p w14:paraId="1E332199" w14:textId="3EB56995" w:rsidR="00C85435" w:rsidRPr="00BE6C70" w:rsidRDefault="00C85435" w:rsidP="00F1097D">
      <w:pPr>
        <w:pStyle w:val="ProductList-Body"/>
        <w:numPr>
          <w:ilvl w:val="0"/>
          <w:numId w:val="7"/>
        </w:numPr>
        <w:spacing w:after="120"/>
        <w:ind w:left="540"/>
        <w:rPr>
          <w:noProof/>
        </w:rPr>
      </w:pPr>
      <w:r w:rsidRPr="00BE6C70">
        <w:rPr>
          <w:rFonts w:ascii="Calibri" w:eastAsia="Calibri" w:hAnsi="Calibri" w:cs="Arial"/>
          <w:b/>
          <w:bCs/>
          <w:noProof/>
        </w:rPr>
        <w:t>Υποκείμενα των Δεδομένων.</w:t>
      </w:r>
      <w:r w:rsidRPr="00BE6C70">
        <w:rPr>
          <w:rFonts w:ascii="Calibri" w:eastAsia="Calibri" w:hAnsi="Calibri" w:cs="Arial"/>
          <w:noProof/>
        </w:rPr>
        <w:t xml:space="preserve"> </w:t>
      </w:r>
      <w:r w:rsidRPr="00BE6C70">
        <w:rPr>
          <w:rFonts w:ascii="Calibri" w:hAnsi="Calibri"/>
          <w:noProof/>
        </w:rPr>
        <w:t>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w:t>
      </w:r>
      <w:r w:rsidRPr="00BE6C70">
        <w:rPr>
          <w:rFonts w:ascii="Calibri" w:eastAsia="Calibri" w:hAnsi="Calibri" w:cs="Arial"/>
          <w:noProof/>
        </w:rPr>
        <w:t xml:space="preserve">,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hyperlink w:anchor="Appendix1toAttachment2" w:history="1">
        <w:r w:rsidRPr="00BE6C70">
          <w:rPr>
            <w:rStyle w:val="Hyperlink"/>
            <w:rFonts w:ascii="Calibri" w:eastAsia="Calibri" w:hAnsi="Calibri" w:cs="Arial"/>
            <w:noProof/>
          </w:rPr>
          <w:t>Παράρτημα 1 στο Συνημμένο 2</w:t>
        </w:r>
      </w:hyperlink>
      <w:r w:rsidRPr="00BE6C70">
        <w:rPr>
          <w:rFonts w:ascii="Calibri" w:eastAsia="Calibri" w:hAnsi="Calibri" w:cs="Arial"/>
          <w:noProof/>
        </w:rPr>
        <w:t xml:space="preserve"> – Οι Τυποποιημένες Συμβατικές Ρήτρες (Εκτελούντες την Επεξεργασία) του DPA.</w:t>
      </w:r>
    </w:p>
    <w:p w14:paraId="56570C63" w14:textId="77777777" w:rsidR="00C85435" w:rsidRPr="00BE6C70" w:rsidRDefault="00C85435" w:rsidP="007829B6">
      <w:pPr>
        <w:pStyle w:val="ProductList-Body"/>
        <w:spacing w:after="120"/>
        <w:ind w:left="180"/>
        <w:outlineLvl w:val="2"/>
        <w:rPr>
          <w:noProof/>
        </w:rPr>
      </w:pPr>
      <w:bookmarkStart w:id="90" w:name="_Toc26972847"/>
      <w:bookmarkEnd w:id="89"/>
      <w:r w:rsidRPr="00BE6C70">
        <w:rPr>
          <w:b/>
          <w:noProof/>
          <w:color w:val="0072C6"/>
        </w:rPr>
        <w:t>Δικαιώματα των Υποκειμένων των Δεδομένων, Βοήθεια με τα Αιτήματα</w:t>
      </w:r>
      <w:bookmarkEnd w:id="90"/>
    </w:p>
    <w:p w14:paraId="64830E93" w14:textId="77777777" w:rsidR="00C85435" w:rsidRPr="00BE6C70" w:rsidRDefault="00C85435" w:rsidP="007829B6">
      <w:pPr>
        <w:pStyle w:val="ProductList-Body"/>
        <w:spacing w:after="120"/>
        <w:ind w:left="180"/>
        <w:rPr>
          <w:noProof/>
        </w:rPr>
      </w:pPr>
      <w:r w:rsidRPr="00BE6C70">
        <w:rPr>
          <w:noProof/>
        </w:rPr>
        <w:t xml:space="preserve">Η Microsoft θα θέσει στη διάθεση του Πελάτη κατά τρόπο συνεπή με τη λειτουργικότητα της Υπηρεσίας Online και το ρόλο της Microsoft ως εκτελούντος την επεξεργασία Δεδομένων Προσωπικού Χαρακτήρα των υποκειμένων των δεδομένων, την ικανότητα να εκπληρώνει τα αιτήματα των προσώπων αυτών να ασκούν τα δικαιώματά τους στο πλαίσιο του ΓΚΠΔ. Εάν η Microsoft λάβει ένα αίτημα από υποκείμενο των δεδομένων εκ μέρους του Πελάτη για να ασκήσει ένα ή περισσότερα από τα δικαιώματά του βάσει του ΓΚΠΔ σε σχέση με μια Υπηρεσία Online για την οποία η Microsoft αποτελεί τον εκτελούντα την επεξεργασία ή τον υπεργολάβο επεξεργασίας, τότε η Microsoft θα ανακατευθύνει το πρόσωπο αυτό ώστε να υποβάλει το αίτημά του απευθείας στον Πελάτη. Ο Πελάτης θα είναι υπεύθυνος για την απόκριση σε οποιοδήποτε </w:t>
      </w:r>
      <w:r w:rsidRPr="00BE6C70">
        <w:rPr>
          <w:noProof/>
        </w:rPr>
        <w:lastRenderedPageBreak/>
        <w:t>τέτοιο αίτημα, συμπεριλαμβανομένης, όπου απαιτείται, της χρήσης της λειτουργικότητας της Υπηρεσίας Online. Η Microsoft συμμορφώνεται με εύλογα αιτήματα του Πελάτη για να βοηθήσει στην ανταπόκριση του Πελάτη σε ένα τέτοιο αίτημα από υποκείμενο των δεδομένων.</w:t>
      </w:r>
    </w:p>
    <w:p w14:paraId="454F3592" w14:textId="77777777" w:rsidR="00C85435" w:rsidRPr="00BE6C70" w:rsidRDefault="00C85435" w:rsidP="007829B6">
      <w:pPr>
        <w:pStyle w:val="ProductList-Body"/>
        <w:keepNext/>
        <w:spacing w:after="120"/>
        <w:ind w:left="187"/>
        <w:outlineLvl w:val="2"/>
        <w:rPr>
          <w:noProof/>
        </w:rPr>
      </w:pPr>
      <w:bookmarkStart w:id="91" w:name="_Toc26972848"/>
      <w:r w:rsidRPr="00BE6C70">
        <w:rPr>
          <w:b/>
          <w:noProof/>
          <w:color w:val="0072C6"/>
        </w:rPr>
        <w:t>Αρχεία Δραστηριοτήτων Επεξεργασίας</w:t>
      </w:r>
      <w:bookmarkEnd w:id="91"/>
    </w:p>
    <w:p w14:paraId="0AC6FE21" w14:textId="77777777" w:rsidR="00C85435" w:rsidRPr="00BE6C70" w:rsidRDefault="00C85435" w:rsidP="007829B6">
      <w:pPr>
        <w:pStyle w:val="ProductList-Body"/>
        <w:spacing w:after="120"/>
        <w:ind w:left="158"/>
        <w:rPr>
          <w:noProof/>
        </w:rPr>
      </w:pPr>
      <w:r w:rsidRPr="00BE6C70">
        <w:rPr>
          <w:noProof/>
        </w:rP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 Microsoft μπορεί να καταστήσει τις εν λόγω πληροφορίες διαθέσιμες στην εποπτική αρχή εφόσον απαιτείται από τον ΓΚΠΔ.</w:t>
      </w:r>
    </w:p>
    <w:p w14:paraId="7224D640" w14:textId="77777777" w:rsidR="00C85435" w:rsidRPr="00BE6C70" w:rsidRDefault="00C85435" w:rsidP="007829B6">
      <w:pPr>
        <w:pStyle w:val="ProductList-SubSubSectionHeading"/>
        <w:keepNext/>
        <w:spacing w:after="120"/>
        <w:outlineLvl w:val="1"/>
        <w:rPr>
          <w:noProof/>
        </w:rPr>
      </w:pPr>
      <w:bookmarkStart w:id="92" w:name="_Toc507768553"/>
      <w:bookmarkStart w:id="93" w:name="_Toc8395013"/>
      <w:bookmarkStart w:id="94" w:name="_Toc6563802"/>
      <w:bookmarkStart w:id="95" w:name="_Toc21617020"/>
      <w:bookmarkStart w:id="96" w:name="_Toc26972849"/>
      <w:bookmarkStart w:id="97" w:name="_Toc27652793"/>
      <w:bookmarkEnd w:id="82"/>
      <w:r w:rsidRPr="00BE6C70">
        <w:rPr>
          <w:noProof/>
        </w:rPr>
        <w:t>Ασφάλεια Δεδομένων</w:t>
      </w:r>
      <w:bookmarkEnd w:id="92"/>
      <w:bookmarkEnd w:id="93"/>
      <w:bookmarkEnd w:id="94"/>
      <w:bookmarkEnd w:id="95"/>
      <w:bookmarkEnd w:id="96"/>
      <w:bookmarkEnd w:id="97"/>
    </w:p>
    <w:p w14:paraId="4798B59C" w14:textId="77777777" w:rsidR="00C85435" w:rsidRPr="00BE6C70" w:rsidRDefault="00C85435" w:rsidP="007829B6">
      <w:pPr>
        <w:pStyle w:val="ProductList-Body"/>
        <w:keepNext/>
        <w:spacing w:after="120"/>
        <w:ind w:left="180"/>
        <w:outlineLvl w:val="2"/>
        <w:rPr>
          <w:noProof/>
        </w:rPr>
      </w:pPr>
      <w:bookmarkStart w:id="98" w:name="_Toc26972850"/>
      <w:r w:rsidRPr="00BE6C70">
        <w:rPr>
          <w:b/>
          <w:noProof/>
          <w:color w:val="0072C6"/>
        </w:rPr>
        <w:t>Πρακτικές και Πολιτικές Ασφάλειας</w:t>
      </w:r>
      <w:bookmarkEnd w:id="98"/>
    </w:p>
    <w:p w14:paraId="487BF73D" w14:textId="3886BA4B" w:rsidR="00C85435" w:rsidRPr="00BE6C70" w:rsidRDefault="00C85435" w:rsidP="007829B6">
      <w:pPr>
        <w:pStyle w:val="ProductList-Body"/>
        <w:spacing w:after="120"/>
        <w:ind w:left="158"/>
        <w:rPr>
          <w:noProof/>
        </w:rPr>
      </w:pPr>
      <w:bookmarkStart w:id="99" w:name="_Hlk504328104"/>
      <w:r w:rsidRPr="00BE6C70">
        <w:rPr>
          <w:noProof/>
        </w:rPr>
        <w:t xml:space="preserve">Η Microsoft θα εφαρμόζει και θα τηρεί κατάλληλα τεχνικά και οργανωτικά μέτρα με στόχο την προστασία των Δεδομένων Πελάτη και των Δεδομένων Προσωπικού Χαρακτήρα από τυχαία ή παράνομη καταστροφή, απώλεια, αλλοίωση, μη εξουσιοδοτημένη αποκάλυψη ή πρόσβαση αναφορικά με διαβιβασμένα, αποθηκευμένα ή άλλως επεξεργασμένα δεδομένα προσωπικού χαρακτήρα. Τα μέτρα αυτά ορίζονται σε μια Πολιτική Ασφάλειας της Microsoft. Η Microsoft θα διαθέτει αυτήν την πολιτική στον Πελάτη, μαζί με περιγραφές των ελέγχων ασφάλειας που ισχύουν για την Υπηρεσία Online και άλλες πληροφορίες που εύλογα ζητά ο Πελάτης σχετικά με τις πρακτικές και τις πολιτικές ασφάλειας της Microsoft. </w:t>
      </w:r>
    </w:p>
    <w:p w14:paraId="6FEC29F5" w14:textId="2DBCCE15" w:rsidR="00C85435" w:rsidRPr="00BE6C70" w:rsidRDefault="00C85435" w:rsidP="007829B6">
      <w:pPr>
        <w:pStyle w:val="ProductList-Body"/>
        <w:spacing w:after="120"/>
        <w:ind w:left="158"/>
        <w:rPr>
          <w:noProof/>
        </w:rPr>
      </w:pPr>
      <w:r w:rsidRPr="00BE6C70">
        <w:rPr>
          <w:noProof/>
        </w:rPr>
        <w:t xml:space="preserve">Επιπλέον, αυτά τα μέτρα συμμορφώνονται με τις απαιτήσεις που ορίζονται στο ISO 27001, ISO 27002 και ISO 27018. </w:t>
      </w:r>
      <w:bookmarkEnd w:id="99"/>
      <w:r w:rsidRPr="00BE6C70">
        <w:rPr>
          <w:noProof/>
        </w:rPr>
        <w:t>Κάθε Βασική Υπηρεσία Online συμμορφώνεται επίσης με τα πρότυπα και τα πλαίσια ελέγχου που εμφανίζονται στον πίνακα του Συνημμένου 1 των OST, ενώ εφαρμόζει και διατηρεί τα μέτρα ασφάλειας που ορίζονται στο Παράρτημα Α για την προστασία των Δεδομένων Πελάτη.</w:t>
      </w:r>
    </w:p>
    <w:p w14:paraId="2FCE65B1" w14:textId="77777777" w:rsidR="00C85435" w:rsidRPr="00BE6C70" w:rsidRDefault="00C85435" w:rsidP="007829B6">
      <w:pPr>
        <w:pStyle w:val="ProductList-Body"/>
        <w:spacing w:after="120"/>
        <w:ind w:left="180"/>
        <w:outlineLvl w:val="2"/>
        <w:rPr>
          <w:noProof/>
        </w:rPr>
      </w:pPr>
      <w:bookmarkStart w:id="100" w:name="_Toc26972851"/>
      <w:r w:rsidRPr="00BE6C70">
        <w:rPr>
          <w:noProof/>
        </w:rPr>
        <w:t>Η Microsoft ενδέχεται να προσθέσει κρατικά ή επαγγελματικά πρότυπα ανά πάσα στιγμή. Η Microsoft δεν θα καταργήσει τα ISO 27001, ISO 27002, ISO 27018 ή τα πρότυπα ή πλαίσια από τον πίνακα του Συνημμένου 1 των OST, εκτός εάν δεν χρησιμοποιείται πλέον στον κλάδο και έχει αντικατασταθεί από μεταγενέστερο (εάν υπάρχει).</w:t>
      </w:r>
      <w:bookmarkEnd w:id="100"/>
    </w:p>
    <w:p w14:paraId="11FFA921" w14:textId="77777777" w:rsidR="00C85435" w:rsidRPr="00BE6C70" w:rsidRDefault="00C85435" w:rsidP="007829B6">
      <w:pPr>
        <w:pStyle w:val="ProductList-Body"/>
        <w:spacing w:after="120"/>
        <w:ind w:left="180"/>
        <w:outlineLvl w:val="2"/>
        <w:rPr>
          <w:noProof/>
        </w:rPr>
      </w:pPr>
      <w:bookmarkStart w:id="101" w:name="_Toc26972852"/>
      <w:r w:rsidRPr="00BE6C70">
        <w:rPr>
          <w:b/>
          <w:noProof/>
          <w:color w:val="0072C6"/>
        </w:rPr>
        <w:t>Υποχρεώσεις Πελάτη</w:t>
      </w:r>
      <w:bookmarkEnd w:id="101"/>
    </w:p>
    <w:p w14:paraId="18080BBE" w14:textId="77777777" w:rsidR="00C85435" w:rsidRPr="00BE6C70" w:rsidRDefault="00C85435" w:rsidP="007829B6">
      <w:pPr>
        <w:pStyle w:val="ProductList-Body"/>
        <w:spacing w:after="120"/>
        <w:ind w:left="158"/>
        <w:rPr>
          <w:noProof/>
        </w:rPr>
      </w:pPr>
      <w:r w:rsidRPr="00BE6C70">
        <w:rPr>
          <w:noProof/>
        </w:rPr>
        <w:t>Ο Πελάτης είναι αποκλειστικά υπεύθυνος ώστε να αποφασίσει ανεξάρτητα το κατά πόσο τα τεχνικά και οργανωτικά μέτρα για μια Υπηρεσία Online ικανοποιούν τις απαιτήσεις του Πελάτη, συμπεριλαμβανομένων οποιωνδήποτε υποχρεώσεων ασφάλειας σύμφωνα με τις ισχύουσες Απαιτήσεις Προστασίας Δεδομένων Προσωπικού Χαρακτήρα. Ο Πελάτης αναγνωρίζει και συμφωνεί ότι (λαμβάνοντας υπόψη το τεχνολογικό επίπεδο, το κόστος υλοποίησης και τη φύση, το πεδίο εφαρμογής, το πλαίσιο και τους σκοπούς της επεξεργασίας των Δεδομένων Προσωπικού Χαρακτήρα, καθώς και τους κινδύνους για τα άτομα) οι πρακτικές και οι πολιτικές ασφάλειας που εφαρμόζονται και διατηρούνται από τη Microsoft παρέχουν ένα επίπεδο ασφάλειας που είναι κατάλληλο για τον κίνδυνο σε σχέση με τα Δεδομένα Προσωπικού Χαρακτήρα. Ο Πελάτης είναι υπεύθυνος για την εφαρμογή και τη διατήρηση μέτρων προστασίας του ιδιωτικού απορρήτου και ασφάλειας για τα συστατικά μέρη που παρέχει ή ελέγχει ο ίδιος (όπως τις συσκευές που εγγράφονται με το Microsoft Intune ή σε μια εικονική μηχανή ή εφαρμογή Microsoft Azure του Πελάτη).</w:t>
      </w:r>
    </w:p>
    <w:p w14:paraId="1854A774" w14:textId="77777777" w:rsidR="00C85435" w:rsidRPr="00BE6C70" w:rsidDel="00BA1419" w:rsidRDefault="00C85435" w:rsidP="007829B6">
      <w:pPr>
        <w:pStyle w:val="ProductList-Body"/>
        <w:keepNext/>
        <w:spacing w:after="120"/>
        <w:ind w:left="187"/>
        <w:outlineLvl w:val="2"/>
        <w:rPr>
          <w:noProof/>
        </w:rPr>
      </w:pPr>
      <w:bookmarkStart w:id="102" w:name="_Toc26972853"/>
      <w:r w:rsidRPr="00BE6C70">
        <w:rPr>
          <w:b/>
          <w:noProof/>
          <w:color w:val="0072C6"/>
        </w:rPr>
        <w:t>Έλεγχος Συμμόρφωσης</w:t>
      </w:r>
      <w:bookmarkEnd w:id="102"/>
    </w:p>
    <w:p w14:paraId="02A8BB60" w14:textId="77777777" w:rsidR="00C85435" w:rsidRPr="00BE6C70" w:rsidDel="00BA1419" w:rsidRDefault="00C85435" w:rsidP="007829B6">
      <w:pPr>
        <w:pStyle w:val="ProductList-Body"/>
        <w:spacing w:after="120"/>
        <w:ind w:left="158"/>
        <w:rPr>
          <w:noProof/>
        </w:rPr>
      </w:pPr>
      <w:r w:rsidRPr="00BE6C70">
        <w:rPr>
          <w:noProof/>
        </w:rPr>
        <w:t>Η Microsoft θα διεξάγει ελέγχους για την ασφάλεια των υπολογιστών, του υπολογιστικού περιβάλλοντος και των φυσικών κέντρων δεδομένων που χρησιμοποιεί στην επεξεργασία Δεδομένων Πελάτη και Δεδομένων Προσωπικού Χαρακτήρα, ως εξής:</w:t>
      </w:r>
    </w:p>
    <w:p w14:paraId="1E290820" w14:textId="77777777" w:rsidR="00C85435" w:rsidRPr="00BE6C70" w:rsidDel="00BA1419" w:rsidRDefault="00C85435" w:rsidP="00F1097D">
      <w:pPr>
        <w:pStyle w:val="ProductList-Body"/>
        <w:numPr>
          <w:ilvl w:val="0"/>
          <w:numId w:val="2"/>
        </w:numPr>
        <w:ind w:left="605" w:hanging="274"/>
        <w:rPr>
          <w:noProof/>
        </w:rPr>
      </w:pPr>
      <w:r w:rsidRPr="00BE6C70">
        <w:rPr>
          <w:noProof/>
        </w:rPr>
        <w:t>Σε περίπτωση που κάποιο πρότυπο ή πλαίσιο προβλέπει ελέγχους, ο έλεγχος με το εν λόγω πρότυπο ή πλαίσιο θα γίνεται τουλάχιστον μία φορά ετησίως.</w:t>
      </w:r>
    </w:p>
    <w:p w14:paraId="27297A96" w14:textId="77777777" w:rsidR="00C85435" w:rsidRPr="00BE6C70" w:rsidDel="00BA1419" w:rsidRDefault="00C85435" w:rsidP="00F1097D">
      <w:pPr>
        <w:pStyle w:val="ProductList-Body"/>
        <w:numPr>
          <w:ilvl w:val="0"/>
          <w:numId w:val="2"/>
        </w:numPr>
        <w:ind w:left="605" w:hanging="274"/>
        <w:rPr>
          <w:noProof/>
        </w:rPr>
      </w:pPr>
      <w:r w:rsidRPr="00BE6C70">
        <w:rPr>
          <w:noProof/>
        </w:rPr>
        <w:t>Κάθε έλεγχος θα εκτελείται σύμφωνα με τα πρότυπα και τους κανόνες του ρυθμιστικού φορέα ή του φορέα πιστοποίησης για κάθε σχετικό πρότυπο ή πλαίσιο ελέγχου.</w:t>
      </w:r>
    </w:p>
    <w:p w14:paraId="7D50977E" w14:textId="77777777" w:rsidR="00C85435" w:rsidRPr="00BE6C70" w:rsidDel="00BA1419" w:rsidRDefault="00C85435" w:rsidP="00F1097D">
      <w:pPr>
        <w:pStyle w:val="ProductList-Body"/>
        <w:numPr>
          <w:ilvl w:val="0"/>
          <w:numId w:val="2"/>
        </w:numPr>
        <w:spacing w:after="120"/>
        <w:ind w:left="608" w:hanging="270"/>
        <w:rPr>
          <w:noProof/>
        </w:rPr>
      </w:pPr>
      <w:r w:rsidRPr="00BE6C70">
        <w:rPr>
          <w:noProof/>
        </w:rPr>
        <w:t>Κάθε έλεγχος θα εκτελείται από κατάλληλους, ανεξάρτητους ελεγκτές ασφάλειας κατ' επιλογή και με δαπάνη της Microsoft.</w:t>
      </w:r>
    </w:p>
    <w:p w14:paraId="3CE90043" w14:textId="26DB763E" w:rsidR="00C85435" w:rsidRPr="00BE6C70" w:rsidRDefault="00C85435" w:rsidP="007829B6">
      <w:pPr>
        <w:pStyle w:val="ProductList-Body"/>
        <w:spacing w:after="120"/>
        <w:ind w:left="180"/>
        <w:rPr>
          <w:noProof/>
        </w:rPr>
      </w:pPr>
      <w:r w:rsidRPr="00BE6C70">
        <w:rPr>
          <w:noProof/>
        </w:rPr>
        <w:t>Κάθε έλεγχος θα ολοκληρώνεται με μια αναφορά ελέγχου (</w:t>
      </w:r>
      <w:r w:rsidR="00BE6C70" w:rsidRPr="00D26643">
        <w:t>«</w:t>
      </w:r>
      <w:r w:rsidRPr="00BE6C70">
        <w:rPr>
          <w:noProof/>
        </w:rPr>
        <w:t>Αναφορά Ελέγχου της Microsoft</w:t>
      </w:r>
      <w:r w:rsidR="00BE6C70" w:rsidRPr="005070C6">
        <w:t>»</w:t>
      </w:r>
      <w:r w:rsidRPr="00BE6C70">
        <w:rPr>
          <w:noProof/>
        </w:rPr>
        <w:t xml:space="preserve">), την οποία η Microsoft θα καθιστά διαθέσιμη στη διεύθυνση </w:t>
      </w:r>
      <w:hyperlink r:id="rId21" w:history="1">
        <w:r w:rsidRPr="00BE6C70">
          <w:rPr>
            <w:rStyle w:val="Hyperlink"/>
            <w:noProof/>
            <w:color w:val="0070C0"/>
          </w:rPr>
          <w:t>https://servicetrust.microsoft.com/</w:t>
        </w:r>
      </w:hyperlink>
      <w:r w:rsidRPr="00BE6C70">
        <w:rPr>
          <w:noProof/>
        </w:rPr>
        <w:t xml:space="preserve"> ή σε άλλη τοποθεσία που προσδιορίζει η Microsoft. Η Αναφορά Ελέγχου της Microsoft θα αποτελεί τις Εμπιστευτικές Πληροφορίες της Microsoft και θα κοινοποιεί με σαφήνεια τυχόν ουσιώδη ευρήματα που θα διαπιστώσει ο ελεγκτής. Η Microsoft θα επιλύει τα ζητήματα που προκύπτουν σε τυχόν Αναφορά Ελέγχου της Microsoft σύμφωνα με τις απαιτήσεις του ελεγκτή. Εάν το ζητήσει ο Πελάτης, η Microsoft θα παρέχει στον Πελάτη κάθε Αναφορά Ελέγχου της Microsoft. Η Αναφορά Ελέγχου της Microsoft θα υπόκειται σε περιορισμούς μη αποκάλυψης πληροφοριών και διανομής της Microsoft και του ελεγκτή.</w:t>
      </w:r>
    </w:p>
    <w:p w14:paraId="2ED1BA08" w14:textId="77777777" w:rsidR="00C85435" w:rsidRPr="00BE6C70" w:rsidRDefault="00C85435" w:rsidP="007829B6">
      <w:pPr>
        <w:pStyle w:val="ProductList-Body"/>
        <w:spacing w:after="120"/>
        <w:ind w:left="158"/>
        <w:rPr>
          <w:noProof/>
        </w:rPr>
      </w:pPr>
      <w:r w:rsidRPr="00BE6C70">
        <w:rPr>
          <w:noProof/>
        </w:rPr>
        <w:t xml:space="preserve">Στον βαθμό που είναι ευλόγως αδύνατον να ικανοποιηθούν οι απαιτήσεις ελέγχου του Πελάτη δυνάμει των Τυποποιημένων Συμβατικών Ρητρών ή των Απαιτήσεων Προστασίας Δεδομένων Προσωπικού Χαρακτήρα μέσω αναφορών ελέγχου, τεκμηρίωσης ή πληροφοριών συμμόρφωσης που η Microsoft καθιστά γενικά διαθέσιμες στους πελάτες της, η Microsoft θα ανταποκριθεί άμεσα στις πρόσθετες οδηγίες ελέγχου του Πελάτη. Πριν από την έναρξη ενός ελέγχου, ο Πελάτης και η Microsoft θα συμφωνούν αμοιβαία για το πεδίο εφαρμογής, τον χρόνο, τη διάρκεια, τον έλεγχο και τις απαιτήσεις αποδεικτικών στοιχείων, καθώς και για τις αμοιβές που σχετίζονται με τον έλεγχο, υπό τον όρο ότι η εν λόγω απαίτηση συμφωνίας δεν θα επιτρέψει στη Microsoft να καθυστερήσει αδικαιολόγητα την εκτέλεση του ελέγχου. Στον βαθμό που είναι απαραίτητο για την εκτέλεση του ελέγχου, η Microsoft θα καθιστά διαθέσιμα τα συστήματα επεξεργασίας, τις εγκαταστάσεις και την </w:t>
      </w:r>
      <w:r w:rsidRPr="00BE6C70">
        <w:rPr>
          <w:noProof/>
        </w:rPr>
        <w:lastRenderedPageBreak/>
        <w:t>τεκμηρίωση υποστήριξης σχετικά με την επεξεργασία των Δεδομένων Πελάτη και των Δεδομένων Προσωπικού Χαρακτήρα από τη Microsoft, τις Συγγενείς Εταιρείες της Microsoft και τους Υπεργολάβους επεξεργασίας της Microsoft. Οποιοσδήποτε τέτοιος έλεγχος θα διενεργείται από ανεξάρτητη, πιστοποιημένη τρίτη ελεγκτική εταιρεία, κατά τη διάρκεια των κανονικών εργάσιμων ωρών, κατόπιν εύλογης προειδοποίησης στη Microsoft και σύμφωνα με εύλογες διαδικασίες εμπιστευτικότητας. Ούτε ο Πελάτης ούτε ο ελεγκτής θα έχουν πρόσβαση σε δεδομένα άλλων πελατών της Microsoft ή στα συστήματα ή στις εγκαταστάσεις της Microsoft που δεν εμπλέκονται στις Υπηρεσίες Online. Ο Πελάτης είναι υπεύθυνος για το σύνολο του κόστους και των αμοιβών που σχετίζονται με τέτοιου είδους ελέγχους, συμπεριλαμβανομένων όλων των εύλογων εξόδων και αμοιβών για οποιαδήποτε δαπάνη της Microsoft για τους ελέγχους, πέραν των χρεώσεων για υπηρεσίες που εκτελούνται από τη Microsoft. Εάν η αναφορά ελέγχου που προκύπτει από τον έλεγχο του Πελάτη περιλαμβάνει οποιοδήποτε πόρισμα ουσιώδους μη συμμόρφωσης, ο Πελάτης θα κοινοποιήσει την εν λόγω αναφορά ελέγχου στη Microsoft και η Microsoft θα επανορθώσει άμεσα οποιαδήποτε ουσιώδη μη συμμόρφωση.</w:t>
      </w:r>
    </w:p>
    <w:p w14:paraId="63F4B7F6" w14:textId="77777777" w:rsidR="00C85435" w:rsidRPr="00BE6C70" w:rsidRDefault="00C85435" w:rsidP="007829B6">
      <w:pPr>
        <w:pStyle w:val="ProductList-Body"/>
        <w:spacing w:after="120"/>
        <w:ind w:left="158"/>
        <w:rPr>
          <w:noProof/>
        </w:rPr>
      </w:pPr>
      <w:r w:rsidRPr="00BE6C70">
        <w:rPr>
          <w:noProof/>
        </w:rPr>
        <w:t>Εάν ισχύουν οι Τυποποιημένες Συμβατικές Ρήτρες, τότε η παρούσα παράγραφος λειτουργεί προσθετικά στην Ρήτρα 5 παράγραφος στ) και τη Ρήτρα 12 παράγραφος 2 των Τυποποιημένων Συμβατικών Ρητρών. Κανένα σημείο στην ενότητα αυτή του DPA δεν αλλάζει και δεν τροποποιεί τις Τυποποιημένες Συμβατικές Ρήτρες ή τους Όρους του ΓΚΠΔ ούτε επηρεάζει τυχόν δικαιώματα της αρχής ελέγχου ή του προσώπου στο οποίο αναφέρονται τα δεδομένα στο πλαίσιο των Τυποποιημένων Συμβατικών Ρητρών ή των Απαιτήσεων Προστασίας Δεδομένων Προσωπικού Χαρακτήρα. Η Microsoft Corporation αποτελεί τρίτο δικαιούχο στην παρούσα ενότητα.</w:t>
      </w:r>
    </w:p>
    <w:p w14:paraId="10CE5BEA" w14:textId="77777777" w:rsidR="00C85435" w:rsidRPr="00BE6C70" w:rsidRDefault="00C85435" w:rsidP="007829B6">
      <w:pPr>
        <w:pStyle w:val="ProductList-SubSubSectionHeading"/>
        <w:spacing w:after="120"/>
        <w:outlineLvl w:val="1"/>
        <w:rPr>
          <w:noProof/>
        </w:rPr>
      </w:pPr>
      <w:bookmarkStart w:id="103" w:name="_Toc507768554"/>
      <w:bookmarkStart w:id="104" w:name="_Toc8395014"/>
      <w:bookmarkStart w:id="105" w:name="_Toc6563803"/>
      <w:bookmarkStart w:id="106" w:name="_Toc21617021"/>
      <w:bookmarkStart w:id="107" w:name="_Toc26972854"/>
      <w:bookmarkStart w:id="108" w:name="_Toc27652794"/>
      <w:r w:rsidRPr="00BE6C70">
        <w:rPr>
          <w:noProof/>
        </w:rPr>
        <w:t>Ειδοποίηση Περιστατικού Ασφαλείας</w:t>
      </w:r>
      <w:bookmarkEnd w:id="103"/>
      <w:bookmarkEnd w:id="104"/>
      <w:bookmarkEnd w:id="105"/>
      <w:bookmarkEnd w:id="106"/>
      <w:bookmarkEnd w:id="107"/>
      <w:bookmarkEnd w:id="108"/>
    </w:p>
    <w:p w14:paraId="57A8DE0C" w14:textId="4A7BE308" w:rsidR="00C85435" w:rsidRPr="00BE6C70" w:rsidRDefault="00C85435" w:rsidP="007829B6">
      <w:pPr>
        <w:pStyle w:val="ProductList-Body"/>
        <w:spacing w:after="120"/>
        <w:rPr>
          <w:noProof/>
        </w:rPr>
      </w:pPr>
      <w:bookmarkStart w:id="109" w:name="_Hlk504328309"/>
      <w:r w:rsidRPr="00BE6C70">
        <w:rPr>
          <w:noProof/>
        </w:rPr>
        <w:t xml:space="preserve">Εάν η Microsoft αντιληφθεί παραβίαση της ασφάλειας που οδηγεί στην τυχαία ή παράνομη καταστροφή, απώλεια, αλλοίωση, μη εξουσιοδοτημένη αποκάλυψη ή πρόσβαση σε Δεδομένα Πελάτη ή Προσωπικά Δεδομένα κατά την επεξεργασία τους από τη Microsoft (καθένα εξ αυτών </w:t>
      </w:r>
      <w:r w:rsidR="00BE6C70" w:rsidRPr="00D26643">
        <w:t>«</w:t>
      </w:r>
      <w:r w:rsidRPr="00BE6C70">
        <w:rPr>
          <w:noProof/>
        </w:rPr>
        <w:t>Περιστατικό Ασφαλείας</w:t>
      </w:r>
      <w:r w:rsidR="00BE6C70" w:rsidRPr="005070C6">
        <w:t>»</w:t>
      </w:r>
      <w:r w:rsidRPr="00BE6C70">
        <w:rPr>
          <w:noProof/>
        </w:rPr>
        <w:t>)</w:t>
      </w:r>
      <w:bookmarkEnd w:id="109"/>
      <w:r w:rsidRPr="00BE6C70">
        <w:rPr>
          <w:noProof/>
        </w:rPr>
        <w:t>, τότε η Microsoft άμεσα και χωρίς αδικαιολόγητη καθυστέρηση (1) θα ενημερώσει τον Πελάτη για το Περιστατικό Ασφαλείας, (2) θα ερευνήσει το Περιστατικό Ασφαλείας και θα παρέχει στον Πελάτη λεπτομερείς πληροφορίες σχετικά με αυτό, (3) θα λάβει εύλογα μέτρα ώστε να μετριάσει τις επιπτώσεις και να ελαχιστοποιήσει τυχόν ζημία που προκύπτει από το Περιστατικό Ασφαλείας.</w:t>
      </w:r>
    </w:p>
    <w:p w14:paraId="3FD177D1" w14:textId="77777777" w:rsidR="00C85435" w:rsidRPr="00BE6C70" w:rsidRDefault="00C85435" w:rsidP="007829B6">
      <w:pPr>
        <w:pStyle w:val="ProductList-Body"/>
        <w:spacing w:after="120"/>
        <w:rPr>
          <w:noProof/>
        </w:rPr>
      </w:pPr>
      <w:r w:rsidRPr="00BE6C70">
        <w:rPr>
          <w:noProof/>
        </w:rPr>
        <w:t>Οι ειδοποιήσεις Περιστατικών Ασφάλειας θα παραδίδονται σε έναν ή περισσότερους διαχειριστές του Πελάτη με μέσο που επιλέγει η Microsoft, συμπεριλαμβανομένου του μηνύματος ηλεκτρονικού ταχυδρομείου. Αποτελεί αποκλειστική ευθύνη του Πελάτη να διασφαλίζει ότι οι διαχειριστές του διατηρούν ακριβή στοιχεία επικοινωνίας σε κάθε υπάρχουσα πύλη των Υπηρεσιών Online. Ο Πελάτης είναι αποκλειστικά υπεύθυνος για τη συμμόρφωση με τις υποχρεώσεις του σύμφωνα με τους νόμους κοινοποίησης περιστατικών που ισχύουν για τον Πελάτη και την εκπλήρωση υποχρεώσεων κοινοποίησης τρίτων που σχετίζονται με οποιοδήποτε Περιστατικό Ασφαλείας.</w:t>
      </w:r>
    </w:p>
    <w:p w14:paraId="125679F7" w14:textId="77777777" w:rsidR="00C85435" w:rsidRPr="00BE6C70" w:rsidRDefault="00C85435" w:rsidP="007829B6">
      <w:pPr>
        <w:pStyle w:val="ProductList-Body"/>
        <w:spacing w:after="120"/>
        <w:rPr>
          <w:noProof/>
        </w:rPr>
      </w:pPr>
      <w:r w:rsidRPr="00BE6C70">
        <w:rPr>
          <w:noProof/>
        </w:rPr>
        <w:t>Η Microsoft καταβάλλει εύλογες προσπάθειες για να βοηθήσει τον Πελάτη κατά την εκπλήρωση της υποχρέωσής του στο πλαίσιο του Άρθρου 33 του ΓΚΠΔ ή άλλου εφαρμοστέου δικαίου ή κανονισμού να ειδοποιήσει την αρμόδια αρχή ελέγχου και τα υποκείμενα των δεδομένων σχετικά με ένα τέτοιο Περιστατικό Ασφαλείας.</w:t>
      </w:r>
    </w:p>
    <w:p w14:paraId="60FE4522" w14:textId="77777777" w:rsidR="00C85435" w:rsidRPr="00BE6C70" w:rsidRDefault="00C85435" w:rsidP="007829B6">
      <w:pPr>
        <w:pStyle w:val="ProductList-Body"/>
        <w:spacing w:after="120"/>
        <w:rPr>
          <w:noProof/>
        </w:rPr>
      </w:pPr>
      <w:r w:rsidRPr="00BE6C70">
        <w:rPr>
          <w:noProof/>
        </w:rPr>
        <w:t>Η ειδοποίηση για ή η ανταπόκριση της Microsoft σε ένα Περιστατικό Ασφάλειας σύμφωνα με την παρούσα ενότητα δεν συνεπάγεται παραδοχή εκ μέρους της Microsoft τυχόν ευθύνης αναφορικά με το Περιστατικό Ασφάλειας.</w:t>
      </w:r>
    </w:p>
    <w:p w14:paraId="76EEF6E6" w14:textId="77777777" w:rsidR="00C85435" w:rsidRPr="00BE6C70" w:rsidRDefault="00C85435" w:rsidP="007829B6">
      <w:pPr>
        <w:pStyle w:val="ProductList-Body"/>
        <w:spacing w:after="120"/>
        <w:rPr>
          <w:noProof/>
        </w:rPr>
      </w:pPr>
      <w:r w:rsidRPr="00BE6C70">
        <w:rPr>
          <w:noProof/>
        </w:rPr>
        <w:t>Ο Πελάτης πρέπει να ειδοποιεί άμεσα την Microsoft σχετικά με πιθανή κακή χρήση των λογαριασμών του ή των διαπιστευτηρίων ελέγχου ταυτότητας σχετικά με οποιοδήποτε περιστατικό σχετίζεται με κάποια Υπηρεσία Online.</w:t>
      </w:r>
    </w:p>
    <w:p w14:paraId="5E88C2A3" w14:textId="77777777" w:rsidR="00C85435" w:rsidRPr="00BE6C70" w:rsidRDefault="00C85435" w:rsidP="00751A61">
      <w:pPr>
        <w:pStyle w:val="ProductList-SubSubSectionHeading"/>
        <w:keepNext/>
        <w:spacing w:after="120"/>
        <w:outlineLvl w:val="1"/>
        <w:rPr>
          <w:noProof/>
        </w:rPr>
      </w:pPr>
      <w:bookmarkStart w:id="110" w:name="_Toc507768555"/>
      <w:bookmarkStart w:id="111" w:name="_Toc8395015"/>
      <w:bookmarkStart w:id="112" w:name="_Toc6563804"/>
      <w:bookmarkStart w:id="113" w:name="_Toc21617022"/>
      <w:bookmarkStart w:id="114" w:name="_Toc26972855"/>
      <w:bookmarkStart w:id="115" w:name="_Toc27652795"/>
      <w:bookmarkStart w:id="116" w:name="DataTransfersandLocation"/>
      <w:r w:rsidRPr="00BE6C70">
        <w:rPr>
          <w:noProof/>
        </w:rPr>
        <w:t xml:space="preserve">Μεταβιβάσεις και Τοποθεσία </w:t>
      </w:r>
      <w:bookmarkStart w:id="117" w:name="LocationofDataProcessing"/>
      <w:bookmarkStart w:id="118" w:name="_Toc489605583"/>
      <w:r w:rsidRPr="00BE6C70">
        <w:rPr>
          <w:noProof/>
        </w:rPr>
        <w:t>Δεδομένων</w:t>
      </w:r>
      <w:bookmarkEnd w:id="110"/>
      <w:bookmarkEnd w:id="111"/>
      <w:bookmarkEnd w:id="112"/>
      <w:bookmarkEnd w:id="113"/>
      <w:bookmarkEnd w:id="114"/>
      <w:bookmarkEnd w:id="115"/>
      <w:bookmarkEnd w:id="117"/>
      <w:bookmarkEnd w:id="118"/>
    </w:p>
    <w:p w14:paraId="6EDDA655" w14:textId="77777777" w:rsidR="00C85435" w:rsidRPr="00BE6C70" w:rsidRDefault="00C85435" w:rsidP="00751A61">
      <w:pPr>
        <w:pStyle w:val="ProductList-Body"/>
        <w:keepNext/>
        <w:spacing w:after="120"/>
        <w:ind w:left="180"/>
        <w:outlineLvl w:val="2"/>
        <w:rPr>
          <w:noProof/>
        </w:rPr>
      </w:pPr>
      <w:bookmarkStart w:id="119" w:name="_Toc26972856"/>
      <w:bookmarkEnd w:id="116"/>
      <w:r w:rsidRPr="00BE6C70">
        <w:rPr>
          <w:b/>
          <w:bCs/>
          <w:noProof/>
          <w:color w:val="0072C6"/>
        </w:rPr>
        <w:t>Μεταβιβάσεις Δεδομένων</w:t>
      </w:r>
      <w:bookmarkEnd w:id="119"/>
    </w:p>
    <w:p w14:paraId="484303AA" w14:textId="77777777" w:rsidR="00C85435" w:rsidRPr="00BE6C70" w:rsidRDefault="00C85435" w:rsidP="007829B6">
      <w:pPr>
        <w:pStyle w:val="ProductList-Body"/>
        <w:spacing w:after="120"/>
        <w:ind w:left="158"/>
        <w:rPr>
          <w:noProof/>
        </w:rPr>
      </w:pPr>
      <w:r w:rsidRPr="00BE6C70">
        <w:rPr>
          <w:noProof/>
        </w:rPr>
        <w:t xml:space="preserve">Εκτός των όσων αναφέρονται σε οποιοδήποτε άλλο σημείο των DPA, τα Δεδομένα Πελάτη και τα Προσωπικά Δεδομένα, τα οποία η Microsoft επεξεργάζεται για λογαριασμό του Πελάτη, ενδέχεται να μεταβιβαστούν, να αποθηκευτούν και να υποστούν επεξεργασία στις Ηνωμένες Πολιτείες ή οποιαδήποτε άλλη χώρα στην οποία δραστηριοποιείται η Microsoft ή οι Υπεργολάβοι επεξεργασίας της. Ο Πελάτης αναθέτει στη Microsoft την πραγματοποίηση οποιασδήποτε τέτοιας μεταβίβασης Δεδομένων Πελάτη και Προσωπικών Δεδομένων σε οποιαδήποτε χώρα, καθώς και την αποθήκευση και επεξεργασία Δεδομένων Πελάτη και Προσωπικών Δεδομένων με σκοπό την παροχή των Υπηρεσιών Online. </w:t>
      </w:r>
    </w:p>
    <w:p w14:paraId="1A16CE30" w14:textId="4CF0B55E" w:rsidR="00C85435" w:rsidRPr="00BE6C70" w:rsidRDefault="00C85435" w:rsidP="007829B6">
      <w:pPr>
        <w:pStyle w:val="ProductList-Body"/>
        <w:spacing w:after="120"/>
        <w:ind w:left="158"/>
        <w:rPr>
          <w:noProof/>
        </w:rPr>
      </w:pPr>
      <w:r w:rsidRPr="00BE6C70">
        <w:rPr>
          <w:noProof/>
        </w:rPr>
        <w:t xml:space="preserve">Όλες οι μεταβιβάσεις Δεδομένων Πελάτη εκτός της Ευρωπαϊκής Ένωσης, του Ευρωπαϊκού Οικονομικού Χώρου και της Ελβετίας από τις Βασικές Υπηρεσίες Online θα διέπονται από τις Τυποποιημένες Συμβατικές Ρήτρες στο </w:t>
      </w:r>
      <w:hyperlink w:anchor="Attachment3" w:history="1">
        <w:r w:rsidRPr="00BE6C70">
          <w:rPr>
            <w:rStyle w:val="Hyperlink"/>
            <w:noProof/>
          </w:rPr>
          <w:t>Συνημμένο 3</w:t>
        </w:r>
      </w:hyperlink>
      <w:r w:rsidRPr="00BE6C70">
        <w:rPr>
          <w:noProof/>
        </w:rPr>
        <w:t>, εκτός εάν ο Πελάτης έχει ζητήσει να εξαιρεθεί από αυτές τις ρήτρες.</w:t>
      </w:r>
    </w:p>
    <w:p w14:paraId="6D72844F" w14:textId="77777777" w:rsidR="00C85435" w:rsidRPr="00BE6C70" w:rsidRDefault="00C85435" w:rsidP="007829B6">
      <w:pPr>
        <w:pStyle w:val="ProductList-Body"/>
        <w:spacing w:after="120"/>
        <w:ind w:left="158"/>
        <w:rPr>
          <w:noProof/>
        </w:rPr>
      </w:pPr>
      <w:r w:rsidRPr="00BE6C70">
        <w:rPr>
          <w:noProof/>
        </w:rPr>
        <w:t>Η Microsoft θα συμμορφώνεται με τις απαιτήσεις της νομοθεσίας του Ευρωπαϊκού Οικονομικού Χώρου και της Ελβετίας για την προστασία δεδομένων προσωπικού χαρακτήρα αναφορικά με τη συλλογή, τη χρήση, τη μεταβίβαση, τη διατήρηση και άλλες ενέργειες επεξεργασίας Δεδομένων Προσωπικού Χαρακτήρα από τον Ευρωπαϊκό Οικονομικό Χώρο και την Ελβετία. Όλες οι μεταβιβάσεις Δεδομένων Προσωπικού Χαρακτήρα σε τρίτη χώρα ή διεθνή οργανισμό θα υπόκεινται σε κατάλληλες διασφαλίσεις, όπως περιγράφεται στο Άρθρο 46 του ΓΚΠΔ, ενώ τέτοιες μεταβιβάσεις και διασφαλίσεις θα τεκμηριώνονται σύμφωνα με το Άρθρο 30(2) του ΓΚΠΔ.</w:t>
      </w:r>
    </w:p>
    <w:p w14:paraId="1842DE15" w14:textId="77777777" w:rsidR="00C85435" w:rsidRPr="00BE6C70" w:rsidRDefault="00C85435" w:rsidP="007829B6">
      <w:pPr>
        <w:pStyle w:val="ProductList-Body"/>
        <w:spacing w:after="120"/>
        <w:ind w:left="158"/>
        <w:rPr>
          <w:noProof/>
        </w:rPr>
      </w:pPr>
      <w:r w:rsidRPr="00BE6C70">
        <w:rPr>
          <w:noProof/>
        </w:rPr>
        <w:t xml:space="preserve">Επιπλέον, η Microsoft φέρει πιστοποίηση ΕΕ-ΗΠΑ και Ελβετία-ΗΠΑ. στα Πλαίσια Ασπίδας Προστασίας Ιδιωτικού Απορρήτου Ε.Ε.-Η.Π.Α. και Ελβετίας-Η.Π.Α. και των δεσμεύσεων που ενέχουν. Η Microsoft συμφωνεί να ειδοποιήσει τον Πελάτη σε περίπτωση που διαπιστώσει ότι δεν </w:t>
      </w:r>
      <w:r w:rsidRPr="00BE6C70">
        <w:rPr>
          <w:noProof/>
        </w:rPr>
        <w:lastRenderedPageBreak/>
        <w:t>μπορεί πλέον να εκπληρώσει την υποχρέωσή της να παρέχει το ίδιο επίπεδο προστασίας με αυτό που απαιτείται από τις αρχές της Ασπίδας Προστασίας Ιδιωτικού Απορρήτου.</w:t>
      </w:r>
    </w:p>
    <w:p w14:paraId="59350089" w14:textId="77777777" w:rsidR="00C85435" w:rsidRPr="00BE6C70" w:rsidRDefault="00C85435" w:rsidP="00751A61">
      <w:pPr>
        <w:pStyle w:val="ProductList-Body"/>
        <w:keepNext/>
        <w:spacing w:after="120"/>
        <w:ind w:left="180"/>
        <w:outlineLvl w:val="2"/>
        <w:rPr>
          <w:noProof/>
        </w:rPr>
      </w:pPr>
      <w:bookmarkStart w:id="120" w:name="_Toc26972857"/>
      <w:bookmarkStart w:id="121" w:name="LocationofCustomerDataatRest"/>
      <w:r w:rsidRPr="00BE6C70">
        <w:rPr>
          <w:b/>
          <w:noProof/>
          <w:color w:val="0072C6"/>
        </w:rPr>
        <w:t>Τοποθεσία Αδρανών Δεδομένων Πελάτη</w:t>
      </w:r>
      <w:bookmarkEnd w:id="120"/>
    </w:p>
    <w:bookmarkEnd w:id="121"/>
    <w:p w14:paraId="61627311" w14:textId="5319115F" w:rsidR="00C85435" w:rsidRPr="00BE6C70" w:rsidRDefault="00C85435" w:rsidP="00751A61">
      <w:pPr>
        <w:pStyle w:val="ProductList-Body"/>
        <w:tabs>
          <w:tab w:val="clear" w:pos="158"/>
          <w:tab w:val="left" w:pos="360"/>
        </w:tabs>
        <w:spacing w:after="120"/>
        <w:ind w:left="180"/>
        <w:rPr>
          <w:noProof/>
        </w:rPr>
      </w:pPr>
      <w:r w:rsidRPr="00BE6C70">
        <w:rPr>
          <w:noProof/>
        </w:rPr>
        <w:t xml:space="preserve">Για τις Βασικές Υπηρεσίες Online, η Microsoft θα αποθηκεύει τα αδρανή Δεδομένα Πελάτη σε ορισμένες μεγάλες γεωγραφικές περιοχές (καθεμιά εξ αυτών καλούμενη </w:t>
      </w:r>
      <w:r w:rsidR="00BE6C70" w:rsidRPr="00D26643">
        <w:t>«</w:t>
      </w:r>
      <w:r w:rsidRPr="00BE6C70">
        <w:rPr>
          <w:noProof/>
        </w:rPr>
        <w:t>Γεωγραφική Περιοχή</w:t>
      </w:r>
      <w:r w:rsidR="00BE6C70" w:rsidRPr="005070C6">
        <w:t>»</w:t>
      </w:r>
      <w:r w:rsidRPr="00BE6C70">
        <w:rPr>
          <w:noProof/>
        </w:rPr>
        <w:t>) όπως ορίζεται στο Συνημμένο 1 των OST.</w:t>
      </w:r>
    </w:p>
    <w:p w14:paraId="2B9DBCE2" w14:textId="5B10F793" w:rsidR="00C85435" w:rsidRPr="00BE6C70" w:rsidRDefault="00C85435" w:rsidP="00751A61">
      <w:pPr>
        <w:pStyle w:val="ProductList-Body"/>
        <w:tabs>
          <w:tab w:val="clear" w:pos="158"/>
          <w:tab w:val="left" w:pos="360"/>
        </w:tabs>
        <w:spacing w:after="120"/>
        <w:ind w:left="180"/>
        <w:rPr>
          <w:noProof/>
        </w:rPr>
      </w:pPr>
      <w:r w:rsidRPr="00BE6C70">
        <w:rPr>
          <w:noProof/>
        </w:rPr>
        <w:t>Η Microsoft δεν ελέγχει και δεν περιορίζει τις περιοχές από τις οποίες ο Πελάτης ή οι τελικοί χρήστες του Πελάτη μπορούν να έχουν πρόσβαση σε Δεδομένα Πελάτη ή να τα μεταφέρουν.</w:t>
      </w:r>
    </w:p>
    <w:p w14:paraId="60CFC808" w14:textId="77777777" w:rsidR="00C85435" w:rsidRPr="00BE6C70" w:rsidRDefault="00C85435" w:rsidP="007829B6">
      <w:pPr>
        <w:pStyle w:val="ProductList-SubSubSectionHeading"/>
        <w:spacing w:after="120"/>
        <w:outlineLvl w:val="1"/>
        <w:rPr>
          <w:noProof/>
        </w:rPr>
      </w:pPr>
      <w:bookmarkStart w:id="122" w:name="_Toc507768556"/>
      <w:bookmarkStart w:id="123" w:name="_Toc8395016"/>
      <w:bookmarkStart w:id="124" w:name="_Toc6563805"/>
      <w:bookmarkStart w:id="125" w:name="_Toc21617023"/>
      <w:bookmarkStart w:id="126" w:name="_Toc26972858"/>
      <w:bookmarkStart w:id="127" w:name="_Toc27652796"/>
      <w:r w:rsidRPr="00BE6C70">
        <w:rPr>
          <w:noProof/>
        </w:rPr>
        <w:t>Διατήρηση και Διαγραφή Δεδομένων</w:t>
      </w:r>
      <w:bookmarkEnd w:id="122"/>
      <w:bookmarkEnd w:id="123"/>
      <w:bookmarkEnd w:id="124"/>
      <w:bookmarkEnd w:id="125"/>
      <w:bookmarkEnd w:id="126"/>
      <w:bookmarkEnd w:id="127"/>
    </w:p>
    <w:p w14:paraId="1E39C7A1" w14:textId="77777777" w:rsidR="00C85435" w:rsidRPr="00BE6C70" w:rsidRDefault="00C85435" w:rsidP="007829B6">
      <w:pPr>
        <w:pStyle w:val="ProductList-Body"/>
        <w:spacing w:after="120"/>
        <w:rPr>
          <w:noProof/>
        </w:rPr>
      </w:pPr>
      <w:r w:rsidRPr="00BE6C70">
        <w:rPr>
          <w:noProof/>
        </w:rPr>
        <w:t>Καθόλη τη διάρκεια ισχύος της συνδρομής του Πελάτη, ο Πελάτης θα έχει τη δυνατότητα πρόσβασης, εξαγωγής και διαγραφής Δεδομένων Πελάτη που είναι αποθηκευμένα σε κάθε Υπηρεσία Online.</w:t>
      </w:r>
    </w:p>
    <w:p w14:paraId="4E65B649" w14:textId="77777777" w:rsidR="00C85435" w:rsidRPr="00BE6C70" w:rsidRDefault="00C85435" w:rsidP="007829B6">
      <w:pPr>
        <w:pStyle w:val="ProductList-Body"/>
        <w:spacing w:after="120"/>
        <w:rPr>
          <w:noProof/>
        </w:rPr>
      </w:pPr>
      <w:r w:rsidRPr="00BE6C70">
        <w:rPr>
          <w:noProof/>
        </w:rPr>
        <w:t>Εκτός από δωρεάν δοκιμές και υπηρεσίες του LinkedIn, η Microsoft θα διατηρεί τα Δεδομένα Πελάτη που παραμένουν αποθηκευμένα στις Υπηρεσίες Online σε λογαριασμό περιορισμένης λειτουργίας για 90 ημέρες μετά τη λήξη διάρκειας ή την καταγγελία της συνδρομής του Πελάτη, ώστε ο Πελάτης να μπορέσει να εξαγάγει τα δεδομένα. Μετά τη λήξη της περιόδου διατήρησης των 90 ημερών, η Microsoft θα απενεργοποιήσει τον λογαριασμό του Πελάτη και θα διαγράψει τα Δεδομένα Πελάτη και τα Προσωπικά Δεδομένα εντός 90 επιπλέον ημερών, εκτός εάν επιτραπεί ή απαιτηθεί από τη Microsoft σύμφωνα με το εφαρμοστέο δίκαιο, ή είναι εξουσιοδοτημένη η Microsoft δυνάμει του παρόντος DPA, να διατηρήσει τέτοια δεδομένα.</w:t>
      </w:r>
    </w:p>
    <w:p w14:paraId="6ADDB89E" w14:textId="77777777" w:rsidR="00C85435" w:rsidRPr="00BE6C70" w:rsidRDefault="00C85435" w:rsidP="007829B6">
      <w:pPr>
        <w:pStyle w:val="ProductList-Body"/>
        <w:spacing w:after="120"/>
        <w:rPr>
          <w:noProof/>
        </w:rPr>
      </w:pPr>
      <w:r w:rsidRPr="00BE6C70">
        <w:rPr>
          <w:noProof/>
        </w:rPr>
        <w:t>Οι Υπηρεσίες Online ενδέχεται να μην υποστηρίζουν τη διατήρηση ή την εξαγωγή λογισμικού που παρέχεται από τον Πελάτη. Η Microsoft δεν φέρει καμία ευθύνη για τη διαγραφή των Δεδομένων Πελάτη ή Προσωπικών Δεδομένων, όπως περιγράφεται στην παρούσα ενότητα.</w:t>
      </w:r>
    </w:p>
    <w:p w14:paraId="45F905F9" w14:textId="77777777" w:rsidR="00C85435" w:rsidRPr="00BE6C70" w:rsidRDefault="00C85435" w:rsidP="007829B6">
      <w:pPr>
        <w:pStyle w:val="ProductList-SubSubSectionHeading"/>
        <w:keepNext/>
        <w:spacing w:after="120"/>
        <w:outlineLvl w:val="1"/>
        <w:rPr>
          <w:noProof/>
        </w:rPr>
      </w:pPr>
      <w:bookmarkStart w:id="128" w:name="_Toc507768557"/>
      <w:bookmarkStart w:id="129" w:name="_Toc8395017"/>
      <w:bookmarkStart w:id="130" w:name="_Toc6563806"/>
      <w:bookmarkStart w:id="131" w:name="_Toc21617024"/>
      <w:bookmarkStart w:id="132" w:name="_Toc26972859"/>
      <w:bookmarkStart w:id="133" w:name="_Toc27652797"/>
      <w:r w:rsidRPr="00BE6C70">
        <w:rPr>
          <w:noProof/>
        </w:rPr>
        <w:t>Δέσμευση Εμπιστευτικότητας Εκτελούντος την Επεξεργασία</w:t>
      </w:r>
      <w:bookmarkEnd w:id="128"/>
      <w:bookmarkEnd w:id="129"/>
      <w:bookmarkEnd w:id="130"/>
      <w:bookmarkEnd w:id="131"/>
      <w:bookmarkEnd w:id="132"/>
      <w:bookmarkEnd w:id="133"/>
    </w:p>
    <w:p w14:paraId="7D66EA6F" w14:textId="188A7B43" w:rsidR="00C85435" w:rsidRPr="00BE6C70" w:rsidRDefault="00C85435" w:rsidP="007829B6">
      <w:pPr>
        <w:pStyle w:val="ProductList-Body"/>
        <w:spacing w:after="120"/>
        <w:rPr>
          <w:noProof/>
        </w:rPr>
      </w:pPr>
      <w:r w:rsidRPr="00BE6C70">
        <w:rPr>
          <w:noProof/>
        </w:rPr>
        <w:t>Η Microsoft θα διασφαλίσει ότι το προσωπικό της που απασχολείται στην επεξεργασία Δεδομένων Πελάτη και Δεδομένων Προσωπικού Χαρακτήρα (i) θα επεξεργάζεται τα δεδομένα αυτά μόνο κατόπιν οδηγιών του Πελάτη ή όπως περιγράφεται στο παρόν DPA και (ii) θα είναι υποχρεωμένο να διατηρεί την εμπιστευτικότητα και ασφάλεια των δεδομένων αυτών ακόμη κι αφού λήξει αυτή η απασχόληση.</w:t>
      </w:r>
      <w:r w:rsidRPr="00BE6C70">
        <w:rPr>
          <w:rFonts w:cstheme="minorHAnsi"/>
          <w:noProof/>
        </w:rPr>
        <w:t xml:space="preserve"> Η Microsoft </w:t>
      </w:r>
      <w:r w:rsidRPr="00BE6C70">
        <w:rPr>
          <w:rFonts w:cstheme="minorHAnsi"/>
          <w:noProof/>
          <w:color w:val="000000"/>
        </w:rPr>
        <w:t xml:space="preserve">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Πελάτη και Δεδομένα Προσωπικού Χαρακτήρα </w:t>
      </w:r>
      <w:r w:rsidRPr="00BE6C70">
        <w:rPr>
          <w:rFonts w:cstheme="minorHAnsi"/>
          <w:noProof/>
        </w:rPr>
        <w:t>σύμφωνα με τις ισχύουσες Απαιτήσεις Προστασίας Δεδομένων Προσωπικού Χαρακτήρα και τα βιομηχανικά πρότυπα.</w:t>
      </w:r>
    </w:p>
    <w:p w14:paraId="6107E638" w14:textId="77777777" w:rsidR="00C85435" w:rsidRPr="00BE6C70" w:rsidRDefault="00C85435" w:rsidP="007829B6">
      <w:pPr>
        <w:pStyle w:val="ProductList-SubSubSectionHeading"/>
        <w:keepNext/>
        <w:spacing w:after="120"/>
        <w:outlineLvl w:val="1"/>
        <w:rPr>
          <w:noProof/>
        </w:rPr>
      </w:pPr>
      <w:bookmarkStart w:id="134" w:name="_Toc507768558"/>
      <w:bookmarkStart w:id="135" w:name="_Toc8395018"/>
      <w:bookmarkStart w:id="136" w:name="_Toc6563807"/>
      <w:bookmarkStart w:id="137" w:name="_Toc21617025"/>
      <w:bookmarkStart w:id="138" w:name="_Toc26972860"/>
      <w:bookmarkStart w:id="139" w:name="_Toc27652798"/>
      <w:r w:rsidRPr="00BE6C70">
        <w:rPr>
          <w:noProof/>
        </w:rPr>
        <w:t>Κοινοποίηση και Έλεγχοι της χρήσης Υπεργολάβων επεξεργασίας</w:t>
      </w:r>
      <w:bookmarkEnd w:id="134"/>
      <w:bookmarkEnd w:id="135"/>
      <w:bookmarkEnd w:id="136"/>
      <w:bookmarkEnd w:id="137"/>
      <w:bookmarkEnd w:id="138"/>
      <w:bookmarkEnd w:id="139"/>
    </w:p>
    <w:p w14:paraId="0717E669" w14:textId="77777777" w:rsidR="00C85435" w:rsidRPr="00BE6C70" w:rsidRDefault="00C85435" w:rsidP="007829B6">
      <w:pPr>
        <w:pStyle w:val="ProductList-Body"/>
        <w:spacing w:after="120"/>
        <w:rPr>
          <w:noProof/>
        </w:rPr>
      </w:pPr>
      <w:r w:rsidRPr="00BE6C70">
        <w:rPr>
          <w:noProof/>
        </w:rPr>
        <w:t xml:space="preserve">Η Microsoft ενδέχεται να προσλάβει τρίτα μέρη για να παρέχουν συγκεκριμένες περιορισμένες ή βοηθητικές υπηρεσίες για λογαριασμό της. Ο Πελάτης συναινεί στην απασχόληση αυτών των τρίτων μερών και των συγγενών εταιρειών της Microsoft ως Υπεργολάβων επεξεργασίας. Οι ανωτέρω εξουσιοδοτήσεις θα συνιστούν την προηγούμενη έγγραφη συγκατάθεση του Πελάτη στην υπεργολαβία της Microsoft για την επεξεργασία των Δεδομένων Πελάτη και των Προσωπικών Δεδομένων, εφόσον η συγκατάθεση αυτή απαιτείται σύμφωνα με τις Τυποποιημένες Συμβατικές Ρήτρες ή τους Όρους του ΓΚΠΔ. </w:t>
      </w:r>
    </w:p>
    <w:p w14:paraId="7F985681" w14:textId="13A77E0D" w:rsidR="00C85435" w:rsidRPr="00BE6C70" w:rsidRDefault="00C85435" w:rsidP="007829B6">
      <w:pPr>
        <w:pStyle w:val="ProductList-Body"/>
        <w:spacing w:after="120"/>
        <w:rPr>
          <w:noProof/>
        </w:rPr>
      </w:pPr>
      <w:r w:rsidRPr="00BE6C70">
        <w:rPr>
          <w:noProof/>
        </w:rPr>
        <w:t>Η Microsoft φέρει την ευθύνη για τη συμμόρφωση των Υπεργολάβων επεξεργασίας με τις υποχρεώσεις της Microsoft ως προς το παρόν DPA. Η Microsoft καθιστά διαθέσιμες πληροφορίες σχετικά με τους Υπεργολάβους επεξεργασίας σε μια τοποθεσία web της Microsoft. Με την απασχόληση κάθε Υπεργολάβου επεξεργασίας, η Microsoft θα διασφαλίσει μέσω γραπτής σύμβασης ότι ο Υπεργολάβος επεξεργασίας μπορεί να έχει πρόσβαση και να χρησιμοποιεί Δεδομένα Πελάτη ή Δεδομένα Προσωπικού Χαρακτήρα μόνο για την παράδοση των υπηρεσιών που τους έχει παραχωρήσει η Microsoft, ενώ απαγορεύεται να χρησιμοποιεί Δεδομένα Πελάτη ή Δεδομένα Προσωπικού Χαρακτήρα για οποιονδήποτε άλλο σκοπό. Η 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χαρακτήρα που απαιτείται από τη Microsoft με τους DPA. Η Microsoft συμφωνεί να επιτηρεί τους Υπεργολάβους επεξεργασίας προκειμένου να διασφαλίζει ότι πληρούνται οι εν λόγω συμβατικές υποχρεώσεις.</w:t>
      </w:r>
    </w:p>
    <w:p w14:paraId="132F5D5F" w14:textId="77777777" w:rsidR="00C85435" w:rsidRPr="00BE6C70" w:rsidRDefault="00C85435" w:rsidP="007829B6">
      <w:pPr>
        <w:pStyle w:val="ProductList-Body"/>
        <w:spacing w:after="120"/>
        <w:rPr>
          <w:noProof/>
        </w:rPr>
      </w:pPr>
      <w:r w:rsidRPr="00BE6C70">
        <w:rPr>
          <w:noProof/>
        </w:rPr>
        <w:t>Η Microsoft μπορεί να απασχολεί κατά καιρούς νέους Υπεργολάβους επεξεργασίας. Η Microsoft θα ειδοποιήσει τον Πελάτη (μέσω της ενημέρωσης της τοποθεσίας web και παροχής στον Πελάτη μηχανισμού για την κοινοποίηση αυτής της ενημέρωσης) σχετικά με κάθε νέο Υπεργολάβο επεξεργασίας τουλάχιστον 6 μήνες πριν από την παροχή πρόσβασης σε αυτόν σε Δεδομένα Πελάτη. Επιπλέον, η Microsoft θα ειδοποιήσει τον Πελάτη (μέσω της ενημέρωσης της τοποθεσίας web και παροχής στον Πελάτη μηχανισμού για την κοινοποίηση αυτής της ενημέρωσης) σχετικά με κάθε νέο Υπεργολάβο επεξεργασίας τουλάχιστον 14 ημέρες πριν από την παροχή πρόσβασης σε αυτόν σε Δεδομένα Προσωπικού Χαρακτήρα πέραν των όσων περιέχονται στα Δεδομένα Πελάτη.</w:t>
      </w:r>
    </w:p>
    <w:p w14:paraId="5E62B2AD" w14:textId="77777777" w:rsidR="00C85435" w:rsidRPr="00BE6C70" w:rsidRDefault="00C85435" w:rsidP="007829B6">
      <w:pPr>
        <w:pStyle w:val="ProductList-Body"/>
        <w:spacing w:after="120"/>
        <w:rPr>
          <w:noProof/>
        </w:rPr>
      </w:pPr>
      <w:r w:rsidRPr="00BE6C70">
        <w:rPr>
          <w:noProof/>
        </w:rPr>
        <w:t xml:space="preserve">Εάν ο Πελάτης δεν εγκρίνει έναν νέο Υπεργολάβο επεξεργασίας, μπορεί να διακόψει τυχόν συνδρομή για τη συγκεκριμένη Υπηρεσία Online χωρίς καμία επίπτωση παρέχοντας, πριν το πέρας της σχετικής περιόδου κοινοποίησης, έγγραφη κοινοποίηση για τη διακοπή. Ο Πελάτης μπορεί επίσης να συμπεριλάβει στην κοινοποίηση διακοπής μια επεξήγηση για τους λόγους της μη έγκρισης, προκειμένου να επιτρέψει στη Microsoft να επαναξιολογήσει τον εν λόγω νέο Υπεργολάβο επεξεργασίας με βάση τις σχετικές ανησυχίες που εγείρονται. Εάν η συγκεκριμένη Υπηρεσία Online που επηρεάζεται από την ενέργεια ανήκει σε οικογένεια προγραμμάτων (ή σε παρεμφερή ενιαία αγορά υπηρεσιών), τότε η διακοπή θα ισχύει για </w:t>
      </w:r>
      <w:r w:rsidRPr="00BE6C70">
        <w:rPr>
          <w:noProof/>
        </w:rPr>
        <w:lastRenderedPageBreak/>
        <w:t>όλη την οικογένεια προγραμμάτων. Μετά τη διακοπή, η Microsoft θα αφαιρέσει τις υποχρεώσεις πληρωμής για τυχόν συνδρομές για την Υπηρεσία Online που έχει διακοπεί από τα επόμενα τιμολόγια του Πελάτη ή του μεταπωλητή του.</w:t>
      </w:r>
    </w:p>
    <w:p w14:paraId="01E4B1F7" w14:textId="77777777" w:rsidR="00C85435" w:rsidRPr="00BE6C70" w:rsidRDefault="00C85435" w:rsidP="007829B6">
      <w:pPr>
        <w:pStyle w:val="ProductList-SubSubSectionHeading"/>
        <w:spacing w:after="120"/>
        <w:outlineLvl w:val="1"/>
        <w:rPr>
          <w:noProof/>
        </w:rPr>
      </w:pPr>
      <w:bookmarkStart w:id="140" w:name="_Toc507768559"/>
      <w:bookmarkStart w:id="141" w:name="_Toc8395019"/>
      <w:bookmarkStart w:id="142" w:name="_Toc6563808"/>
      <w:bookmarkStart w:id="143" w:name="_Toc21617026"/>
      <w:bookmarkStart w:id="144" w:name="_Toc26972861"/>
      <w:bookmarkStart w:id="145" w:name="_Toc27652799"/>
      <w:bookmarkStart w:id="146" w:name="_Toc489605586"/>
      <w:r w:rsidRPr="00BE6C70">
        <w:rPr>
          <w:noProof/>
        </w:rPr>
        <w:t>Εκπαιδευτικά Ιδρύματα</w:t>
      </w:r>
      <w:bookmarkEnd w:id="140"/>
      <w:bookmarkEnd w:id="141"/>
      <w:bookmarkEnd w:id="142"/>
      <w:bookmarkEnd w:id="143"/>
      <w:bookmarkEnd w:id="144"/>
      <w:bookmarkEnd w:id="145"/>
    </w:p>
    <w:p w14:paraId="3D8C03D5" w14:textId="0C8F4A9D" w:rsidR="00C85435" w:rsidRPr="00BE6C70" w:rsidRDefault="00C85435" w:rsidP="007829B6">
      <w:pPr>
        <w:pStyle w:val="ProductList-Body"/>
        <w:spacing w:after="120"/>
        <w:rPr>
          <w:noProof/>
        </w:rPr>
      </w:pPr>
      <w:r w:rsidRPr="00BE6C70">
        <w:rPr>
          <w:noProof/>
        </w:rPr>
        <w:t>Εάν ο Πελάτης είναι εκπαιδευτικός οργανισμός ή ίδρυμα όπου ισχύουν κανονισμοί σύμφωνα με τον Νόμο περί Εκπαιδευτικών Δικαιωμάτων και Ιδιωτικού Απορρήτου σχετικά με την οικογένεια (Family Educational Rights and Privacy Act), Κώδικας ΗΠΑ 20 § 1232g (</w:t>
      </w:r>
      <w:r w:rsidR="00BE6C70" w:rsidRPr="00D26643">
        <w:t>«</w:t>
      </w:r>
      <w:r w:rsidRPr="00BE6C70">
        <w:rPr>
          <w:noProof/>
        </w:rPr>
        <w:t>FERPA</w:t>
      </w:r>
      <w:r w:rsidR="00BE6C70" w:rsidRPr="005070C6">
        <w:t>»</w:t>
      </w:r>
      <w:r w:rsidRPr="00BE6C70">
        <w:rPr>
          <w:noProof/>
        </w:rPr>
        <w:t xml:space="preserve">), η Microsoft αναγνωρίζει ότι για τους σκοπούς του DPA, η Microsoft είναι </w:t>
      </w:r>
      <w:r w:rsidR="00BE6C70" w:rsidRPr="00D26643">
        <w:t>«</w:t>
      </w:r>
      <w:r w:rsidRPr="00BE6C70">
        <w:rPr>
          <w:noProof/>
        </w:rPr>
        <w:t>σχολικός λειτουργός</w:t>
      </w:r>
      <w:r w:rsidR="00BE6C70" w:rsidRPr="005070C6">
        <w:t>»</w:t>
      </w:r>
      <w:r w:rsidRPr="00BE6C70">
        <w:rPr>
          <w:noProof/>
        </w:rPr>
        <w:t xml:space="preserve"> με </w:t>
      </w:r>
      <w:r w:rsidR="00BE6C70" w:rsidRPr="00D26643">
        <w:t>«</w:t>
      </w:r>
      <w:r w:rsidRPr="00BE6C70">
        <w:rPr>
          <w:noProof/>
        </w:rPr>
        <w:t>έννομα ενδιαφέροντα για την εκπαίδευση</w:t>
      </w:r>
      <w:r w:rsidR="00BE6C70" w:rsidRPr="005070C6">
        <w:t>»</w:t>
      </w:r>
      <w:r w:rsidRPr="00BE6C70">
        <w:rPr>
          <w:noProof/>
        </w:rPr>
        <w:t xml:space="preserve"> στα Δεδομένα Πελάτη, όπως οι εν λόγω όροι έχουν καθοριστεί σύμφωνα με τον ομοσπονδιακό νόμο FERPA και τους εφαρμοστικούς κανονισμούς του. Επίσης, η Microsoft συμφωνεί ότι θα συμμορφώνεται με τους περιορισμούς και τις απαιτήσεις που ισχύουν για τους σχολικούς λειτουργούς σύμφωνα με τις διατάξεις 34 CFR 99.33(a).</w:t>
      </w:r>
    </w:p>
    <w:p w14:paraId="3F7BD793" w14:textId="77777777" w:rsidR="00C85435" w:rsidRPr="00BE6C70" w:rsidRDefault="00C85435" w:rsidP="007829B6">
      <w:pPr>
        <w:pStyle w:val="ProductList-Body"/>
        <w:spacing w:after="120"/>
        <w:rPr>
          <w:noProof/>
        </w:rPr>
      </w:pPr>
      <w:r w:rsidRPr="00BE6C70">
        <w:rPr>
          <w:noProof/>
        </w:rPr>
        <w:t>Ο Πελάτης κατανοεί ότι η Microsoft ενδέχεται να κατέχει περιορισμένα ή μηδενικά στοιχεία επικοινωνίας για τους μαθητές/φοιτητές και τους γονείς των μαθητών/φοιτητών του Πελάτη. Επομένως, ο Πελάτης φέρει την ευθύνη για την απόκτηση τυχόν γονικής συναίνεσης σχετικά με τη χρήση των Υπηρεσιών Online από οποιονδήποτε τελικό χρήστη, όπως μπορεί να απαιτείται από το εφαρμοστέο δίκαιο, καθώς και για να ειδοποιεί τους μαθητές/φοιτητές (ή, αναφορικά με τους μαθητές κάτω των 18 ετών, οι οποίοι δεν φοιτούν στη μεταδευτεροβάθμια εκπαίδευση, τους γονείς τους) εκ μέρους της Microsoft σχετικά με τυχόν δικαστική απόφαση ή νόμιμα εκδοθείσα κλήτευση, η οποία απαιτεί την κοινοποίηση Δεδομένων Πελάτη που βρίσκονται στην κατοχή της Microsoft, όπως ενδέχεται να απαιτείται από το εφαρμοστέο δίκαιο.</w:t>
      </w:r>
    </w:p>
    <w:p w14:paraId="53D69FEB" w14:textId="77777777" w:rsidR="00C85435" w:rsidRPr="00BE6C70" w:rsidRDefault="00C85435" w:rsidP="007829B6">
      <w:pPr>
        <w:pStyle w:val="ProductList-SubSubSectionHeading"/>
        <w:keepNext/>
        <w:spacing w:after="120"/>
        <w:rPr>
          <w:noProof/>
        </w:rPr>
      </w:pPr>
      <w:bookmarkStart w:id="147" w:name="_Toc16510372"/>
      <w:bookmarkStart w:id="148" w:name="_Toc21617027"/>
      <w:bookmarkStart w:id="149" w:name="_Toc27652800"/>
      <w:bookmarkStart w:id="150" w:name="CJISCustomerAgreement"/>
      <w:r w:rsidRPr="00BE6C70">
        <w:rPr>
          <w:noProof/>
        </w:rPr>
        <w:t>Σύμβαση Πελάτη CJIS</w:t>
      </w:r>
      <w:bookmarkEnd w:id="147"/>
      <w:bookmarkEnd w:id="148"/>
      <w:bookmarkEnd w:id="149"/>
    </w:p>
    <w:bookmarkEnd w:id="150"/>
    <w:p w14:paraId="6BC1D88E" w14:textId="6C28024E" w:rsidR="00C85435" w:rsidRPr="00BE6C70" w:rsidRDefault="00C85435" w:rsidP="007829B6">
      <w:pPr>
        <w:pStyle w:val="ProductList-Body"/>
        <w:spacing w:after="120"/>
        <w:rPr>
          <w:noProof/>
        </w:rPr>
      </w:pPr>
      <w:r w:rsidRPr="00BE6C70">
        <w:rPr>
          <w:noProof/>
        </w:rPr>
        <w:t>Η Microsoft παρέχει ορισμένες υπηρεσίες cloud δημοσίου (</w:t>
      </w:r>
      <w:r w:rsidR="00BE6C70" w:rsidRPr="00D26643">
        <w:t>«</w:t>
      </w:r>
      <w:r w:rsidRPr="00BE6C70">
        <w:rPr>
          <w:noProof/>
        </w:rPr>
        <w:t>Καλυπτόμενες Υπηρεσίες</w:t>
      </w:r>
      <w:r w:rsidR="00BE6C70" w:rsidRPr="005070C6">
        <w:t>»</w:t>
      </w:r>
      <w:r w:rsidRPr="00BE6C70">
        <w:rPr>
          <w:noProof/>
        </w:rPr>
        <w:t>) σύμφωνα με την Πολιτική Ασφαλείας Criminal Justice Information Services (</w:t>
      </w:r>
      <w:r w:rsidR="00BE6C70" w:rsidRPr="00D26643">
        <w:t>«</w:t>
      </w:r>
      <w:r w:rsidRPr="00BE6C70">
        <w:rPr>
          <w:noProof/>
        </w:rPr>
        <w:t>CJIS</w:t>
      </w:r>
      <w:r w:rsidR="00BE6C70" w:rsidRPr="005070C6">
        <w:t>»</w:t>
      </w:r>
      <w:r w:rsidRPr="00BE6C70">
        <w:rPr>
          <w:noProof/>
        </w:rPr>
        <w:t>) (</w:t>
      </w:r>
      <w:r w:rsidR="00BE6C70" w:rsidRPr="00D26643">
        <w:t>«</w:t>
      </w:r>
      <w:r w:rsidRPr="00BE6C70">
        <w:rPr>
          <w:noProof/>
        </w:rPr>
        <w:t>Πολιτική CJIS</w:t>
      </w:r>
      <w:r w:rsidR="00BE6C70" w:rsidRPr="005070C6">
        <w:t>»</w:t>
      </w:r>
      <w:r w:rsidRPr="00BE6C70">
        <w:rPr>
          <w:noProof/>
        </w:rPr>
        <w:t>) του FBI. Η Πολιτική CJIS διέπει τη χρήση και τη μετάδοση πληροφοριών ποινικής δικαιοσύνης. Όλες οι Καλυπτόμενες Υπηρεσίες CJIS της Microsoft θα διέπονται από τους όρους και τις προϋποθέσεις στη Σύμβαση Πελάτη CJIS που βρίσκεται εδώ:</w:t>
      </w:r>
      <w:r w:rsidR="00960B8E" w:rsidRPr="00BE6C70">
        <w:rPr>
          <w:noProof/>
        </w:rPr>
        <w:t xml:space="preserve"> </w:t>
      </w:r>
      <w:hyperlink r:id="rId22" w:history="1">
        <w:r w:rsidRPr="00BE6C70">
          <w:rPr>
            <w:rStyle w:val="Hyperlink"/>
            <w:noProof/>
          </w:rPr>
          <w:t>http://aka.ms/CJISCustomerAgreement</w:t>
        </w:r>
      </w:hyperlink>
      <w:r w:rsidRPr="00BE6C70">
        <w:rPr>
          <w:noProof/>
        </w:rPr>
        <w:t>.</w:t>
      </w:r>
    </w:p>
    <w:p w14:paraId="68EE06EE" w14:textId="77777777" w:rsidR="00C85435" w:rsidRPr="00BE6C70" w:rsidRDefault="00C85435" w:rsidP="007829B6">
      <w:pPr>
        <w:pStyle w:val="ProductList-SubSubSectionHeading"/>
        <w:spacing w:after="120"/>
        <w:outlineLvl w:val="2"/>
        <w:rPr>
          <w:noProof/>
        </w:rPr>
      </w:pPr>
      <w:bookmarkStart w:id="151" w:name="_Toc8395020"/>
      <w:bookmarkStart w:id="152" w:name="_Toc6563809"/>
      <w:bookmarkStart w:id="153" w:name="_Toc21617028"/>
      <w:bookmarkStart w:id="154" w:name="_Toc26972862"/>
      <w:bookmarkStart w:id="155" w:name="_Toc27652801"/>
      <w:bookmarkStart w:id="156" w:name="HIPPA"/>
      <w:r w:rsidRPr="00BE6C70">
        <w:rPr>
          <w:noProof/>
        </w:rPr>
        <w:t>Επαγγελματικός εταίρος HIPPA</w:t>
      </w:r>
      <w:bookmarkEnd w:id="151"/>
      <w:bookmarkEnd w:id="152"/>
      <w:bookmarkEnd w:id="153"/>
      <w:bookmarkEnd w:id="154"/>
      <w:bookmarkEnd w:id="155"/>
    </w:p>
    <w:bookmarkEnd w:id="156"/>
    <w:p w14:paraId="0E8CBC6B" w14:textId="7C9D5D2D" w:rsidR="00C85435" w:rsidRPr="00BE6C70" w:rsidRDefault="00C85435" w:rsidP="007829B6">
      <w:pPr>
        <w:pStyle w:val="ProductList-Body"/>
        <w:spacing w:after="120"/>
        <w:rPr>
          <w:noProof/>
        </w:rPr>
      </w:pPr>
      <w:r w:rsidRPr="00BE6C70">
        <w:rPr>
          <w:noProof/>
        </w:rPr>
        <w:t xml:space="preserve">Εάν ο Πελάτης αποτελεί </w:t>
      </w:r>
      <w:r w:rsidR="00BE6C70" w:rsidRPr="00D26643">
        <w:t>«</w:t>
      </w:r>
      <w:r w:rsidRPr="00BE6C70">
        <w:rPr>
          <w:noProof/>
        </w:rPr>
        <w:t>καλυπτόμενο πρόσωπο</w:t>
      </w:r>
      <w:r w:rsidR="00BE6C70" w:rsidRPr="005070C6">
        <w:t>»</w:t>
      </w:r>
      <w:r w:rsidRPr="00BE6C70">
        <w:rPr>
          <w:noProof/>
        </w:rPr>
        <w:t xml:space="preserve"> ή </w:t>
      </w:r>
      <w:r w:rsidR="00BE6C70" w:rsidRPr="00D26643">
        <w:t>«</w:t>
      </w:r>
      <w:r w:rsidRPr="00BE6C70">
        <w:rPr>
          <w:noProof/>
        </w:rPr>
        <w:t>επαγγελματικό εταίρο</w:t>
      </w:r>
      <w:r w:rsidR="00BE6C70" w:rsidRPr="005070C6">
        <w:t>»</w:t>
      </w:r>
      <w:r w:rsidRPr="00BE6C70">
        <w:rPr>
          <w:noProof/>
        </w:rPr>
        <w:t xml:space="preserve"> και περιλαμβάνονται </w:t>
      </w:r>
      <w:r w:rsidR="00BE6C70" w:rsidRPr="00D26643">
        <w:t>«</w:t>
      </w:r>
      <w:r w:rsidRPr="00BE6C70">
        <w:rPr>
          <w:noProof/>
        </w:rPr>
        <w:t>προστατευόμενες πληροφορίες υγείας</w:t>
      </w:r>
      <w:r w:rsidR="00BE6C70" w:rsidRPr="005070C6">
        <w:t>»</w:t>
      </w:r>
      <w:r w:rsidRPr="00BE6C70">
        <w:rPr>
          <w:noProof/>
        </w:rPr>
        <w:t xml:space="preserve"> στα Δεδομένα Πελατών, όπως οι εν λόγω όροι προσδιορίζονται στον Κώδικα Ομοσπονδιακών Κανονισμών 45 CFR § 160.103, η υπογραφή της σύμβασης παραχώρησης πολλαπλών αδειών χρήσης (volume licensing) του Πελάτη περιλαμβάνει την υπογραφή της Σύμβασης επαγγελματικού εταίρου HIPAA (</w:t>
      </w:r>
      <w:r w:rsidR="00BE6C70" w:rsidRPr="00D26643">
        <w:t>«</w:t>
      </w:r>
      <w:r w:rsidRPr="00BE6C70">
        <w:rPr>
          <w:noProof/>
        </w:rPr>
        <w:t>BAA</w:t>
      </w:r>
      <w:r w:rsidR="00BE6C70" w:rsidRPr="005070C6">
        <w:t>»</w:t>
      </w:r>
      <w:r w:rsidRPr="00BE6C70">
        <w:rPr>
          <w:noProof/>
        </w:rPr>
        <w:t xml:space="preserve">), το πλήρες κείμενο της οποίας αναγνωρίζει τις Υπηρεσίες Online για τις οποίες ισχύει και την οποία μπορείτε να βρείτε στη διεύθυνση </w:t>
      </w:r>
      <w:hyperlink r:id="rId23" w:history="1">
        <w:r w:rsidRPr="00BE6C70">
          <w:rPr>
            <w:rStyle w:val="Hyperlink"/>
            <w:noProof/>
          </w:rPr>
          <w:t>http://aka.ms/BAA</w:t>
        </w:r>
      </w:hyperlink>
      <w:r w:rsidRPr="00BE6C70">
        <w:rPr>
          <w:noProof/>
        </w:rPr>
        <w:t>. Ο Πελάτης μπορεί να εξαιρεθεί από την BAA αποστέλλοντας τις ακόλουθες πληροφορίες στη Microsoft με έγγραφη κοινοποίηση (σύμφωνα με τους όρους της σύμβασης παραχώρησης πολλαπλών αδειών χρήσης (volume licensing) του Πελάτη):</w:t>
      </w:r>
    </w:p>
    <w:p w14:paraId="4825142F" w14:textId="77777777" w:rsidR="00C85435" w:rsidRPr="00BE6C70" w:rsidRDefault="00C85435" w:rsidP="008405B1">
      <w:pPr>
        <w:pStyle w:val="ProductList-Body"/>
        <w:numPr>
          <w:ilvl w:val="0"/>
          <w:numId w:val="4"/>
        </w:numPr>
        <w:tabs>
          <w:tab w:val="clear" w:pos="158"/>
        </w:tabs>
        <w:ind w:left="196" w:hanging="196"/>
        <w:rPr>
          <w:noProof/>
        </w:rPr>
      </w:pPr>
      <w:r w:rsidRPr="00BE6C70">
        <w:rPr>
          <w:noProof/>
        </w:rPr>
        <w:t>το πλήρες ονοματεπώνυμο του Πελάτη και την επωνυμία της εκάστοτε Συγγενούς Εταιρείας που πραγματοποιεί την εξαίρεση, και</w:t>
      </w:r>
    </w:p>
    <w:bookmarkEnd w:id="146"/>
    <w:p w14:paraId="51843B92" w14:textId="77777777" w:rsidR="00C85435" w:rsidRPr="00BE6C70" w:rsidRDefault="00C85435" w:rsidP="008405B1">
      <w:pPr>
        <w:pStyle w:val="ProductList-Body"/>
        <w:numPr>
          <w:ilvl w:val="0"/>
          <w:numId w:val="4"/>
        </w:numPr>
        <w:tabs>
          <w:tab w:val="clear" w:pos="158"/>
        </w:tabs>
        <w:spacing w:after="120"/>
        <w:ind w:left="196" w:hanging="196"/>
        <w:rPr>
          <w:noProof/>
        </w:rPr>
      </w:pPr>
      <w:r w:rsidRPr="00BE6C70">
        <w:rPr>
          <w:noProof/>
        </w:rPr>
        <w:t>εάν ο Πελάτης έχει περισσότερες από μία συμβάσεις παραχώρησης πολλαπλών αδειών χρήσης (volume licensing), τη σύμβαση παραχώρησης πολλαπλών αδειών χρήσης (volume licensing) για την οποία ισχύει η εξαίρεση.</w:t>
      </w:r>
    </w:p>
    <w:p w14:paraId="43E06D60" w14:textId="2EBF7227" w:rsidR="00C85435" w:rsidRPr="00BE6C70" w:rsidRDefault="00C85435" w:rsidP="007829B6">
      <w:pPr>
        <w:pStyle w:val="ProductList-SubSubSectionHeading"/>
        <w:spacing w:after="120"/>
        <w:outlineLvl w:val="2"/>
        <w:rPr>
          <w:noProof/>
        </w:rPr>
      </w:pPr>
      <w:bookmarkStart w:id="157" w:name="_Toc26972863"/>
      <w:bookmarkStart w:id="158" w:name="_Toc27652802"/>
      <w:bookmarkStart w:id="159" w:name="_Hlk24722007"/>
      <w:bookmarkStart w:id="160" w:name="_Toc8395021"/>
      <w:bookmarkStart w:id="161" w:name="_Toc6563810"/>
      <w:bookmarkStart w:id="162" w:name="_Toc21617029"/>
      <w:r w:rsidRPr="00BE6C70">
        <w:rPr>
          <w:noProof/>
        </w:rPr>
        <w:t>Νόμος περί Ιδιωτικού Απορρήτου των Καταναλωτών της Καλιφόρνια (CCPA)</w:t>
      </w:r>
      <w:bookmarkEnd w:id="157"/>
      <w:bookmarkEnd w:id="158"/>
    </w:p>
    <w:p w14:paraId="13D0DAAA" w14:textId="491A8DFD" w:rsidR="00C85435" w:rsidRPr="00BE6C70" w:rsidRDefault="00C85435" w:rsidP="002D3CCD">
      <w:pPr>
        <w:pStyle w:val="ProductList-Body"/>
        <w:spacing w:after="120"/>
        <w:rPr>
          <w:noProof/>
        </w:rPr>
      </w:pPr>
      <w:r w:rsidRPr="00BE6C70">
        <w:rPr>
          <w:noProof/>
        </w:rPr>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Πελάτη και Δεδομένα Προσωπικού Χαρακτήρα για λογαριασμό του Πελάτη και δεν θα διατηρήσει, δεν θα χρησιμοποιήσει ούτε θα γνωστοποιήσει τα εν λόγω δεδομένα για οποιονδήποτε άλλον σκοπό εκτός από τους σκοπούς που ορίζονται στο παρόν DPA και όπως επιτρέπεται βάσει του CCPA, στο πλαίσιο, μεταξύ άλλων, οποιασδήποτε εξαίρεσης </w:t>
      </w:r>
      <w:r w:rsidR="00BE6C70" w:rsidRPr="00D26643">
        <w:t>«</w:t>
      </w:r>
      <w:r w:rsidRPr="00BE6C70">
        <w:rPr>
          <w:noProof/>
        </w:rPr>
        <w:t>πώλησης</w:t>
      </w:r>
      <w:r w:rsidR="00BE6C70" w:rsidRPr="005070C6">
        <w:t>»</w:t>
      </w:r>
      <w:r w:rsidRPr="00BE6C70">
        <w:rPr>
          <w:noProof/>
        </w:rPr>
        <w:t>.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 DPA, στους Όρους Υπηρεσιών Online ή άλλη σύμβαση ανάμεσα στη Microsoft και τον Πελάτη.</w:t>
      </w:r>
    </w:p>
    <w:p w14:paraId="73BA0D8E" w14:textId="77777777" w:rsidR="00C85435" w:rsidRPr="00BE6C70" w:rsidRDefault="00C85435" w:rsidP="007829B6">
      <w:pPr>
        <w:pStyle w:val="ProductList-SubSubSectionHeading"/>
        <w:keepNext/>
        <w:spacing w:after="120"/>
        <w:outlineLvl w:val="2"/>
        <w:rPr>
          <w:noProof/>
        </w:rPr>
      </w:pPr>
      <w:bookmarkStart w:id="163" w:name="_Toc26972864"/>
      <w:bookmarkStart w:id="164" w:name="_Toc27652803"/>
      <w:bookmarkEnd w:id="159"/>
      <w:r w:rsidRPr="00BE6C70">
        <w:rPr>
          <w:noProof/>
        </w:rPr>
        <w:t>Πώς μπορείτε να επικοινωνήσετε με τη Microsoft</w:t>
      </w:r>
      <w:bookmarkEnd w:id="160"/>
      <w:bookmarkEnd w:id="161"/>
      <w:bookmarkEnd w:id="162"/>
      <w:bookmarkEnd w:id="163"/>
      <w:bookmarkEnd w:id="164"/>
    </w:p>
    <w:p w14:paraId="43A6F074" w14:textId="77777777" w:rsidR="00C85435" w:rsidRPr="00BE6C70" w:rsidRDefault="00C85435" w:rsidP="007829B6">
      <w:pPr>
        <w:pStyle w:val="ProductList-Body"/>
        <w:spacing w:after="120"/>
        <w:rPr>
          <w:noProof/>
        </w:rPr>
      </w:pPr>
      <w:r w:rsidRPr="00BE6C70">
        <w:rPr>
          <w:noProof/>
        </w:rPr>
        <w:t xml:space="preserve">Εάν ο Πελάτης πιστεύει ότι η Microsoft δεν τηρεί τις δεσμεύσεις της ως προς το ιδιωτικό απόρρητο και την ασφάλεια, μπορεί να επικοινωνήσει με την υποστήριξη πελατών ή να χρησιμοποιήσει τη φόρμα Web που βρίσκεται στη διεύθυνση </w:t>
      </w:r>
      <w:hyperlink r:id="rId24" w:history="1">
        <w:r w:rsidRPr="00BE6C70">
          <w:rPr>
            <w:rStyle w:val="Hyperlink"/>
            <w:noProof/>
          </w:rPr>
          <w:t>http://go.microsoft.com/?linkid=9846224</w:t>
        </w:r>
      </w:hyperlink>
      <w:r w:rsidRPr="00BE6C70">
        <w:rPr>
          <w:noProof/>
        </w:rPr>
        <w:t xml:space="preserve">. Η ταχυδρομική διεύθυνση της Microsoft είναι η εξής: </w:t>
      </w:r>
    </w:p>
    <w:p w14:paraId="76637352" w14:textId="77777777" w:rsidR="00C85435" w:rsidRPr="00BE6C70" w:rsidRDefault="00C85435" w:rsidP="002D3CCD">
      <w:pPr>
        <w:pStyle w:val="ProductList-Body"/>
        <w:ind w:left="187"/>
        <w:rPr>
          <w:noProof/>
        </w:rPr>
      </w:pPr>
      <w:r w:rsidRPr="00BE6C70">
        <w:rPr>
          <w:b/>
          <w:noProof/>
        </w:rPr>
        <w:t>Microsoft Enterprise Service Privacy</w:t>
      </w:r>
    </w:p>
    <w:p w14:paraId="604C012E" w14:textId="77777777" w:rsidR="00C85435" w:rsidRPr="004553F9" w:rsidRDefault="00C85435" w:rsidP="002D3CCD">
      <w:pPr>
        <w:pStyle w:val="ProductList-Body"/>
        <w:ind w:left="180"/>
        <w:rPr>
          <w:noProof/>
          <w:lang w:val="en-US"/>
        </w:rPr>
      </w:pPr>
      <w:r w:rsidRPr="004553F9">
        <w:rPr>
          <w:noProof/>
          <w:lang w:val="en-US"/>
        </w:rPr>
        <w:t>Microsoft Corporation</w:t>
      </w:r>
    </w:p>
    <w:p w14:paraId="5ED62D3B" w14:textId="77777777" w:rsidR="00C85435" w:rsidRPr="004553F9" w:rsidRDefault="00C85435" w:rsidP="002D3CCD">
      <w:pPr>
        <w:pStyle w:val="ProductList-Body"/>
        <w:ind w:left="180"/>
        <w:rPr>
          <w:noProof/>
          <w:lang w:val="en-US"/>
        </w:rPr>
      </w:pPr>
      <w:r w:rsidRPr="004553F9">
        <w:rPr>
          <w:noProof/>
          <w:lang w:val="en-US"/>
        </w:rPr>
        <w:t>One Microsoft Way</w:t>
      </w:r>
    </w:p>
    <w:p w14:paraId="5992235F" w14:textId="77777777" w:rsidR="00C85435" w:rsidRPr="004553F9" w:rsidRDefault="00C85435" w:rsidP="002D3CCD">
      <w:pPr>
        <w:pStyle w:val="ProductList-Body"/>
        <w:spacing w:after="120"/>
        <w:ind w:left="180"/>
        <w:rPr>
          <w:noProof/>
          <w:lang w:val="en-US"/>
        </w:rPr>
      </w:pPr>
      <w:r w:rsidRPr="004553F9">
        <w:rPr>
          <w:noProof/>
          <w:lang w:val="en-US"/>
        </w:rPr>
        <w:t>Redmond, Washington 98052 USA</w:t>
      </w:r>
    </w:p>
    <w:p w14:paraId="5172DD35" w14:textId="77777777" w:rsidR="00C85435" w:rsidRPr="00BE6C70" w:rsidRDefault="00C85435" w:rsidP="002D3CCD">
      <w:pPr>
        <w:pStyle w:val="ProductList-Body"/>
        <w:spacing w:after="120"/>
        <w:rPr>
          <w:noProof/>
        </w:rPr>
      </w:pPr>
      <w:r w:rsidRPr="00BE6C70">
        <w:rPr>
          <w:noProof/>
        </w:rPr>
        <w:t>Η Microsoft Ireland Operations Limited είναι η εκπρόσωπος της Microsoft σε θέματα προστασίας δεδομένων προσωπικού χαρακτήρα για τον Ευρωπαϊκό Οικονομικό Χώρο και την Ελβετία. Μπορείτε να επικοινωνήσετε με τον εκπρόσωπο σε θέματα προστασίας δεδομένων της Microsoft Ireland Operations Limited στην εξής διεύθυνση:</w:t>
      </w:r>
    </w:p>
    <w:p w14:paraId="3E9D12E5" w14:textId="77777777" w:rsidR="00C85435" w:rsidRPr="00BE6C70" w:rsidRDefault="00C85435" w:rsidP="004553F9">
      <w:pPr>
        <w:pStyle w:val="ProductList-Body"/>
        <w:keepNext/>
        <w:ind w:left="187"/>
        <w:rPr>
          <w:noProof/>
        </w:rPr>
      </w:pPr>
      <w:r w:rsidRPr="00BE6C70">
        <w:rPr>
          <w:b/>
          <w:noProof/>
        </w:rPr>
        <w:lastRenderedPageBreak/>
        <w:t>Microsoft Ireland Operations, Ltd.</w:t>
      </w:r>
    </w:p>
    <w:p w14:paraId="2AEAB076" w14:textId="77777777" w:rsidR="00C85435" w:rsidRPr="00BE6C70" w:rsidRDefault="00C85435" w:rsidP="002D3CCD">
      <w:pPr>
        <w:pStyle w:val="ProductList-Body"/>
        <w:ind w:left="180"/>
        <w:rPr>
          <w:noProof/>
        </w:rPr>
      </w:pPr>
      <w:r w:rsidRPr="00BE6C70">
        <w:rPr>
          <w:noProof/>
        </w:rPr>
        <w:t>Attn: Προστασία δεδομένων προσωπικού χαρακτήρα</w:t>
      </w:r>
    </w:p>
    <w:p w14:paraId="08806D78" w14:textId="77777777" w:rsidR="00C85435" w:rsidRPr="004553F9" w:rsidRDefault="00C85435" w:rsidP="002D3CCD">
      <w:pPr>
        <w:pStyle w:val="ProductList-Body"/>
        <w:ind w:left="180"/>
        <w:rPr>
          <w:noProof/>
          <w:lang w:val="en-US"/>
        </w:rPr>
      </w:pPr>
      <w:r w:rsidRPr="004553F9">
        <w:rPr>
          <w:noProof/>
          <w:lang w:val="en-US"/>
        </w:rPr>
        <w:t>One Microsoft Place</w:t>
      </w:r>
    </w:p>
    <w:p w14:paraId="41F45CD3" w14:textId="77777777" w:rsidR="00C85435" w:rsidRPr="004553F9" w:rsidRDefault="00C85435" w:rsidP="002D3CCD">
      <w:pPr>
        <w:pStyle w:val="ProductList-Body"/>
        <w:ind w:left="180"/>
        <w:rPr>
          <w:noProof/>
          <w:lang w:val="en-US"/>
        </w:rPr>
      </w:pPr>
      <w:r w:rsidRPr="004553F9">
        <w:rPr>
          <w:noProof/>
          <w:lang w:val="en-US"/>
        </w:rPr>
        <w:t>South County Business Park</w:t>
      </w:r>
    </w:p>
    <w:p w14:paraId="5699E863" w14:textId="77777777" w:rsidR="00C85435" w:rsidRPr="00BE6C70" w:rsidRDefault="00C85435" w:rsidP="002D3CCD">
      <w:pPr>
        <w:pStyle w:val="ProductList-Body"/>
        <w:ind w:left="180"/>
        <w:rPr>
          <w:noProof/>
        </w:rPr>
      </w:pPr>
      <w:r w:rsidRPr="00BE6C70">
        <w:rPr>
          <w:noProof/>
        </w:rPr>
        <w:t>Leopardstown</w:t>
      </w:r>
    </w:p>
    <w:p w14:paraId="697500B8" w14:textId="77777777" w:rsidR="00C85435" w:rsidRPr="00BE6C70" w:rsidRDefault="00C85435" w:rsidP="002D3CCD">
      <w:pPr>
        <w:pStyle w:val="ProductList-Body"/>
        <w:spacing w:after="120"/>
        <w:ind w:left="180"/>
        <w:rPr>
          <w:noProof/>
        </w:rPr>
      </w:pPr>
      <w:r w:rsidRPr="00BE6C70">
        <w:rPr>
          <w:noProof/>
        </w:rPr>
        <w:t>Dublin 18, D18 P521, Ireland</w:t>
      </w:r>
      <w:bookmarkStart w:id="165" w:name="_Hlk495669384"/>
      <w:bookmarkStart w:id="166" w:name="_Toc431459514"/>
      <w:bookmarkStart w:id="167" w:name="DataProcessingTerms"/>
      <w:bookmarkStart w:id="168" w:name="_Toc489605587"/>
    </w:p>
    <w:bookmarkEnd w:id="165"/>
    <w:bookmarkEnd w:id="166"/>
    <w:bookmarkEnd w:id="167"/>
    <w:bookmarkEnd w:id="168"/>
    <w:p w14:paraId="511BF449" w14:textId="77777777" w:rsidR="00F60F39" w:rsidRPr="00BE6C70" w:rsidRDefault="00F60F39" w:rsidP="00F60F39">
      <w:pPr>
        <w:pStyle w:val="ProductList-Body"/>
        <w:shd w:val="clear" w:color="auto" w:fill="A6A6A6" w:themeFill="background1" w:themeFillShade="A6"/>
        <w:spacing w:after="120"/>
        <w:jc w:val="right"/>
        <w:rPr>
          <w:noProof/>
        </w:rPr>
      </w:pPr>
      <w:r>
        <w:fldChar w:fldCharType="begin"/>
      </w:r>
      <w:r>
        <w:instrText xml:space="preserve"> HYPERLINK \l "Πίνακας Περιεχομένων" \o "Πίνακας Περιεχομένων" </w:instrText>
      </w:r>
      <w:r>
        <w:fldChar w:fldCharType="separate"/>
      </w:r>
      <w:r w:rsidRPr="00BE6C70">
        <w:rPr>
          <w:rStyle w:val="Hyperlink"/>
          <w:noProof/>
          <w:sz w:val="16"/>
          <w:szCs w:val="16"/>
        </w:rPr>
        <w:t>Πίνακας Περιεχομένων</w:t>
      </w:r>
      <w:r>
        <w:rPr>
          <w:rStyle w:val="Hyperlink"/>
          <w:noProof/>
          <w:sz w:val="16"/>
          <w:szCs w:val="16"/>
        </w:rPr>
        <w:fldChar w:fldCharType="end"/>
      </w:r>
      <w:r w:rsidRPr="00BE6C70">
        <w:rPr>
          <w:noProof/>
          <w:sz w:val="16"/>
          <w:szCs w:val="16"/>
        </w:rPr>
        <w:t xml:space="preserve"> / </w:t>
      </w:r>
      <w:hyperlink w:anchor="GeneralTerms" w:tooltip="Γενικοί Όροι" w:history="1">
        <w:r w:rsidRPr="00BE6C70">
          <w:rPr>
            <w:rStyle w:val="Hyperlink"/>
            <w:noProof/>
            <w:sz w:val="16"/>
            <w:szCs w:val="16"/>
          </w:rPr>
          <w:t>Γενικοί Όροι</w:t>
        </w:r>
      </w:hyperlink>
    </w:p>
    <w:p w14:paraId="0B83B18F" w14:textId="77777777" w:rsidR="001867D2" w:rsidRPr="00BE6C70" w:rsidRDefault="001867D2" w:rsidP="007829B6">
      <w:pPr>
        <w:pStyle w:val="ProductList-Body"/>
        <w:spacing w:after="120"/>
        <w:rPr>
          <w:noProof/>
        </w:rPr>
      </w:pPr>
    </w:p>
    <w:p w14:paraId="10EF88D6" w14:textId="6F903D11" w:rsidR="001867D2" w:rsidRPr="00BE6C70" w:rsidRDefault="001867D2" w:rsidP="007829B6">
      <w:pPr>
        <w:pStyle w:val="ProductList-Body"/>
        <w:spacing w:after="120"/>
        <w:rPr>
          <w:noProof/>
        </w:rPr>
        <w:sectPr w:rsidR="001867D2" w:rsidRPr="00BE6C70"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BE6C70" w:rsidRDefault="00301AD6" w:rsidP="007829B6">
      <w:pPr>
        <w:pStyle w:val="ProductList-SectionHeading"/>
        <w:spacing w:after="120"/>
        <w:outlineLvl w:val="0"/>
        <w:rPr>
          <w:noProof/>
        </w:rPr>
      </w:pPr>
      <w:bookmarkStart w:id="169" w:name="_Toc27652804"/>
      <w:r w:rsidRPr="00BE6C70">
        <w:rPr>
          <w:noProof/>
        </w:rPr>
        <w:lastRenderedPageBreak/>
        <w:t>Παράρτημα Α – Μέτρα Ασφάλειας</w:t>
      </w:r>
      <w:bookmarkEnd w:id="169"/>
    </w:p>
    <w:p w14:paraId="142FF82A" w14:textId="77777777" w:rsidR="006A13BF" w:rsidRPr="00BE6C70" w:rsidRDefault="006A13BF" w:rsidP="006A13BF">
      <w:pPr>
        <w:pStyle w:val="ProductList-Body"/>
        <w:spacing w:after="120"/>
        <w:rPr>
          <w:noProof/>
        </w:rPr>
      </w:pPr>
      <w:r w:rsidRPr="00BE6C70">
        <w:rPr>
          <w:noProof/>
        </w:rPr>
        <w:t>Η Microsoft έχει εφαρμόσει και θα διατηρεί για τα Δεδομένα Πελάτη στις Βασικές Υπηρεσίες Online τα ακόλουθα μέτρα ασφαλείας, τα οποία, σε συνδυασμό με τις δεσμεύσεις ασφαλείας στο παρόν DPA (συμπεριλαμβανομένων των Όρων του ΓΚΠΔ), αποτελούν τη μοναδική ευθύνη της Microsoft αναφορικά με την ασφάλεια των δεδομένων αυτών.</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6A13BF" w:rsidRPr="00BE6C70" w14:paraId="7F53108D" w14:textId="77777777" w:rsidTr="003452D9">
        <w:trPr>
          <w:tblHeader/>
        </w:trPr>
        <w:tc>
          <w:tcPr>
            <w:tcW w:w="2610" w:type="dxa"/>
            <w:shd w:val="clear" w:color="auto" w:fill="0072C6"/>
          </w:tcPr>
          <w:p w14:paraId="10792578" w14:textId="77777777" w:rsidR="006A13BF" w:rsidRPr="00BE6C70" w:rsidRDefault="006A13BF" w:rsidP="003452D9">
            <w:pPr>
              <w:pStyle w:val="ProductList-Body"/>
              <w:spacing w:after="120"/>
              <w:rPr>
                <w:noProof/>
                <w:color w:val="FFFFFF" w:themeColor="background1"/>
                <w:sz w:val="16"/>
                <w:szCs w:val="16"/>
              </w:rPr>
            </w:pPr>
            <w:r w:rsidRPr="00BE6C70">
              <w:rPr>
                <w:noProof/>
                <w:color w:val="FFFFFF" w:themeColor="background1"/>
                <w:sz w:val="16"/>
                <w:szCs w:val="16"/>
              </w:rPr>
              <w:t>Τομέας</w:t>
            </w:r>
          </w:p>
        </w:tc>
        <w:tc>
          <w:tcPr>
            <w:tcW w:w="8190" w:type="dxa"/>
            <w:shd w:val="clear" w:color="auto" w:fill="0072C6"/>
          </w:tcPr>
          <w:p w14:paraId="129F2B76" w14:textId="77777777" w:rsidR="006A13BF" w:rsidRPr="00BE6C70" w:rsidRDefault="006A13BF" w:rsidP="003452D9">
            <w:pPr>
              <w:pStyle w:val="ProductList-Body"/>
              <w:spacing w:after="120"/>
              <w:rPr>
                <w:noProof/>
                <w:color w:val="FFFFFF" w:themeColor="background1"/>
                <w:sz w:val="16"/>
                <w:szCs w:val="16"/>
              </w:rPr>
            </w:pPr>
            <w:r w:rsidRPr="00BE6C70">
              <w:rPr>
                <w:noProof/>
                <w:color w:val="FFFFFF" w:themeColor="background1"/>
                <w:sz w:val="16"/>
                <w:szCs w:val="16"/>
              </w:rPr>
              <w:t>Πρακτικές</w:t>
            </w:r>
          </w:p>
        </w:tc>
      </w:tr>
      <w:tr w:rsidR="006A13BF" w:rsidRPr="00BE6C70" w14:paraId="7ED2E08F" w14:textId="77777777" w:rsidTr="003452D9">
        <w:tc>
          <w:tcPr>
            <w:tcW w:w="2610" w:type="dxa"/>
            <w:vAlign w:val="center"/>
          </w:tcPr>
          <w:p w14:paraId="30AEE464" w14:textId="77777777" w:rsidR="006A13BF" w:rsidRPr="00BE6C70" w:rsidRDefault="006A13BF" w:rsidP="003452D9">
            <w:pPr>
              <w:pStyle w:val="ProductList-Body"/>
              <w:spacing w:after="120"/>
              <w:rPr>
                <w:noProof/>
                <w:sz w:val="16"/>
                <w:szCs w:val="16"/>
              </w:rPr>
            </w:pPr>
            <w:r w:rsidRPr="00BE6C70">
              <w:rPr>
                <w:noProof/>
                <w:sz w:val="16"/>
                <w:szCs w:val="16"/>
              </w:rPr>
              <w:t>Οργάνωση της Ασφάλειας Πληροφοριών</w:t>
            </w:r>
          </w:p>
        </w:tc>
        <w:tc>
          <w:tcPr>
            <w:tcW w:w="8190" w:type="dxa"/>
          </w:tcPr>
          <w:p w14:paraId="407C8AD9" w14:textId="77777777" w:rsidR="006A13BF" w:rsidRPr="00BE6C70" w:rsidRDefault="006A13BF" w:rsidP="003452D9">
            <w:pPr>
              <w:pStyle w:val="ProductList-Body"/>
              <w:spacing w:after="120"/>
              <w:rPr>
                <w:noProof/>
              </w:rPr>
            </w:pPr>
            <w:r w:rsidRPr="00BE6C70">
              <w:rPr>
                <w:b/>
                <w:noProof/>
                <w:sz w:val="16"/>
                <w:szCs w:val="16"/>
              </w:rPr>
              <w:t>Κυριότητα της Ασφάλειας</w:t>
            </w:r>
            <w:r w:rsidRPr="008405B1">
              <w:rPr>
                <w:b/>
                <w:bCs/>
                <w:noProof/>
                <w:sz w:val="16"/>
              </w:rPr>
              <w:t>.</w:t>
            </w:r>
            <w:r w:rsidRPr="00BE6C70">
              <w:rPr>
                <w:noProof/>
                <w:sz w:val="16"/>
              </w:rPr>
              <w:t xml:space="preserve"> </w:t>
            </w:r>
            <w:r w:rsidRPr="00BE6C70">
              <w:rPr>
                <w:noProof/>
                <w:sz w:val="16"/>
                <w:szCs w:val="16"/>
              </w:rPr>
              <w:t>Η Microsoft έχει ορίσει έναν ή περισσότερους υπεύθυνους ασφάλειας για τον συντονισμό και την παρακολούθηση των κανόνων και διαδικασιών ασφάλειας.</w:t>
            </w:r>
          </w:p>
          <w:p w14:paraId="04E77B5B" w14:textId="77777777" w:rsidR="006A13BF" w:rsidRPr="00BE6C70" w:rsidRDefault="006A13BF" w:rsidP="003452D9">
            <w:pPr>
              <w:pStyle w:val="ProductList-Body"/>
              <w:spacing w:after="120"/>
              <w:rPr>
                <w:noProof/>
              </w:rPr>
            </w:pPr>
            <w:r w:rsidRPr="00BE6C70">
              <w:rPr>
                <w:b/>
                <w:noProof/>
                <w:sz w:val="16"/>
                <w:szCs w:val="16"/>
              </w:rPr>
              <w:t>Ρόλοι και Υποχρεώσεις Ασφάλειας</w:t>
            </w:r>
            <w:r w:rsidRPr="008405B1">
              <w:rPr>
                <w:b/>
                <w:bCs/>
                <w:noProof/>
                <w:sz w:val="16"/>
              </w:rPr>
              <w:t>.</w:t>
            </w:r>
            <w:r w:rsidRPr="00BE6C70">
              <w:rPr>
                <w:noProof/>
                <w:sz w:val="16"/>
              </w:rPr>
              <w:t xml:space="preserve"> </w:t>
            </w:r>
            <w:r w:rsidRPr="00BE6C70">
              <w:rPr>
                <w:noProof/>
                <w:sz w:val="16"/>
                <w:szCs w:val="16"/>
              </w:rPr>
              <w:t>Το προσωπικό της Microsoft με πρόσβαση στα Δεδομένα Πελάτη έχει αναλάβει υποχρεώσεις απορρήτου.</w:t>
            </w:r>
          </w:p>
          <w:p w14:paraId="3F740157" w14:textId="77777777" w:rsidR="006A13BF" w:rsidRPr="00BE6C70" w:rsidRDefault="006A13BF" w:rsidP="003452D9">
            <w:pPr>
              <w:pStyle w:val="ProductList-Body"/>
              <w:spacing w:after="120"/>
              <w:rPr>
                <w:noProof/>
              </w:rPr>
            </w:pPr>
            <w:r w:rsidRPr="00BE6C70">
              <w:rPr>
                <w:b/>
                <w:noProof/>
                <w:sz w:val="16"/>
                <w:szCs w:val="16"/>
              </w:rPr>
              <w:t>Πρόγραμμα Διαχείρισης Κινδύνων</w:t>
            </w:r>
            <w:r w:rsidRPr="008405B1">
              <w:rPr>
                <w:b/>
                <w:bCs/>
                <w:noProof/>
                <w:sz w:val="16"/>
              </w:rPr>
              <w:t xml:space="preserve">. </w:t>
            </w:r>
            <w:r w:rsidRPr="00BE6C70">
              <w:rPr>
                <w:noProof/>
                <w:sz w:val="16"/>
                <w:szCs w:val="16"/>
              </w:rPr>
              <w:t>Η Microsoft πραγματοποιεί αξιολόγηση κινδύνου πριν από την επεξεργασία των Δεδομένων Πελάτη ή την έναρξη των Υπηρεσιών Online.</w:t>
            </w:r>
          </w:p>
          <w:p w14:paraId="606431AF" w14:textId="77777777" w:rsidR="006A13BF" w:rsidRPr="00BE6C70" w:rsidRDefault="006A13BF" w:rsidP="003452D9">
            <w:pPr>
              <w:pStyle w:val="ProductList-Body"/>
              <w:spacing w:after="120"/>
              <w:rPr>
                <w:noProof/>
                <w:sz w:val="16"/>
                <w:szCs w:val="16"/>
              </w:rPr>
            </w:pPr>
            <w:r w:rsidRPr="00BE6C70">
              <w:rPr>
                <w:noProof/>
                <w:sz w:val="16"/>
                <w:szCs w:val="16"/>
              </w:rPr>
              <w:t>Η Microsoft διατηρεί τα έγγραφα ασφαλείας της σύμφωνα με τις απαιτήσεις διατήρησης που ακολουθεί ακόμη και πέραν της ισχύος τους.</w:t>
            </w:r>
          </w:p>
        </w:tc>
      </w:tr>
      <w:tr w:rsidR="006A13BF" w:rsidRPr="00BE6C70" w14:paraId="2389CD85" w14:textId="77777777" w:rsidTr="003452D9">
        <w:tc>
          <w:tcPr>
            <w:tcW w:w="2610" w:type="dxa"/>
            <w:vAlign w:val="center"/>
          </w:tcPr>
          <w:p w14:paraId="7AFDD3EB" w14:textId="77777777" w:rsidR="006A13BF" w:rsidRPr="00BE6C70" w:rsidRDefault="006A13BF" w:rsidP="003452D9">
            <w:pPr>
              <w:pStyle w:val="ProductList-Body"/>
              <w:spacing w:after="120"/>
              <w:rPr>
                <w:noProof/>
                <w:sz w:val="16"/>
                <w:szCs w:val="16"/>
              </w:rPr>
            </w:pPr>
            <w:r w:rsidRPr="00BE6C70">
              <w:rPr>
                <w:noProof/>
                <w:sz w:val="16"/>
                <w:szCs w:val="16"/>
              </w:rPr>
              <w:t>Διαχείριση Πόρων</w:t>
            </w:r>
          </w:p>
        </w:tc>
        <w:tc>
          <w:tcPr>
            <w:tcW w:w="8190" w:type="dxa"/>
          </w:tcPr>
          <w:p w14:paraId="76B7D5E1" w14:textId="77777777" w:rsidR="006A13BF" w:rsidRPr="00BE6C70" w:rsidRDefault="006A13BF" w:rsidP="003452D9">
            <w:pPr>
              <w:pStyle w:val="ProductList-Body"/>
              <w:spacing w:after="120"/>
              <w:rPr>
                <w:noProof/>
              </w:rPr>
            </w:pPr>
            <w:r w:rsidRPr="00BE6C70">
              <w:rPr>
                <w:b/>
                <w:noProof/>
                <w:sz w:val="16"/>
                <w:szCs w:val="16"/>
              </w:rPr>
              <w:t>Απογραφή Πόρων</w:t>
            </w:r>
            <w:r w:rsidRPr="008405B1">
              <w:rPr>
                <w:b/>
                <w:bCs/>
                <w:noProof/>
                <w:sz w:val="16"/>
              </w:rPr>
              <w:t>.</w:t>
            </w:r>
            <w:r w:rsidRPr="00BE6C70">
              <w:rPr>
                <w:noProof/>
                <w:sz w:val="16"/>
              </w:rPr>
              <w:t xml:space="preserve"> </w:t>
            </w:r>
            <w:r w:rsidRPr="00BE6C70">
              <w:rPr>
                <w:noProof/>
                <w:sz w:val="16"/>
                <w:szCs w:val="16"/>
              </w:rPr>
              <w:t>Η Microsoft διατηρεί απογραφή όλων των μέσων στα οποία αποθηκεύονται Δεδομένα Πελατών. Η πρόσβαση στην απογραφή των εν λόγω μέσων περιορίζεται στο προσωπικό της Microsoft που διαθέτει γραπτή εξουσιοδότηση πρόσβασης.</w:t>
            </w:r>
          </w:p>
          <w:p w14:paraId="05950E28" w14:textId="77777777" w:rsidR="006A13BF" w:rsidRPr="00BE6C70" w:rsidRDefault="006A13BF" w:rsidP="003452D9">
            <w:pPr>
              <w:pStyle w:val="ProductList-Body"/>
              <w:keepNext/>
              <w:spacing w:after="120"/>
              <w:rPr>
                <w:noProof/>
              </w:rPr>
            </w:pPr>
            <w:r w:rsidRPr="00BE6C70">
              <w:rPr>
                <w:b/>
                <w:noProof/>
                <w:sz w:val="16"/>
                <w:szCs w:val="16"/>
              </w:rPr>
              <w:t>Διαχείριση Πόρων</w:t>
            </w:r>
          </w:p>
          <w:p w14:paraId="424CB9E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κατηγοριοποιεί τα Δεδομένα Πελάτη για την αναγνώρισή τους και για την παραχώρηση πρόσβασης σε αυτά με κατάλληλο περιορισμό.</w:t>
            </w:r>
          </w:p>
          <w:p w14:paraId="14855EB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επιβάλλει περιορισμούς στην εκτύπωση Δεδομένων Πελάτη και διαθέτει διαδικασίες για την απόρριψη εκτυπωμένου υλικού που περιλαμβάνει Δεδομένα Πελάτη.</w:t>
            </w:r>
          </w:p>
          <w:p w14:paraId="5B8F4D00" w14:textId="77777777" w:rsidR="006A13BF" w:rsidRPr="00BE6C70" w:rsidRDefault="006A13BF" w:rsidP="00F1097D">
            <w:pPr>
              <w:pStyle w:val="ProductList-Body"/>
              <w:numPr>
                <w:ilvl w:val="0"/>
                <w:numId w:val="3"/>
              </w:numPr>
              <w:spacing w:after="120"/>
              <w:ind w:left="162" w:hanging="180"/>
              <w:rPr>
                <w:noProof/>
                <w:sz w:val="16"/>
                <w:szCs w:val="16"/>
              </w:rPr>
            </w:pPr>
            <w:r w:rsidRPr="00BE6C70">
              <w:rPr>
                <w:noProof/>
                <w:sz w:val="16"/>
                <w:szCs w:val="16"/>
              </w:rPr>
              <w:t>Το προσωπικό της Microsoft πρέπει να λάβει εξουσιοδότηση από την Microsoft πριν από την αποθήκευση Δεδομένων Πελατών σε φορητές συσκευές, την απομακρυσμένη πρόσβαση Δεδομένων Πελατών ή την επεξεργασία Δεδομένων Πελατών εκτός των εγκαταστάσεων της Microsoft.</w:t>
            </w:r>
          </w:p>
        </w:tc>
      </w:tr>
      <w:tr w:rsidR="006A13BF" w:rsidRPr="00BE6C70" w14:paraId="25A1138E" w14:textId="77777777" w:rsidTr="003452D9">
        <w:tc>
          <w:tcPr>
            <w:tcW w:w="2610" w:type="dxa"/>
            <w:vAlign w:val="center"/>
          </w:tcPr>
          <w:p w14:paraId="789E3CF5" w14:textId="77777777" w:rsidR="006A13BF" w:rsidRPr="00BE6C70" w:rsidRDefault="006A13BF" w:rsidP="003452D9">
            <w:pPr>
              <w:pStyle w:val="ProductList-Body"/>
              <w:spacing w:after="120"/>
              <w:rPr>
                <w:noProof/>
                <w:sz w:val="16"/>
                <w:szCs w:val="16"/>
              </w:rPr>
            </w:pPr>
            <w:r w:rsidRPr="00BE6C70">
              <w:rPr>
                <w:noProof/>
                <w:sz w:val="16"/>
                <w:szCs w:val="16"/>
              </w:rPr>
              <w:t>Ασφάλεια Ανθρώπινου Δυναμικού</w:t>
            </w:r>
          </w:p>
        </w:tc>
        <w:tc>
          <w:tcPr>
            <w:tcW w:w="8190" w:type="dxa"/>
          </w:tcPr>
          <w:p w14:paraId="69957471" w14:textId="77777777" w:rsidR="006A13BF" w:rsidRPr="00BE6C70" w:rsidRDefault="006A13BF" w:rsidP="003452D9">
            <w:pPr>
              <w:pStyle w:val="ProductList-Body"/>
              <w:spacing w:after="120"/>
              <w:rPr>
                <w:noProof/>
                <w:sz w:val="16"/>
                <w:szCs w:val="16"/>
              </w:rPr>
            </w:pPr>
            <w:r w:rsidRPr="00BE6C70">
              <w:rPr>
                <w:b/>
                <w:noProof/>
                <w:sz w:val="16"/>
                <w:szCs w:val="16"/>
              </w:rPr>
              <w:t>Εκπαίδευση Ασφαλείας</w:t>
            </w:r>
            <w:r w:rsidRPr="008405B1">
              <w:rPr>
                <w:b/>
                <w:bCs/>
                <w:noProof/>
                <w:sz w:val="16"/>
                <w:szCs w:val="16"/>
              </w:rPr>
              <w:t xml:space="preserve">. </w:t>
            </w:r>
            <w:r w:rsidRPr="00BE6C70">
              <w:rPr>
                <w:noProof/>
                <w:sz w:val="16"/>
                <w:szCs w:val="16"/>
              </w:rPr>
              <w:t>Η Microsoft ενημερώνει το προσωπικό για τις σχετικές διαδικασίες ασφάλειας και τους αντίστοιχους ρόλους του. Η Microsoft ενημερώνει επίσης το προσωπικό για τις ενδεχόμενες συνέπειες της παραβίασης των κανόνων και των διαδικασιών ασφάλειας. Η Microsoft χρησιμοποιεί αποκλειστικά ανώνυμα δεδομένα κατά την εκπαίδευση.</w:t>
            </w:r>
          </w:p>
        </w:tc>
      </w:tr>
      <w:tr w:rsidR="006A13BF" w:rsidRPr="00BE6C70" w14:paraId="714ABA35" w14:textId="77777777" w:rsidTr="003452D9">
        <w:tc>
          <w:tcPr>
            <w:tcW w:w="2610" w:type="dxa"/>
            <w:vAlign w:val="center"/>
          </w:tcPr>
          <w:p w14:paraId="2F77F5C5" w14:textId="77777777" w:rsidR="006A13BF" w:rsidRPr="00BE6C70" w:rsidRDefault="006A13BF" w:rsidP="003452D9">
            <w:pPr>
              <w:pStyle w:val="ProductList-Body"/>
              <w:spacing w:after="120"/>
              <w:rPr>
                <w:noProof/>
                <w:sz w:val="16"/>
                <w:szCs w:val="16"/>
              </w:rPr>
            </w:pPr>
            <w:r w:rsidRPr="00BE6C70">
              <w:rPr>
                <w:noProof/>
                <w:sz w:val="16"/>
                <w:szCs w:val="16"/>
              </w:rPr>
              <w:t>Σωματική και Περιβαλλοντική Ασφάλεια</w:t>
            </w:r>
          </w:p>
        </w:tc>
        <w:tc>
          <w:tcPr>
            <w:tcW w:w="8190" w:type="dxa"/>
          </w:tcPr>
          <w:p w14:paraId="281C4F79" w14:textId="77777777" w:rsidR="006A13BF" w:rsidRPr="00BE6C70" w:rsidRDefault="006A13BF" w:rsidP="003452D9">
            <w:pPr>
              <w:pStyle w:val="ProductList-Body"/>
              <w:spacing w:after="120"/>
              <w:rPr>
                <w:noProof/>
              </w:rPr>
            </w:pPr>
            <w:r w:rsidRPr="00BE6C70">
              <w:rPr>
                <w:b/>
                <w:noProof/>
                <w:sz w:val="16"/>
                <w:szCs w:val="16"/>
              </w:rPr>
              <w:t>Πρόσβαση στις Εγκαταστάσεις</w:t>
            </w:r>
            <w:r w:rsidRPr="008405B1">
              <w:rPr>
                <w:b/>
                <w:bCs/>
                <w:noProof/>
                <w:sz w:val="16"/>
              </w:rPr>
              <w:t xml:space="preserve">. </w:t>
            </w:r>
            <w:r w:rsidRPr="00BE6C70">
              <w:rPr>
                <w:noProof/>
                <w:sz w:val="16"/>
                <w:szCs w:val="16"/>
              </w:rPr>
              <w:t>Η Microsoft περιορίζει την πρόσβαση στις εγκαταστάσεις στις οποίες βρίσκονται πληροφοριακά συστήματα που επεξεργάζονται Δεδομένα Πελάτη μόνο σε εξουσιοδοτημένα άτομα την ταυτότητα των οποίων γνωρίζει.</w:t>
            </w:r>
          </w:p>
          <w:p w14:paraId="6121A4AE" w14:textId="77777777" w:rsidR="006A13BF" w:rsidRPr="00BE6C70" w:rsidRDefault="006A13BF" w:rsidP="003452D9">
            <w:pPr>
              <w:pStyle w:val="ProductList-Body"/>
              <w:spacing w:after="120"/>
              <w:rPr>
                <w:noProof/>
              </w:rPr>
            </w:pPr>
            <w:r w:rsidRPr="00BE6C70">
              <w:rPr>
                <w:b/>
                <w:noProof/>
                <w:sz w:val="16"/>
                <w:szCs w:val="16"/>
              </w:rPr>
              <w:t>Πρόσβαση σε Στοιχεία</w:t>
            </w:r>
            <w:r w:rsidRPr="008405B1">
              <w:rPr>
                <w:b/>
                <w:bCs/>
                <w:noProof/>
                <w:sz w:val="16"/>
              </w:rPr>
              <w:t xml:space="preserve">. </w:t>
            </w:r>
            <w:r w:rsidRPr="00BE6C70">
              <w:rPr>
                <w:noProof/>
                <w:sz w:val="16"/>
                <w:szCs w:val="16"/>
              </w:rPr>
              <w:t>Η Microsoft διατηρεί αρχεία των εισερχόμενων και εξερχόμενων μέσων που περιέχουν Δεδομένα Πελάτη, συμπεριλαμβανομένου του είδους του μέσου, τον εξουσιοδοτημένο αποστολέα/παραλήπτη, την ημερομηνία και ώρα, τον αριθμό των μέσων και τους τύπους Δεδομένων Πελάτη που περιέχουν.</w:t>
            </w:r>
          </w:p>
          <w:p w14:paraId="62B78B3D" w14:textId="77777777" w:rsidR="006A13BF" w:rsidRPr="00BE6C70" w:rsidRDefault="006A13BF" w:rsidP="003452D9">
            <w:pPr>
              <w:pStyle w:val="ProductList-Body"/>
              <w:spacing w:after="120"/>
              <w:rPr>
                <w:noProof/>
              </w:rPr>
            </w:pPr>
            <w:r w:rsidRPr="00BE6C70">
              <w:rPr>
                <w:b/>
                <w:noProof/>
                <w:sz w:val="16"/>
                <w:szCs w:val="16"/>
              </w:rPr>
              <w:t>Προστασία από Διακοπές</w:t>
            </w:r>
            <w:r w:rsidRPr="008405B1">
              <w:rPr>
                <w:b/>
                <w:bCs/>
                <w:noProof/>
                <w:sz w:val="16"/>
              </w:rPr>
              <w:t xml:space="preserve">. </w:t>
            </w:r>
            <w:r w:rsidRPr="00BE6C70">
              <w:rPr>
                <w:noProof/>
                <w:sz w:val="16"/>
                <w:szCs w:val="16"/>
              </w:rPr>
              <w:t>Η Microsoft χρησιμοποιεί ποικιλία γενικά αποδεκτών συστημάτων για την προστασία ενάντια σε απώλεια δεδομένων από διακοπή ρεύματος ή παρεμβολές.</w:t>
            </w:r>
          </w:p>
          <w:p w14:paraId="36658FCF" w14:textId="77777777" w:rsidR="006A13BF" w:rsidRPr="00BE6C70" w:rsidRDefault="006A13BF" w:rsidP="003452D9">
            <w:pPr>
              <w:pStyle w:val="ProductList-Body"/>
              <w:spacing w:after="120"/>
              <w:rPr>
                <w:noProof/>
                <w:sz w:val="16"/>
                <w:szCs w:val="16"/>
              </w:rPr>
            </w:pPr>
            <w:r w:rsidRPr="00BE6C70">
              <w:rPr>
                <w:b/>
                <w:noProof/>
                <w:sz w:val="16"/>
                <w:szCs w:val="16"/>
              </w:rPr>
              <w:t>Απόρριψη Στοιχείων</w:t>
            </w:r>
            <w:r w:rsidRPr="008405B1">
              <w:rPr>
                <w:b/>
                <w:bCs/>
                <w:noProof/>
                <w:sz w:val="16"/>
              </w:rPr>
              <w:t xml:space="preserve">. </w:t>
            </w:r>
            <w:r w:rsidRPr="00BE6C70">
              <w:rPr>
                <w:noProof/>
                <w:sz w:val="16"/>
                <w:szCs w:val="16"/>
              </w:rPr>
              <w:t>Η Microsoft χρησιμοποιεί γενικά αποδεκτές διαδικασίες για τη διαγραφή Δεδομένων Πελάτη όταν αυτά δεν χρειάζονται πλέον.</w:t>
            </w:r>
          </w:p>
        </w:tc>
      </w:tr>
      <w:tr w:rsidR="006A13BF" w:rsidRPr="00BE6C70" w14:paraId="180324AA" w14:textId="77777777" w:rsidTr="003452D9">
        <w:tc>
          <w:tcPr>
            <w:tcW w:w="2610" w:type="dxa"/>
            <w:tcBorders>
              <w:bottom w:val="single" w:sz="4" w:space="0" w:color="auto"/>
            </w:tcBorders>
            <w:vAlign w:val="center"/>
          </w:tcPr>
          <w:p w14:paraId="5AD6846E" w14:textId="77777777" w:rsidR="006A13BF" w:rsidRPr="00BE6C70" w:rsidRDefault="006A13BF" w:rsidP="003452D9">
            <w:pPr>
              <w:pStyle w:val="ProductList-Body"/>
              <w:spacing w:after="120"/>
              <w:rPr>
                <w:noProof/>
                <w:sz w:val="16"/>
                <w:szCs w:val="16"/>
              </w:rPr>
            </w:pPr>
            <w:r w:rsidRPr="00BE6C70">
              <w:rPr>
                <w:noProof/>
                <w:sz w:val="16"/>
                <w:szCs w:val="16"/>
              </w:rPr>
              <w:t>Διαχείριση Επικοινωνιών και Λειτουργιών</w:t>
            </w:r>
          </w:p>
        </w:tc>
        <w:tc>
          <w:tcPr>
            <w:tcW w:w="8190" w:type="dxa"/>
            <w:tcBorders>
              <w:bottom w:val="single" w:sz="4" w:space="0" w:color="auto"/>
            </w:tcBorders>
          </w:tcPr>
          <w:p w14:paraId="72A34F7E" w14:textId="77777777" w:rsidR="006A13BF" w:rsidRPr="00BE6C70" w:rsidRDefault="006A13BF" w:rsidP="003452D9">
            <w:pPr>
              <w:pStyle w:val="ProductList-Body"/>
              <w:spacing w:after="120"/>
              <w:rPr>
                <w:noProof/>
              </w:rPr>
            </w:pPr>
            <w:r w:rsidRPr="00BE6C70">
              <w:rPr>
                <w:b/>
                <w:noProof/>
                <w:sz w:val="16"/>
                <w:szCs w:val="16"/>
              </w:rPr>
              <w:t>Πολιτική Λειτουργίας</w:t>
            </w:r>
            <w:r w:rsidRPr="008405B1">
              <w:rPr>
                <w:b/>
                <w:bCs/>
                <w:noProof/>
                <w:sz w:val="16"/>
                <w:szCs w:val="16"/>
              </w:rPr>
              <w:t xml:space="preserve">. </w:t>
            </w:r>
            <w:r w:rsidRPr="00BE6C70">
              <w:rPr>
                <w:noProof/>
                <w:sz w:val="16"/>
                <w:szCs w:val="16"/>
              </w:rPr>
              <w:t>Η Microsoft διατηρεί έγγραφα ασφαλείας που περιγράφουν τα μέτρα ασφαλείας και τις σχετικές διαδικασίες που ακολουθεί, καθώς και τις υποχρεώσεις του προσωπικού της που έχει πρόσβαση σε Δεδομένα Πελάτη.</w:t>
            </w:r>
          </w:p>
          <w:p w14:paraId="7E2D8550" w14:textId="77777777" w:rsidR="006A13BF" w:rsidRPr="00BE6C70" w:rsidRDefault="006A13BF" w:rsidP="003452D9">
            <w:pPr>
              <w:pStyle w:val="ProductList-Body"/>
              <w:spacing w:after="120"/>
              <w:rPr>
                <w:noProof/>
              </w:rPr>
            </w:pPr>
            <w:r w:rsidRPr="00BE6C70">
              <w:rPr>
                <w:b/>
                <w:noProof/>
                <w:sz w:val="16"/>
                <w:szCs w:val="16"/>
              </w:rPr>
              <w:t>Διαδικασίες Ανάκτησης Δεδομένων</w:t>
            </w:r>
          </w:p>
          <w:p w14:paraId="336047A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Σε συνεχή βάση και όχι λιγότερο από μία φορά την εβδομάδα (εκτός εάν δεν έχει πραγματοποιηθεί ανανέωση Δεδομένων Πελάτη σε αυτό το διάστημα), η Microsoft διατηρεί πολλά αντίγραφα των Δεδομένων Πελάτη από τα οποία είναι δυνατή η ανάκτηση Δεδομένων Πελάτη.</w:t>
            </w:r>
          </w:p>
          <w:p w14:paraId="0FAA63D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αποθηκεύει τα αντίγραφα Δεδομένων Πελάτη και τις διαδικασίες ανάκτησης δεδομένων σε διαφορετική θέση από τη θέση του κύριου υπολογιστή με τον εξοπλισμό επεξεργασίας των Δεδομένων Πελάτη.</w:t>
            </w:r>
          </w:p>
          <w:p w14:paraId="16C4ADC2"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έχει συγκεκριμένες διαδικασίες που διέπουν την πρόσβαση σε αντίγραφα Δεδομένων Πελάτη.</w:t>
            </w:r>
          </w:p>
          <w:p w14:paraId="124ABAF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αναθεωρεί τις διαδικασίες αποκατάστασης δεδομένων τουλάχιστον κάθε έξι μήνες, εκτός από τις </w:t>
            </w:r>
            <w:r w:rsidRPr="00BE6C70">
              <w:rPr>
                <w:noProof/>
                <w:sz w:val="16"/>
                <w:szCs w:val="16"/>
              </w:rPr>
              <w:lastRenderedPageBreak/>
              <w:t>διαδικασίες αποκατάστασης δεδομένων για τις Υπηρεσίες Δημοσίου Azure, που αναθεωρούνται κάθε δώδεκα μήνες.</w:t>
            </w:r>
          </w:p>
          <w:p w14:paraId="57F3D7F2"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καταγράφει τις προσπάθειες ανάκτησης δεδομένων, συμπεριλαμβανομένου του υπεύθυνου για τη διαδικασία, την περιγραφή των δεδομένων που ανακτώνται και κατά περίπτωση, τον υπεύθυνο και τα δεδομένα (εάν υπάρχουν) που έπρεπε να εισαχθούν μη αυτόματα στη διαδικασία ανάκτησης δεδομένων.</w:t>
            </w:r>
          </w:p>
          <w:p w14:paraId="40B0318F" w14:textId="77777777" w:rsidR="006A13BF" w:rsidRPr="00BE6C70" w:rsidRDefault="006A13BF" w:rsidP="003452D9">
            <w:pPr>
              <w:pStyle w:val="ProductList-Body"/>
              <w:spacing w:after="120"/>
              <w:rPr>
                <w:noProof/>
              </w:rPr>
            </w:pPr>
            <w:r w:rsidRPr="00BE6C70">
              <w:rPr>
                <w:b/>
                <w:noProof/>
                <w:sz w:val="16"/>
                <w:szCs w:val="16"/>
              </w:rPr>
              <w:t>Λογισμικό Κακόβουλης Λειτουργίας</w:t>
            </w:r>
            <w:r w:rsidRPr="008405B1">
              <w:rPr>
                <w:b/>
                <w:bCs/>
                <w:noProof/>
                <w:sz w:val="16"/>
                <w:szCs w:val="16"/>
              </w:rPr>
              <w:t xml:space="preserve">. </w:t>
            </w:r>
            <w:r w:rsidRPr="00BE6C70">
              <w:rPr>
                <w:noProof/>
                <w:sz w:val="16"/>
                <w:szCs w:val="16"/>
              </w:rPr>
              <w:t>Η Microsoft διαθέτει ελέγχους για λογισμικό κακόβουλης λειτουργίας για να συμβάλλει στην πρόληψη μη εξουσιοδοτημένης πρόσβασης από λογισμικό κακόβουλης λειτουργίας σε Δεδομένα Πελάτη, όπως το λογισμικό κακόβουλης λειτουργίας που προέρχεται από δημόσια δίκτυα.</w:t>
            </w:r>
          </w:p>
          <w:p w14:paraId="426A2233" w14:textId="77777777" w:rsidR="006A13BF" w:rsidRPr="00BE6C70" w:rsidRDefault="006A13BF" w:rsidP="003452D9">
            <w:pPr>
              <w:pStyle w:val="ProductList-Body"/>
              <w:spacing w:after="120"/>
              <w:rPr>
                <w:noProof/>
              </w:rPr>
            </w:pPr>
            <w:r w:rsidRPr="00BE6C70">
              <w:rPr>
                <w:b/>
                <w:noProof/>
                <w:sz w:val="16"/>
                <w:szCs w:val="16"/>
              </w:rPr>
              <w:t>Δεδομένα Εκτός των Ορίων</w:t>
            </w:r>
          </w:p>
          <w:p w14:paraId="7CAEE3E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κρυπτογραφεί ή επιτρέπει την κρυπτογράφηση από τον Πελάτη, των Δεδομένων Πελάτη που μεταδίδονται σε δημόσια δίκτυα.</w:t>
            </w:r>
          </w:p>
          <w:p w14:paraId="5C6A0BE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περιορίζει την πρόσβαση σε Δεδομένα Πελάτη στα μέσα που βγαίνουν εκτός των εγκαταστάσεών της.</w:t>
            </w:r>
          </w:p>
          <w:p w14:paraId="6B5787D7" w14:textId="77777777" w:rsidR="006A13BF" w:rsidRPr="00BE6C70" w:rsidRDefault="006A13BF" w:rsidP="003452D9">
            <w:pPr>
              <w:pStyle w:val="ProductList-Body"/>
              <w:spacing w:after="120"/>
              <w:rPr>
                <w:noProof/>
                <w:sz w:val="16"/>
                <w:szCs w:val="16"/>
              </w:rPr>
            </w:pPr>
            <w:r w:rsidRPr="00BE6C70">
              <w:rPr>
                <w:b/>
                <w:noProof/>
                <w:sz w:val="16"/>
                <w:szCs w:val="16"/>
              </w:rPr>
              <w:t>Καταγραφή Συμβάντων</w:t>
            </w:r>
            <w:r w:rsidRPr="008405B1">
              <w:rPr>
                <w:b/>
                <w:bCs/>
                <w:noProof/>
                <w:sz w:val="16"/>
                <w:szCs w:val="16"/>
              </w:rPr>
              <w:t xml:space="preserve">. </w:t>
            </w:r>
            <w:r w:rsidRPr="00BE6C70">
              <w:rPr>
                <w:noProof/>
                <w:sz w:val="16"/>
                <w:szCs w:val="16"/>
              </w:rPr>
              <w:t>Η Microsoft καταγράφει ή επιτρέπει στον Πελάτη να καταγράφει, να χρησιμοποιεί και να έχει πρόσβαση σε πληροφοριακά συστήματα που περιέχουν Δεδομένα Πελάτη, να καταγράφει το αναγνωριστικό πρόσβασης, την ώρα, την έγκριση ή απόρριψη της εξουσιοδότησης και τη σχετική δραστηριότητα.</w:t>
            </w:r>
          </w:p>
        </w:tc>
      </w:tr>
      <w:tr w:rsidR="006A13BF" w:rsidRPr="00BE6C70"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BE6C70" w:rsidRDefault="006A13BF" w:rsidP="003452D9">
            <w:pPr>
              <w:pStyle w:val="ProductList-Body"/>
              <w:spacing w:after="120"/>
              <w:rPr>
                <w:noProof/>
                <w:sz w:val="16"/>
                <w:szCs w:val="16"/>
              </w:rPr>
            </w:pPr>
            <w:r w:rsidRPr="00BE6C70">
              <w:rPr>
                <w:noProof/>
                <w:sz w:val="16"/>
                <w:szCs w:val="16"/>
              </w:rPr>
              <w:lastRenderedPageBreak/>
              <w:t>Έλεγχος Πρόσβασης</w:t>
            </w:r>
          </w:p>
        </w:tc>
        <w:tc>
          <w:tcPr>
            <w:tcW w:w="8190" w:type="dxa"/>
            <w:tcBorders>
              <w:top w:val="single" w:sz="4" w:space="0" w:color="auto"/>
              <w:left w:val="single" w:sz="4" w:space="0" w:color="auto"/>
              <w:bottom w:val="single" w:sz="4" w:space="0" w:color="auto"/>
              <w:right w:val="single" w:sz="4" w:space="0" w:color="auto"/>
            </w:tcBorders>
          </w:tcPr>
          <w:p w14:paraId="2D8D4B5D" w14:textId="77777777" w:rsidR="006A13BF" w:rsidRPr="00BE6C70" w:rsidRDefault="006A13BF" w:rsidP="003452D9">
            <w:pPr>
              <w:pStyle w:val="ProductList-Body"/>
              <w:spacing w:after="120"/>
              <w:rPr>
                <w:noProof/>
              </w:rPr>
            </w:pPr>
            <w:r w:rsidRPr="00BE6C70">
              <w:rPr>
                <w:b/>
                <w:noProof/>
                <w:sz w:val="16"/>
                <w:szCs w:val="16"/>
              </w:rPr>
              <w:t>Πολιτική Πρόσβασης</w:t>
            </w:r>
            <w:r w:rsidRPr="008405B1">
              <w:rPr>
                <w:b/>
                <w:bCs/>
                <w:noProof/>
                <w:sz w:val="16"/>
                <w:szCs w:val="16"/>
              </w:rPr>
              <w:t xml:space="preserve">. </w:t>
            </w:r>
            <w:r w:rsidRPr="00BE6C70">
              <w:rPr>
                <w:noProof/>
                <w:sz w:val="16"/>
                <w:szCs w:val="16"/>
              </w:rPr>
              <w:t>Η Microsoft διατηρεί αρχείο των δικαιωμάτων ασφαλείας των ατόμων που έχουν πρόσβαση σε Δεδομένα Πελάτη.</w:t>
            </w:r>
          </w:p>
          <w:p w14:paraId="2090F4FF" w14:textId="77777777" w:rsidR="006A13BF" w:rsidRPr="00BE6C70" w:rsidRDefault="006A13BF" w:rsidP="003452D9">
            <w:pPr>
              <w:pStyle w:val="ProductList-Body"/>
              <w:spacing w:after="120"/>
              <w:rPr>
                <w:noProof/>
              </w:rPr>
            </w:pPr>
            <w:r w:rsidRPr="00BE6C70">
              <w:rPr>
                <w:b/>
                <w:noProof/>
                <w:sz w:val="16"/>
                <w:szCs w:val="16"/>
              </w:rPr>
              <w:t>Εξουσιοδότηση Πρόσβασης</w:t>
            </w:r>
          </w:p>
          <w:p w14:paraId="741395AD"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και ενημερώνει αρχείο του προσωπικού που διαθέτει εξουσιοδότηση για πρόσβαση σε συστήματα της Microsoft που περιέχουν Δεδομένα Πελάτη.</w:t>
            </w:r>
          </w:p>
          <w:p w14:paraId="2E621326"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απενεργοποιεί τα διαπιστευτήρια ελέγχου ταυτότητας που δεν έχουν χρησιμοποιηθεί για διάστημα έως έξι μηνών.</w:t>
            </w:r>
          </w:p>
          <w:p w14:paraId="038551AE"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γνωρίζει το προσωπικό που ενδέχεται να εκχωρήσει, να τροποποιήσει ή να ακυρώσει την εξουσιοδοτημένη πρόσβαση σε δεδομένα και πόρους. </w:t>
            </w:r>
          </w:p>
          <w:p w14:paraId="2C9B2E8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βεβαιώνει ότι εφόσον έχουν πρόσβαση περισσότερα από ένα άτομα σε συστήματα που περιέχουν Δεδομένα Πελάτη, τα εν λόγω άτομα διαθέτουν ξεχωριστά αναγνωριστικά/στοιχεία σύνδεσης.</w:t>
            </w:r>
          </w:p>
          <w:p w14:paraId="58546188" w14:textId="77777777" w:rsidR="006A13BF" w:rsidRPr="00BE6C70" w:rsidRDefault="006A13BF" w:rsidP="003452D9">
            <w:pPr>
              <w:pStyle w:val="ProductList-Body"/>
              <w:spacing w:after="120"/>
              <w:rPr>
                <w:noProof/>
              </w:rPr>
            </w:pPr>
            <w:r w:rsidRPr="00BE6C70">
              <w:rPr>
                <w:b/>
                <w:noProof/>
                <w:sz w:val="16"/>
                <w:szCs w:val="16"/>
              </w:rPr>
              <w:t>Ελάχιστο Δικαίωμα</w:t>
            </w:r>
          </w:p>
          <w:p w14:paraId="382E879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Το προσωπικό τεχνικής υποστήριξης επιτρέπεται να έχει πρόσβαση σε Δεδομένα Πελάτη μόνο εφόσον χρειάζεται. </w:t>
            </w:r>
          </w:p>
          <w:p w14:paraId="6C15200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περιορίζει την πρόσβαση σε Δεδομένα Πελάτη μόνο στα άτομα τα οποία απαιτείται να έχουν τέτοια πρόσβαση προκειμένου να εκτελέσουν την εργασία τους.</w:t>
            </w:r>
          </w:p>
          <w:p w14:paraId="017B44EE" w14:textId="77777777" w:rsidR="006A13BF" w:rsidRPr="00BE6C70" w:rsidRDefault="006A13BF" w:rsidP="003452D9">
            <w:pPr>
              <w:pStyle w:val="ProductList-Body"/>
              <w:spacing w:after="120"/>
              <w:rPr>
                <w:noProof/>
              </w:rPr>
            </w:pPr>
            <w:r w:rsidRPr="00BE6C70">
              <w:rPr>
                <w:b/>
                <w:noProof/>
                <w:sz w:val="16"/>
                <w:szCs w:val="16"/>
              </w:rPr>
              <w:t>Ακεραιότητα και Εμπιστευτικότητα</w:t>
            </w:r>
          </w:p>
          <w:p w14:paraId="7110068B"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ορίζει ότι το προσωπικό της θα απενεργοποιεί τις περιόδους λειτουργίας διαχείρισης όταν απομακρύνεται από χώρους που ελέγχει η Microsoft ή όταν οι υπολογιστές βρίσκονται με άλλον τρόπο χωρίς επίβλεψη.</w:t>
            </w:r>
          </w:p>
          <w:p w14:paraId="0ED80985"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αποθηκεύει κωδικούς πρόσβασης με τρόπο ο οποίος τους καθιστά μη κατανοητούς ενώ βρίσκονται σε ισχύ.</w:t>
            </w:r>
          </w:p>
          <w:p w14:paraId="10F1FE79" w14:textId="77777777" w:rsidR="006A13BF" w:rsidRPr="00BE6C70" w:rsidRDefault="006A13BF" w:rsidP="003452D9">
            <w:pPr>
              <w:pStyle w:val="ProductList-Body"/>
              <w:spacing w:after="120"/>
              <w:rPr>
                <w:noProof/>
              </w:rPr>
            </w:pPr>
            <w:r w:rsidRPr="00BE6C70">
              <w:rPr>
                <w:b/>
                <w:noProof/>
                <w:sz w:val="16"/>
                <w:szCs w:val="16"/>
              </w:rPr>
              <w:t>Έλεγχος Ταυτότητας</w:t>
            </w:r>
          </w:p>
          <w:p w14:paraId="2EBC228D"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χρησιμοποιεί γενικά αποδεκτές πρακτικές για να αναγνωρίζει και να ελέγχει την ταυτότητα χρηστών, οι οποίοι επιχειρούν να αποκτήσουν πρόσβαση σε πληροφοριακά συστήματα.</w:t>
            </w:r>
          </w:p>
          <w:p w14:paraId="028656B7"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Όταν οι μηχανισμοί ελέγχου ταυτότητας βασίζονται σε κωδικούς πρόσβασης, η Microsoft απαιτεί οι κωδικοί πρόσβασης να ανανεώνονται τακτικά.</w:t>
            </w:r>
          </w:p>
          <w:p w14:paraId="76B955A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Όταν οι μηχανισμοί ελέγχου ταυτότητας βασίζονται σε κωδικούς πρόσβασης, η Microsoft απαιτεί ο κωδικός πρόσβασης να έχει τουλάχιστον οκτώ χαρακτήρες.</w:t>
            </w:r>
          </w:p>
          <w:p w14:paraId="3F174009"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εξασφαλίζει ότι τα απενεργοποιημένα αναγνωριστικά ή τα αναγνωριστικά που έχουν λήξει δεν θα εκχωρούνται σε άλλα άτομα.</w:t>
            </w:r>
          </w:p>
          <w:p w14:paraId="7A006060"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παρακολουθεί ή επιτρέπει στον Πελάτη να παρακολουθεί, τις επαναλαμβανόμενες προσπάθειες πρόσβασης στο πληροφοριακό σύστημα μέσω μη έγκυρου κωδικού πρόσβασης.</w:t>
            </w:r>
          </w:p>
          <w:p w14:paraId="7B7E2B2C"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γενικά αποδεκτές διαδικασίες για να απενεργοποιεί κωδικούς πρόσβασης που έχουν καταστραφεί ή ακούσια κοινοποιηθεί.</w:t>
            </w:r>
          </w:p>
          <w:p w14:paraId="324B3132" w14:textId="77777777" w:rsidR="006A13BF" w:rsidRPr="00BE6C70" w:rsidRDefault="006A13BF" w:rsidP="003452D9">
            <w:pPr>
              <w:pStyle w:val="ProductList-Body"/>
              <w:spacing w:after="120"/>
              <w:ind w:left="162" w:hanging="162"/>
              <w:rPr>
                <w:noProof/>
              </w:rPr>
            </w:pPr>
            <w:r w:rsidRPr="00BE6C70">
              <w:rPr>
                <w:noProof/>
                <w:sz w:val="16"/>
                <w:szCs w:val="16"/>
              </w:rPr>
              <w:lastRenderedPageBreak/>
              <w:t>-</w:t>
            </w:r>
            <w:r w:rsidRPr="00BE6C70">
              <w:rPr>
                <w:noProof/>
                <w:sz w:val="16"/>
                <w:szCs w:val="16"/>
              </w:rPr>
              <w:tab/>
              <w:t>Η Microsoft χρησιμοποιεί γενικά αποδεκτές πρακτικές προστασίας κωδικών πρόσβασης, συμπεριλαμβανομένων πρακτικών που έχουν σχεδιαστεί να διατηρούν τον απόρρητο χαρακτήρα και την ακεραιότητα των κωδικών πρόσβασης όταν αυτοί αντιστοιχίζονται και διανέμονται, καθώς και κατά την αποθήκευση.</w:t>
            </w:r>
          </w:p>
          <w:p w14:paraId="09AB0889" w14:textId="77777777" w:rsidR="006A13BF" w:rsidRPr="00BE6C70" w:rsidRDefault="006A13BF" w:rsidP="003452D9">
            <w:pPr>
              <w:pStyle w:val="ProductList-Body"/>
              <w:spacing w:after="120"/>
              <w:rPr>
                <w:noProof/>
                <w:sz w:val="16"/>
                <w:szCs w:val="16"/>
              </w:rPr>
            </w:pPr>
            <w:r w:rsidRPr="00BE6C70">
              <w:rPr>
                <w:b/>
                <w:noProof/>
                <w:sz w:val="16"/>
                <w:szCs w:val="16"/>
              </w:rPr>
              <w:t>Σχεδιασμός Δικτύου</w:t>
            </w:r>
            <w:r w:rsidRPr="008405B1">
              <w:rPr>
                <w:b/>
                <w:bCs/>
                <w:noProof/>
                <w:sz w:val="16"/>
                <w:szCs w:val="16"/>
              </w:rPr>
              <w:t xml:space="preserve">. </w:t>
            </w:r>
            <w:r w:rsidRPr="00BE6C70">
              <w:rPr>
                <w:noProof/>
                <w:sz w:val="16"/>
                <w:szCs w:val="16"/>
              </w:rPr>
              <w:t>Η Microsoft διαθέτει ελέγχους για να αποτρέπει την απόκτηση δικαιωμάτων πρόσβασης από άτομα στα οποία δεν έχουν εκχωρηθεί δικαιώματα εξουσιοδοτημένης πρόσβασης σε Δεδομένα Πελάτη.</w:t>
            </w:r>
          </w:p>
        </w:tc>
      </w:tr>
      <w:tr w:rsidR="006A13BF" w:rsidRPr="00BE6C70" w14:paraId="32803E14" w14:textId="77777777" w:rsidTr="003452D9">
        <w:tc>
          <w:tcPr>
            <w:tcW w:w="2610" w:type="dxa"/>
            <w:tcBorders>
              <w:top w:val="single" w:sz="4" w:space="0" w:color="auto"/>
            </w:tcBorders>
            <w:vAlign w:val="center"/>
          </w:tcPr>
          <w:p w14:paraId="37C02935" w14:textId="77777777" w:rsidR="006A13BF" w:rsidRPr="00BE6C70" w:rsidRDefault="006A13BF" w:rsidP="003452D9">
            <w:pPr>
              <w:pStyle w:val="ProductList-Body"/>
              <w:spacing w:after="120"/>
              <w:rPr>
                <w:noProof/>
                <w:sz w:val="16"/>
                <w:szCs w:val="16"/>
              </w:rPr>
            </w:pPr>
            <w:r w:rsidRPr="00BE6C70">
              <w:rPr>
                <w:noProof/>
                <w:sz w:val="16"/>
                <w:szCs w:val="16"/>
              </w:rPr>
              <w:lastRenderedPageBreak/>
              <w:t>Διαχείριση Περιστατικών Ασφάλειας Πληροφοριών</w:t>
            </w:r>
          </w:p>
        </w:tc>
        <w:tc>
          <w:tcPr>
            <w:tcW w:w="8190" w:type="dxa"/>
            <w:tcBorders>
              <w:top w:val="single" w:sz="4" w:space="0" w:color="auto"/>
            </w:tcBorders>
          </w:tcPr>
          <w:p w14:paraId="61F9AF91" w14:textId="77777777" w:rsidR="006A13BF" w:rsidRPr="00BE6C70" w:rsidRDefault="006A13BF" w:rsidP="003452D9">
            <w:pPr>
              <w:pStyle w:val="ProductList-Body"/>
              <w:spacing w:after="120"/>
              <w:rPr>
                <w:noProof/>
              </w:rPr>
            </w:pPr>
            <w:r w:rsidRPr="00BE6C70">
              <w:rPr>
                <w:b/>
                <w:noProof/>
                <w:sz w:val="16"/>
                <w:szCs w:val="16"/>
              </w:rPr>
              <w:t>Διαδικασία Απόκρισης σε Περιστατικά</w:t>
            </w:r>
          </w:p>
          <w:p w14:paraId="42D146C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 xml:space="preserve">Η Microsoft διατηρεί αρχείο των παραβιάσεων ασφάλειας με περιγραφή της παραβίασης, τη χρονική περίοδο, τις συνέπειες της παραβίασης, το όνομα του υπεύθυνου αναφοράς και το άτομο στο οποίο υποβλήθηκε η αναφορά, καθώς και τη </w:t>
            </w:r>
            <w:r w:rsidRPr="00BE6C70">
              <w:rPr>
                <w:noProof/>
                <w:color w:val="000000" w:themeColor="text1"/>
                <w:sz w:val="16"/>
              </w:rPr>
              <w:t>διαδικασία αποκατάστασης δεδομένων.</w:t>
            </w:r>
          </w:p>
          <w:p w14:paraId="71946EB2" w14:textId="3733924C" w:rsidR="006A13BF" w:rsidRPr="00BE6C70" w:rsidRDefault="006A13BF" w:rsidP="003452D9">
            <w:pPr>
              <w:pStyle w:val="ProductList-Body"/>
              <w:spacing w:after="120"/>
              <w:ind w:left="162" w:hanging="162"/>
              <w:rPr>
                <w:noProof/>
              </w:rPr>
            </w:pPr>
            <w:r w:rsidRPr="00BE6C70">
              <w:rPr>
                <w:noProof/>
                <w:color w:val="000000" w:themeColor="text1"/>
                <w:sz w:val="16"/>
                <w:szCs w:val="16"/>
              </w:rPr>
              <w:t>-</w:t>
            </w:r>
            <w:r w:rsidRPr="00BE6C70">
              <w:rPr>
                <w:noProof/>
                <w:color w:val="000000" w:themeColor="text1"/>
                <w:sz w:val="16"/>
                <w:szCs w:val="16"/>
              </w:rPr>
              <w:tab/>
              <w:t xml:space="preserve">Για κάθε παραβίαση ασφάλειας που αποτελεί Περιστατικό Ασφαλείας, θα παρέχεται ειδοποίηση από τη Microsoft (όπως περιγράφεται στην παραπάνω ενότητα </w:t>
            </w:r>
            <w:r w:rsidR="00BE6C70" w:rsidRPr="00D26643">
              <w:t>«</w:t>
            </w:r>
            <w:r w:rsidRPr="00BE6C70">
              <w:rPr>
                <w:noProof/>
                <w:color w:val="000000" w:themeColor="text1"/>
                <w:sz w:val="16"/>
                <w:szCs w:val="16"/>
              </w:rPr>
              <w:t>Ειδοποίηση Περιστατικού Ασφαλείας</w:t>
            </w:r>
            <w:r w:rsidR="00BE6C70" w:rsidRPr="005070C6">
              <w:t>»</w:t>
            </w:r>
            <w:r w:rsidRPr="00BE6C70">
              <w:rPr>
                <w:noProof/>
                <w:color w:val="000000" w:themeColor="text1"/>
                <w:sz w:val="16"/>
                <w:szCs w:val="16"/>
              </w:rPr>
              <w:t>) χωρίς αδικαιολόγητη καθυστέρηση και, σε κάθε περίπτωση, εντός 72 ωρών</w:t>
            </w:r>
            <w:r w:rsidRPr="00BE6C70">
              <w:rPr>
                <w:iCs/>
                <w:noProof/>
                <w:color w:val="000000" w:themeColor="text1"/>
                <w:sz w:val="16"/>
                <w:szCs w:val="16"/>
              </w:rPr>
              <w:t>.</w:t>
            </w:r>
          </w:p>
          <w:p w14:paraId="666783EB" w14:textId="77777777" w:rsidR="006A13BF" w:rsidRPr="00BE6C70" w:rsidRDefault="006A13BF" w:rsidP="003452D9">
            <w:pPr>
              <w:pStyle w:val="ProductList-Body"/>
              <w:spacing w:after="120"/>
              <w:ind w:left="162" w:hanging="162"/>
              <w:rPr>
                <w:noProof/>
              </w:rPr>
            </w:pPr>
            <w:r w:rsidRPr="00BE6C70">
              <w:rPr>
                <w:noProof/>
                <w:color w:val="000000" w:themeColor="text1"/>
                <w:sz w:val="16"/>
              </w:rPr>
              <w:t>-</w:t>
            </w:r>
            <w:r w:rsidRPr="00BE6C70">
              <w:rPr>
                <w:noProof/>
                <w:color w:val="000000" w:themeColor="text1"/>
                <w:sz w:val="16"/>
              </w:rPr>
              <w:tab/>
              <w:t>Η Microsoft παρακολουθεί</w:t>
            </w:r>
            <w:r w:rsidRPr="00BE6C70">
              <w:rPr>
                <w:noProof/>
                <w:color w:val="000000" w:themeColor="text1"/>
                <w:sz w:val="16"/>
                <w:szCs w:val="16"/>
              </w:rPr>
              <w:t xml:space="preserve">, ή επιτρέπει </w:t>
            </w:r>
            <w:r w:rsidRPr="00BE6C70">
              <w:rPr>
                <w:noProof/>
                <w:sz w:val="16"/>
                <w:szCs w:val="16"/>
              </w:rPr>
              <w:t>στον Πελάτη να παρακολουθεί, αποκαλύψεις Δεδομένων Πελάτη, συμπεριλαμβανομένων των δεδομένων που κοινοποιήθηκαν, το άτομο στο οποίο έγινε η κοινοποίηση και τη χρονική στιγμή.</w:t>
            </w:r>
          </w:p>
          <w:p w14:paraId="2C3CC5E2" w14:textId="77777777" w:rsidR="006A13BF" w:rsidRPr="00BE6C70" w:rsidRDefault="006A13BF" w:rsidP="003452D9">
            <w:pPr>
              <w:pStyle w:val="ProductList-Body"/>
              <w:spacing w:after="120"/>
              <w:rPr>
                <w:noProof/>
                <w:sz w:val="16"/>
                <w:szCs w:val="16"/>
              </w:rPr>
            </w:pPr>
            <w:r w:rsidRPr="00BE6C70">
              <w:rPr>
                <w:b/>
                <w:noProof/>
                <w:sz w:val="16"/>
                <w:szCs w:val="16"/>
              </w:rPr>
              <w:t>Παρακολούθηση Υπηρεσιών</w:t>
            </w:r>
            <w:r w:rsidRPr="008405B1">
              <w:rPr>
                <w:b/>
                <w:bCs/>
                <w:noProof/>
                <w:sz w:val="16"/>
                <w:szCs w:val="16"/>
              </w:rPr>
              <w:t xml:space="preserve">. </w:t>
            </w:r>
            <w:r w:rsidRPr="00BE6C70">
              <w:rPr>
                <w:noProof/>
                <w:sz w:val="16"/>
                <w:szCs w:val="16"/>
              </w:rPr>
              <w:t>Το προσωπικό ασφαλείας της Microsoft επαληθεύει τα αρχεία καταγραφής τουλάχιστον κάθε έξι μήνες προκειμένου να προτείνει ενέργειες αποκατάστασης εφόσον χρειάζεται.</w:t>
            </w:r>
          </w:p>
        </w:tc>
      </w:tr>
      <w:tr w:rsidR="006A13BF" w:rsidRPr="00BE6C70" w14:paraId="65EED5F2" w14:textId="77777777" w:rsidTr="003452D9">
        <w:tc>
          <w:tcPr>
            <w:tcW w:w="2610" w:type="dxa"/>
            <w:vAlign w:val="center"/>
          </w:tcPr>
          <w:p w14:paraId="7CDA49F9" w14:textId="77777777" w:rsidR="006A13BF" w:rsidRPr="00BE6C70" w:rsidRDefault="006A13BF" w:rsidP="003452D9">
            <w:pPr>
              <w:pStyle w:val="ProductList-Body"/>
              <w:spacing w:after="120"/>
              <w:rPr>
                <w:noProof/>
                <w:sz w:val="16"/>
                <w:szCs w:val="16"/>
              </w:rPr>
            </w:pPr>
            <w:r w:rsidRPr="00BE6C70">
              <w:rPr>
                <w:noProof/>
                <w:sz w:val="16"/>
                <w:szCs w:val="16"/>
              </w:rPr>
              <w:t>Διαχείριση Συνέχειας της Επιχειρηματικής Δραστηριότητας</w:t>
            </w:r>
          </w:p>
        </w:tc>
        <w:tc>
          <w:tcPr>
            <w:tcW w:w="8190" w:type="dxa"/>
          </w:tcPr>
          <w:p w14:paraId="5D54C4F3" w14:textId="77777777" w:rsidR="006A13BF" w:rsidRPr="00BE6C70" w:rsidRDefault="006A13BF" w:rsidP="003452D9">
            <w:pPr>
              <w:pStyle w:val="ProductList-Body"/>
              <w:spacing w:after="120"/>
              <w:ind w:left="162" w:hanging="162"/>
              <w:rPr>
                <w:noProof/>
              </w:rPr>
            </w:pPr>
            <w:r w:rsidRPr="00BE6C70">
              <w:rPr>
                <w:noProof/>
                <w:sz w:val="16"/>
                <w:szCs w:val="16"/>
              </w:rPr>
              <w:t>-</w:t>
            </w:r>
            <w:r w:rsidRPr="00BE6C70">
              <w:rPr>
                <w:noProof/>
                <w:sz w:val="16"/>
                <w:szCs w:val="16"/>
              </w:rPr>
              <w:tab/>
              <w:t>Η Microsoft διατηρεί σχέδιο για επείγουσες και απρόοπτες περιπτώσεις για τις εγκαταστάσεις στις οποίες βρίσκονται πληροφοριακά συστήματα της Microsoft που επεξεργάζονται Δεδομένα Πελάτη.</w:t>
            </w:r>
          </w:p>
          <w:p w14:paraId="181482E9" w14:textId="77777777" w:rsidR="006A13BF" w:rsidRPr="00BE6C70" w:rsidRDefault="006A13BF" w:rsidP="003452D9">
            <w:pPr>
              <w:pStyle w:val="ProductList-Body"/>
              <w:spacing w:after="120"/>
              <w:ind w:left="162" w:hanging="162"/>
              <w:rPr>
                <w:noProof/>
                <w:sz w:val="16"/>
                <w:szCs w:val="16"/>
              </w:rPr>
            </w:pPr>
            <w:r w:rsidRPr="00BE6C70">
              <w:rPr>
                <w:noProof/>
                <w:sz w:val="16"/>
                <w:szCs w:val="16"/>
              </w:rPr>
              <w:t>-</w:t>
            </w:r>
            <w:r w:rsidRPr="00BE6C70">
              <w:rPr>
                <w:noProof/>
                <w:sz w:val="16"/>
                <w:szCs w:val="16"/>
              </w:rPr>
              <w:tab/>
              <w:t>Η αποθήκευση πλεονάζοντος περιεχομένου και οι διαδικασίες ανάκτησης δεδομένων της Microsoft έχουν σχεδιαστεί ώστε να προσπαθούν να ανακατασκευάσουν τα Δεδομένα Πελάτη στην αρχική ή στην πλέον πρόσφατη αντιγραμμένη κατάστασή τους πριν από τη στιγμή της απώλειας ή καταστροφής.</w:t>
            </w:r>
          </w:p>
        </w:tc>
      </w:tr>
    </w:tbl>
    <w:p w14:paraId="169292B0" w14:textId="77777777" w:rsidR="006A13BF" w:rsidRPr="00BE6C70" w:rsidRDefault="006A13BF" w:rsidP="006A13BF">
      <w:pPr>
        <w:pStyle w:val="ProductList-Body"/>
        <w:spacing w:after="120"/>
        <w:rPr>
          <w:noProof/>
        </w:rPr>
      </w:pPr>
    </w:p>
    <w:p w14:paraId="38776452" w14:textId="77777777" w:rsidR="00F60F39" w:rsidRPr="00BE6C70" w:rsidRDefault="004245F9"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22979654" w14:textId="77777777" w:rsidR="006A13BF" w:rsidRPr="00BE6C70" w:rsidRDefault="006A13BF" w:rsidP="006A13BF">
      <w:pPr>
        <w:pStyle w:val="ProductList-Body"/>
        <w:spacing w:after="120"/>
        <w:rPr>
          <w:noProof/>
        </w:rPr>
      </w:pPr>
    </w:p>
    <w:p w14:paraId="2C6ED34F" w14:textId="77777777" w:rsidR="006A13BF" w:rsidRPr="00BE6C70" w:rsidRDefault="006A13BF" w:rsidP="006A13BF">
      <w:pPr>
        <w:pStyle w:val="ProductList-Body"/>
        <w:spacing w:after="120"/>
        <w:rPr>
          <w:noProof/>
        </w:rPr>
        <w:sectPr w:rsidR="006A13BF" w:rsidRPr="00BE6C70" w:rsidSect="006A13BF">
          <w:footerReference w:type="first" r:id="rId27"/>
          <w:pgSz w:w="12240" w:h="15840"/>
          <w:pgMar w:top="1440" w:right="720" w:bottom="1440" w:left="720" w:header="720" w:footer="720" w:gutter="0"/>
          <w:cols w:space="720"/>
          <w:docGrid w:linePitch="360"/>
        </w:sectPr>
      </w:pPr>
    </w:p>
    <w:p w14:paraId="32AD396B" w14:textId="77777777" w:rsidR="006A13BF" w:rsidRPr="00BE6C70" w:rsidRDefault="006A13BF" w:rsidP="006A13BF">
      <w:pPr>
        <w:pStyle w:val="ProductList-Body"/>
        <w:spacing w:after="120"/>
        <w:rPr>
          <w:noProof/>
        </w:rPr>
        <w:sectPr w:rsidR="006A13BF" w:rsidRPr="00BE6C70"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5383C858" w14:textId="77777777" w:rsidR="00237427" w:rsidRPr="00BE6C70" w:rsidRDefault="00237427" w:rsidP="00237427">
      <w:pPr>
        <w:pStyle w:val="ProductList-SectionHeading"/>
        <w:spacing w:after="120"/>
        <w:outlineLvl w:val="0"/>
        <w:rPr>
          <w:noProof/>
        </w:rPr>
      </w:pPr>
      <w:bookmarkStart w:id="170" w:name="Attachment1"/>
      <w:bookmarkStart w:id="171" w:name="_Toc8395062"/>
      <w:bookmarkStart w:id="172" w:name="_Toc6563850"/>
      <w:bookmarkStart w:id="173" w:name="_Toc21617071"/>
      <w:bookmarkStart w:id="174" w:name="_Toc26972866"/>
      <w:bookmarkStart w:id="175" w:name="_Toc27652805"/>
      <w:r w:rsidRPr="00BE6C70">
        <w:rPr>
          <w:noProof/>
        </w:rPr>
        <w:lastRenderedPageBreak/>
        <w:t>Συνημμένο 1</w:t>
      </w:r>
      <w:bookmarkEnd w:id="170"/>
      <w:r w:rsidRPr="00BE6C70">
        <w:rPr>
          <w:noProof/>
        </w:rPr>
        <w:t xml:space="preserve"> – Κοινοποιήσεις</w:t>
      </w:r>
      <w:bookmarkEnd w:id="171"/>
      <w:bookmarkEnd w:id="172"/>
      <w:bookmarkEnd w:id="173"/>
      <w:bookmarkEnd w:id="174"/>
      <w:bookmarkEnd w:id="175"/>
    </w:p>
    <w:p w14:paraId="01A9A8D2" w14:textId="77777777" w:rsidR="00237427" w:rsidRPr="00BE6C70" w:rsidRDefault="00237427" w:rsidP="00237427">
      <w:pPr>
        <w:pStyle w:val="ProductList-Offering1Heading"/>
        <w:spacing w:before="0" w:after="120"/>
        <w:outlineLvl w:val="1"/>
        <w:rPr>
          <w:noProof/>
        </w:rPr>
      </w:pPr>
      <w:bookmarkStart w:id="176" w:name="_Toc6563852"/>
      <w:bookmarkStart w:id="177" w:name="_Toc13858404"/>
      <w:bookmarkStart w:id="178" w:name="_Toc21617073"/>
      <w:bookmarkStart w:id="179" w:name="_Toc26972867"/>
      <w:bookmarkStart w:id="180" w:name="_Toc27652806"/>
      <w:bookmarkStart w:id="181" w:name="_Toc8395064"/>
      <w:bookmarkStart w:id="182" w:name="ProfessionalServices"/>
      <w:r w:rsidRPr="00BE6C70">
        <w:rPr>
          <w:noProof/>
        </w:rPr>
        <w:t>Επαγγελματικές Υπηρεσίες</w:t>
      </w:r>
      <w:bookmarkEnd w:id="176"/>
      <w:bookmarkEnd w:id="177"/>
      <w:bookmarkEnd w:id="178"/>
      <w:bookmarkEnd w:id="179"/>
      <w:bookmarkEnd w:id="180"/>
    </w:p>
    <w:p w14:paraId="64BE3363" w14:textId="60792408" w:rsidR="00237427" w:rsidRPr="00BE6C70" w:rsidRDefault="00237427" w:rsidP="00237427">
      <w:pPr>
        <w:pStyle w:val="ProductList-Body"/>
        <w:spacing w:after="120"/>
        <w:rPr>
          <w:noProof/>
        </w:rPr>
      </w:pPr>
      <w:r w:rsidRPr="00BE6C70">
        <w:rPr>
          <w:noProof/>
        </w:rPr>
        <w:t xml:space="preserve">Οι Επαγγελματικές Υπηρεσίες παρέχονται σύμφωνα με τους </w:t>
      </w:r>
      <w:r w:rsidR="00BE6C70" w:rsidRPr="00D26643">
        <w:t>«</w:t>
      </w:r>
      <w:r w:rsidRPr="00BE6C70">
        <w:rPr>
          <w:noProof/>
        </w:rPr>
        <w:t>Όρους Επαγγελματικών Υπηρεσιών</w:t>
      </w:r>
      <w:r w:rsidR="00BE6C70" w:rsidRPr="005070C6">
        <w:t>»</w:t>
      </w:r>
      <w:r w:rsidRPr="00BE6C70">
        <w:rPr>
          <w:noProof/>
        </w:rPr>
        <w:t xml:space="preserve"> παρακάτω. Εάν, ωστόσο, παρέχονται Επαγγελματικές Υπηρεσίες δυνάμει ξεχωριστής σύμβασης, τότε θα ισχύουν οι όροι αυτής της ξεχωριστής σύμβασης για τις εν λόγω Επαγγελματικές Υπηρεσίες.</w:t>
      </w:r>
    </w:p>
    <w:p w14:paraId="273EDFC7" w14:textId="77777777" w:rsidR="00237427" w:rsidRPr="00BE6C70" w:rsidRDefault="00237427" w:rsidP="00237427">
      <w:pPr>
        <w:pStyle w:val="ProductList-Body"/>
        <w:spacing w:after="120"/>
        <w:rPr>
          <w:noProof/>
        </w:rPr>
      </w:pPr>
      <w:r w:rsidRPr="00BE6C70">
        <w:rPr>
          <w:noProof/>
        </w:rPr>
        <w:t>Οι Επαγγελματικές Υπηρεσίες για τις οποίες ισχύει η παρούσα Κοινοποίηση δεν είναι Υπηρεσίες Online και οι υπόλοιποι Όροι Υπηρεσιών Online και το DPA δεν ισχύουν, εκτός εάν έχουν ρητώς εφαρμοστεί από τους παρακάτω Όρους Επαγγελματικών Υπηρεσιών.</w:t>
      </w:r>
    </w:p>
    <w:p w14:paraId="67E46202" w14:textId="77777777" w:rsidR="00237427" w:rsidRPr="00BE6C70" w:rsidRDefault="00237427" w:rsidP="00237427">
      <w:pPr>
        <w:pStyle w:val="ProductList-Body"/>
        <w:spacing w:after="120"/>
        <w:outlineLvl w:val="2"/>
        <w:rPr>
          <w:noProof/>
        </w:rPr>
      </w:pPr>
      <w:bookmarkStart w:id="183" w:name="_Toc26972868"/>
      <w:r w:rsidRPr="00BE6C70">
        <w:rPr>
          <w:b/>
          <w:noProof/>
          <w:color w:val="00188F"/>
        </w:rPr>
        <w:t>Επεξεργασία των Δεδομένων Προσωπικού Χαρακτήρα Επαγγελματικών Υπηρεσιών, Κυριότητα</w:t>
      </w:r>
      <w:bookmarkEnd w:id="183"/>
    </w:p>
    <w:p w14:paraId="3F90DBD7" w14:textId="77777777" w:rsidR="00237427" w:rsidRPr="00BE6C70" w:rsidRDefault="00237427" w:rsidP="00237427">
      <w:pPr>
        <w:pStyle w:val="ProductList-Body"/>
        <w:spacing w:after="120"/>
        <w:rPr>
          <w:noProof/>
        </w:rPr>
      </w:pPr>
      <w:r w:rsidRPr="00BE6C70">
        <w:rPr>
          <w:noProof/>
        </w:rPr>
        <w:t>Η Microsoft θα χρησιμοποιεί και θα επεξεργάζεται διαφορετικά τα Δεδομένα Προσωπικού Χαρακτήρα Επαγγελματικών Υπηρεσιών μόνο (α) για να παρέχει τις Επαγγελματικές Υπηρεσίες σύμφωνα με τις τεκμηριωμένες οδηγίες του Πελάτη και (β) στο πλαίσιο των έννομων επιχειρηματικών δραστηριοτήτων της Microsoft, όπως περιγράφεται αναλυτικά και περιορίζεται παρακάτω για κάθε περίπτωση. Μεταξύ των συμβαλλομένων, ο Πελάτης διατηρεί κάθε δικαίωμα, τίτλο ιδιοκτησίας και έννομο συμφέρον επί των Δεδομένων Προσωπικού Χαρακτήρα Επαγγελματικών Υπηρεσιών. Η Microsoft δεν διατηρεί κανένα δικαίωμα επί των Δεδομένων Προσωπικού Χαρακτήρα Επαγγελματικών Υπηρεσιών, εκτός από τα δικαιώματα που παραχωρεί ο Πελάτης στη Microsoft για την παροχή των Επαγγελματικών Υπηρεσιών σε αυτόν. Η παρούσα παράγραφος δεν επηρεάζει τα δικαιώματα της Microsoft επί του λογισμικού ή των υπηρεσιών που παραχωρεί μετ' αδείας στον Πελάτη.</w:t>
      </w:r>
    </w:p>
    <w:p w14:paraId="69F45BEC" w14:textId="77777777" w:rsidR="00237427" w:rsidRPr="00BE6C70" w:rsidRDefault="00237427" w:rsidP="00237427">
      <w:pPr>
        <w:pStyle w:val="ProductList-Body"/>
        <w:spacing w:after="120"/>
        <w:ind w:left="180"/>
        <w:outlineLvl w:val="2"/>
        <w:rPr>
          <w:noProof/>
        </w:rPr>
      </w:pPr>
      <w:bookmarkStart w:id="184" w:name="_Toc26972869"/>
      <w:r w:rsidRPr="00BE6C70">
        <w:rPr>
          <w:b/>
          <w:noProof/>
          <w:color w:val="0072C6"/>
        </w:rPr>
        <w:t>Επεξεργασία για την Παροχή στον Πελάτη των Επαγγελματικών Υπηρεσιών</w:t>
      </w:r>
      <w:bookmarkEnd w:id="184"/>
    </w:p>
    <w:p w14:paraId="5E77503D" w14:textId="5C44D06E" w:rsidR="00237427" w:rsidRPr="00BE6C70" w:rsidRDefault="00237427" w:rsidP="00E11653">
      <w:pPr>
        <w:pStyle w:val="ProductList-Body"/>
        <w:tabs>
          <w:tab w:val="clear" w:pos="158"/>
          <w:tab w:val="left" w:pos="270"/>
        </w:tabs>
        <w:spacing w:after="120"/>
        <w:ind w:left="180"/>
        <w:rPr>
          <w:noProof/>
        </w:rPr>
      </w:pPr>
      <w:r w:rsidRPr="00BE6C70">
        <w:rPr>
          <w:rFonts w:ascii="Calibri" w:eastAsia="Calibri" w:hAnsi="Calibri" w:cs="Arial"/>
          <w:noProof/>
        </w:rPr>
        <w:t xml:space="preserve">Για τους σκοπούς του παρόντος DPA, η </w:t>
      </w:r>
      <w:r w:rsidR="00BE6C70" w:rsidRPr="00D26643">
        <w:t>«</w:t>
      </w:r>
      <w:r w:rsidRPr="00BE6C70">
        <w:rPr>
          <w:rFonts w:ascii="Calibri" w:eastAsia="Calibri" w:hAnsi="Calibri" w:cs="Arial"/>
          <w:noProof/>
        </w:rPr>
        <w:t>παροχή</w:t>
      </w:r>
      <w:r w:rsidR="00BE6C70">
        <w:rPr>
          <w:rFonts w:ascii="Calibri" w:eastAsia="Calibri" w:hAnsi="Calibri" w:cs="Arial"/>
          <w:noProof/>
        </w:rPr>
        <w:t>”</w:t>
      </w:r>
      <w:r w:rsidRPr="00BE6C70">
        <w:rPr>
          <w:rFonts w:ascii="Calibri" w:eastAsia="Calibri" w:hAnsi="Calibri" w:cs="Arial"/>
          <w:noProof/>
        </w:rPr>
        <w:t xml:space="preserve"> Επαγγελματικών Υπηρεσιών αποτελείται από τα εξής:</w:t>
      </w:r>
      <w:r w:rsidR="00960B8E" w:rsidRPr="00BE6C70">
        <w:rPr>
          <w:rFonts w:ascii="Calibri" w:eastAsia="Calibri" w:hAnsi="Calibri" w:cs="Arial"/>
          <w:noProof/>
        </w:rPr>
        <w:t xml:space="preserve"> </w:t>
      </w:r>
    </w:p>
    <w:p w14:paraId="224E1665" w14:textId="43DA0A8F" w:rsidR="00237427" w:rsidRPr="00BE6C70" w:rsidRDefault="00237427" w:rsidP="00F1097D">
      <w:pPr>
        <w:pStyle w:val="ProductList-Body"/>
        <w:numPr>
          <w:ilvl w:val="0"/>
          <w:numId w:val="7"/>
        </w:numPr>
        <w:tabs>
          <w:tab w:val="clear" w:pos="158"/>
          <w:tab w:val="left" w:pos="180"/>
        </w:tabs>
        <w:ind w:left="540"/>
        <w:rPr>
          <w:noProof/>
        </w:rPr>
      </w:pPr>
      <w:r w:rsidRPr="00BE6C70">
        <w:rPr>
          <w:noProof/>
        </w:rPr>
        <w:t xml:space="preserve">Παροχή των Επαγγελματικών Υπηρεσιών, συμπεριλαμβανομένης της παροχής υπηρεσιών τεχνικής υποστήριξης, επαγγελματικών υπηρεσιών σχεδιασμού, συμβουλών, καθοδήγησης, μετεγκατάστασης δεδομένων, ανάπτυξης και ανάπτυξης λύσεων/λογισμικού, </w:t>
      </w:r>
    </w:p>
    <w:p w14:paraId="28BDD930" w14:textId="51633773" w:rsidR="00237427" w:rsidRPr="00BE6C70" w:rsidRDefault="00237427" w:rsidP="00F1097D">
      <w:pPr>
        <w:pStyle w:val="ProductList-Body"/>
        <w:numPr>
          <w:ilvl w:val="0"/>
          <w:numId w:val="7"/>
        </w:numPr>
        <w:tabs>
          <w:tab w:val="clear" w:pos="158"/>
          <w:tab w:val="left" w:pos="180"/>
        </w:tabs>
        <w:ind w:left="540"/>
        <w:rPr>
          <w:noProof/>
        </w:rPr>
      </w:pPr>
      <w:r w:rsidRPr="00BE6C70">
        <w:rPr>
          <w:noProof/>
        </w:rPr>
        <w:t>Αντιμετώπιση προβλημάτων (πρόληψη, εντοπισμός, διερεύνηση, μετριασμός και διόρθωση προβλημάτων, συμπεριλαμβανομένων των Περιστατικών Ασφάλειας), και</w:t>
      </w:r>
    </w:p>
    <w:p w14:paraId="1641DEA2" w14:textId="6E0936BB" w:rsidR="00237427" w:rsidRPr="00BE6C70" w:rsidRDefault="00237427" w:rsidP="00F1097D">
      <w:pPr>
        <w:pStyle w:val="ProductList-Body"/>
        <w:numPr>
          <w:ilvl w:val="0"/>
          <w:numId w:val="7"/>
        </w:numPr>
        <w:tabs>
          <w:tab w:val="clear" w:pos="158"/>
          <w:tab w:val="left" w:pos="180"/>
        </w:tabs>
        <w:spacing w:after="120"/>
        <w:ind w:left="540"/>
        <w:rPr>
          <w:noProof/>
        </w:rPr>
      </w:pPr>
      <w:r w:rsidRPr="00BE6C70">
        <w:rPr>
          <w:noProof/>
        </w:rPr>
        <w:t>Διαρκή βελτίωση (διατήρηση των Επαγγελματικών Υπηρεσιών, συμπεριλαμβανομένης της εγκατάστασης των πιο πρόσφατων ενημερώσεων και της πραγματοποίησης βελτιώσεων όσον αφορά την αξιοπιστία, την αποτελεσματικότητα, την ποιότητα και την ασφάλεια). </w:t>
      </w:r>
    </w:p>
    <w:p w14:paraId="300DF607" w14:textId="77777777" w:rsidR="00237427" w:rsidRPr="00BE6C70" w:rsidRDefault="00237427" w:rsidP="00E11653">
      <w:pPr>
        <w:pStyle w:val="ProductList-Body"/>
        <w:tabs>
          <w:tab w:val="clear" w:pos="158"/>
          <w:tab w:val="left" w:pos="270"/>
        </w:tabs>
        <w:spacing w:after="120"/>
        <w:ind w:left="180"/>
        <w:rPr>
          <w:noProof/>
        </w:rPr>
      </w:pPr>
      <w:r w:rsidRPr="00BE6C70">
        <w:rPr>
          <w:noProof/>
        </w:rPr>
        <w:t xml:space="preserve">Κατά την παροχή των Επαγγελματικών Υπηρεσιών, η Microsoft δεν θα χρησιμοποιεί ή διαφορετικά θα επεξεργάζεται τα Δεδομένα Προσωπικού Χαρακτήρα Επαγγελματικών Υπηρεσιών με σκοπό: (α) την κατάρτιση προφίλ χρηστών (β) τη διαφήμιση ή παρόμοιους εμπορικούς σκοπούς ή (γ) την έρευνα αγοράς για τη δημιουργία νέων λειτουργικών δυνατοτήτων, υπηρεσιών ή προϊόντων, ή για οποιοδήποτε άλλο σκοπό, εκτός εάν η εν λόγω χρήση ή επεξεργασία γίνεται σύμφωνα με τεκμηριωμένες οδηγίες του Πελάτη. </w:t>
      </w:r>
    </w:p>
    <w:p w14:paraId="0FE9576B" w14:textId="77777777" w:rsidR="00237427" w:rsidRPr="00BE6C70" w:rsidRDefault="00237427" w:rsidP="00237427">
      <w:pPr>
        <w:pStyle w:val="ProductList-Body"/>
        <w:keepNext/>
        <w:spacing w:after="120"/>
        <w:ind w:left="187"/>
        <w:outlineLvl w:val="2"/>
        <w:rPr>
          <w:noProof/>
        </w:rPr>
      </w:pPr>
      <w:bookmarkStart w:id="185" w:name="_Toc26972870"/>
      <w:r w:rsidRPr="00BE6C70">
        <w:rPr>
          <w:b/>
          <w:noProof/>
          <w:color w:val="0072C6"/>
        </w:rPr>
        <w:t>Επεξεργασία στο πλαίσιο των Έννομων Επιχειρηματικών Δραστηριοτήτων της Microsoft,</w:t>
      </w:r>
      <w:bookmarkEnd w:id="185"/>
    </w:p>
    <w:p w14:paraId="05CB64B0" w14:textId="10D3E484" w:rsidR="00237427" w:rsidRPr="00BE6C70" w:rsidRDefault="00237427" w:rsidP="00E11653">
      <w:pPr>
        <w:pStyle w:val="ProductList-Body"/>
        <w:tabs>
          <w:tab w:val="clear" w:pos="158"/>
          <w:tab w:val="left" w:pos="270"/>
        </w:tabs>
        <w:spacing w:after="120"/>
        <w:ind w:left="180"/>
        <w:rPr>
          <w:noProof/>
        </w:rPr>
      </w:pPr>
      <w:r w:rsidRPr="00BE6C70">
        <w:rPr>
          <w:noProof/>
        </w:rPr>
        <w:t xml:space="preserve">Για τους σκοπούς του παρόντος DPA, οι </w:t>
      </w:r>
      <w:r w:rsidR="00BE6C70" w:rsidRPr="00D26643">
        <w:t>«</w:t>
      </w:r>
      <w:r w:rsidRPr="00BE6C70">
        <w:rPr>
          <w:noProof/>
        </w:rPr>
        <w:t>Έννομες Επιχειρηματικές Δραστηριότητες της Microsoft</w:t>
      </w:r>
      <w:r w:rsidR="00BE6C70" w:rsidRPr="005070C6">
        <w:t>»</w:t>
      </w:r>
      <w:r w:rsidRPr="00BE6C70">
        <w:rPr>
          <w:noProof/>
        </w:rPr>
        <w:t xml:space="preserve"> συνίστανται στα εξής: (1) τιμολόγηση και διαχείριση λογαριασμών, (2) αποζημίωση (π.χ. υπολογισμός των προμηθειών των εργαζομένων), (3) εσωτερική αναφορά και μοντελοποίηση (π.χ. πρόβλεψη, έσοδα, προγραμματισμός παραγωγικής ικανότητας, στρατηγική προϊόντων), (4) καταπολέμηση της απάτης, του εγκλήματος ή των επιθέσεων στον κυβερνοχώρο που μπορεί να πλήξουν τη Microsoft ή τα Προϊόντα Microsoft, (5) βελτίωση της βασικής λειτουργίας της προσβασιμότητας, του ιδιωτικού απορρήτου ή της ενεργειακής απόδοσης, και (6) χρηματοοικονομική πληροφόρηση ή συμμόρφωση με τις νομικές υποχρεώσεις (με την επιφύλαξη των περιορισμών όσον αφορά την αποκάλυψη που περιγράφονται κατωτέρω), σε κάθε περίπτωση εφόσον σχετίζονται με την παροχή των Επαγγελματικών Υπηρεσιών στον Πελάτη.</w:t>
      </w:r>
    </w:p>
    <w:p w14:paraId="1755774B" w14:textId="77777777" w:rsidR="00237427" w:rsidRPr="00BE6C70" w:rsidRDefault="00237427" w:rsidP="00237427">
      <w:pPr>
        <w:pStyle w:val="ProductList-Body"/>
        <w:spacing w:after="120"/>
        <w:ind w:left="158"/>
        <w:rPr>
          <w:noProof/>
        </w:rPr>
      </w:pPr>
      <w:r w:rsidRPr="00BE6C70">
        <w:rPr>
          <w:noProof/>
        </w:rPr>
        <w:t xml:space="preserve">Κατά την επεξεργασία στο πλαίσιο των έννομων επιχειρηματικών δραστηριοτήτων της Microsoft, η Microsoft δεν θα χρησιμοποιεί ή διαφορετικά θα επεξεργάζεται τα Δεδομένα Προσωπικού Χαρακτήρα Επαγγελματικών Υπηρεσιών με σκοπό: (α) την κατάρτιση προφίλ χρηστών ή (β) τη διαφήμιση ή παρόμοιους εμπορικούς σκοπούς. </w:t>
      </w:r>
    </w:p>
    <w:p w14:paraId="36F12D0A" w14:textId="77777777" w:rsidR="00237427" w:rsidRPr="00BE6C70" w:rsidRDefault="00237427" w:rsidP="00237427">
      <w:pPr>
        <w:pStyle w:val="ProductList-Body"/>
        <w:spacing w:after="120"/>
        <w:outlineLvl w:val="2"/>
        <w:rPr>
          <w:noProof/>
        </w:rPr>
      </w:pPr>
      <w:bookmarkStart w:id="186" w:name="_Toc26972871"/>
      <w:r w:rsidRPr="00BE6C70">
        <w:rPr>
          <w:b/>
          <w:noProof/>
          <w:color w:val="00188F"/>
        </w:rPr>
        <w:t>Αποκάλυψη Δεδομένων Προσωπικού Χαρακτήρα Επαγγελματικών Υπηρεσιών</w:t>
      </w:r>
      <w:bookmarkEnd w:id="186"/>
    </w:p>
    <w:p w14:paraId="5D59B3BF" w14:textId="5F5FE3C1" w:rsidR="00237427" w:rsidRPr="00BE6C70" w:rsidRDefault="00237427" w:rsidP="00237427">
      <w:pPr>
        <w:pStyle w:val="ProductList-Body"/>
        <w:spacing w:after="120"/>
        <w:rPr>
          <w:noProof/>
        </w:rPr>
      </w:pPr>
      <w:r w:rsidRPr="00BE6C70">
        <w:rPr>
          <w:noProof/>
        </w:rPr>
        <w:t xml:space="preserve">Η διάταξη </w:t>
      </w:r>
      <w:r w:rsidR="00BE6C70" w:rsidRPr="00D26643">
        <w:t>«</w:t>
      </w:r>
      <w:r w:rsidRPr="00BE6C70">
        <w:rPr>
          <w:noProof/>
        </w:rPr>
        <w:t>Αποκάλυψη Επεξεργασμένων Δεδομένων</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OST ισχύει για τη συμμετοχή του Πελάτη στις Επαγγελματικές Υπηρεσίες αναφορικά με τα Δεδομένα Προσωπικού Χαρακτήρα Επαγγελματικών Υπηρεσιών.</w:t>
      </w:r>
    </w:p>
    <w:p w14:paraId="31F90B05" w14:textId="77777777" w:rsidR="00237427" w:rsidRPr="00BE6C70" w:rsidRDefault="00237427" w:rsidP="00237427">
      <w:pPr>
        <w:pStyle w:val="ProductList-Body"/>
        <w:spacing w:after="120"/>
        <w:outlineLvl w:val="2"/>
        <w:rPr>
          <w:noProof/>
        </w:rPr>
      </w:pPr>
      <w:bookmarkStart w:id="187" w:name="_Toc26972872"/>
      <w:r w:rsidRPr="00BE6C70">
        <w:rPr>
          <w:b/>
          <w:noProof/>
          <w:color w:val="00188F"/>
        </w:rPr>
        <w:t>Επεξεργασία Δεδομένων Προσωπικού Χαρακτήρα, ΓΚΠΔ</w:t>
      </w:r>
      <w:bookmarkEnd w:id="187"/>
    </w:p>
    <w:p w14:paraId="3A289369" w14:textId="77777777" w:rsidR="00237427" w:rsidRPr="00BE6C70" w:rsidRDefault="00237427" w:rsidP="00237427">
      <w:pPr>
        <w:pStyle w:val="ProductList-Body"/>
        <w:spacing w:after="120"/>
        <w:rPr>
          <w:noProof/>
        </w:rPr>
      </w:pPr>
      <w:r w:rsidRPr="00BE6C70">
        <w:rPr>
          <w:noProof/>
        </w:rPr>
        <w:t xml:space="preserve">Τα Δεδομένα Προσωπικού Χαρακτήρα που παρέχονται στη Microsoft από ή για λογαριασμό του Πελάτη μέσω μιας δέσμευσης με τη Microsoft για λήψη Επαγγελματικών Υπηρεσιών θεωρούνται επίσης Δεδομένα Προσωπικού Χαρακτήρα Επαγγελματικών Υπηρεσιών. </w:t>
      </w:r>
    </w:p>
    <w:p w14:paraId="7E7F7C6E" w14:textId="2B02D5DC" w:rsidR="00237427" w:rsidRPr="00BE6C70" w:rsidRDefault="00237427" w:rsidP="00237427">
      <w:pPr>
        <w:pStyle w:val="ProductList-Body"/>
        <w:spacing w:after="120"/>
        <w:rPr>
          <w:noProof/>
        </w:rPr>
      </w:pPr>
      <w:r w:rsidRPr="00BE6C70">
        <w:rPr>
          <w:noProof/>
        </w:rPr>
        <w:lastRenderedPageBreak/>
        <w:t xml:space="preserve">Στον βαθμό που η Microsoft είναι εκτελών την επεξεργασία ή υπεργολάβος επεξεργασίας Προσωπικών Δεδομένων που υπόκεινται στον ΓΚΠΔ, οι Όροι του ΓΚΠΔ στο </w:t>
      </w:r>
      <w:hyperlink w:anchor="Attachment3" w:history="1">
        <w:r w:rsidRPr="00BE6C70">
          <w:rPr>
            <w:rStyle w:val="Hyperlink"/>
            <w:noProof/>
          </w:rPr>
          <w:t>Συνημμένο 3</w:t>
        </w:r>
      </w:hyperlink>
      <w:r w:rsidRPr="00BE6C70">
        <w:rPr>
          <w:noProof/>
        </w:rPr>
        <w:t xml:space="preserve"> διέπουν την επεξεργασία, ενώ οι συμβαλλόμενοι συμφωνούν επίσης με τους ακόλουθους όρους σε αυτήν την υποενότητα (</w:t>
      </w:r>
      <w:r w:rsidR="00BE6C70" w:rsidRPr="00D26643">
        <w:t>«</w:t>
      </w:r>
      <w:r w:rsidRPr="00BE6C70">
        <w:rPr>
          <w:noProof/>
        </w:rPr>
        <w:t>Επεξεργασία Δεδομένων Προσωπικού Χαρακτήρα, ΓΚΠΔ</w:t>
      </w:r>
      <w:r w:rsidR="00BE6C70" w:rsidRPr="005070C6">
        <w:t>»</w:t>
      </w:r>
      <w:r w:rsidRPr="00BE6C70">
        <w:rPr>
          <w:noProof/>
        </w:rPr>
        <w:t>):</w:t>
      </w:r>
    </w:p>
    <w:p w14:paraId="49E9A42D" w14:textId="2E40C298" w:rsidR="00237427" w:rsidRPr="00BE6C70" w:rsidRDefault="00237427" w:rsidP="00237427">
      <w:pPr>
        <w:pStyle w:val="ProductList-Body"/>
        <w:keepNext/>
        <w:spacing w:after="120"/>
        <w:ind w:left="187"/>
        <w:outlineLvl w:val="2"/>
        <w:rPr>
          <w:noProof/>
        </w:rPr>
      </w:pPr>
      <w:bookmarkStart w:id="188" w:name="_Toc26972873"/>
      <w:r w:rsidRPr="00BE6C70">
        <w:rPr>
          <w:b/>
          <w:noProof/>
          <w:color w:val="0072C6"/>
        </w:rPr>
        <w:t>Ρόλοι και Υποχρεώσεις του Εκτελούντος την Επεξεργασία και του Υπεύθυνου Επεξεργασίας</w:t>
      </w:r>
      <w:bookmarkEnd w:id="188"/>
    </w:p>
    <w:p w14:paraId="234C1CE7" w14:textId="77777777" w:rsidR="00237427" w:rsidRPr="00BE6C70" w:rsidRDefault="00237427" w:rsidP="00237427">
      <w:pPr>
        <w:pStyle w:val="ProductList-Body"/>
        <w:spacing w:after="120"/>
        <w:ind w:left="158"/>
        <w:rPr>
          <w:noProof/>
        </w:rPr>
      </w:pPr>
      <w:r w:rsidRPr="00BE6C70">
        <w:rPr>
          <w:noProof/>
        </w:rPr>
        <w:t>Ο Πελάτης και η Microsoft συμφωνούν ότι ο Πελάτης είναι ο υπεύθυνος επεξεργασίας των Δεδομένων Προσωπικού Χαρακτήρα που περιέχονται στα Δεδομένα Προσωπικού Χαρακτήρα Επαγγελματικών Υπηρεσιών και ότι η Microsoft είναι ο εκτελών την επεξεργασία, εκτός από την περίπτωση που (α) ο Πελάτης ενεργεί ως εκτελών την επεξεργασία Δεδομένων Προσωπικού Χαρακτήρα, οπότε και η Microsoft είναι ο υπεργολάβος επεξεργασίας ή (β) δηλώνεται διαφορετικά στους εν λόγω Όρους Επαγγελματικών Υπηρεσιών. Όταν η Microsoft ενεργεί ως εκτελών την επεξεργασία ή υπεργολάβος επεξεργασίας για Δεδομένα Προσωπικού Χαρακτήρα, θα επεξεργάζεται τα Δεδομένα Προσωπικού Χαρακτήρα μόνο σύμφωνα με τεκμηριωμένες οδηγίες από τον Πελάτη. Ο Πελάτης συμφωνεί ότι η σύμβαση παραχώρησης πολλαπλών αδειών χρήσης (volume licensing) (συμπεριλαμβανομένων των OST και του παρόντος DPA) και οποιαδήποτε δήλωση υπηρεσιών που έχει συμφωνηθεί μεταξύ των συμβαλλομένων, αποτελούν τις πλήρεις και τελικές τεκμηριωμένες οδηγίες του Πελάτη προς τη Microsoft για την επεξεργασία των Δεδομένων Προσωπικού Χαρακτήρα που περιέχονται στα Δεδομένα Προσωπικού Χαρακτήρα Επαγγελματικών Υπηρεσιών. Τυχόν πρόσθετες ή εναλλακτικές οδηγίες πρέπει να συμφωνούνται όπως ορίζει η διαδικασία τροποποίησης της σύμβασης παραχώρησης πολλαπλών αδειών χρήσης ή η δήλωση υπηρεσιών του Πελάτη. Σε κάθε περίπτωση όπου ισχύει ο ΓΚΠΔ και ο Πελάτης είναι ο εκτελών την επεξεργασία, ο Πελάτης εγγυάται στη Microsoft ότι οι οδηγίες του Πελάτη, συμπεριλαμβανομένου του διορισμού της Microsoft ως εκτελούντος την επεξεργασία ή ως υπεργολάβου επεξεργασίας, έχουν εξουσιοδοτηθεί από τον αντίστοιχο υπεύθυνο επεξεργασίας.</w:t>
      </w:r>
    </w:p>
    <w:p w14:paraId="50F64CDE" w14:textId="77777777" w:rsidR="00237427" w:rsidRPr="00BE6C70" w:rsidRDefault="00237427" w:rsidP="00237427">
      <w:pPr>
        <w:pStyle w:val="ProductList-Body"/>
        <w:spacing w:after="120"/>
        <w:ind w:left="158"/>
        <w:rPr>
          <w:noProof/>
        </w:rPr>
      </w:pPr>
      <w:r w:rsidRPr="00BE6C70">
        <w:rPr>
          <w:noProof/>
        </w:rPr>
        <w:t>Στον βαθμό που η Microsoft χρησιμοποιεί ή επεξεργάζεται διαφορετικά Δεδομένα Προσωπικού Χαρακτήρα Επαγγελματικών Υπηρεσιών σύμφωνα με τον ΓΚΠΔ ή άλλες Απαιτήσεις Προστασίας Δεδομένων Προσωπικού Χαρακτήρα στο πλαίσιο έννομων επιχειρηματικών δραστηριοτήτων της Microsoft, η Microsoft θα συνιστά ανεξάρτητο υπεύθυνο επεξεργασίας των δεδομένων όσον αφορά την εν λόγω χρήση και θα είναι υπεύθυνη για τη συμμόρφωση με όλους τους ισχύοντες νόμους και τις υποχρεώσεις του υπεύθυνου επεξεργασίας. Η Microsoft εφαρμόζει διασφαλίσεις για την προστασία των Δεδομένων Προσωπικού Χαρακτήρα Επαγγελματικών Υπηρεσιών κατά την επεξεργασία, συμπεριλαμβανομένων των διασφαλίσεων που προσδιορίζονται στο παρόν DPA και εκείνων που προβλέπονται στο άρθρο 6 παράγραφος 4 του ΓΚΠΔ.</w:t>
      </w:r>
    </w:p>
    <w:p w14:paraId="6D20129C" w14:textId="775B7D04" w:rsidR="00237427" w:rsidRPr="00BE6C70" w:rsidRDefault="00237427" w:rsidP="00E11653">
      <w:pPr>
        <w:pStyle w:val="ProductList-Body"/>
        <w:keepNext/>
        <w:spacing w:after="120"/>
        <w:ind w:left="187"/>
        <w:outlineLvl w:val="2"/>
        <w:rPr>
          <w:noProof/>
        </w:rPr>
      </w:pPr>
      <w:bookmarkStart w:id="189" w:name="_Toc26972874"/>
      <w:r w:rsidRPr="00BE6C70">
        <w:rPr>
          <w:b/>
          <w:noProof/>
          <w:color w:val="0072C6"/>
        </w:rPr>
        <w:t xml:space="preserve">Λεπτομέρειες </w:t>
      </w:r>
      <w:r w:rsidRPr="00BE6C70">
        <w:rPr>
          <w:b/>
          <w:bCs/>
          <w:noProof/>
          <w:color w:val="0072C6"/>
        </w:rPr>
        <w:t>Επεξεργασίας</w:t>
      </w:r>
      <w:bookmarkEnd w:id="189"/>
    </w:p>
    <w:p w14:paraId="0276CC88" w14:textId="0BD80A9A" w:rsidR="00237427" w:rsidRPr="00BE6C70" w:rsidRDefault="00237427" w:rsidP="00E11653">
      <w:pPr>
        <w:pStyle w:val="ProductList-Body"/>
        <w:spacing w:after="120"/>
        <w:ind w:left="158"/>
        <w:rPr>
          <w:noProof/>
        </w:rPr>
      </w:pPr>
      <w:r w:rsidRPr="00BE6C70">
        <w:rPr>
          <w:rStyle w:val="ProductList-BodyChar"/>
          <w:noProof/>
        </w:rPr>
        <w:t xml:space="preserve">Οι </w:t>
      </w:r>
      <w:r w:rsidRPr="00BE6C70">
        <w:rPr>
          <w:noProof/>
        </w:rPr>
        <w:t>συμβαλλόμενοι αναγνωρίζουν και συμφωνούν ότι:</w:t>
      </w:r>
    </w:p>
    <w:p w14:paraId="22913993" w14:textId="66718441" w:rsidR="00237427" w:rsidRPr="00BE6C70" w:rsidRDefault="00237427" w:rsidP="00F1097D">
      <w:pPr>
        <w:pStyle w:val="ProductList-Body"/>
        <w:numPr>
          <w:ilvl w:val="0"/>
          <w:numId w:val="6"/>
        </w:numPr>
        <w:ind w:left="562"/>
        <w:rPr>
          <w:noProof/>
        </w:rPr>
      </w:pPr>
      <w:r w:rsidRPr="00BE6C70">
        <w:rPr>
          <w:b/>
          <w:bCs/>
          <w:noProof/>
        </w:rPr>
        <w:t>Αντικείμενο.</w:t>
      </w:r>
      <w:r w:rsidRPr="00BE6C70">
        <w:rPr>
          <w:noProof/>
        </w:rPr>
        <w:t xml:space="preserve"> Το αντικείμενο της επεξεργασίας περιορίζεται στα Δεδομένα Προσωπικού Χαρακτήρα εντός του πεδίου εφαρμογής της ενότητας των παρόντων Όρων Επαγγελματικών Υπηρεσιών με τίτλο </w:t>
      </w:r>
      <w:r w:rsidR="00BE6C70" w:rsidRPr="00D26643">
        <w:t>«</w:t>
      </w:r>
      <w:r w:rsidRPr="00BE6C70">
        <w:rPr>
          <w:noProof/>
        </w:rPr>
        <w:t>Επεξεργασία Δεδομένων Προσωπικού Χαρακτήρα Επαγγελματικών Υπηρεσιών, Κυριότητα</w:t>
      </w:r>
      <w:r w:rsidR="00BE6C70" w:rsidRPr="005070C6">
        <w:t>»</w:t>
      </w:r>
      <w:r w:rsidRPr="00BE6C70">
        <w:rPr>
          <w:noProof/>
        </w:rPr>
        <w:t xml:space="preserve"> ανωτέρω και του ΓΚΠΔ.</w:t>
      </w:r>
    </w:p>
    <w:p w14:paraId="385A90C6" w14:textId="6D7255FC" w:rsidR="00237427" w:rsidRPr="00BE6C70" w:rsidRDefault="00237427" w:rsidP="00F1097D">
      <w:pPr>
        <w:pStyle w:val="ProductList-Body"/>
        <w:numPr>
          <w:ilvl w:val="0"/>
          <w:numId w:val="6"/>
        </w:numPr>
        <w:ind w:left="562"/>
        <w:rPr>
          <w:noProof/>
        </w:rPr>
      </w:pPr>
      <w:r w:rsidRPr="00BE6C70">
        <w:rPr>
          <w:b/>
          <w:bCs/>
          <w:noProof/>
        </w:rPr>
        <w:t>Διάρκεια της Επεξεργασίας.</w:t>
      </w:r>
      <w:r w:rsidRPr="00BE6C70">
        <w:rPr>
          <w:noProof/>
        </w:rPr>
        <w:t xml:space="preserve"> Η διάρκεια της επεξεργασίας θα τηρεί τις οδηγίες του Πελάτη και τους παρόντες Όρους Επαγγελματικών Υπηρεσιών. </w:t>
      </w:r>
    </w:p>
    <w:p w14:paraId="0570DAA5" w14:textId="08121EA4" w:rsidR="00237427" w:rsidRPr="00BE6C70" w:rsidRDefault="00237427" w:rsidP="00F1097D">
      <w:pPr>
        <w:pStyle w:val="ProductList-Body"/>
        <w:numPr>
          <w:ilvl w:val="0"/>
          <w:numId w:val="6"/>
        </w:numPr>
        <w:ind w:left="562"/>
        <w:rPr>
          <w:noProof/>
        </w:rPr>
      </w:pPr>
      <w:r w:rsidRPr="00BE6C70">
        <w:rPr>
          <w:b/>
          <w:bCs/>
          <w:noProof/>
        </w:rPr>
        <w:t>Φύση και Σκοπός της Επεξεργασίας.</w:t>
      </w:r>
      <w:r w:rsidRPr="00BE6C70">
        <w:rPr>
          <w:noProof/>
        </w:rPr>
        <w:t xml:space="preserve"> Η φύση και ο σκοπός της επεξεργασίας θα πρέπει να είναι η παροχή των Επαγγελματικών Υπηρεσιών σύμφωνα με τη σύμβαση παραχώρησης πολλαπλών αδειών χρήσης (volume licensing) του Πελάτη και τυχόν δήλωση υπηρεσιών </w:t>
      </w:r>
      <w:r w:rsidRPr="00BE6C70">
        <w:rPr>
          <w:rFonts w:ascii="Calibri" w:eastAsia="Calibri" w:hAnsi="Calibri" w:cs="Arial"/>
          <w:noProof/>
        </w:rPr>
        <w:t xml:space="preserve">(όπως περιγράφεται περαιτέρω στην ενότητα των παρόντων Όρων Επαγγελματικών Υπηρεσιών με τίτλο </w:t>
      </w:r>
      <w:r w:rsidR="00BE6C70" w:rsidRPr="00D26643">
        <w:t>«</w:t>
      </w:r>
      <w:r w:rsidRPr="00BE6C70">
        <w:rPr>
          <w:rFonts w:ascii="Calibri" w:eastAsia="Calibri" w:hAnsi="Calibri" w:cs="Arial"/>
          <w:noProof/>
        </w:rPr>
        <w:t>Επεξεργασία Δεδομένων Προσωπικού Χαρακτήρα Επαγγελματικών Υπηρεσιών, Κυριότητα</w:t>
      </w:r>
      <w:r w:rsidR="00BE6C70" w:rsidRPr="005070C6">
        <w:t>»</w:t>
      </w:r>
      <w:r w:rsidRPr="00BE6C70">
        <w:rPr>
          <w:rFonts w:ascii="Calibri" w:eastAsia="Calibri" w:hAnsi="Calibri" w:cs="Arial"/>
          <w:noProof/>
        </w:rPr>
        <w:t xml:space="preserve"> ανωτέρω)</w:t>
      </w:r>
      <w:r w:rsidRPr="00BE6C70">
        <w:rPr>
          <w:noProof/>
        </w:rPr>
        <w:t xml:space="preserve">. </w:t>
      </w:r>
    </w:p>
    <w:p w14:paraId="55808FD5" w14:textId="1EFFE7E3" w:rsidR="00237427" w:rsidRPr="00BE6C70" w:rsidRDefault="00237427" w:rsidP="00F1097D">
      <w:pPr>
        <w:pStyle w:val="ProductList-Body"/>
        <w:numPr>
          <w:ilvl w:val="0"/>
          <w:numId w:val="6"/>
        </w:numPr>
        <w:ind w:left="562"/>
        <w:rPr>
          <w:noProof/>
        </w:rPr>
      </w:pPr>
      <w:r w:rsidRPr="00BE6C70">
        <w:rPr>
          <w:b/>
          <w:bCs/>
          <w:noProof/>
        </w:rPr>
        <w:t>Κατηγορίες Δεδομένων.</w:t>
      </w:r>
      <w:r w:rsidRPr="00BE6C70">
        <w:rPr>
          <w:noProof/>
        </w:rPr>
        <w:t xml:space="preserve"> Οι τύποι Δεδομένων Προσωπικού Χαρακτήρα που επεξεργάζονται σε σχέση με την παροχή των Επαγγελματικών Υπηρεσιών περιλαμβάνουν </w:t>
      </w:r>
      <w:r w:rsidRPr="00BE6C70">
        <w:rPr>
          <w:rFonts w:ascii="Calibri" w:eastAsia="Calibri" w:hAnsi="Calibri" w:cs="Arial"/>
          <w:noProof/>
        </w:rPr>
        <w:t>(i) τα Δεδομένα Προσωπικού Χαρακτήρα που επιλέγει ο Πελάτης να συμπεριλάβει στα Δεδομένα Προσωπικού Χαρακτήρα Επαγγελματικών Υπηρεσιών, και (ii)</w:t>
      </w:r>
      <w:r w:rsidRPr="00BE6C70">
        <w:rPr>
          <w:rFonts w:ascii="Calibri" w:hAnsi="Calibri"/>
          <w:noProof/>
        </w:rPr>
        <w:t xml:space="preserve"> </w:t>
      </w:r>
      <w:r w:rsidRPr="00BE6C70">
        <w:rPr>
          <w:noProof/>
        </w:rPr>
        <w:t xml:space="preserve">εκείνα που προσδιορίζονται ρητά στο Άρθρο 4 του ΓΚΠΔ. Οι τύποι Δεδομένων Προσωπικού Χαρακτήρα που επιλέγει ο Πελάτης να συμπεριλάβει στα Δεδομένα Προσωπικού Χαρακτήρα Επαγγελματικών Υπηρεσιών μπορεί να είναι οποιαδήποτε κατηγορία Δεδομένων Προσωπικού Χαρακτήρα που προσδιορίζεται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Δεδομένων Προσωπικού Χαρακτήρα που ορίζονται στο </w:t>
      </w:r>
      <w:hyperlink w:anchor="Appendix1toAttachment2" w:history="1">
        <w:r w:rsidRPr="00BE6C70">
          <w:rPr>
            <w:rStyle w:val="Hyperlink"/>
            <w:noProof/>
          </w:rPr>
          <w:t>Παράρτημα 1 στο Συνημμένο 2</w:t>
        </w:r>
      </w:hyperlink>
      <w:r w:rsidRPr="00BE6C70">
        <w:rPr>
          <w:noProof/>
        </w:rPr>
        <w:t xml:space="preserve"> – Οι Τυποποιημένες Συμβατικές Ρήτρες (Εκτελούντες την Επεξεργασία) του DPA.</w:t>
      </w:r>
    </w:p>
    <w:p w14:paraId="401AB871" w14:textId="34ED58A1" w:rsidR="00237427" w:rsidRPr="00BE6C70" w:rsidRDefault="00237427" w:rsidP="00F1097D">
      <w:pPr>
        <w:pStyle w:val="ProductList-Body"/>
        <w:numPr>
          <w:ilvl w:val="0"/>
          <w:numId w:val="6"/>
        </w:numPr>
        <w:spacing w:after="120"/>
        <w:ind w:left="562"/>
        <w:rPr>
          <w:noProof/>
        </w:rPr>
      </w:pPr>
      <w:r w:rsidRPr="00BE6C70">
        <w:rPr>
          <w:b/>
          <w:bCs/>
          <w:noProof/>
        </w:rPr>
        <w:t>Υποκείμενα των Δεδομένων.</w:t>
      </w:r>
      <w:r w:rsidRPr="00BE6C70">
        <w:rPr>
          <w:noProof/>
        </w:rPr>
        <w:t xml:space="preserve"> Οι κατηγορίες υποκειμένων των δεδομένων είναι οι εκπρόσωποι του Πελάτη και οι τελικοί χρήστες, όπως οι υπάλληλοι, οι εργολάβοι, οι συνεργάτες και οι πελάτες, και μπορεί να περιλαμβάνουν οποιεσδήποτε άλλες κατηγορίες υποκειμένων των δεδομένων που προσδιορίζονται στα αρχεία που τηρεί ο Πελάτης στο πλαίσιο της δράσης του ως υπεύθυνου επεξεργασίας δυνάμει του Άρθρου 30 του ΓΚΠΔ, συμπεριλαμβανομένων των κατηγοριών υποκειμένων των δεδομένων που ορίζονται στο </w:t>
      </w:r>
      <w:hyperlink w:anchor="Appendix1toAttachment2" w:history="1">
        <w:r w:rsidRPr="00BE6C70">
          <w:rPr>
            <w:rStyle w:val="Hyperlink"/>
            <w:noProof/>
          </w:rPr>
          <w:t>Παράρτημα 1 στο Συνημμένο 2</w:t>
        </w:r>
      </w:hyperlink>
      <w:r w:rsidRPr="00BE6C70">
        <w:rPr>
          <w:noProof/>
        </w:rPr>
        <w:t xml:space="preserve"> – Οι Τυποποιημένες Συμβατικές Ρήτρες (Εκτελούντες την Επεξεργασία) του DPA.</w:t>
      </w:r>
    </w:p>
    <w:p w14:paraId="396BC684" w14:textId="58150DF0" w:rsidR="00237427" w:rsidRPr="00BE6C70" w:rsidRDefault="00237427" w:rsidP="00EB1ABF">
      <w:pPr>
        <w:pStyle w:val="ProductList-Body"/>
        <w:keepNext/>
        <w:spacing w:after="120"/>
        <w:ind w:left="187"/>
        <w:outlineLvl w:val="2"/>
        <w:rPr>
          <w:noProof/>
        </w:rPr>
      </w:pPr>
      <w:bookmarkStart w:id="190" w:name="_Toc26972875"/>
      <w:r w:rsidRPr="00BE6C70">
        <w:rPr>
          <w:b/>
          <w:noProof/>
          <w:color w:val="0072C6"/>
        </w:rPr>
        <w:t>Δικαιώματα των Υποκειμένων των Δεδομένων, Βοήθεια με τα Αιτήματα</w:t>
      </w:r>
      <w:bookmarkEnd w:id="190"/>
    </w:p>
    <w:p w14:paraId="76AB854D" w14:textId="2FD8C9ED" w:rsidR="00237427" w:rsidRPr="00BE6C70" w:rsidRDefault="00237427" w:rsidP="00237427">
      <w:pPr>
        <w:pStyle w:val="ProductList-Body"/>
        <w:spacing w:after="120"/>
        <w:ind w:left="158"/>
        <w:rPr>
          <w:noProof/>
        </w:rPr>
      </w:pPr>
      <w:r w:rsidRPr="00BE6C70">
        <w:rPr>
          <w:noProof/>
        </w:rPr>
        <w:t xml:space="preserve">Για τα Δεδομένα Προσωπικού Χαρακτήρα Επαγγελματικών Υπηρεσιών που αποθηκεύει ο Πελάτης σε μια Υπηρεσία Online, η Microsoft θα συμμορφωθεί με τις υποχρεώσεις που καθορίζονται στη διάταξη </w:t>
      </w:r>
      <w:r w:rsidR="00BE6C70" w:rsidRPr="00D26643">
        <w:t>«</w:t>
      </w:r>
      <w:r w:rsidRPr="00BE6C70">
        <w:rPr>
          <w:noProof/>
        </w:rPr>
        <w:t>Δικαιώματα των προσώπων στα οποία αναφέρονται τα δεδομένα, Βοήθεια με τα αιτήματα</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Για άλλα Δεδομένα Προσωπικού Χαρακτήρα Επαγγελματικών Υπηρεσιών, η Microsoft θα διαγράψει ή θα επιστρέψει όλα τα αντίγραφα Δεδομένων Προσωπικού Χαρακτήρα Επαγγελματικών Υπηρεσιών σύμφωνα με την ενότητα </w:t>
      </w:r>
      <w:r w:rsidR="00BE6C70" w:rsidRPr="00D26643">
        <w:t>«</w:t>
      </w:r>
      <w:r w:rsidRPr="00BE6C70">
        <w:rPr>
          <w:noProof/>
        </w:rPr>
        <w:t>Διαγραφή ή Επιστροφή Δεδομένων</w:t>
      </w:r>
      <w:r w:rsidR="00BE6C70" w:rsidRPr="005070C6">
        <w:t>»</w:t>
      </w:r>
      <w:r w:rsidRPr="00BE6C70">
        <w:rPr>
          <w:noProof/>
        </w:rPr>
        <w:t xml:space="preserve"> παρακάτω.</w:t>
      </w:r>
    </w:p>
    <w:p w14:paraId="1CA469B8" w14:textId="3AC4992A" w:rsidR="00237427" w:rsidRPr="00BE6C70" w:rsidRDefault="00237427" w:rsidP="00EB1ABF">
      <w:pPr>
        <w:pStyle w:val="ProductList-Body"/>
        <w:keepNext/>
        <w:spacing w:after="120"/>
        <w:ind w:left="187"/>
        <w:outlineLvl w:val="2"/>
        <w:rPr>
          <w:noProof/>
        </w:rPr>
      </w:pPr>
      <w:bookmarkStart w:id="191" w:name="_Toc26972876"/>
      <w:r w:rsidRPr="00BE6C70">
        <w:rPr>
          <w:b/>
          <w:noProof/>
          <w:color w:val="0072C6"/>
        </w:rPr>
        <w:lastRenderedPageBreak/>
        <w:t>Αρχεία Δραστηριοτήτων Επεξεργασίας</w:t>
      </w:r>
      <w:bookmarkEnd w:id="191"/>
    </w:p>
    <w:p w14:paraId="6A7885EB" w14:textId="77777777" w:rsidR="00237427" w:rsidRPr="00BE6C70" w:rsidRDefault="00237427" w:rsidP="00237427">
      <w:pPr>
        <w:pStyle w:val="ProductList-Body"/>
        <w:spacing w:after="120"/>
        <w:ind w:left="158"/>
        <w:rPr>
          <w:noProof/>
        </w:rPr>
      </w:pPr>
      <w:r w:rsidRPr="00BE6C70">
        <w:rPr>
          <w:noProof/>
        </w:rPr>
        <w:t>Στον βαθμό που ο ΓΚΠΔ απαιτεί από τη Microsoft τη συλλογή ορισμένων πληροφοριών σχετικά με τον Πελάτη και την τήρηση σχετικών αρχείων, ο Πελάτης θα παρέχει, κατόπιν αιτήματος, επικαιροποιημένες και όσο το δυνατόν ακριβέστερες πληροφορίες στη Microsoft. Η Microsoft μπορεί να καταστήσει τις εν λόγω πληροφορίες διαθέσιμες στην εποπτική αρχή εφόσον απαιτείται από τον ΓΚΠΔ.</w:t>
      </w:r>
    </w:p>
    <w:p w14:paraId="6D6F3171" w14:textId="77777777" w:rsidR="00237427" w:rsidRPr="00BE6C70" w:rsidRDefault="00237427" w:rsidP="00237427">
      <w:pPr>
        <w:pStyle w:val="ProductList-Body"/>
        <w:spacing w:after="120"/>
        <w:outlineLvl w:val="2"/>
        <w:rPr>
          <w:noProof/>
        </w:rPr>
      </w:pPr>
      <w:bookmarkStart w:id="192" w:name="_Toc26972877"/>
      <w:r w:rsidRPr="00BE6C70">
        <w:rPr>
          <w:b/>
          <w:noProof/>
          <w:color w:val="00188F"/>
        </w:rPr>
        <w:t>Ασφάλεια Δεδομένων</w:t>
      </w:r>
      <w:bookmarkEnd w:id="192"/>
    </w:p>
    <w:p w14:paraId="741C92B5" w14:textId="746A93BB" w:rsidR="00237427" w:rsidRPr="00BE6C70" w:rsidRDefault="00237427" w:rsidP="00EB1ABF">
      <w:pPr>
        <w:pStyle w:val="ProductList-Body"/>
        <w:keepNext/>
        <w:spacing w:after="120"/>
        <w:ind w:left="187"/>
        <w:outlineLvl w:val="2"/>
        <w:rPr>
          <w:noProof/>
        </w:rPr>
      </w:pPr>
      <w:bookmarkStart w:id="193" w:name="_Toc26972878"/>
      <w:r w:rsidRPr="00BE6C70">
        <w:rPr>
          <w:b/>
          <w:noProof/>
          <w:color w:val="0072C6"/>
        </w:rPr>
        <w:t>Πρακτικές και Πολιτικές Ασφάλειας</w:t>
      </w:r>
      <w:bookmarkEnd w:id="193"/>
    </w:p>
    <w:p w14:paraId="07352F94" w14:textId="6F5B8E36" w:rsidR="00237427" w:rsidRPr="00BE6C70" w:rsidRDefault="00237427" w:rsidP="00EB1ABF">
      <w:pPr>
        <w:pStyle w:val="ProductList-Body"/>
        <w:tabs>
          <w:tab w:val="clear" w:pos="158"/>
          <w:tab w:val="left" w:pos="270"/>
        </w:tabs>
        <w:spacing w:after="120"/>
        <w:ind w:left="180"/>
        <w:rPr>
          <w:noProof/>
        </w:rPr>
      </w:pPr>
      <w:r w:rsidRPr="00BE6C70">
        <w:rPr>
          <w:noProof/>
        </w:rPr>
        <w:t>Η Microsoft θα εφαρμόζει και θα τηρεί κατάλληλα τεχνικά και οργανωτικά μέτρα με στόχο την προστασία των Δεδομένων Προσωπικού Χαρακτήρα Επαγγελματικών Υπηρεσιών από τυχαία ή παράνομη καταστροφή, απώλεια, αλλοίωση, μη εξουσιοδοτημένη αποκάλυψη ή πρόσβαση αναφορικά με διαβιβασμένα, αποθηκευμένα ή άλλως επεξεργασμένα δεδομένα προσωπικού χαρακτήρα. Τα μέτρα αυτά ορίζονται σε μια Πολιτική Ασφάλειας της Microsoft. Η Microsoft θα διαθέτει αυτήν την πολιτική στον Πελάτη, μαζί με άλλες πληροφορίες που εύλογα ζητά ο Πελάτης σχετικά με τις πρακτικές και τις πολιτικές ασφάλειας της Microsoft.</w:t>
      </w:r>
    </w:p>
    <w:p w14:paraId="23FE24C8" w14:textId="439325D2" w:rsidR="00237427" w:rsidRPr="00BE6C70" w:rsidRDefault="00237427" w:rsidP="00EB1ABF">
      <w:pPr>
        <w:pStyle w:val="ProductList-Body"/>
        <w:keepNext/>
        <w:spacing w:after="120"/>
        <w:ind w:left="187"/>
        <w:outlineLvl w:val="2"/>
        <w:rPr>
          <w:noProof/>
        </w:rPr>
      </w:pPr>
      <w:bookmarkStart w:id="194" w:name="_Toc26972879"/>
      <w:r w:rsidRPr="00BE6C70">
        <w:rPr>
          <w:b/>
          <w:noProof/>
          <w:color w:val="0072C6"/>
        </w:rPr>
        <w:t>Υποχρεώσεις Πελάτη</w:t>
      </w:r>
      <w:bookmarkEnd w:id="194"/>
    </w:p>
    <w:p w14:paraId="67D5C85F" w14:textId="288B7BD0" w:rsidR="00237427" w:rsidRPr="00BE6C70" w:rsidRDefault="00237427" w:rsidP="00EB1ABF">
      <w:pPr>
        <w:pStyle w:val="ProductList-Body"/>
        <w:tabs>
          <w:tab w:val="clear" w:pos="158"/>
          <w:tab w:val="left" w:pos="270"/>
        </w:tabs>
        <w:spacing w:after="120"/>
        <w:ind w:left="180"/>
        <w:rPr>
          <w:noProof/>
        </w:rPr>
      </w:pPr>
      <w:r w:rsidRPr="00BE6C70">
        <w:rPr>
          <w:noProof/>
        </w:rPr>
        <w:t xml:space="preserve">Η διάταξη </w:t>
      </w:r>
      <w:r w:rsidR="00BE6C70" w:rsidRPr="00D26643">
        <w:t>«</w:t>
      </w:r>
      <w:r w:rsidRPr="00BE6C70">
        <w:rPr>
          <w:noProof/>
        </w:rPr>
        <w:t>Υποχρεώσεις Πελάτη</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 Επιπλέον, όσον αφορά τη συμμετοχή του Πελάτη στις Επαγγελματικές Υπηρεσίες, ο Πελάτης συμφωνεί να μην παρέχει στην Microsoft άλλα Δεδομένα Προσωπικού Χαρακτήρα Επαγγελματικών Υπηρεσιών πλην των Δεδομένων Υποστήριξης τα οποία υπόκεινται σε κανονισμούς σύμφωνα με τον Νόμο περί Εκπαιδευτικών Δικαιωμάτων και Ιδιωτικού Απορρήτου σχετικά με την οικογένεια (Family Educational Rights and Privacy Act), Κώδικας ΗΠΑ 20 § 1232g (</w:t>
      </w:r>
      <w:r w:rsidR="00BE6C70" w:rsidRPr="00D26643">
        <w:t>«</w:t>
      </w:r>
      <w:r w:rsidRPr="00BE6C70">
        <w:rPr>
          <w:noProof/>
        </w:rPr>
        <w:t>FERPA</w:t>
      </w:r>
      <w:r w:rsidR="00BE6C70" w:rsidRPr="005070C6">
        <w:t>»</w:t>
      </w:r>
      <w:r w:rsidRPr="00BE6C70">
        <w:rPr>
          <w:noProof/>
        </w:rPr>
        <w:t>) ή σύμφωνα με τον νόμο περί διαθεσιμότητας και υπευθυνότητας ασφάλειας υγείας του 1996 (Έκδ. L. 104-191) (HIPAA).</w:t>
      </w:r>
      <w:r w:rsidR="00960B8E" w:rsidRPr="00BE6C70">
        <w:rPr>
          <w:noProof/>
        </w:rPr>
        <w:t xml:space="preserve"> </w:t>
      </w:r>
    </w:p>
    <w:p w14:paraId="1121018C" w14:textId="77777777" w:rsidR="00237427" w:rsidRPr="00BE6C70" w:rsidRDefault="00237427" w:rsidP="00237427">
      <w:pPr>
        <w:pStyle w:val="ProductList-Body"/>
        <w:keepNext/>
        <w:spacing w:after="120"/>
        <w:outlineLvl w:val="2"/>
        <w:rPr>
          <w:noProof/>
        </w:rPr>
      </w:pPr>
      <w:bookmarkStart w:id="195" w:name="_Toc26972880"/>
      <w:r w:rsidRPr="00BE6C70">
        <w:rPr>
          <w:b/>
          <w:noProof/>
          <w:color w:val="00188F"/>
        </w:rPr>
        <w:t>Ειδοποίηση Περιστατικού Ασφαλείας</w:t>
      </w:r>
      <w:bookmarkEnd w:id="195"/>
    </w:p>
    <w:p w14:paraId="3A450292" w14:textId="6C7DC68D" w:rsidR="00237427" w:rsidRPr="00BE6C70" w:rsidRDefault="00237427" w:rsidP="00237427">
      <w:pPr>
        <w:pStyle w:val="ProductList-Body"/>
        <w:spacing w:after="120"/>
        <w:rPr>
          <w:noProof/>
        </w:rPr>
      </w:pPr>
      <w:r w:rsidRPr="00BE6C70">
        <w:rPr>
          <w:rStyle w:val="ProductList-BodyChar"/>
          <w:noProof/>
        </w:rPr>
        <w:t>Η διάταξη</w:t>
      </w:r>
      <w:r w:rsidRPr="00BE6C70">
        <w:rPr>
          <w:noProof/>
        </w:rPr>
        <w:t xml:space="preserve"> </w:t>
      </w:r>
      <w:r w:rsidR="00BE6C70" w:rsidRPr="00D26643">
        <w:t>«</w:t>
      </w:r>
      <w:r w:rsidRPr="00BE6C70">
        <w:rPr>
          <w:noProof/>
        </w:rPr>
        <w:t>Ειδοποίηση Περιστατικού Ασφαλείας</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ισχύει για τη συμμετοχή του Πελάτη στις Επαγγελματικές Υπηρεσίες αναφορικά με τα Δεδομένα Προσωπικού Χαρακτήρα Επαγγελματικών Υπηρεσιών.</w:t>
      </w:r>
    </w:p>
    <w:p w14:paraId="4C648C30" w14:textId="77777777" w:rsidR="00237427" w:rsidRPr="00BE6C70" w:rsidRDefault="00237427" w:rsidP="00237427">
      <w:pPr>
        <w:pStyle w:val="ProductList-Body"/>
        <w:keepNext/>
        <w:spacing w:after="120"/>
        <w:outlineLvl w:val="2"/>
        <w:rPr>
          <w:noProof/>
        </w:rPr>
      </w:pPr>
      <w:bookmarkStart w:id="196" w:name="_Toc26972881"/>
      <w:r w:rsidRPr="00BE6C70">
        <w:rPr>
          <w:b/>
          <w:noProof/>
          <w:color w:val="00188F"/>
        </w:rPr>
        <w:t>Μεταβιβάσεις Δεδομένων</w:t>
      </w:r>
      <w:bookmarkEnd w:id="196"/>
    </w:p>
    <w:p w14:paraId="4862FC8E" w14:textId="2DBCADFA" w:rsidR="00237427" w:rsidRPr="00BE6C70" w:rsidRDefault="00237427" w:rsidP="00237427">
      <w:pPr>
        <w:pStyle w:val="ProductList-Body"/>
        <w:spacing w:after="120"/>
        <w:rPr>
          <w:noProof/>
        </w:rPr>
      </w:pPr>
      <w:r w:rsidRPr="00BE6C70">
        <w:rPr>
          <w:rStyle w:val="ProductList-BodyChar"/>
          <w:noProof/>
        </w:rPr>
        <w:t>Αναφορικά</w:t>
      </w:r>
      <w:r w:rsidRPr="00BE6C70">
        <w:rPr>
          <w:noProof/>
        </w:rPr>
        <w:t xml:space="preserve"> με τα Δεδομένα Προσωπικού Χαρακτήρα Επαγγελματικών Υπηρεσιών, η Microsoft δεσμεύεται ως προς τα Δεδομένα Προσωπικού Χαρακτήρα από τη διάταξη </w:t>
      </w:r>
      <w:r w:rsidR="00BE6C70" w:rsidRPr="00D26643">
        <w:t>«</w:t>
      </w:r>
      <w:r w:rsidRPr="00BE6C70">
        <w:rPr>
          <w:noProof/>
        </w:rPr>
        <w:t>Μεταβιβάσεις Δεδομένων</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w:t>
      </w:r>
      <w:r w:rsidRPr="00BE6C70">
        <w:rPr>
          <w:noProof/>
          <w:szCs w:val="18"/>
        </w:rPr>
        <w:t>.</w:t>
      </w:r>
    </w:p>
    <w:p w14:paraId="77520791" w14:textId="77777777" w:rsidR="00237427" w:rsidRPr="00BE6C70" w:rsidRDefault="00237427" w:rsidP="00237427">
      <w:pPr>
        <w:pStyle w:val="ProductList-Body"/>
        <w:spacing w:after="120"/>
        <w:outlineLvl w:val="2"/>
        <w:rPr>
          <w:noProof/>
        </w:rPr>
      </w:pPr>
      <w:bookmarkStart w:id="197" w:name="_Toc26972882"/>
      <w:r w:rsidRPr="00BE6C70">
        <w:rPr>
          <w:b/>
          <w:noProof/>
          <w:color w:val="00188F"/>
        </w:rPr>
        <w:t>Διαγραφή ή Επιστροφή Δεδομένων</w:t>
      </w:r>
      <w:bookmarkEnd w:id="197"/>
    </w:p>
    <w:p w14:paraId="20F93193" w14:textId="1B9B81DB" w:rsidR="00237427" w:rsidRPr="00BE6C70" w:rsidRDefault="00237427" w:rsidP="00237427">
      <w:pPr>
        <w:pStyle w:val="ProductList-Body"/>
        <w:spacing w:after="120"/>
        <w:rPr>
          <w:noProof/>
        </w:rPr>
      </w:pPr>
      <w:r w:rsidRPr="00BE6C70">
        <w:rPr>
          <w:noProof/>
        </w:rPr>
        <w:t>Η Microsoft θα διαγράψει ή θα επιστρέψει όλα τα αντίγραφα των Δεδομένων Προσωπικού Χαρακτήρα Επαγγελματικών Υπηρεσιών αφού ολοκληρωθούν οι επαγγελματικοί λόγοι για τους οποίους είχαν συλλεχθεί ή μεταβιβαστεί τα Δεδομένα Προσωπικού Χαρακτήρα Επαγγελματικών Υπηρεσιών ή νωρίτερα με αίτημα του Πελάτη, εκτός εάν επιτραπεί ή απαιτηθεί από τη Microsoft σύμφωνα με το εφαρμοστέο δίκαιο, ή είναι εξουσιοδοτημένη η Microsoft δυνάμει του παρόντος DPA, να διατηρήσει τέτοια δεδομένα.</w:t>
      </w:r>
    </w:p>
    <w:p w14:paraId="0D786F2B" w14:textId="77777777" w:rsidR="00237427" w:rsidRPr="00BE6C70" w:rsidRDefault="00237427" w:rsidP="00237427">
      <w:pPr>
        <w:pStyle w:val="ProductList-Body"/>
        <w:spacing w:after="120"/>
        <w:outlineLvl w:val="2"/>
        <w:rPr>
          <w:noProof/>
        </w:rPr>
      </w:pPr>
      <w:bookmarkStart w:id="198" w:name="_Toc527036905"/>
      <w:bookmarkStart w:id="199" w:name="_Toc26972883"/>
      <w:r w:rsidRPr="00BE6C70">
        <w:rPr>
          <w:b/>
          <w:noProof/>
          <w:color w:val="00188F"/>
        </w:rPr>
        <w:t>Δέσμευση Εμπιστευτικότητας Εκτελούντος την Επεξεργασία</w:t>
      </w:r>
      <w:bookmarkEnd w:id="198"/>
      <w:bookmarkEnd w:id="199"/>
    </w:p>
    <w:p w14:paraId="604D7A0B" w14:textId="77777777" w:rsidR="00237427" w:rsidRPr="00BE6C70" w:rsidRDefault="00237427" w:rsidP="00237427">
      <w:pPr>
        <w:pStyle w:val="ProductList-Body"/>
        <w:spacing w:after="120"/>
        <w:rPr>
          <w:noProof/>
        </w:rPr>
      </w:pPr>
      <w:r w:rsidRPr="00BE6C70">
        <w:rPr>
          <w:noProof/>
        </w:rPr>
        <w:t>Η Microsoft θα διασφαλίσει ότι το προσωπικό της που απασχολείται στην επεξεργασία Δεδομένων Προσωπικού Χαρακτήρα Επαγγελματικών Υπηρεσιών (i) θα επεξεργάζεται τα δεδομένα αυτά μόνο κατόπιν οδηγιών του Πελάτη ή όπως περιγράφεται στους παρόντες Όρους Επαγγελματικών Υπηρεσιών, και (ii) θα είναι υποχρεωμένο να διατηρεί την εμπιστευτικότητα και ασφάλεια των δεδομένων αυτών ακόμη κι αφού λήξει αυτή η απασχόληση. Η Microsoft θα παρέχει περιοδική και υποχρεωτική εκπαίδευση και ενημέρωση σχετικά με το ιδιωτικό απόρρητο και την ασφάλεια των δεδομένων στους υπαλλήλους της με πρόσβαση σε Δεδομένα Προσωπικού Χαρακτήρα Επαγγελματικών Υπηρεσιών σύμφωνα με τις ισχύουσες Απαιτήσεις Προστασίας Δεδομένων Προσωπικού Χαρακτήρα και τα βιομηχανικά πρότυπα.</w:t>
      </w:r>
    </w:p>
    <w:p w14:paraId="6F200EA8" w14:textId="77777777" w:rsidR="00237427" w:rsidRPr="00BE6C70" w:rsidRDefault="00237427" w:rsidP="00237427">
      <w:pPr>
        <w:pStyle w:val="ProductList-Body"/>
        <w:keepNext/>
        <w:spacing w:after="120"/>
        <w:outlineLvl w:val="2"/>
        <w:rPr>
          <w:noProof/>
        </w:rPr>
      </w:pPr>
      <w:bookmarkStart w:id="200" w:name="_Toc26972884"/>
      <w:r w:rsidRPr="00BE6C70">
        <w:rPr>
          <w:b/>
          <w:noProof/>
          <w:color w:val="00188F"/>
        </w:rPr>
        <w:t>Κοινοποίηση και Έλεγχοι της χρήσης Υπεργολάβων επεξεργασίας</w:t>
      </w:r>
      <w:bookmarkEnd w:id="200"/>
    </w:p>
    <w:p w14:paraId="3BDF415C" w14:textId="77777777" w:rsidR="00237427" w:rsidRPr="00BE6C70" w:rsidRDefault="00237427" w:rsidP="00237427">
      <w:pPr>
        <w:pStyle w:val="ProductList-Body"/>
        <w:spacing w:after="120"/>
        <w:rPr>
          <w:noProof/>
        </w:rPr>
      </w:pPr>
      <w:r w:rsidRPr="00BE6C70">
        <w:rPr>
          <w:rStyle w:val="ProductList-BodyChar"/>
          <w:noProof/>
        </w:rPr>
        <w:t xml:space="preserve">Η Microsoft ενδέχεται να προσλάβει τρίτα μέρη για να παρέχουν συγκεκριμένες περιορισμένες ή βοηθητικές υπηρεσίες για λογαριασμό της. Ο Πελάτης συναινεί στην απασχόληση αυτών των τρίτων μερών και των συγγενών εταιρειών της Microsoft ως Υπεργολάβων επεξεργασίας. Οι ανωτέρω εξουσιοδοτήσεις θα συνιστούν την προηγούμενη έγγραφη συγκατάθεση του Πελάτη στην υπεργολαβία της Microsoft για την επεξεργασία των Δεδομένων Προσωπικού Χαρακτήρα Επαγγελματικών Υπηρεσιών, εφόσον η συγκατάθεση αυτή απαιτείται σύμφωνα με τις Τυποποιημένες Συμβατικές Ρήτρες ή τους Όρους του ΓΚΠΔ. </w:t>
      </w:r>
    </w:p>
    <w:p w14:paraId="3DAD0B75" w14:textId="6CD8DB11" w:rsidR="00237427" w:rsidRPr="00BE6C70" w:rsidRDefault="00237427" w:rsidP="00237427">
      <w:pPr>
        <w:pStyle w:val="ProductList-Body"/>
        <w:spacing w:after="120"/>
        <w:rPr>
          <w:noProof/>
        </w:rPr>
      </w:pPr>
      <w:r w:rsidRPr="00BE6C70">
        <w:rPr>
          <w:rStyle w:val="ProductList-BodyChar"/>
          <w:noProof/>
        </w:rPr>
        <w:t xml:space="preserve">Η Microsoft φέρει την ευθύνη για τη συμμόρφωση των Υπεργολάβων επεξεργασίας Δεδομένων Προσωπικού Χαρακτήρα Επαγγελματικών Υπηρεσιών με τις υποχρεώσεις της Microsoft ως προς το </w:t>
      </w:r>
      <w:hyperlink w:anchor="Attachment1" w:history="1">
        <w:r w:rsidRPr="00BE6C70">
          <w:rPr>
            <w:rStyle w:val="Hyperlink"/>
            <w:noProof/>
          </w:rPr>
          <w:t>Συνημμένο 1</w:t>
        </w:r>
      </w:hyperlink>
      <w:r w:rsidRPr="00BE6C70">
        <w:rPr>
          <w:rStyle w:val="ProductList-BodyChar"/>
          <w:noProof/>
        </w:rPr>
        <w:t xml:space="preserve"> του DPA. Η Microsoft θα διασφαλίσει μέσω γραπτής σύμβασης ότι ο Υπεργολάβος επεξεργασίας μπορεί να έχει πρόσβαση και να χρησιμοποιεί Δεδομένα Προσωπικού Χαρακτήρα Επαγγελματικών Υπηρεσιών μόνο για την παράδοση των υπηρεσιών που τους έχει παραχωρήσει η Microsoft, ενώ απαγορεύεται να χρησιμοποιεί Δεδομένα Προσωπικού Χαρακτήρα Επαγγελματικών Υπηρεσιών για οποιονδήποτε άλλο σκοπό. Η Microsoft θα διασφαλίσει ότι οι Υπεργολάβοι επεξεργασίας δεσμεύονται από γραπτές συμβάσεις που απαιτούν από αυτούς να παρέχουν τουλάχιστον το επίπεδο προστασίας δεδομένων προσωπικού </w:t>
      </w:r>
      <w:r w:rsidRPr="00BE6C70">
        <w:rPr>
          <w:rStyle w:val="ProductList-BodyChar"/>
          <w:noProof/>
        </w:rPr>
        <w:lastRenderedPageBreak/>
        <w:t>χαρακτήρα που απαιτείται από τη Microsoft με τους παρόντες Όρους Επαγγελματικών Υπηρεσιών.</w:t>
      </w:r>
      <w:r w:rsidRPr="00BE6C70">
        <w:rPr>
          <w:noProof/>
        </w:rPr>
        <w:t xml:space="preserve"> </w:t>
      </w:r>
      <w:r w:rsidRPr="00BE6C70">
        <w:rPr>
          <w:rStyle w:val="ProductList-BodyChar"/>
          <w:noProof/>
        </w:rPr>
        <w:t>Η Microsoft συμφωνεί να επιτηρεί τους Υπεργολάβους επεξεργασίας προκειμένου να διασφαλίζει ότι πληρούνται οι εν λόγω συμβατικές υποχρεώσεις.</w:t>
      </w:r>
    </w:p>
    <w:p w14:paraId="5C10AE9A" w14:textId="1C74D4EE" w:rsidR="00237427" w:rsidRPr="00BE6C70" w:rsidRDefault="00237427" w:rsidP="00237427">
      <w:pPr>
        <w:pStyle w:val="ProductList-Body"/>
        <w:spacing w:after="120"/>
        <w:rPr>
          <w:noProof/>
        </w:rPr>
      </w:pPr>
      <w:r w:rsidRPr="00BE6C70">
        <w:rPr>
          <w:rStyle w:val="ProductList-BodyChar"/>
          <w:noProof/>
        </w:rPr>
        <w:t>Όσον αφορά τα Δεδομένα Προσωπικού Χαρακτήρα Επαγγελματικών Υπηρεσιών πλην των Δεδομένων Υποστήριξης, η λίστα με τους Υπεργολάβους επεξεργασίας της Microsoft διατίθεται κατόπιν αιτήματος. Σε περίπτωση αιτήματος για την εν λόγω λίστα, τουλάχιστον 30 μέρες πριν από την εξουσιοδότηση οποιουδήποτε Υπεργολάβου επεξεργασίας με πρόσβαση σε Δεδομένα Προσωπικού Χαρακτήρα, η Microsoft θα ενημερώνει τη λίστα και θα παρέχει στον Πελάτη ένα μέσο προκειμένου να πληροφορηθεί για την ενημέρωση.</w:t>
      </w:r>
    </w:p>
    <w:p w14:paraId="3BCBBB76" w14:textId="77777777" w:rsidR="00237427" w:rsidRPr="00BE6C70" w:rsidRDefault="00237427" w:rsidP="00237427">
      <w:pPr>
        <w:pStyle w:val="ProductList-Body"/>
        <w:spacing w:after="120"/>
        <w:rPr>
          <w:noProof/>
        </w:rPr>
      </w:pPr>
      <w:r w:rsidRPr="00BE6C70">
        <w:rPr>
          <w:rStyle w:val="ProductList-BodyChar"/>
          <w:noProof/>
        </w:rPr>
        <w:t>Εάν ο Πελάτης δεν εγκρίνει έναν νέο Υπεργολάβο επεξεργασίας, μπορεί να καταγγείλει τη συμμετοχή στις συγκεκριμένες Επαγγελματικές Υπηρεσίες παρέχοντας, πριν από το πέρας της περιόδου κοινοποίησης, έγγραφη κοινοποίηση για την καταγγελία.</w:t>
      </w:r>
      <w:r w:rsidRPr="00BE6C70">
        <w:rPr>
          <w:noProof/>
        </w:rPr>
        <w:t xml:space="preserve"> </w:t>
      </w:r>
      <w:r w:rsidRPr="00BE6C70">
        <w:rPr>
          <w:rStyle w:val="ProductList-BodyChar"/>
          <w:noProof/>
        </w:rPr>
        <w:t>Ο Πελάτης μπορεί επίσης να συμπεριλάβει στην κοινοποίηση διακοπής μια επεξήγηση για τους λόγους της μη έγκρισης, προκειμένου να επιτρέψει στη Microsoft να επαναξιολογήσει τον εν λόγω νέο Υπεργολάβο επεξεργασίας με βάση τις σχετικές ανησυχίες που εγείρονται.</w:t>
      </w:r>
    </w:p>
    <w:p w14:paraId="5FE41BDF" w14:textId="386155A6" w:rsidR="00237427" w:rsidRPr="00BE6C70" w:rsidRDefault="00237427" w:rsidP="00237427">
      <w:pPr>
        <w:pStyle w:val="ProductList-Body"/>
        <w:keepNext/>
        <w:spacing w:after="120"/>
        <w:outlineLvl w:val="2"/>
        <w:rPr>
          <w:noProof/>
        </w:rPr>
      </w:pPr>
      <w:bookmarkStart w:id="201" w:name="_Toc26972885"/>
      <w:r w:rsidRPr="00BE6C70">
        <w:rPr>
          <w:rStyle w:val="ProductList-BodyChar"/>
          <w:noProof/>
        </w:rPr>
        <w:t xml:space="preserve">Όσον αφορά τα Δεδομένα Υποστήριξης, η χρήση Υπεργολάβων επεξεργασίας από τη Microsoft σε σχέση με την παροχή τεχνικής υποστήριξης για τις Υπηρεσίες Online διέπεται από τους ίδιους περιορισμούς και διαδικασίες που διέπουν τη χρήση των Υπεργολάβων επεξεργασίας σε σχέση με τις Υπηρεσίες Online που παρατίθενται στη διάταξη </w:t>
      </w:r>
      <w:r w:rsidR="00BE6C70" w:rsidRPr="00D26643">
        <w:t>«</w:t>
      </w:r>
      <w:r w:rsidRPr="00BE6C70">
        <w:rPr>
          <w:rStyle w:val="ProductList-BodyChar"/>
          <w:noProof/>
        </w:rPr>
        <w:t>Κοινοποίηση και Έλεγχοι της χρήσης Υπεργολάβων επεξεργασίας</w:t>
      </w:r>
      <w:r w:rsidR="00BE6C70" w:rsidRPr="005070C6">
        <w:t>»</w:t>
      </w:r>
      <w:r w:rsidRPr="00BE6C70">
        <w:rPr>
          <w:rStyle w:val="ProductList-BodyChar"/>
          <w:noProof/>
        </w:rPr>
        <w:t xml:space="preserve"> στο DPA.</w:t>
      </w:r>
      <w:bookmarkEnd w:id="201"/>
    </w:p>
    <w:p w14:paraId="317B1417" w14:textId="77777777" w:rsidR="00237427" w:rsidRPr="00BE6C70" w:rsidRDefault="00237427" w:rsidP="00237427">
      <w:pPr>
        <w:pStyle w:val="ProductList-Body"/>
        <w:keepNext/>
        <w:spacing w:after="120"/>
        <w:outlineLvl w:val="2"/>
        <w:rPr>
          <w:noProof/>
        </w:rPr>
      </w:pPr>
      <w:bookmarkStart w:id="202" w:name="_Toc26972886"/>
      <w:r w:rsidRPr="00BE6C70">
        <w:rPr>
          <w:b/>
          <w:noProof/>
          <w:color w:val="00188F"/>
        </w:rPr>
        <w:t>Πρόσθετοι Όροι για τα Δεδομένα Υποστήριξης</w:t>
      </w:r>
      <w:bookmarkEnd w:id="202"/>
    </w:p>
    <w:p w14:paraId="7E022798" w14:textId="1C4033A5" w:rsidR="00237427" w:rsidRPr="00BE6C70" w:rsidRDefault="00237427" w:rsidP="00EB1ABF">
      <w:pPr>
        <w:pStyle w:val="ProductList-Body"/>
        <w:keepNext/>
        <w:spacing w:after="120"/>
        <w:ind w:left="187"/>
        <w:outlineLvl w:val="2"/>
        <w:rPr>
          <w:noProof/>
        </w:rPr>
      </w:pPr>
      <w:bookmarkStart w:id="203" w:name="_Toc26972887"/>
      <w:r w:rsidRPr="00BE6C70">
        <w:rPr>
          <w:b/>
          <w:noProof/>
          <w:color w:val="0072C6"/>
        </w:rPr>
        <w:t>Ασφάλεια των Δεδομένων Υποστήριξης</w:t>
      </w:r>
      <w:bookmarkEnd w:id="203"/>
    </w:p>
    <w:p w14:paraId="33B5DCB1" w14:textId="77777777" w:rsidR="00237427" w:rsidRPr="00BE6C70" w:rsidRDefault="00237427" w:rsidP="00EB1ABF">
      <w:pPr>
        <w:pStyle w:val="ProductList-Body"/>
        <w:tabs>
          <w:tab w:val="clear" w:pos="158"/>
          <w:tab w:val="left" w:pos="270"/>
        </w:tabs>
        <w:spacing w:after="120"/>
        <w:ind w:left="180"/>
        <w:rPr>
          <w:noProof/>
        </w:rPr>
      </w:pPr>
      <w:r w:rsidRPr="00BE6C70">
        <w:rPr>
          <w:noProof/>
        </w:rPr>
        <w:t>Η Microsoft θα εφαρμόσει και θα διατηρήσει κατάλληλα τεχνικά και οργανωτικά μέτρα για προστασία των Δεδομένων Υποστήριξης. Αυτά τα μέτρα συμμορφώνονται με τις απαιτήσεις που ορίζονται στο ISO 27001, ISO 27002 και ISO 27018.</w:t>
      </w:r>
    </w:p>
    <w:p w14:paraId="527C8B40" w14:textId="74B94D8B" w:rsidR="00237427" w:rsidRPr="00BE6C70" w:rsidRDefault="00237427" w:rsidP="00EB1ABF">
      <w:pPr>
        <w:pStyle w:val="ProductList-Body"/>
        <w:keepNext/>
        <w:spacing w:after="120"/>
        <w:ind w:left="187"/>
        <w:outlineLvl w:val="2"/>
        <w:rPr>
          <w:noProof/>
        </w:rPr>
      </w:pPr>
      <w:bookmarkStart w:id="204" w:name="_Toc26972888"/>
      <w:r w:rsidRPr="00BE6C70">
        <w:rPr>
          <w:b/>
          <w:noProof/>
          <w:color w:val="0072C6"/>
        </w:rPr>
        <w:t>Εκπαιδευτικά Ιδρύματα</w:t>
      </w:r>
      <w:bookmarkEnd w:id="204"/>
    </w:p>
    <w:p w14:paraId="0EF6E6CD" w14:textId="10698EFF" w:rsidR="00237427" w:rsidRPr="00BE6C70" w:rsidRDefault="00237427" w:rsidP="00EB1ABF">
      <w:pPr>
        <w:pStyle w:val="ProductList-Body"/>
        <w:tabs>
          <w:tab w:val="clear" w:pos="158"/>
          <w:tab w:val="left" w:pos="270"/>
        </w:tabs>
        <w:spacing w:after="120"/>
        <w:ind w:left="180"/>
        <w:rPr>
          <w:noProof/>
        </w:rPr>
      </w:pPr>
      <w:r w:rsidRPr="00BE6C70">
        <w:rPr>
          <w:noProof/>
        </w:rPr>
        <w:t xml:space="preserve">Οι αναγνωρίσεις και οι συμβάσεις της Microsoft και οι ευθύνες του Πελάτη για απόκτηση γονικής συναίνεσης και μετάδοση της ειδοποίησης που ορίζεται στη διάταξη </w:t>
      </w:r>
      <w:r w:rsidR="00BE6C70" w:rsidRPr="00D26643">
        <w:t>«</w:t>
      </w:r>
      <w:r w:rsidRPr="00BE6C70">
        <w:rPr>
          <w:noProof/>
        </w:rPr>
        <w:t>Εκπαιδευτικά Ιδρύματα</w:t>
      </w:r>
      <w:r w:rsidR="00BE6C70" w:rsidRPr="005070C6">
        <w:t>»</w:t>
      </w:r>
      <w:r w:rsidRPr="00BE6C70">
        <w:rPr>
          <w:noProof/>
        </w:rPr>
        <w:t xml:space="preserve"> στην ενότητα </w:t>
      </w:r>
      <w:r w:rsidR="00BE6C70" w:rsidRPr="00D26643">
        <w:t>«</w:t>
      </w:r>
      <w:r w:rsidRPr="00BE6C70">
        <w:rPr>
          <w:noProof/>
        </w:rPr>
        <w:t>Όροι Προστασίας Δεδομένων Προσωπικού Χαρακτήρα</w:t>
      </w:r>
      <w:r w:rsidR="00BE6C70" w:rsidRPr="005070C6">
        <w:t>»</w:t>
      </w:r>
      <w:r w:rsidRPr="00BE6C70">
        <w:rPr>
          <w:noProof/>
        </w:rPr>
        <w:t xml:space="preserve"> των DPA ισχύουν και για τα Δεδομένα Υποστήριξης.</w:t>
      </w:r>
    </w:p>
    <w:p w14:paraId="0F05BF7E" w14:textId="45EA26E4" w:rsidR="00237427" w:rsidRPr="00BE6C70" w:rsidRDefault="00237427" w:rsidP="00237427">
      <w:pPr>
        <w:pStyle w:val="ProductList-SubSubSectionHeading"/>
        <w:spacing w:after="120"/>
        <w:outlineLvl w:val="2"/>
        <w:rPr>
          <w:noProof/>
        </w:rPr>
      </w:pPr>
      <w:bookmarkStart w:id="205" w:name="_Toc26972889"/>
      <w:bookmarkStart w:id="206" w:name="_Toc27652807"/>
      <w:r w:rsidRPr="00BE6C70">
        <w:rPr>
          <w:noProof/>
        </w:rPr>
        <w:t>Νόμος περί Ιδιωτικού Απορρήτου των Καταναλωτών της Καλιφόρνια (CCPA)</w:t>
      </w:r>
      <w:bookmarkEnd w:id="205"/>
      <w:bookmarkEnd w:id="206"/>
    </w:p>
    <w:p w14:paraId="062B69C4" w14:textId="4C731C2F" w:rsidR="0014507A" w:rsidRPr="00BE6C70" w:rsidRDefault="00237427" w:rsidP="00237427">
      <w:pPr>
        <w:spacing w:after="120" w:line="240" w:lineRule="auto"/>
        <w:rPr>
          <w:noProof/>
        </w:rPr>
      </w:pPr>
      <w:r w:rsidRPr="00BE6C70">
        <w:rPr>
          <w:noProof/>
          <w:sz w:val="18"/>
        </w:rPr>
        <w:t xml:space="preserve">Σε περίπτωση που η Microsoft υποβάλλει σε επεξεργασία Δεδομένα Προσωπικού Χαρακτήρα εντός του πεδίου εφαρμογής του CCPA, η Microsoft δεσμεύεται επιπλέον ως εξής έναντι του Πελάτη. Η Microsoft θα υποβάλλει σε επεξεργασία Δεδομένα Προσωπικού Χαρακτήρα Επαγγελματικών Υπηρεσιών και Δεδομένα Προσωπικού Χαρακτήρα για λογαριασμό του Πελάτη και δεν θα διατηρήσει, δεν θα χρησιμοποιήσει ούτε θα γνωστοποιήσει τα εν λόγω δεδομένα για οποιονδήποτε άλλον σκοπό εκτός από τους σκοπούς που ορίζονται στο παρόν DPA και όπως επιτρέπεται βάσει του CCPA, στο πλαίσιο, μεταξύ άλλων, οποιασδήποτε εξαίρεσης </w:t>
      </w:r>
      <w:r w:rsidR="00BE6C70" w:rsidRPr="00D26643">
        <w:t>«</w:t>
      </w:r>
      <w:r w:rsidRPr="00BE6C70">
        <w:rPr>
          <w:noProof/>
          <w:sz w:val="18"/>
        </w:rPr>
        <w:t>πώλησης</w:t>
      </w:r>
      <w:r w:rsidR="00BE6C70" w:rsidRPr="005070C6">
        <w:t>»</w:t>
      </w:r>
      <w:r w:rsidRPr="00BE6C70">
        <w:rPr>
          <w:noProof/>
          <w:sz w:val="18"/>
        </w:rPr>
        <w:t>. Η Microsoft δεν θα πωλήσει επ' ουδενί τα δεδομένα αυτά. Αυτοί οι Όροι του CCPA δεν περιορίζουν ούτε μειώνουν τυχόν δεσμεύσεις προστασίας δεδομένων προσωπικού χαρακτήρα που αναλαμβάνει η Microsoft προς τον Πελάτη στο DPA, στους Όρους Υπηρεσιών Online ή άλλη σύμβαση ανάμεσα στη Microsoft και τον Πελάτη.</w:t>
      </w:r>
      <w:bookmarkStart w:id="207" w:name="_Toc489605628"/>
      <w:bookmarkEnd w:id="181"/>
      <w:bookmarkEnd w:id="182"/>
    </w:p>
    <w:p w14:paraId="5750626C" w14:textId="77777777" w:rsidR="00F60F39" w:rsidRPr="00BE6C70" w:rsidRDefault="004245F9"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32FF40B9" w14:textId="0A5BFDFC" w:rsidR="00237427" w:rsidRPr="00BE6C70" w:rsidRDefault="00237427" w:rsidP="00237427">
      <w:pPr>
        <w:spacing w:after="120" w:line="240" w:lineRule="auto"/>
        <w:rPr>
          <w:noProof/>
        </w:rPr>
      </w:pPr>
      <w:r w:rsidRPr="00BE6C70">
        <w:rPr>
          <w:noProof/>
        </w:rPr>
        <w:br w:type="page"/>
      </w:r>
    </w:p>
    <w:p w14:paraId="0562B5E7" w14:textId="77777777" w:rsidR="00237427" w:rsidRPr="00BE6C70" w:rsidRDefault="00237427" w:rsidP="00237427">
      <w:pPr>
        <w:pStyle w:val="ProductList-SectionHeading"/>
        <w:spacing w:after="120"/>
        <w:outlineLvl w:val="0"/>
        <w:rPr>
          <w:noProof/>
        </w:rPr>
      </w:pPr>
      <w:bookmarkStart w:id="208" w:name="Attachment2"/>
      <w:bookmarkStart w:id="209" w:name="_Toc6563856"/>
      <w:bookmarkStart w:id="210" w:name="_Toc21617077"/>
      <w:bookmarkStart w:id="211" w:name="_Toc8395070"/>
      <w:bookmarkStart w:id="212" w:name="_Toc26972890"/>
      <w:bookmarkStart w:id="213" w:name="_Toc27652808"/>
      <w:r w:rsidRPr="00BE6C70">
        <w:rPr>
          <w:noProof/>
        </w:rPr>
        <w:lastRenderedPageBreak/>
        <w:t xml:space="preserve">Συνημμένο 2 </w:t>
      </w:r>
      <w:bookmarkEnd w:id="208"/>
      <w:r w:rsidRPr="00BE6C70">
        <w:rPr>
          <w:noProof/>
        </w:rPr>
        <w:t xml:space="preserve">– </w:t>
      </w:r>
      <w:bookmarkStart w:id="214" w:name="_Toc6563858"/>
      <w:bookmarkStart w:id="215" w:name="_Toc21617079"/>
      <w:bookmarkEnd w:id="209"/>
      <w:bookmarkEnd w:id="210"/>
      <w:r w:rsidRPr="00BE6C70">
        <w:rPr>
          <w:noProof/>
        </w:rPr>
        <w:t>Οι Τυποποιημένες Συμβατικές Ρήτρες (Εκτελούντες την Επεξεργασία)</w:t>
      </w:r>
      <w:bookmarkEnd w:id="207"/>
      <w:bookmarkEnd w:id="211"/>
      <w:bookmarkEnd w:id="212"/>
      <w:bookmarkEnd w:id="213"/>
      <w:bookmarkEnd w:id="214"/>
      <w:bookmarkEnd w:id="215"/>
    </w:p>
    <w:p w14:paraId="36E91757" w14:textId="4AD8D7FB" w:rsidR="00237427" w:rsidRPr="00BE6C70" w:rsidRDefault="00237427" w:rsidP="00237427">
      <w:pPr>
        <w:pStyle w:val="ProductList-Body"/>
        <w:spacing w:after="120"/>
        <w:rPr>
          <w:noProof/>
        </w:rPr>
      </w:pPr>
      <w:r w:rsidRPr="00BE6C70">
        <w:rPr>
          <w:noProof/>
        </w:rPr>
        <w:t xml:space="preserve">Η υπογραφή της σύμβασης παραχώρησης πολλαπλών αδειών χρήσης (volume licensing) από τον Πελάτη περιλαμβάνει την υπογραφή του Συνημμένου 2, το οποίο συνυπογράφεται από τη Microsoft Corporation. Για να εξαιρεθεί από τις </w:t>
      </w:r>
      <w:r w:rsidR="00BE6C70" w:rsidRPr="00D26643">
        <w:t>«</w:t>
      </w:r>
      <w:r w:rsidRPr="00BE6C70">
        <w:rPr>
          <w:noProof/>
        </w:rPr>
        <w:t>Τυποποιημένες Συμβατικές Ρήτρες</w:t>
      </w:r>
      <w:r w:rsidR="00BE6C70" w:rsidRPr="005070C6">
        <w:t>»</w:t>
      </w:r>
      <w:r w:rsidRPr="00BE6C70">
        <w:rPr>
          <w:noProof/>
        </w:rPr>
        <w:t>, ο Πελάτης πρέπει να στείλει τις ακόλουθες πληροφορίες στη Microsoft με έγγραφη κοινοποίηση (δυνάμει των όρων της σύμβασης παραχώρησης πολλαπλών αδειών χρήσης (volume licensing) του Πελάτη):</w:t>
      </w:r>
    </w:p>
    <w:p w14:paraId="273135D4" w14:textId="77777777" w:rsidR="00237427" w:rsidRPr="00BE6C70" w:rsidRDefault="00237427" w:rsidP="00F1097D">
      <w:pPr>
        <w:pStyle w:val="ProductList-Body"/>
        <w:numPr>
          <w:ilvl w:val="0"/>
          <w:numId w:val="1"/>
        </w:numPr>
        <w:tabs>
          <w:tab w:val="clear" w:pos="158"/>
          <w:tab w:val="left" w:pos="360"/>
          <w:tab w:val="left" w:pos="900"/>
        </w:tabs>
        <w:ind w:left="360"/>
        <w:rPr>
          <w:noProof/>
        </w:rPr>
      </w:pPr>
      <w:r w:rsidRPr="00BE6C70">
        <w:rPr>
          <w:noProof/>
        </w:rPr>
        <w:t>το πλήρες ονοματεπώνυμο του Πελάτη και την επωνυμία της εκάστοτε Συγγενούς Εταιρείας που πραγματοποιεί την εξαίρεση,</w:t>
      </w:r>
    </w:p>
    <w:p w14:paraId="25EADBF6" w14:textId="77777777" w:rsidR="00237427" w:rsidRPr="00BE6C70" w:rsidRDefault="00237427" w:rsidP="00F1097D">
      <w:pPr>
        <w:pStyle w:val="ProductList-Body"/>
        <w:numPr>
          <w:ilvl w:val="0"/>
          <w:numId w:val="1"/>
        </w:numPr>
        <w:tabs>
          <w:tab w:val="clear" w:pos="158"/>
          <w:tab w:val="left" w:pos="360"/>
          <w:tab w:val="left" w:pos="900"/>
        </w:tabs>
        <w:ind w:left="360"/>
        <w:rPr>
          <w:noProof/>
        </w:rPr>
      </w:pPr>
      <w:r w:rsidRPr="00BE6C70">
        <w:rPr>
          <w:noProof/>
        </w:rPr>
        <w:t>εάν ο Πελάτης έχει περισσότερες από μία συμβάσεις παραχώρησης πολλαπλών αδειών χρήσης (volume licensing), τη σύμβαση παραχώρησης πολλαπλών αδειών χρήσης (volume licensing) για την οποία ισχύει η εξαίρεση και</w:t>
      </w:r>
    </w:p>
    <w:p w14:paraId="3E052CF5" w14:textId="77777777" w:rsidR="00237427" w:rsidRPr="00BE6C70" w:rsidRDefault="00237427" w:rsidP="00F1097D">
      <w:pPr>
        <w:pStyle w:val="ProductList-Body"/>
        <w:numPr>
          <w:ilvl w:val="0"/>
          <w:numId w:val="1"/>
        </w:numPr>
        <w:tabs>
          <w:tab w:val="clear" w:pos="158"/>
          <w:tab w:val="left" w:pos="360"/>
          <w:tab w:val="left" w:pos="900"/>
        </w:tabs>
        <w:spacing w:after="120"/>
        <w:ind w:left="360"/>
        <w:rPr>
          <w:noProof/>
        </w:rPr>
      </w:pPr>
      <w:r w:rsidRPr="00BE6C70">
        <w:rPr>
          <w:noProof/>
        </w:rPr>
        <w:t>μια δήλωση ότι ο Πελάτης (ή η Συγγενής Εταιρεία) εξαιρείται από τις Τυποποιημένες Συμβατικές Ρήτρες.</w:t>
      </w:r>
    </w:p>
    <w:p w14:paraId="2CA76856" w14:textId="77777777" w:rsidR="00237427" w:rsidRPr="00BE6C70" w:rsidRDefault="00237427" w:rsidP="00237427">
      <w:pPr>
        <w:pStyle w:val="ProductList-Body"/>
        <w:spacing w:after="120"/>
        <w:rPr>
          <w:noProof/>
        </w:rPr>
      </w:pPr>
      <w:r w:rsidRPr="00BE6C70">
        <w:rPr>
          <w:noProof/>
        </w:rPr>
        <w:t>Σε χώρες στις οποίες απαιτείται κανονιστική έγκριση για τη χρήση των Τυποποιημένων Συμβατικών Ρητρών, δεν είναι δυνατή η στήριξη των Τυποποιημένων Συμβατικών Ρητρών στην απόφαση της Ευρωπαϊκής Επιτροπής 2010/87/ΕΕ (Φεβρουάριος 2010) για τη νομιμοποίηση της εξαγωγής δεδομένων εκτός συνόρων, εκτός εάν ο Πελάτης διαθέτει την απαιτούμενη κανονιστική έγκριση.</w:t>
      </w:r>
    </w:p>
    <w:p w14:paraId="01466F9F" w14:textId="77777777" w:rsidR="00237427" w:rsidRPr="00BE6C70" w:rsidRDefault="00237427" w:rsidP="00237427">
      <w:pPr>
        <w:pStyle w:val="ProductList-Body"/>
        <w:spacing w:after="120"/>
        <w:rPr>
          <w:noProof/>
        </w:rPr>
      </w:pPr>
      <w:r w:rsidRPr="00BE6C70">
        <w:rPr>
          <w:noProof/>
        </w:rPr>
        <w:t>Από τις 25 Μαΐου 2018 και μετά, οι αναφορές σε διάφορα Άρθρα της Οδηγίας 95/46/ΕΚ στις ακόλουθες Τυποποιημένες Συμβατικές Ρήτρες θα θεωρούνται ως αναφορές στα σχετικά και κατάλληλα Άρθρα του ΓΚΠΔ.</w:t>
      </w:r>
    </w:p>
    <w:p w14:paraId="3299FF5F" w14:textId="23AF2073" w:rsidR="00237427" w:rsidRPr="00BE6C70" w:rsidRDefault="00237427" w:rsidP="00237427">
      <w:pPr>
        <w:pStyle w:val="ProductList-Body"/>
        <w:spacing w:after="120"/>
        <w:rPr>
          <w:noProof/>
        </w:rPr>
      </w:pPr>
      <w:r w:rsidRPr="00BE6C70">
        <w:rPr>
          <w:noProof/>
        </w:rPr>
        <w:t xml:space="preserve">Για τους σκοπούς του άρθρου 26 παράγραφος 2 της οδηγίας 95/46/ΕΚ για τη διαβίβαση δεδομένων προσωπικού χαρακτήρα σε εκτελούντες επεξεργασία εγκατεστημένους σε τρίτες χώρες οι οποίες δεν εξασφαλίζουν ικανοποιητικό επίπεδο προστασίας των δεδομένων, ο Πελάτης (ως εξαγωγέας δεδομένων) και η Microsoft Corporation (ως εισαγωγέας δεδομένων, της οποίας η υπογραφή εμφανίζεται παρακάτω), φερόμενοι στο εξής ως </w:t>
      </w:r>
      <w:r w:rsidR="00BE6C70" w:rsidRPr="00D26643">
        <w:t>«</w:t>
      </w:r>
      <w:r w:rsidRPr="00BE6C70">
        <w:rPr>
          <w:noProof/>
        </w:rPr>
        <w:t>ο συμβαλλόμενος</w:t>
      </w:r>
      <w:r w:rsidR="00BE6C70" w:rsidRPr="005070C6">
        <w:t>»</w:t>
      </w:r>
      <w:r w:rsidRPr="00BE6C70">
        <w:rPr>
          <w:noProof/>
        </w:rPr>
        <w:t xml:space="preserve"> όταν πρόκειται για έκαστο μεμονωμένα και </w:t>
      </w:r>
      <w:r w:rsidR="00BE6C70" w:rsidRPr="00D26643">
        <w:t>«</w:t>
      </w:r>
      <w:r w:rsidRPr="00BE6C70">
        <w:rPr>
          <w:noProof/>
        </w:rPr>
        <w:t>οι συμβαλλόμενοι</w:t>
      </w:r>
      <w:r w:rsidR="00BE6C70" w:rsidRPr="005070C6">
        <w:t>»</w:t>
      </w:r>
      <w:r w:rsidRPr="00BE6C70">
        <w:rPr>
          <w:noProof/>
        </w:rPr>
        <w:t xml:space="preserve"> όταν είναι από κοινού, συμφώνησαν σχετικά με τις ακόλουθες Συμβατικές Ρήτρες (στο εξής οι </w:t>
      </w:r>
      <w:r w:rsidR="00BE6C70" w:rsidRPr="00D26643">
        <w:t>«</w:t>
      </w:r>
      <w:r w:rsidRPr="00BE6C70">
        <w:rPr>
          <w:noProof/>
        </w:rPr>
        <w:t>Ρήτρες</w:t>
      </w:r>
      <w:r w:rsidR="00BE6C70" w:rsidRPr="005070C6">
        <w:t>»</w:t>
      </w:r>
      <w:r w:rsidRPr="00BE6C70">
        <w:rPr>
          <w:noProof/>
        </w:rPr>
        <w:t xml:space="preserve"> ή οι </w:t>
      </w:r>
      <w:r w:rsidR="00BE6C70" w:rsidRPr="00D26643">
        <w:t>«</w:t>
      </w:r>
      <w:r w:rsidRPr="00BE6C70">
        <w:rPr>
          <w:noProof/>
        </w:rPr>
        <w:t>Τυποποιημένες Συμβατικές Ρήτρες</w:t>
      </w:r>
      <w:r w:rsidR="00BE6C70" w:rsidRPr="005070C6">
        <w:t>»</w:t>
      </w:r>
      <w:r w:rsidRPr="00BE6C70">
        <w:rPr>
          <w:noProof/>
        </w:rPr>
        <w:t>) προκειμένου να παράσχουν επαρκείς εγγυήσεις όσον αφορά την προστασία της ιδιωτικής ζωής και των θεμελιωδών δικαιωμάτων και ελευθεριών των προσώπων κατά τη διαβίβαση από τον εξαγωγέα δεδομένων προς τον εισαγωγέα δεδομένων, των δεδομένων προσωπικού χαρακτήρα που ορίζονται στο Προσάρτημα 1.</w:t>
      </w:r>
    </w:p>
    <w:p w14:paraId="25743008" w14:textId="77777777" w:rsidR="00237427" w:rsidRPr="00BE6C70" w:rsidRDefault="00237427" w:rsidP="00237427">
      <w:pPr>
        <w:pStyle w:val="ProductList-Body"/>
        <w:spacing w:after="120"/>
        <w:jc w:val="center"/>
        <w:outlineLvl w:val="1"/>
        <w:rPr>
          <w:noProof/>
        </w:rPr>
      </w:pPr>
      <w:bookmarkStart w:id="216" w:name="_Toc26972891"/>
      <w:r w:rsidRPr="00BE6C70">
        <w:rPr>
          <w:b/>
          <w:noProof/>
        </w:rPr>
        <w:t>Ρήτρα 1: Ορισμοί</w:t>
      </w:r>
      <w:bookmarkEnd w:id="216"/>
    </w:p>
    <w:p w14:paraId="03AFE8D5" w14:textId="6DEA1023" w:rsidR="00237427" w:rsidRPr="00BE6C70" w:rsidRDefault="006D1459" w:rsidP="00237427">
      <w:pPr>
        <w:pStyle w:val="ProductList-Body"/>
        <w:spacing w:after="120"/>
        <w:rPr>
          <w:noProof/>
        </w:rPr>
      </w:pPr>
      <w:r w:rsidRPr="00BE6C70">
        <w:rPr>
          <w:noProof/>
        </w:rPr>
        <w:t xml:space="preserve">(α) Οι όροι </w:t>
      </w:r>
      <w:r w:rsidR="00BE6C70" w:rsidRPr="00D26643">
        <w:t>«</w:t>
      </w:r>
      <w:r w:rsidRPr="00BE6C70">
        <w:rPr>
          <w:noProof/>
        </w:rPr>
        <w:t>δεδομένα προσωπικού χαρακτήρα</w:t>
      </w:r>
      <w:r w:rsidR="00BE6C70" w:rsidRPr="005070C6">
        <w:t>»</w:t>
      </w:r>
      <w:r w:rsidRPr="00BE6C70">
        <w:rPr>
          <w:noProof/>
        </w:rPr>
        <w:t xml:space="preserve">, </w:t>
      </w:r>
      <w:r w:rsidR="00BE6C70" w:rsidRPr="00D26643">
        <w:t>«</w:t>
      </w:r>
      <w:r w:rsidRPr="00BE6C70">
        <w:rPr>
          <w:noProof/>
        </w:rPr>
        <w:t>ειδικές κατηγορίες δεδομένων</w:t>
      </w:r>
      <w:r w:rsidR="00BE6C70" w:rsidRPr="005070C6">
        <w:t>»</w:t>
      </w:r>
      <w:r w:rsidRPr="00BE6C70">
        <w:rPr>
          <w:noProof/>
        </w:rPr>
        <w:t xml:space="preserve"> </w:t>
      </w:r>
      <w:r w:rsidR="00BE6C70" w:rsidRPr="00D26643">
        <w:t>«</w:t>
      </w:r>
      <w:r w:rsidRPr="00BE6C70">
        <w:rPr>
          <w:noProof/>
        </w:rPr>
        <w:t>επεξεργασία</w:t>
      </w:r>
      <w:r w:rsidR="00BE6C70" w:rsidRPr="005070C6">
        <w:t>»</w:t>
      </w:r>
      <w:r w:rsidRPr="00BE6C70">
        <w:rPr>
          <w:noProof/>
        </w:rPr>
        <w:t xml:space="preserve">, </w:t>
      </w:r>
      <w:r w:rsidR="00BE6C70" w:rsidRPr="00D26643">
        <w:t>«</w:t>
      </w:r>
      <w:r w:rsidRPr="00BE6C70">
        <w:rPr>
          <w:noProof/>
        </w:rPr>
        <w:t>υπεύθυνος επεξεργασίας</w:t>
      </w:r>
      <w:r w:rsidR="00BE6C70" w:rsidRPr="005070C6">
        <w:t>»</w:t>
      </w:r>
      <w:r w:rsidRPr="00BE6C70">
        <w:rPr>
          <w:noProof/>
        </w:rPr>
        <w:t xml:space="preserve">, </w:t>
      </w:r>
      <w:r w:rsidR="00BE6C70" w:rsidRPr="00D26643">
        <w:t>«</w:t>
      </w:r>
      <w:r w:rsidRPr="00BE6C70">
        <w:rPr>
          <w:noProof/>
        </w:rPr>
        <w:t>εκτελών την επεξεργασία</w:t>
      </w:r>
      <w:r w:rsidR="00BE6C70" w:rsidRPr="005070C6">
        <w:t>»</w:t>
      </w:r>
      <w:r w:rsidRPr="00BE6C70">
        <w:rPr>
          <w:noProof/>
        </w:rPr>
        <w:t xml:space="preserve">, </w:t>
      </w:r>
      <w:r w:rsidR="00BE6C70" w:rsidRPr="00D26643">
        <w:t>«</w:t>
      </w:r>
      <w:r w:rsidRPr="00BE6C70">
        <w:rPr>
          <w:noProof/>
        </w:rPr>
        <w:t>πρόσωπο στο οποίο αναφέρονται τα δεδομένα</w:t>
      </w:r>
      <w:r w:rsidR="00BE6C70" w:rsidRPr="005070C6">
        <w:t>»</w:t>
      </w:r>
      <w:r w:rsidRPr="00BE6C70">
        <w:rPr>
          <w:noProof/>
        </w:rPr>
        <w:t xml:space="preserve"> και </w:t>
      </w:r>
      <w:r w:rsidR="00BE6C70" w:rsidRPr="00D26643">
        <w:t>«</w:t>
      </w:r>
      <w:r w:rsidRPr="00BE6C70">
        <w:rPr>
          <w:noProof/>
        </w:rPr>
        <w:t>αρχή ελέγχου</w:t>
      </w:r>
      <w:r w:rsidR="00BE6C70" w:rsidRPr="005070C6">
        <w:t>»</w:t>
      </w:r>
      <w:r w:rsidRPr="00BE6C70">
        <w:rPr>
          <w:noProof/>
        </w:rPr>
        <w:t xml:space="preserve"> έχουν την ίδια έννοια όπως και στην οδηγία 95/46/ΕΚ του Ευρωπαϊκού Κοινοβουλίου και του Συμβουλίου, της 24ης Οκτωβρίου 1995, για την προστασία των φυσικών προσώπων έναντι της επεξεργασίας δεδομένων προσωπικού χαρακτήρα και για την ελεύθερη κυκλοφορία των δεδομένων αυτών, </w:t>
      </w:r>
    </w:p>
    <w:p w14:paraId="0E83DDDE" w14:textId="20C92204" w:rsidR="00237427" w:rsidRPr="00BE6C70" w:rsidRDefault="00237427" w:rsidP="00237427">
      <w:pPr>
        <w:pStyle w:val="ProductList-Body"/>
        <w:spacing w:after="120"/>
        <w:rPr>
          <w:noProof/>
        </w:rPr>
      </w:pPr>
      <w:r w:rsidRPr="00BE6C70">
        <w:rPr>
          <w:noProof/>
        </w:rPr>
        <w:t xml:space="preserve">(β) ως </w:t>
      </w:r>
      <w:r w:rsidR="00BE6C70" w:rsidRPr="00D26643">
        <w:t>«</w:t>
      </w:r>
      <w:r w:rsidRPr="00BE6C70">
        <w:rPr>
          <w:noProof/>
        </w:rPr>
        <w:t>εξαγωγέας δεδομένων</w:t>
      </w:r>
      <w:r w:rsidR="00BE6C70" w:rsidRPr="005070C6">
        <w:t>»</w:t>
      </w:r>
      <w:r w:rsidRPr="00BE6C70">
        <w:rPr>
          <w:noProof/>
        </w:rPr>
        <w:t xml:space="preserve"> νοείται ο υπεύθυνος της επεξεργασίας, ο οποίος διαβιβάζει τα δεδομένα προσωπικού χαρακτήρα, </w:t>
      </w:r>
    </w:p>
    <w:p w14:paraId="73E340BF" w14:textId="02F6A2C4" w:rsidR="00237427" w:rsidRPr="00BE6C70" w:rsidRDefault="00237427" w:rsidP="00237427">
      <w:pPr>
        <w:pStyle w:val="ProductList-Body"/>
        <w:spacing w:after="120"/>
        <w:rPr>
          <w:noProof/>
        </w:rPr>
      </w:pPr>
      <w:r w:rsidRPr="00BE6C70">
        <w:rPr>
          <w:noProof/>
        </w:rPr>
        <w:t xml:space="preserve">(γ) ως </w:t>
      </w:r>
      <w:r w:rsidR="00BE6C70" w:rsidRPr="00D26643">
        <w:t>«</w:t>
      </w:r>
      <w:r w:rsidRPr="00BE6C70">
        <w:rPr>
          <w:noProof/>
        </w:rPr>
        <w:t>εισαγωγέας δεδομένων</w:t>
      </w:r>
      <w:r w:rsidR="00BE6C70" w:rsidRPr="005070C6">
        <w:t>»</w:t>
      </w:r>
      <w:r w:rsidRPr="00BE6C70">
        <w:rPr>
          <w:noProof/>
        </w:rPr>
        <w:t xml:space="preserve"> νοείται ο εκτελών την επεξεργασία ο οποίος συμφωνεί να παραλάβει από τον εξαγωγέα δεδομένων δεδομένα προσωπικού χαρακτήρα που προορίζονται για επεξεργασία για λογαριασμό του εξαγωγέα δεδομένων μετά τη διαβίβαση, σύμφωνα με τις οδηγίες του και τους όρους των Ρητρών, και ο οποίος δεν υπόκειται σε μηχανισμό τρίτης χώρας που εξασφαλίζει επαρκή προστασία κατά την έννοια του άρθρου 25 παράγραφος 1 της οδηγίας 95/46/ΕΚ, </w:t>
      </w:r>
    </w:p>
    <w:p w14:paraId="7037DAF1" w14:textId="7E9449CE" w:rsidR="00237427" w:rsidRPr="00BE6C70" w:rsidRDefault="00237427" w:rsidP="00237427">
      <w:pPr>
        <w:pStyle w:val="ProductList-Body"/>
        <w:spacing w:after="120"/>
        <w:rPr>
          <w:noProof/>
        </w:rPr>
      </w:pPr>
      <w:r w:rsidRPr="00BE6C70">
        <w:rPr>
          <w:noProof/>
        </w:rPr>
        <w:t xml:space="preserve">(δ) ως </w:t>
      </w:r>
      <w:r w:rsidR="00BE6C70" w:rsidRPr="00D26643">
        <w:t>«</w:t>
      </w:r>
      <w:r w:rsidRPr="00BE6C70">
        <w:rPr>
          <w:noProof/>
        </w:rPr>
        <w:t>υπεργολάβος επεξεργασίας</w:t>
      </w:r>
      <w:r w:rsidR="00BE6C70" w:rsidRPr="005070C6">
        <w:t>»</w:t>
      </w:r>
      <w:r w:rsidRPr="00BE6C70">
        <w:rPr>
          <w:noProof/>
        </w:rPr>
        <w:t xml:space="preserve"> νοείται κάθε εκτελών την επεξεργασία τον οποίο προσλαμβάνει ο εισαγωγέας δεδομένων ή οποιοσδήποτε άλλος υπεργολάβος επεξεργασίας του εισαγωγέα δεδομένων και ο οποίος συμφωνεί να λάβει από τον εισαγωγέα δεδομένων ή από οποιονδήποτε άλλο υπεργολάβο επεξεργασίας του εισαγωγέα δεδομένων δεδομένα προσωπικού χαρακτήρα που προορίζονται αποκλειστικά για τις δραστηριότητες επεξεργασίας που πρόκειται να εκτελεστούν για λογαριασμό του εξαγωγέα δεδομένων μετά τη διαβίβαση σύμφωνα με τις οδηγίες του, με τους όρους των Ρητρών, καθώς και με τους όρους της γραπτής σύμβασης υπεργολαβίας, </w:t>
      </w:r>
    </w:p>
    <w:p w14:paraId="29D73D9F" w14:textId="506AA561" w:rsidR="00237427" w:rsidRPr="00BE6C70" w:rsidRDefault="00237427" w:rsidP="00237427">
      <w:pPr>
        <w:pStyle w:val="ProductList-Body"/>
        <w:spacing w:after="120"/>
        <w:rPr>
          <w:noProof/>
        </w:rPr>
      </w:pPr>
      <w:r w:rsidRPr="00BE6C70">
        <w:rPr>
          <w:noProof/>
        </w:rPr>
        <w:t xml:space="preserve">(ε) ως </w:t>
      </w:r>
      <w:r w:rsidR="00BE6C70" w:rsidRPr="00D26643">
        <w:t>«</w:t>
      </w:r>
      <w:r w:rsidRPr="00BE6C70">
        <w:rPr>
          <w:noProof/>
        </w:rPr>
        <w:t>εφαρμοστέο δίκαιο περί προστασίας των δεδομένων</w:t>
      </w:r>
      <w:r w:rsidR="00BE6C70" w:rsidRPr="005070C6">
        <w:t>»</w:t>
      </w:r>
      <w:r w:rsidRPr="00BE6C70">
        <w:rPr>
          <w:noProof/>
        </w:rPr>
        <w:t xml:space="preserve"> νοείται η νομοθεσία που προστατεύει τα θεμελιώδη δικαιώματα και ελευθερίες των ατόμων και, ιδίως, το δικαίωμα προστασίας της ιδιωτικής τους ζωής από την επεξεργασία δεδομένων προσωπικού χαρακτήρα, η οποία εφαρμόζεται σε υπεύθυνο επεξεργασίας δεδομένων στο κράτος μέλος στο οποίο είναι εγκατεστημένος ο εξαγωγέας δεδομένων, </w:t>
      </w:r>
    </w:p>
    <w:p w14:paraId="4163D028" w14:textId="003B69B1" w:rsidR="00237427" w:rsidRPr="00BE6C70" w:rsidRDefault="00237427" w:rsidP="00237427">
      <w:pPr>
        <w:pStyle w:val="ProductList-Body"/>
        <w:spacing w:after="120"/>
        <w:rPr>
          <w:noProof/>
        </w:rPr>
      </w:pPr>
      <w:r w:rsidRPr="00BE6C70">
        <w:rPr>
          <w:noProof/>
        </w:rPr>
        <w:t xml:space="preserve">(στ) ως </w:t>
      </w:r>
      <w:r w:rsidR="00BE6C70" w:rsidRPr="00D26643">
        <w:t>«</w:t>
      </w:r>
      <w:r w:rsidRPr="00BE6C70">
        <w:rPr>
          <w:noProof/>
        </w:rPr>
        <w:t>τεχνικά και οργανωτικά μέτρα ασφαλείας</w:t>
      </w:r>
      <w:r w:rsidR="00BE6C70" w:rsidRPr="005070C6">
        <w:t>»</w:t>
      </w:r>
      <w:r w:rsidRPr="00BE6C70">
        <w:rPr>
          <w:noProof/>
        </w:rPr>
        <w:t xml:space="preserve"> νοούνται τα μέτρα που αποσκοπούν στην προστασία των δεδομένων προσωπικού χαρακτήρα από την τυχαία ή παράνομη καταστροφή, την τυχαία απώλεια, την αλλοίωση, τη μη εξουσιοδοτημένη κοινοποίηση ή πρόσβαση, ιδίως όταν η επεξεργασία συνεπάγεται τη διαβίβαση δεδομένων μέσω δικτύου, καθώς και στην προστασία από κάθε άλλη παράνομη μορφή επεξεργασίας. </w:t>
      </w:r>
    </w:p>
    <w:p w14:paraId="75E62B30" w14:textId="77777777" w:rsidR="00237427" w:rsidRPr="00BE6C70" w:rsidRDefault="00237427" w:rsidP="00237427">
      <w:pPr>
        <w:pStyle w:val="ProductList-Body"/>
        <w:spacing w:after="120"/>
        <w:jc w:val="center"/>
        <w:outlineLvl w:val="1"/>
        <w:rPr>
          <w:noProof/>
        </w:rPr>
      </w:pPr>
      <w:bookmarkStart w:id="217" w:name="_Toc26972892"/>
      <w:r w:rsidRPr="00BE6C70">
        <w:rPr>
          <w:b/>
          <w:noProof/>
        </w:rPr>
        <w:t>Ρήτρα 2: Λεπτομέρειες της διαβίβασης</w:t>
      </w:r>
      <w:bookmarkEnd w:id="217"/>
    </w:p>
    <w:p w14:paraId="04661ED8" w14:textId="77777777" w:rsidR="00237427" w:rsidRPr="00BE6C70" w:rsidRDefault="00237427" w:rsidP="00237427">
      <w:pPr>
        <w:pStyle w:val="ProductList-Body"/>
        <w:spacing w:after="120"/>
        <w:rPr>
          <w:noProof/>
        </w:rPr>
      </w:pPr>
      <w:r w:rsidRPr="00BE6C70">
        <w:rPr>
          <w:noProof/>
        </w:rPr>
        <w:t>Οι λεπτομέρειες της μεταβίβασης, και ιδίως οι ειδικές κατηγορίες δεδομένων προσωπικού χαρακτήρα καθορίζονται, κατά περίπτωση, στο Προσάρτημα 1 παρακάτω, το οποίο αποτελεί αναπόσπαστο τμήμα των Ρητρών.</w:t>
      </w:r>
    </w:p>
    <w:p w14:paraId="668663C8" w14:textId="77777777" w:rsidR="00237427" w:rsidRPr="00BE6C70" w:rsidRDefault="00237427" w:rsidP="00237427">
      <w:pPr>
        <w:pStyle w:val="ProductList-Body"/>
        <w:spacing w:after="120"/>
        <w:jc w:val="center"/>
        <w:outlineLvl w:val="1"/>
        <w:rPr>
          <w:noProof/>
        </w:rPr>
      </w:pPr>
      <w:bookmarkStart w:id="218" w:name="_Toc26972893"/>
      <w:r w:rsidRPr="00BE6C70">
        <w:rPr>
          <w:b/>
          <w:noProof/>
        </w:rPr>
        <w:t>Ρήτρα 3: Ρήτρα δικαιούχου τρίτου</w:t>
      </w:r>
      <w:bookmarkEnd w:id="218"/>
    </w:p>
    <w:p w14:paraId="6A7D2766" w14:textId="77777777" w:rsidR="00237427" w:rsidRPr="00BE6C70" w:rsidRDefault="00237427" w:rsidP="00237427">
      <w:pPr>
        <w:pStyle w:val="ProductList-Body"/>
        <w:spacing w:after="120"/>
        <w:rPr>
          <w:noProof/>
        </w:rPr>
      </w:pPr>
      <w:r w:rsidRPr="00BE6C70">
        <w:rPr>
          <w:noProof/>
        </w:rPr>
        <w:lastRenderedPageBreak/>
        <w:t xml:space="preserve">1. Το υποκείμενο των δεδομένων μπορεί να επικαλεσθεί ως τρίτος δικαιούχος έναντι του εξαγωγέα δεδομένων την παρούσα Ρήτρα, καθώς και τη Ρήτρα 4 στοιχεία (β) έως (θ), τη Ρήτρα 5 στοιχεία (α) έως (ε) και (ζ) έως (ι), τη Ρήτρα 6 παράγραφοι 1 και 2, τη Ρήτρα 7, τη Ρήτρα 8 παράγραφος 2 και τις Ρήτρες 9 έως 12. </w:t>
      </w:r>
    </w:p>
    <w:p w14:paraId="5E5D62CC" w14:textId="77777777" w:rsidR="00237427" w:rsidRPr="00BE6C70" w:rsidRDefault="00237427" w:rsidP="00237427">
      <w:pPr>
        <w:pStyle w:val="ProductList-Body"/>
        <w:spacing w:after="120"/>
        <w:rPr>
          <w:noProof/>
        </w:rPr>
      </w:pPr>
      <w:r w:rsidRPr="00BE6C70">
        <w:rPr>
          <w:noProof/>
        </w:rPr>
        <w:t xml:space="preserve">2. Το υποκείμενο των δεδομένων μπορεί να επικαλεσθεί έναντι του εισαγωγέα δεδομένων την παρούσα Ρήτρα, καθώς και τη Ρήτρα 5 στοιχεία (α) έως (ε) και (ζ), τη Ρήτρα 6, τη Ρήτρα 7, τη Ρήτρα 8 παράγραφος 2 και τις Ρήτρες 9 έως 12, στις περιπτώσεις που ο εξαγωγέας δεδομένων έπαυσε να υφίσταται από πραγματική ή νομική άποψη, εκτός εάν το σύνολο των νομικών υποχρεώσεών του εκχωρήθηκε, βάσει σύμβασης ή βάσει νόμου, σε διάδοχο οντότητα, η οποία συνεπώς αναλαμβάνει τα δικαιώματα και τις υποχρεώσεις του εξαγωγέα δεδομένων, και έναντι του οποίου το υποκείμενο των δεδομένων μπορεί να επικαλεσθεί τις εν λόγω Ρήτρες. </w:t>
      </w:r>
    </w:p>
    <w:p w14:paraId="3FA417C8" w14:textId="77777777" w:rsidR="00237427" w:rsidRPr="00BE6C70" w:rsidRDefault="00237427" w:rsidP="00237427">
      <w:pPr>
        <w:pStyle w:val="ProductList-Body"/>
        <w:spacing w:after="120"/>
        <w:rPr>
          <w:noProof/>
        </w:rPr>
      </w:pPr>
      <w:r w:rsidRPr="00BE6C70">
        <w:rPr>
          <w:noProof/>
        </w:rPr>
        <w:t xml:space="preserve">3. Το πρόσωπο στο οποίο αναφέρονται τα δεδομένα μπορεί να επικαλεσθεί έναντι του υπεργολάβου επεξεργασίας την παρούσα Ρήτρα, τη Ρήτρα 5 στοιχεία (α) έως (ε) και (ζ), τη Ρήτρα 6, τη Ρήτρα 7, τη Ρήτρα 8 παράγραφος 2 και τις Ρήτρες 9 έως 12, στις περιπτώσεις που ο εξαγωγέας και ο εισαγωγέας δεδομένων έπαυσαν να υφίστανται από πραγματική ή νομική άποψη ή κατέστησαν αφερέγγυοι, εκτός εάν το σύνολο των νομικών υποχρεώσεων του εξαγωγέα δεδομένων εκχωρήθηκε, βάσει σύμβασης ή βάσει νόμου, σε διάδοχο οντότητα, η οποία συνεπώς αναλαμβάνει τα δικαιώματα και τις υποχρεώσεις του εξαγωγέα δεδομένων, και έναντι του οποίου το πρόσωπο στο οποίο αναφέρονται τα δεδομένα μπορεί να επικαλεσθεί τις εν λόγω Ρήτρες. Η συγκεκριμένη ευθύνη τρίτου του υπεργολάβου επεξεργασίας περιορίζεται στις δικές του δραστηριότητες επεξεργασίας σύμφωνα με τις Ρήτρες. </w:t>
      </w:r>
    </w:p>
    <w:p w14:paraId="15312E2C" w14:textId="77777777" w:rsidR="00237427" w:rsidRPr="00BE6C70" w:rsidRDefault="00237427" w:rsidP="00237427">
      <w:pPr>
        <w:pStyle w:val="ProductList-Body"/>
        <w:spacing w:after="120"/>
        <w:rPr>
          <w:noProof/>
        </w:rPr>
      </w:pPr>
      <w:r w:rsidRPr="00BE6C70">
        <w:rPr>
          <w:noProof/>
        </w:rPr>
        <w:t xml:space="preserve">4. Τα μέρη δεν αντιτάσσονται στην εκπροσώπηση του υποκειμένου των δεδομένων από ένωση ή άλλον φορέα αν το πρόσωπο αυτό εκφράσει ρητά την επιθυμία και εφόσον το εθνικό δίκαιο το επιτρέπει. </w:t>
      </w:r>
    </w:p>
    <w:p w14:paraId="1542C19C" w14:textId="77777777" w:rsidR="00237427" w:rsidRPr="00BE6C70" w:rsidRDefault="00237427" w:rsidP="00237427">
      <w:pPr>
        <w:pStyle w:val="ProductList-Body"/>
        <w:keepNext/>
        <w:spacing w:after="120"/>
        <w:jc w:val="center"/>
        <w:outlineLvl w:val="1"/>
        <w:rPr>
          <w:noProof/>
        </w:rPr>
      </w:pPr>
      <w:bookmarkStart w:id="219" w:name="_Toc26972894"/>
      <w:r w:rsidRPr="00BE6C70">
        <w:rPr>
          <w:b/>
          <w:noProof/>
        </w:rPr>
        <w:t>Ρήτρα 4: Υποχρεώσεις του εξαγωγέα δεδομένων</w:t>
      </w:r>
      <w:bookmarkEnd w:id="219"/>
    </w:p>
    <w:p w14:paraId="49D01EB4" w14:textId="77777777" w:rsidR="00237427" w:rsidRPr="00BE6C70" w:rsidRDefault="00237427" w:rsidP="00237427">
      <w:pPr>
        <w:pStyle w:val="ProductList-Body"/>
        <w:keepNext/>
        <w:spacing w:after="120"/>
        <w:rPr>
          <w:noProof/>
        </w:rPr>
      </w:pPr>
      <w:r w:rsidRPr="00BE6C70">
        <w:rPr>
          <w:noProof/>
        </w:rPr>
        <w:t xml:space="preserve">Ο εξαγωγέας δεδομένων συμφωνεί και εγγυάται: </w:t>
      </w:r>
    </w:p>
    <w:p w14:paraId="5D4D6B09" w14:textId="018F34D2" w:rsidR="00237427" w:rsidRPr="00BE6C70" w:rsidRDefault="006D1459" w:rsidP="00237427">
      <w:pPr>
        <w:pStyle w:val="ProductList-Body"/>
        <w:spacing w:after="120"/>
        <w:rPr>
          <w:noProof/>
        </w:rPr>
      </w:pPr>
      <w:r w:rsidRPr="00BE6C70">
        <w:rPr>
          <w:noProof/>
        </w:rPr>
        <w:t xml:space="preserve">(α) ότι η επεξεργασία, περιλαμβανομένης και της διαβίβασης δεδομένων προσωπικού χαρακτήρα, έχει πραγματοποιηθεί και θα συνεχίσει να πραγματοποιείται σύμφωνα με τις σχετικές διατάξεις του εφαρμοστέου δικαίου περί προστασίας των δεδομένων (και, όπου συντρέχει περίπτωση, έχει κοινοποιηθεί στις αρμόδιες αρχές του κράτους μέλους στο οποίο είναι εγκατεστημένος ο εξαγωγέας δεδομένων) και δεν παραβιάζει τις σχετικές διατάξεις του εν λόγω κράτους, </w:t>
      </w:r>
    </w:p>
    <w:p w14:paraId="7E102E21" w14:textId="77777777" w:rsidR="00237427" w:rsidRPr="00BE6C70" w:rsidRDefault="00237427" w:rsidP="00237427">
      <w:pPr>
        <w:pStyle w:val="ProductList-Body"/>
        <w:spacing w:after="120"/>
        <w:rPr>
          <w:noProof/>
        </w:rPr>
      </w:pPr>
      <w:r w:rsidRPr="00BE6C70">
        <w:rPr>
          <w:noProof/>
        </w:rPr>
        <w:t xml:space="preserve">(β) ότι έχει υποδείξει και υποδεικνύει καθ' όλη τη διάρκεια των υπηρεσιών επεξεργασίας δεδομένων προσωπικού χαρακτήρα στον εισαγωγέα δεδομένων να επεξεργάζεται τα διαβιβαζόμενα δεδομένα προσωπικού χαρακτήρα αποκλειστικά για λογαριασμό του εξαγωγέα δεδομένων και σύμφωνα με το εφαρμοστέο δίκαιο περί προστασίας των δεδομένων και σύμφωνα με τις Ρήτρες, </w:t>
      </w:r>
    </w:p>
    <w:p w14:paraId="4DC69D7A" w14:textId="77777777" w:rsidR="00237427" w:rsidRPr="00BE6C70" w:rsidRDefault="00237427" w:rsidP="00237427">
      <w:pPr>
        <w:pStyle w:val="ProductList-Body"/>
        <w:spacing w:after="120"/>
        <w:rPr>
          <w:noProof/>
        </w:rPr>
      </w:pPr>
      <w:r w:rsidRPr="00BE6C70">
        <w:rPr>
          <w:noProof/>
        </w:rPr>
        <w:t xml:space="preserve">(γ) ότι ο εισαγωγέας δεδομένων θα παρέχει επαρκείς εγγυήσεις όσον αφορά τα τεχνικά και οργανωτικά μέτρα ασφαλείας που καθορίζονται στο Προσάρτημα 2 παρακάτω, </w:t>
      </w:r>
    </w:p>
    <w:p w14:paraId="579423F7" w14:textId="77777777" w:rsidR="00237427" w:rsidRPr="00BE6C70" w:rsidRDefault="00237427" w:rsidP="00237427">
      <w:pPr>
        <w:pStyle w:val="ProductList-Body"/>
        <w:spacing w:after="120"/>
        <w:rPr>
          <w:noProof/>
        </w:rPr>
      </w:pPr>
      <w:r w:rsidRPr="00BE6C70">
        <w:rPr>
          <w:noProof/>
        </w:rPr>
        <w:t xml:space="preserve">(δ) ότι, μετά την αξιολόγηση των απαιτήσεων του εφαρμοστέου δικαίου περί προστασίας των δεδομένων, τα μέτρα ασφαλείας είναι επαρκή για την προστασία των δεδομένων προσωπικού χαρακτήρα από την τυχαία ή παράνομη καταστροφή, την τυχαία απώλεια, την αλλοίωση, τη μη εξουσιοδοτημένη κοινοποίηση ή πρόσβαση, ιδίως όταν η επεξεργασία συνεπάγεται τη διαβίβαση δεδομένων μέσω δικτύου, καθώς και από κάθε άλλη παράνομη μορφή επεξεργασίας, και ότι τα μέτρα αυτά διασφαλίζουν κατάλληλο επίπεδο ασφάλειας σε σχέση με τους κινδύνους που συνεπάγεται η επεξεργασία και η φύση των προς προστασία δεδομένων, λαμβανομένου υπόψη του τεχνολογικού επιπέδου και του κόστους εφαρμογής τους, </w:t>
      </w:r>
    </w:p>
    <w:p w14:paraId="6934A1FB" w14:textId="77777777" w:rsidR="00237427" w:rsidRPr="00BE6C70" w:rsidRDefault="00237427" w:rsidP="00237427">
      <w:pPr>
        <w:pStyle w:val="ProductList-Body"/>
        <w:spacing w:after="120"/>
        <w:rPr>
          <w:noProof/>
        </w:rPr>
      </w:pPr>
      <w:r w:rsidRPr="00BE6C70">
        <w:rPr>
          <w:noProof/>
        </w:rPr>
        <w:t xml:space="preserve">(ε) ότι θα διασφαλίσει την τήρηση των μέτρων ασφαλείας, </w:t>
      </w:r>
    </w:p>
    <w:p w14:paraId="2336FF90" w14:textId="77777777" w:rsidR="00237427" w:rsidRPr="00BE6C70" w:rsidRDefault="00237427" w:rsidP="00237427">
      <w:pPr>
        <w:pStyle w:val="ProductList-Body"/>
        <w:spacing w:after="120"/>
        <w:rPr>
          <w:noProof/>
        </w:rPr>
      </w:pPr>
      <w:r w:rsidRPr="00BE6C70">
        <w:rPr>
          <w:noProof/>
        </w:rPr>
        <w:t xml:space="preserve">(στ) ότι, εάν η διαβίβαση αφορά ειδικές κατηγορίες δεδομένων, το πρόσωπο στο οποίο αναφέρονται τα δεδομένα έχει ενημερωθεί ή θα ενημερωθεί πριν από τη διαβίβαση ή το συντομότερο δυνατό ύστερα απ’ αυτήν ότι τα δεδομένα που το αφορούν ενδέχεται να διαβιβαστούν σε τρίτη χώρα που δεν παρέχει ικανοποιητική προστασία κατά την έννοια της οδηγίας 95/46/ΕΚ, </w:t>
      </w:r>
    </w:p>
    <w:p w14:paraId="0FF707F0" w14:textId="77777777" w:rsidR="00237427" w:rsidRPr="00BE6C70" w:rsidRDefault="00237427" w:rsidP="00237427">
      <w:pPr>
        <w:pStyle w:val="ProductList-Body"/>
        <w:spacing w:after="120"/>
        <w:rPr>
          <w:noProof/>
        </w:rPr>
      </w:pPr>
      <w:r w:rsidRPr="00BE6C70">
        <w:rPr>
          <w:noProof/>
        </w:rPr>
        <w:t xml:space="preserve">(ζ) ότι θα διαβιβάζει κάθε κοινοποίηση που λαμβάνει από τον εισαγωγέα δεδομένων ή κάθε υπεργολάβο επεξεργασίας σύμφωνα με τη Ρήτρα 5 στοιχείο β) και τη Ρήτρα 8 παράγραφος 3 στην εποπτική αρχή προστασίας δεδομένων αν ο εξαγωγέας δεδομένων αποφασίσει να συνεχίσει τη διαβίβαση ή να άρει την αναστολή, </w:t>
      </w:r>
    </w:p>
    <w:p w14:paraId="12F846C0" w14:textId="77777777" w:rsidR="00237427" w:rsidRPr="00BE6C70" w:rsidRDefault="00237427" w:rsidP="00237427">
      <w:pPr>
        <w:pStyle w:val="ProductList-Body"/>
        <w:spacing w:after="120"/>
        <w:rPr>
          <w:noProof/>
        </w:rPr>
      </w:pPr>
      <w:r w:rsidRPr="00BE6C70">
        <w:rPr>
          <w:noProof/>
        </w:rPr>
        <w:t xml:space="preserve">(η) να θέσει κατόπιν αιτήσεως στη διάθεση των προσώπων στα οποία αναφέρονται τα δεδομένα αντίγραφο των Ρητρών, με εξαίρεση το Προσάρτημα 2, και συνοπτική παρουσίαση των μέτρων ασφαλείας, καθώς και αντίγραφο κάθε σύμβασης που αφορά την παροχή υπηρεσιών υπεργολαβίας επεξεργασίας που πρέπει να συναφθεί σύμφωνα με τις Ρήτρες, εκτός αν οι Ρήτρες ή η σύμβαση περιέχουν εμπορικές πληροφορίες, οπότε μπορεί να αφαιρέσει τις πληροφορίες αυτές, </w:t>
      </w:r>
    </w:p>
    <w:p w14:paraId="59BEEEF1" w14:textId="77777777" w:rsidR="00237427" w:rsidRPr="00BE6C70" w:rsidRDefault="00237427" w:rsidP="00237427">
      <w:pPr>
        <w:pStyle w:val="ProductList-Body"/>
        <w:spacing w:after="120"/>
        <w:rPr>
          <w:noProof/>
        </w:rPr>
      </w:pPr>
      <w:r w:rsidRPr="00BE6C70">
        <w:rPr>
          <w:noProof/>
        </w:rPr>
        <w:t xml:space="preserve">(θ) ότι, στην περίπτωση υπεργολαβίας επεξεργασίας, η δραστηριότητα επεξεργασίας εκτελείται σύμφωνα με τη Ρήτρα 11 από υπεργολάβο επεξεργασίας που παρέχει τουλάχιστον το ίδιο επίπεδο προστασίας για τα δεδομένα προσωπικού χαρακτήρα και τα δικαιώματα του προσώπου στο οποίο αναφέρονται τα δεδομένα όπως και ο εισαγωγέας δεδομένων βάσει των Ρητρών αυτών και </w:t>
      </w:r>
    </w:p>
    <w:p w14:paraId="0CE1806D" w14:textId="77777777" w:rsidR="00237427" w:rsidRPr="00BE6C70" w:rsidRDefault="00237427" w:rsidP="00237427">
      <w:pPr>
        <w:pStyle w:val="ProductList-Body"/>
        <w:spacing w:after="120"/>
        <w:rPr>
          <w:noProof/>
        </w:rPr>
      </w:pPr>
      <w:r w:rsidRPr="00BE6C70">
        <w:rPr>
          <w:noProof/>
        </w:rPr>
        <w:t>(ι) ότι θα εξασφαλίσει την τήρηση της Ρήτρας 4 στοιχεία α) έως (θ).</w:t>
      </w:r>
    </w:p>
    <w:p w14:paraId="5C0F549E" w14:textId="77777777" w:rsidR="00237427" w:rsidRPr="00BE6C70" w:rsidRDefault="00237427" w:rsidP="00237427">
      <w:pPr>
        <w:pStyle w:val="ProductList-Body"/>
        <w:keepNext/>
        <w:spacing w:after="120"/>
        <w:jc w:val="center"/>
        <w:outlineLvl w:val="1"/>
        <w:rPr>
          <w:noProof/>
        </w:rPr>
      </w:pPr>
      <w:bookmarkStart w:id="220" w:name="_Toc26972895"/>
      <w:r w:rsidRPr="00BE6C70">
        <w:rPr>
          <w:b/>
          <w:noProof/>
        </w:rPr>
        <w:lastRenderedPageBreak/>
        <w:t>Ρήτρα 5: Υποχρεώσεις του εισαγωγέα δεδομένων</w:t>
      </w:r>
      <w:bookmarkEnd w:id="220"/>
    </w:p>
    <w:p w14:paraId="29778911" w14:textId="77777777" w:rsidR="00237427" w:rsidRPr="00BE6C70" w:rsidRDefault="00237427" w:rsidP="00237427">
      <w:pPr>
        <w:pStyle w:val="ProductList-Body"/>
        <w:spacing w:after="120"/>
        <w:rPr>
          <w:noProof/>
        </w:rPr>
      </w:pPr>
      <w:r w:rsidRPr="00BE6C70">
        <w:rPr>
          <w:noProof/>
        </w:rPr>
        <w:t xml:space="preserve">Ο εισαγωγέας δεδομένων συμφωνεί και εγγυάται: </w:t>
      </w:r>
    </w:p>
    <w:p w14:paraId="3A429E3E" w14:textId="4FB22DAD" w:rsidR="00237427" w:rsidRPr="00BE6C70" w:rsidRDefault="006D1459" w:rsidP="00237427">
      <w:pPr>
        <w:pStyle w:val="ProductList-Body"/>
        <w:spacing w:after="120"/>
        <w:rPr>
          <w:noProof/>
        </w:rPr>
      </w:pPr>
      <w:r w:rsidRPr="00BE6C70">
        <w:rPr>
          <w:noProof/>
        </w:rPr>
        <w:t xml:space="preserve">(α) ότι θα επεξεργάζεται τα δεδομένα προσωπικού χαρακτήρα μόνο για λογαριασμό του εξαγωγέα δεδομένων και σύμφωνα με τις οδηγίες του και τις Ρήτρες. Αν δεν μπορεί να εξασφαλίσει τη συμμόρφωση αυτή για οποιουσδήποτε λόγους, συμφωνεί να ενημερώνει αμέσως τον εξαγωγέα δεδομένων για την αδυναμία του να συμμορφωθεί, οπότε ο εξαγωγέας δεδομένων δικαιούται να αναστείλει τη διαβίβαση των δεδομένων ή/και να λύσει τη σύμβαση, </w:t>
      </w:r>
    </w:p>
    <w:p w14:paraId="28BD9514" w14:textId="77777777" w:rsidR="00237427" w:rsidRPr="00BE6C70" w:rsidRDefault="00237427" w:rsidP="00237427">
      <w:pPr>
        <w:pStyle w:val="ProductList-Body"/>
        <w:spacing w:after="120"/>
        <w:rPr>
          <w:noProof/>
        </w:rPr>
      </w:pPr>
      <w:r w:rsidRPr="00BE6C70">
        <w:rPr>
          <w:noProof/>
        </w:rPr>
        <w:t xml:space="preserve">(β) ότι δεν έχει λόγους να πιστεύει ότι η νομοθεσία που ισχύει γι’ αυτόν τον εμποδίζει να τηρήσει τις οδηγίες που λαμβάνει από τον εξαγωγέα δεδομένων και να εκπληρώσει τις υποχρεώσεις του βάσει της σύμβασης και ότι, αν γίνει τροποποίηση της εν λόγω νομοθεσίας η οποία ενδέχεται να έχει σημαντικό αρνητικό αντίκτυπο στις εγγυήσεις και τις υποχρεώσεις που προβλέπονται από τις Ρήτρες, θα κοινοποιεί αμέσως την αλλαγή στον εξαγωγέα δεδομένων, μόλις αυτή περιέλθει σε γνώση του, οπότε ο εξαγωγέας δεδομένων θα δικαιούται να αναστείλει τη διαβίβαση των δεδομένων ή/και να λύσει τη σύμβαση, </w:t>
      </w:r>
    </w:p>
    <w:p w14:paraId="0C0CF0F8" w14:textId="77777777" w:rsidR="00237427" w:rsidRPr="00BE6C70" w:rsidRDefault="00237427" w:rsidP="00237427">
      <w:pPr>
        <w:pStyle w:val="ProductList-Body"/>
        <w:spacing w:after="120"/>
        <w:rPr>
          <w:noProof/>
        </w:rPr>
      </w:pPr>
      <w:r w:rsidRPr="00BE6C70">
        <w:rPr>
          <w:noProof/>
        </w:rPr>
        <w:t xml:space="preserve">(γ) ότι έχει λάβει τα τεχνικά και οργανωτικά μέτρα ασφαλείας που ορίζονται στο Προσάρτημα 2 πριν από την επεξεργασία των διαβιβαζόμενων δεδομένων προσωπικού χαρακτήρα, </w:t>
      </w:r>
    </w:p>
    <w:p w14:paraId="6784FF42" w14:textId="77777777" w:rsidR="00237427" w:rsidRPr="00BE6C70" w:rsidRDefault="00237427" w:rsidP="00237427">
      <w:pPr>
        <w:pStyle w:val="ProductList-Body"/>
        <w:spacing w:after="120"/>
        <w:rPr>
          <w:noProof/>
        </w:rPr>
      </w:pPr>
      <w:r w:rsidRPr="00BE6C70">
        <w:rPr>
          <w:noProof/>
        </w:rPr>
        <w:t xml:space="preserve">(δ) ότι θα ενημερώνει αμέσως τον εξαγωγέα δεδομένων σχετικά με: </w:t>
      </w:r>
    </w:p>
    <w:p w14:paraId="74416469" w14:textId="77777777" w:rsidR="00237427" w:rsidRPr="00BE6C70" w:rsidRDefault="00237427" w:rsidP="00237427">
      <w:pPr>
        <w:pStyle w:val="ProductList-Body"/>
        <w:spacing w:after="120"/>
        <w:ind w:left="360"/>
        <w:rPr>
          <w:noProof/>
        </w:rPr>
      </w:pPr>
      <w:r w:rsidRPr="00BE6C70">
        <w:rPr>
          <w:noProof/>
        </w:rPr>
        <w:t xml:space="preserve">(i) κάθε νομικά δεσμευτικό αίτημα κοινοποίησης των δεδομένων προσωπικού χαρακτήρα που υποβάλλεται από αρχή επιβολής του νόμου, εκτός αν υπάρχει σχετική απαγόρευση, όπως απαγόρευση συνοδευόμενη από ποινικές κυρώσεις για τη διατήρηση του εμπιστευτικού χαρακτήρα αστυνομικής έρευνας, </w:t>
      </w:r>
    </w:p>
    <w:p w14:paraId="0BB5FD65" w14:textId="77777777" w:rsidR="00237427" w:rsidRPr="00BE6C70" w:rsidRDefault="00237427" w:rsidP="00237427">
      <w:pPr>
        <w:pStyle w:val="ProductList-Body"/>
        <w:spacing w:after="120"/>
        <w:ind w:left="360"/>
        <w:rPr>
          <w:noProof/>
        </w:rPr>
      </w:pPr>
      <w:r w:rsidRPr="00BE6C70">
        <w:rPr>
          <w:noProof/>
        </w:rPr>
        <w:t xml:space="preserve">(ii) κάθε τυχαία ή μη εξουσιοδοτημένη πρόσβαση και </w:t>
      </w:r>
    </w:p>
    <w:p w14:paraId="5FC6B8DF" w14:textId="77777777" w:rsidR="00237427" w:rsidRPr="00BE6C70" w:rsidRDefault="00237427" w:rsidP="00237427">
      <w:pPr>
        <w:pStyle w:val="ProductList-Body"/>
        <w:spacing w:after="120"/>
        <w:ind w:left="360"/>
        <w:rPr>
          <w:noProof/>
        </w:rPr>
      </w:pPr>
      <w:r w:rsidRPr="00BE6C70">
        <w:rPr>
          <w:noProof/>
        </w:rPr>
        <w:t xml:space="preserve">(iii) κάθε αίτημα που λαμβάνει απευθείας από τα πρόσωπα στα οποία αναφέρονται τα δεδομένα χωρίς να τους απαντά, εκτός αν του έχει δοθεί η σχετική άδεια, </w:t>
      </w:r>
    </w:p>
    <w:p w14:paraId="65AF3128" w14:textId="77777777" w:rsidR="00237427" w:rsidRPr="00BE6C70" w:rsidRDefault="00237427" w:rsidP="00237427">
      <w:pPr>
        <w:pStyle w:val="ProductList-Body"/>
        <w:spacing w:after="120"/>
        <w:rPr>
          <w:noProof/>
        </w:rPr>
      </w:pPr>
      <w:r w:rsidRPr="00BE6C70">
        <w:rPr>
          <w:noProof/>
        </w:rPr>
        <w:t xml:space="preserve">(ε) ότι θα ανταποκρίνεται άμεσα και με ακρίβεια σε όλα τα αιτήματα πληροφοριών του εξαγωγέα δεδομένων σχετικά με την εκ μέρους του επεξεργασία των δεδομένων προσωπικού χαρακτήρα που αποτελούν αντικείμενο της διαβίβασης και ότι θα συμμορφώνεται με τη γνώμη της αρχής ελέγχου όσον αφορά την επεξεργασία των διαβιβαζόμενων δεδομένων, </w:t>
      </w:r>
    </w:p>
    <w:p w14:paraId="0CFDA5D3" w14:textId="77777777" w:rsidR="00237427" w:rsidRPr="00BE6C70" w:rsidRDefault="00237427" w:rsidP="00237427">
      <w:pPr>
        <w:pStyle w:val="ProductList-Body"/>
        <w:spacing w:after="120"/>
        <w:rPr>
          <w:noProof/>
        </w:rPr>
      </w:pPr>
      <w:r w:rsidRPr="00BE6C70">
        <w:rPr>
          <w:noProof/>
        </w:rPr>
        <w:t xml:space="preserve">(στ) ότι, αιτήσει του εξαγωγέα δεδομένων, θα διαθέτει προς έλεγχο τις εγκαταστάσεις επεξεργασίας δεδομένων προκειμένου να ελέγχονται οι δραστηριότητες επεξεργασίας που καλύπτονται από τις Ρήτρες. Ο έλεγχος θα διενεργείται από τον εξαγωγέα δεδομένων ή από οργανισμό επιθεώρησης αποτελούμενο από μέλη ανεξάρτητα που διαθέτουν τα απαιτούμενα επαγγελματικά προσόντα και τα οποία θα δεσμεύονται από υποχρέωση εχεμύθειας και θα επιλέγονται από τον εξαγωγέα δεδομένων, κατά περίπτωση, κατόπιν συμφωνίας με την αρχή ελέγχου, </w:t>
      </w:r>
    </w:p>
    <w:p w14:paraId="79CF3E68" w14:textId="77777777" w:rsidR="00237427" w:rsidRPr="00BE6C70" w:rsidRDefault="00237427" w:rsidP="00237427">
      <w:pPr>
        <w:pStyle w:val="ProductList-Body"/>
        <w:spacing w:after="120"/>
        <w:rPr>
          <w:noProof/>
        </w:rPr>
      </w:pPr>
      <w:r w:rsidRPr="00BE6C70">
        <w:rPr>
          <w:noProof/>
        </w:rPr>
        <w:t xml:space="preserve">(ζ) ότι, αιτήσει του προσώπου στο οποίο αναφέρονται τα δεδομένα, θα θέτει στη διάθεσή του αντίγραφο των Ρητρών, η κάθε υφιστάμενης σύμβασης που αφορά υπεργολαβία επεξεργασίας, εκτός αν οι Ρήτρες ή η σύμβαση περιέχουν εμπορικές πληροφορίες, οπότε θα μπορεί να αφαιρεί αυτές τις πληροφορίες, με εξαίρεση το Προσάρτημα 2 το οποίο αντικαθίσταται από συνοπτική παρουσίαση των μέτρων ασφαλείας, εφόσον το πρόσωπο στο οποίο αναφέρονται τα δεδομένα αδυνατεί να λάβει αντίγραφο από τον εξαγωγέα δεδομένων, </w:t>
      </w:r>
    </w:p>
    <w:p w14:paraId="1E9A02CF" w14:textId="77777777" w:rsidR="00237427" w:rsidRPr="00BE6C70" w:rsidRDefault="00237427" w:rsidP="00237427">
      <w:pPr>
        <w:pStyle w:val="ProductList-Body"/>
        <w:spacing w:after="120"/>
        <w:rPr>
          <w:noProof/>
        </w:rPr>
      </w:pPr>
      <w:r w:rsidRPr="00BE6C70">
        <w:rPr>
          <w:noProof/>
        </w:rPr>
        <w:t xml:space="preserve">(η) ότι, στην περίπτωση υπεργολαβίας επεξεργασίας, φροντίζει να ενημερώσει προηγουμένως τον εξαγωγέα δεδομένων και να λάβει τη γραπτή του συγκατάθεση, </w:t>
      </w:r>
    </w:p>
    <w:p w14:paraId="156A8FC0" w14:textId="77777777" w:rsidR="00237427" w:rsidRPr="00BE6C70" w:rsidRDefault="00237427" w:rsidP="00237427">
      <w:pPr>
        <w:pStyle w:val="ProductList-Body"/>
        <w:spacing w:after="120"/>
        <w:rPr>
          <w:noProof/>
        </w:rPr>
      </w:pPr>
      <w:r w:rsidRPr="00BE6C70">
        <w:rPr>
          <w:noProof/>
        </w:rPr>
        <w:t>(θ) ότι οι υπηρεσίες επεξεργασίας που παρέχει ο υπεργολάβος επεξεργασίας θα εκτελούνται σύμφωνα με τη Ρήτρα 11 και</w:t>
      </w:r>
    </w:p>
    <w:p w14:paraId="34197658" w14:textId="77777777" w:rsidR="00237427" w:rsidRPr="00BE6C70" w:rsidRDefault="00237427" w:rsidP="00237427">
      <w:pPr>
        <w:pStyle w:val="ProductList-Body"/>
        <w:spacing w:after="120"/>
        <w:rPr>
          <w:noProof/>
        </w:rPr>
      </w:pPr>
      <w:r w:rsidRPr="00BE6C70">
        <w:rPr>
          <w:noProof/>
        </w:rPr>
        <w:t>(ι) ότι θα στείλει αμέσως στον εξαγωγέα δεδομένων αντίγραφο κάθε συμφωνίας υπεργολαβίας επεξεργασίας που συνάπτεται βάσει των Ρητρών.</w:t>
      </w:r>
    </w:p>
    <w:p w14:paraId="0B192FA8" w14:textId="77777777" w:rsidR="00237427" w:rsidRPr="00BE6C70" w:rsidRDefault="00237427" w:rsidP="00237427">
      <w:pPr>
        <w:pStyle w:val="ProductList-Body"/>
        <w:spacing w:after="120"/>
        <w:jc w:val="center"/>
        <w:outlineLvl w:val="1"/>
        <w:rPr>
          <w:noProof/>
        </w:rPr>
      </w:pPr>
      <w:bookmarkStart w:id="221" w:name="_Toc26972896"/>
      <w:r w:rsidRPr="00BE6C70">
        <w:rPr>
          <w:b/>
          <w:noProof/>
        </w:rPr>
        <w:t>Ρήτρα 6: Ευθύνη</w:t>
      </w:r>
      <w:bookmarkEnd w:id="221"/>
    </w:p>
    <w:p w14:paraId="76B292DC" w14:textId="77777777" w:rsidR="00237427" w:rsidRPr="00BE6C70" w:rsidRDefault="00237427" w:rsidP="00237427">
      <w:pPr>
        <w:pStyle w:val="ProductList-Body"/>
        <w:spacing w:after="120"/>
        <w:rPr>
          <w:noProof/>
        </w:rPr>
      </w:pPr>
      <w:r w:rsidRPr="00BE6C70">
        <w:rPr>
          <w:noProof/>
        </w:rPr>
        <w:t xml:space="preserve">1. Τα μέρη συμφωνούν ότι κάθε υποκείμενο των δεδομένων και το οποίο υφίσταται ζημία συνεπεία αθέτησης των υποχρεώσεων που αναφέρονται στη Ρήτρα 3 ή στη Ρήτρα 11 από έναν από τους συμβαλλόμενους ή από υπεργολάβο επεξεργασίας δικαιούται να λάβει αποζημίωση από τον εξαγωγέα δεδομένων για τη ζημία την οποία υπέστη. </w:t>
      </w:r>
    </w:p>
    <w:p w14:paraId="3BB90712" w14:textId="77777777" w:rsidR="00237427" w:rsidRPr="00BE6C70" w:rsidRDefault="00237427" w:rsidP="00237427">
      <w:pPr>
        <w:pStyle w:val="ProductList-Body"/>
        <w:spacing w:after="120"/>
        <w:rPr>
          <w:noProof/>
        </w:rPr>
      </w:pPr>
      <w:r w:rsidRPr="00BE6C70">
        <w:rPr>
          <w:noProof/>
        </w:rPr>
        <w:t xml:space="preserve">2. Αν το υποκείμενο των δεδομένων αδυνατεί να αξιώσει αποζημίωση, σύμφωνα με την παράγραφο 1, έναντι του εξαγωγέα δεδομένων λόγω αθέτησης από τον εισαγωγέα δεδομένων ή τον υπεργολάβο επεξεργασίας του κάποιας από τις υποχρεώσεις τους που αναφέρονται στη Ρήτρα 3 ή στη Ρήτρα 11, διότι ο εξαγωγέας δεδομένων έχει παύσει να υφίσταται από πραγματική ή νομική άποψη ή έχει καταστεί αφερέγγυος, ο εισαγωγέας δεδομένων συμφωνεί ότι το υποκείμενο των δεδομένων μπορεί να ασκήσει αγωγή εναντίον του σαν να επρόκειτο για τον εξαγωγέα δεδομένων, εκτός αν το σύνολο των νομικών υποχρεώσεων του εξαγωγέα δεδομένων εκχωρήθηκε, βάσει σύμβασης ή βάσει νόμου, σε κάποια διάδοχο οντότητα έναντι της οποίας το υποκείμενο των δεδομένων μπορεί να επικαλεσθεί τα δικαιώματά του. </w:t>
      </w:r>
    </w:p>
    <w:p w14:paraId="44510ED6" w14:textId="77777777" w:rsidR="00237427" w:rsidRPr="00BE6C70" w:rsidRDefault="00237427" w:rsidP="00237427">
      <w:pPr>
        <w:pStyle w:val="ProductList-Body"/>
        <w:spacing w:after="120"/>
        <w:rPr>
          <w:noProof/>
        </w:rPr>
      </w:pPr>
      <w:r w:rsidRPr="00BE6C70">
        <w:rPr>
          <w:noProof/>
        </w:rPr>
        <w:t xml:space="preserve">Ο εισαγωγέας δεδομένων δεν μπορεί να επικαλεσθεί την αθέτηση υποχρεώσεων εκ μέρους του υπεργολάβου επεξεργασίας προκειμένου να αποφύγει τις δικές του ευθύνες. </w:t>
      </w:r>
    </w:p>
    <w:p w14:paraId="74B304A6" w14:textId="77777777" w:rsidR="00237427" w:rsidRPr="00BE6C70" w:rsidRDefault="00237427" w:rsidP="00237427">
      <w:pPr>
        <w:pStyle w:val="ProductList-Body"/>
        <w:spacing w:after="120"/>
        <w:rPr>
          <w:noProof/>
        </w:rPr>
      </w:pPr>
      <w:r w:rsidRPr="00BE6C70">
        <w:rPr>
          <w:noProof/>
        </w:rPr>
        <w:lastRenderedPageBreak/>
        <w:t xml:space="preserve">3. Αν το πρόσωπο στο οποίο αναφέρονται τα δεδομένα αδυνατεί να αξιώσει αποζημίωση έναντι του εξαγωγέα ή του εισαγωγέα δεδομένων, σύμφωνα με τις παραγράφους 1 και 2, λόγω αθέτησης από τον υπεργολάβο επεξεργασίας κάποιας από τις υποχρεώσεις του που αναφέρονται στη Ρήτρα 3 ή στη Ρήτρα 11, διότι τόσο ο εξαγωγέας όσο και ο εισαγωγέας δεδομένων έπαυσαν να υφίστανται από πραγματική ή νομική άποψη ή κατέστησαν αφερέγγυοι, ο υπεργολάβος επεξεργασίας συμφωνεί ότι το πρόσωπο στο οποίο αναφέρονται τα δεδομένα μπορεί να ασκήσει αγωγή εναντίον του όσον αφορά τις δικές του δραστηριότητες επεξεργασίας σύμφωνα με τις Ρήτρες, σαν να επρόκειτο για τον εξαγωγέα ή τον εισαγωγέα δεδομένων, εκτός αν το σύνολο των νομικών υποχρεώσεων του εξαγωγέα ή του εισαγωγέα δεδομένων εκχωρήθηκε, βάσει σύμβασης ή βάσει νόμου, σε κάποια διάδοχο οντότητα έναντι της οποίας το πρόσωπο στο οποίο αναφέρονται τα δεδομένα μπορεί να επικαλεσθεί τα δικαιώματά του. Η ευθύνη του υπεργολάβου επεξεργασίας περιορίζεται στις ίδιες δραστηριότητες επεξεργασίας σύμφωνα με τις παρούσες Ρήτρες. </w:t>
      </w:r>
    </w:p>
    <w:p w14:paraId="5EFDC174" w14:textId="77777777" w:rsidR="00237427" w:rsidRPr="00BE6C70" w:rsidRDefault="00237427" w:rsidP="00237427">
      <w:pPr>
        <w:pStyle w:val="ProductList-Body"/>
        <w:spacing w:after="120"/>
        <w:jc w:val="center"/>
        <w:outlineLvl w:val="1"/>
        <w:rPr>
          <w:noProof/>
        </w:rPr>
      </w:pPr>
      <w:bookmarkStart w:id="222" w:name="_Toc26972897"/>
      <w:r w:rsidRPr="00BE6C70">
        <w:rPr>
          <w:b/>
          <w:noProof/>
        </w:rPr>
        <w:t>Ρήτρα 7: Διαμεσολάβηση και δικαιοδοσία</w:t>
      </w:r>
      <w:bookmarkEnd w:id="222"/>
    </w:p>
    <w:p w14:paraId="5F44745C" w14:textId="77777777" w:rsidR="00237427" w:rsidRPr="00BE6C70" w:rsidRDefault="00237427" w:rsidP="00237427">
      <w:pPr>
        <w:pStyle w:val="ProductList-Body"/>
        <w:spacing w:after="120"/>
        <w:rPr>
          <w:noProof/>
        </w:rPr>
      </w:pPr>
      <w:r w:rsidRPr="00BE6C70">
        <w:rPr>
          <w:noProof/>
        </w:rPr>
        <w:t xml:space="preserve">1. Ο εισαγωγέας δεδομένων συμφωνεί ότι αν, βάσει των Ρητρών, το υποκείμενο των δεδομένων επικαλείται έναντι αυτού το δικαίωμα του δικαιούχου τρίτου ή/και διεκδικεί αποζημίωση για τη ζημία που υπέστη, θα δεχθεί την απόφαση του υποκειμένου των δεδομένων: </w:t>
      </w:r>
    </w:p>
    <w:p w14:paraId="6030DF50" w14:textId="77777777" w:rsidR="00237427" w:rsidRPr="00BE6C70" w:rsidRDefault="00237427" w:rsidP="00237427">
      <w:pPr>
        <w:pStyle w:val="ProductList-Body"/>
        <w:spacing w:after="120"/>
        <w:ind w:left="360"/>
        <w:rPr>
          <w:noProof/>
        </w:rPr>
      </w:pPr>
      <w:r w:rsidRPr="00BE6C70">
        <w:rPr>
          <w:noProof/>
        </w:rPr>
        <w:t xml:space="preserve">(α) να παραπέμψουν τη διαφορά στη διαμεσολάβηση ανεξάρτητου προσώπου ή, κατά περίπτωση, της αρχής ελέγχου, </w:t>
      </w:r>
    </w:p>
    <w:p w14:paraId="4DF3DD7F" w14:textId="77777777" w:rsidR="00237427" w:rsidRPr="00BE6C70" w:rsidRDefault="00237427" w:rsidP="00237427">
      <w:pPr>
        <w:pStyle w:val="ProductList-Body"/>
        <w:spacing w:after="120"/>
        <w:ind w:left="360"/>
        <w:rPr>
          <w:noProof/>
        </w:rPr>
      </w:pPr>
      <w:r w:rsidRPr="00BE6C70">
        <w:rPr>
          <w:noProof/>
        </w:rPr>
        <w:t xml:space="preserve">(β) να παραπέμψουν τη διαφορά στα δικαστήρια του κράτους μέλους στο οποίο είναι εγκατεστημένος ο εξαγωγέας δεδομένων. </w:t>
      </w:r>
    </w:p>
    <w:p w14:paraId="1F853E62" w14:textId="77777777" w:rsidR="00237427" w:rsidRPr="00BE6C70" w:rsidRDefault="00237427" w:rsidP="00237427">
      <w:pPr>
        <w:pStyle w:val="ProductList-Body"/>
        <w:spacing w:after="120"/>
        <w:rPr>
          <w:noProof/>
        </w:rPr>
      </w:pPr>
      <w:r w:rsidRPr="00BE6C70">
        <w:rPr>
          <w:noProof/>
        </w:rPr>
        <w:t xml:space="preserve">2. Τα μέρη συμφωνούν ότι η επιλογή στην οποία προβαίνει το υποκείμενο των δεδομένων δεν θίγει τα ουσιαστικού ή δικονομικού δικαίου δικαιώματά του να αναζητήσει έννομη προστασία βάσει άλλων διατάξεων του εθνικού ή του διεθνούς δικαίου. </w:t>
      </w:r>
    </w:p>
    <w:p w14:paraId="69E0FED8" w14:textId="77777777" w:rsidR="00237427" w:rsidRPr="00BE6C70" w:rsidRDefault="00237427" w:rsidP="00237427">
      <w:pPr>
        <w:pStyle w:val="ProductList-Body"/>
        <w:spacing w:after="120"/>
        <w:jc w:val="center"/>
        <w:outlineLvl w:val="1"/>
        <w:rPr>
          <w:noProof/>
        </w:rPr>
      </w:pPr>
      <w:bookmarkStart w:id="223" w:name="_Toc26972898"/>
      <w:r w:rsidRPr="00BE6C70">
        <w:rPr>
          <w:b/>
          <w:noProof/>
        </w:rPr>
        <w:t>Ρήτρα 8: Συνεργασία με τις αρχές ελέγχου</w:t>
      </w:r>
      <w:bookmarkEnd w:id="223"/>
    </w:p>
    <w:p w14:paraId="7150DF5E" w14:textId="77777777" w:rsidR="00237427" w:rsidRPr="00BE6C70" w:rsidRDefault="00237427" w:rsidP="00237427">
      <w:pPr>
        <w:pStyle w:val="ProductList-Body"/>
        <w:spacing w:after="120"/>
        <w:rPr>
          <w:noProof/>
        </w:rPr>
      </w:pPr>
      <w:r w:rsidRPr="00BE6C70">
        <w:rPr>
          <w:noProof/>
        </w:rPr>
        <w:t xml:space="preserve">1. Ο εξαγωγέας δεδομένων συμφωνεί να καταθέσει αντίγραφο της σύμβασης στην αρχή ελέγχου, αν αυτή το ζητήσει ή αν η κατάθεση απαιτείται από το εφαρμοστέο δίκαιο περί προστασίας των δεδομένων. </w:t>
      </w:r>
    </w:p>
    <w:p w14:paraId="4696075E" w14:textId="77777777" w:rsidR="00237427" w:rsidRPr="00BE6C70" w:rsidRDefault="00237427" w:rsidP="00237427">
      <w:pPr>
        <w:pStyle w:val="ProductList-Body"/>
        <w:spacing w:after="120"/>
        <w:rPr>
          <w:noProof/>
        </w:rPr>
      </w:pPr>
      <w:r w:rsidRPr="00BE6C70">
        <w:rPr>
          <w:noProof/>
        </w:rPr>
        <w:t xml:space="preserve">2. Τα μέρη συμφωνούν ότι η αρχή ελέγχου έχει το δικαίωμα να διενεργεί ελέγχους στις εγκαταστάσεις του εισαγωγέα δεδομένων και κάθε υπεργολάβου επεξεργασίας, στον ίδιο βαθμό και με τους ίδιους όρους που θα ίσχυαν σε περίπτωση ελέγχου του εξαγωγέα δεδομένων βάσει του εφαρμοστέου δικαίου περί προστασίας των δεδομένων. </w:t>
      </w:r>
    </w:p>
    <w:p w14:paraId="04A5827C" w14:textId="77777777" w:rsidR="00237427" w:rsidRPr="00BE6C70" w:rsidRDefault="00237427" w:rsidP="00237427">
      <w:pPr>
        <w:pStyle w:val="ProductList-Body"/>
        <w:spacing w:after="120"/>
        <w:rPr>
          <w:noProof/>
        </w:rPr>
      </w:pPr>
      <w:r w:rsidRPr="00BE6C70">
        <w:rPr>
          <w:noProof/>
        </w:rPr>
        <w:t xml:space="preserve">3. Ο εισαγωγέας δεδομένων ενημερώνει αμέσως τον εξαγωγέα δεδομένων σχετικά με την ύπαρξη νομοθεσίας που εφαρμόζεται στον ίδιο ή σε κάθε υπεργολάβο επεξεργασίας, η οποία εμποδίζει τη διενέργεια ελέγχου στις εγκαταστάσεις του εισαγωγέα δεδομένων ή κάθε υπεργολάβου επεξεργασίας, σύμφωνα με την παράγραφο 2. Στην περίπτωση αυτή, ο εξαγωγέας δεδομένων έχει το δικαίωμα να λάβει τα μέτρα που προβλέπονται στη Ρήτρα 5 στοιχείο (β). </w:t>
      </w:r>
    </w:p>
    <w:p w14:paraId="6ED34395" w14:textId="77777777" w:rsidR="00237427" w:rsidRPr="00BE6C70" w:rsidRDefault="00237427" w:rsidP="00237427">
      <w:pPr>
        <w:pStyle w:val="ProductList-Body"/>
        <w:spacing w:after="120"/>
        <w:jc w:val="center"/>
        <w:outlineLvl w:val="1"/>
        <w:rPr>
          <w:noProof/>
        </w:rPr>
      </w:pPr>
      <w:bookmarkStart w:id="224" w:name="_Toc26972899"/>
      <w:r w:rsidRPr="00BE6C70">
        <w:rPr>
          <w:b/>
          <w:noProof/>
        </w:rPr>
        <w:t>Ρήτρα 9: Εφαρμοστέο δίκαιο.</w:t>
      </w:r>
      <w:bookmarkEnd w:id="224"/>
    </w:p>
    <w:p w14:paraId="2CDDA326" w14:textId="77777777" w:rsidR="00237427" w:rsidRPr="00BE6C70" w:rsidRDefault="00237427" w:rsidP="00237427">
      <w:pPr>
        <w:pStyle w:val="ProductList-Body"/>
        <w:spacing w:after="120"/>
        <w:rPr>
          <w:noProof/>
        </w:rPr>
      </w:pPr>
      <w:r w:rsidRPr="00BE6C70">
        <w:rPr>
          <w:noProof/>
        </w:rPr>
        <w:t xml:space="preserve">Οι Ρήτρες διέπονται από το δίκαιο του κράτους μέλους στο οποίο είναι εγκατεστημένος ο εξαγωγέας δεδομένων. </w:t>
      </w:r>
    </w:p>
    <w:p w14:paraId="2975AA66" w14:textId="77777777" w:rsidR="00237427" w:rsidRPr="00BE6C70" w:rsidRDefault="00237427" w:rsidP="00237427">
      <w:pPr>
        <w:pStyle w:val="ProductList-Body"/>
        <w:keepNext/>
        <w:spacing w:after="120"/>
        <w:jc w:val="center"/>
        <w:outlineLvl w:val="1"/>
        <w:rPr>
          <w:noProof/>
        </w:rPr>
      </w:pPr>
      <w:bookmarkStart w:id="225" w:name="_Toc26972900"/>
      <w:r w:rsidRPr="00BE6C70">
        <w:rPr>
          <w:b/>
          <w:noProof/>
        </w:rPr>
        <w:t>Ρήτρα 10: Τροποποίηση της σύμβασης</w:t>
      </w:r>
      <w:bookmarkEnd w:id="225"/>
    </w:p>
    <w:p w14:paraId="63215952" w14:textId="77777777" w:rsidR="00237427" w:rsidRPr="00BE6C70" w:rsidRDefault="00237427" w:rsidP="00237427">
      <w:pPr>
        <w:pStyle w:val="ProductList-Body"/>
        <w:spacing w:after="120"/>
        <w:rPr>
          <w:noProof/>
        </w:rPr>
      </w:pPr>
      <w:r w:rsidRPr="00BE6C70">
        <w:rPr>
          <w:noProof/>
        </w:rPr>
        <w:t xml:space="preserve">Τα συμβαλλόμενα μέρη δεσμεύονται να μη μεταβάλουν ούτε να τροποποιήσουν τις Ρήτρες. Αυτό δεν εμποδίζει τα συμβαλλόμενα μέρη να περιλάβουν, αν το κρίνουν αναγκαίο, ρήτρες εμπορικού χαρακτήρα, εφόσον αυτές δεν αντιβαίνουν στη Ρήτρα. </w:t>
      </w:r>
    </w:p>
    <w:p w14:paraId="0987A839" w14:textId="77777777" w:rsidR="00237427" w:rsidRPr="00BE6C70" w:rsidRDefault="00237427" w:rsidP="00237427">
      <w:pPr>
        <w:pStyle w:val="ProductList-Body"/>
        <w:spacing w:after="120"/>
        <w:jc w:val="center"/>
        <w:outlineLvl w:val="1"/>
        <w:rPr>
          <w:noProof/>
        </w:rPr>
      </w:pPr>
      <w:bookmarkStart w:id="226" w:name="_Toc26972901"/>
      <w:r w:rsidRPr="00BE6C70">
        <w:rPr>
          <w:b/>
          <w:noProof/>
        </w:rPr>
        <w:t>Ρήτρα 11: Υπεργολαβία επεξεργασίας</w:t>
      </w:r>
      <w:bookmarkEnd w:id="226"/>
    </w:p>
    <w:p w14:paraId="15B511CA" w14:textId="77777777" w:rsidR="00237427" w:rsidRPr="00BE6C70" w:rsidRDefault="00237427" w:rsidP="00237427">
      <w:pPr>
        <w:pStyle w:val="ProductList-Body"/>
        <w:spacing w:after="120"/>
        <w:rPr>
          <w:noProof/>
        </w:rPr>
      </w:pPr>
      <w:r w:rsidRPr="00BE6C70">
        <w:rPr>
          <w:noProof/>
        </w:rPr>
        <w:t xml:space="preserve">1. Ο εισαγωγέας δεδομένων δεν συνάπτει συμβάσεις υπεργολαβίας για καμία από τις πράξεις επεξεργασίας που εκτελεί για λογαριασμό του εξαγωγέα δεδομένων σύμφωνα με τις ρήτρες χωρίς την προηγούμενη γραπτή συγκατάθεση του εξαγωγέα δεδομένων. Ο εισαγωγέας δεδομένων μπορεί να εκχωρήσει με υπεργολαβία τις υποχρεώσεις του βάσει των Ρητρών, με τη συγκατάθεση του εξαγωγέα δεδομένων, μόνο μέσω γραπτής συμφωνίας την οποία συνάπτει με τον υπεργολάβο επεξεργασίας, η οποία επιβάλλει στον υπεργολάβο τις ίδιες υποχρεώσεις με εκείνες που επιβάλλονται στον εισαγωγέα δεδομένων σύμφωνα με τις Ρήτρες. Σε περίπτωση που ο υπεργολάβος επεξεργασίας δεν τηρήσει τις υποχρεώσεις του όσον αφορά την προστασία των δεδομένων βάσει της γραπτής αυτής συμφωνίας, ο εισαγωγέας δεδομένων παραμένει στο ολόκληρο υπεύθυνος για την τήρηση των υποχρεώσεων του υπεργολάβου επεξεργασίας έναντι του εξαγωγέα δεδομένων. </w:t>
      </w:r>
    </w:p>
    <w:p w14:paraId="5E782FAC" w14:textId="77777777" w:rsidR="00237427" w:rsidRPr="00BE6C70" w:rsidRDefault="00237427" w:rsidP="00237427">
      <w:pPr>
        <w:pStyle w:val="ProductList-Body"/>
        <w:spacing w:after="120"/>
        <w:rPr>
          <w:noProof/>
        </w:rPr>
      </w:pPr>
      <w:r w:rsidRPr="00BE6C70">
        <w:rPr>
          <w:noProof/>
        </w:rPr>
        <w:t xml:space="preserve">2. Η προηγούμενη γραπτή σύμβαση μεταξύ του εισαγωγέα δεδομένων και του υπεργολάβου επεξεργασίας προβλέπει επίσης ρήτρα δικαιούχου τρίτου όπως ορίζεται στη Ρήτρα 3 για τις περιπτώσεις που το πρόσωπο στο οποίο αναφέρονται τα δεδομένα αδυνατεί να αξιώσει αποζημίωση, σύμφωνα με την παράγραφο 1 της Ρήτρας 6, έναντι του εξαγωγέα ή του εισαγωγέα δεδομένων διότι έπαυσαν να υφίστανται από πραγματική ή νομική άποψη ή κατέστησαν αφερέγγυοι, και το σύνολο των νομικών υποχρεώσεων του εξαγωγέα ή του εισαγωγέα δεδομένων δεν έχει εκχωρηθεί, βάσει σύμβασης ή βάσει νόμου, σε καμία διάδοχο οντότητα. Η συγκεκριμένη ευθύνη τρίτου του υπεργολάβου επεξεργασίας περιορίζεται στις δικές του δραστηριότητες επεξεργασίας σύμφωνα με τις Ρήτρες. </w:t>
      </w:r>
    </w:p>
    <w:p w14:paraId="43C9C9A7" w14:textId="77777777" w:rsidR="00237427" w:rsidRPr="00BE6C70" w:rsidRDefault="00237427" w:rsidP="00237427">
      <w:pPr>
        <w:pStyle w:val="ProductList-Body"/>
        <w:spacing w:after="120"/>
        <w:rPr>
          <w:noProof/>
        </w:rPr>
      </w:pPr>
      <w:r w:rsidRPr="00BE6C70">
        <w:rPr>
          <w:noProof/>
        </w:rPr>
        <w:t xml:space="preserve">3. Οι διατάξεις που αφορούν πτυχές της σύμβασης που αναφέρεται στην παράγραφο 1 και οι οποίες συνδέονται με την προστασία των δεδομένων όσον αφορά την υπεργολαβία επεξεργασίας διέπονται από το δίκαιο του κράτους μέλους στο οποίο είναι εγκατεστημένος ο εξαγωγέας δεδομένων. </w:t>
      </w:r>
    </w:p>
    <w:p w14:paraId="2F49E249" w14:textId="77777777" w:rsidR="00237427" w:rsidRPr="00BE6C70" w:rsidRDefault="00237427" w:rsidP="00237427">
      <w:pPr>
        <w:pStyle w:val="ProductList-Body"/>
        <w:spacing w:after="120"/>
        <w:rPr>
          <w:noProof/>
        </w:rPr>
      </w:pPr>
      <w:r w:rsidRPr="00BE6C70">
        <w:rPr>
          <w:noProof/>
        </w:rPr>
        <w:lastRenderedPageBreak/>
        <w:t xml:space="preserve">4. Ο εξαγωγέας δεδομένων τηρεί κατάλογο των συμφωνιών υπεργολαβίας επεξεργασίας που συνήφθησαν σύμφωνα με τις Ρήτρες και κοινοποιήθηκαν από τον εισαγωγέα δεδομένων σύμφωνα με τη Ρήτρα 5 στοιχείο (ι), ο οποίος επικαιροποιείται τουλάχιστον άπαξ ετησίως. Ο κατάλογος τίθεται στη διάθεση της εποπτικής αρχής ελέγχου για την προστασία των δεδομένων του εξαγωγέα δεδομένων. </w:t>
      </w:r>
    </w:p>
    <w:p w14:paraId="4574F0A5" w14:textId="77777777" w:rsidR="00237427" w:rsidRPr="00BE6C70" w:rsidRDefault="00237427" w:rsidP="00237427">
      <w:pPr>
        <w:pStyle w:val="ProductList-Body"/>
        <w:spacing w:after="120"/>
        <w:jc w:val="center"/>
        <w:outlineLvl w:val="1"/>
        <w:rPr>
          <w:noProof/>
        </w:rPr>
      </w:pPr>
      <w:bookmarkStart w:id="227" w:name="_Toc26972902"/>
      <w:r w:rsidRPr="00BE6C70">
        <w:rPr>
          <w:b/>
          <w:noProof/>
        </w:rPr>
        <w:t>Ρήτρα 12: Υποχρέωση μετά την περάτωση των υπηρεσιών επεξεργασίας δεδομένων προσωπικού χαρακτήρα</w:t>
      </w:r>
      <w:bookmarkEnd w:id="227"/>
    </w:p>
    <w:p w14:paraId="7B3BCEF6" w14:textId="77777777" w:rsidR="00237427" w:rsidRPr="00BE6C70" w:rsidRDefault="00237427" w:rsidP="00237427">
      <w:pPr>
        <w:pStyle w:val="ProductList-Body"/>
        <w:spacing w:after="120"/>
        <w:rPr>
          <w:noProof/>
        </w:rPr>
      </w:pPr>
      <w:r w:rsidRPr="00BE6C70">
        <w:rPr>
          <w:noProof/>
        </w:rPr>
        <w:t xml:space="preserve">1. Τα συμβαλλόμενα μέρη συμφωνούν ότι, όταν αποπερατωθεί η παροχή των υπηρεσιών επεξεργασίας δεδομένων, ο εισαγωγέας δεδομένων και ο υπεργολάβος επεξεργασίας, κατ’ επιλογή του εξαγωγέα δεδομένων, επιστρέφουν όλα τα διαβιβασθέντα δεδομένα προσωπικού χαρακτήρα και τα αντίγραφά τους στον εξαγωγέα δεδομένων ή καταστρέφουν όλα τα δεδομένα προσωπικού χαρακτήρα και προσκομίζουν τα σχετικά αποδεικτικά στοιχεία στον εξαγωγέα δεδομένων, εκτός εάν η νομοθεσία που ισχύει για τον εισαγωγέα δεδομένων δεν του επιτρέπει την επιστροφή ή την καταστροφή του συνόλου ή μέρους των διαβιβασθέντων δεδομένων προσωπικού χαρακτήρα. Στην περίπτωση αυτή, ο εισαγωγέας δεδομένων εγγυάται ότι θα διασφαλίσει την εμπιστευτικότητα των διαβιβασθέντων δεδομένων προσωπικού χαρακτήρα και ότι δεν θα επεξεργαστεί περαιτέρω τα δεδομένα αυτά. </w:t>
      </w:r>
    </w:p>
    <w:p w14:paraId="407FA961" w14:textId="77777777" w:rsidR="00237427" w:rsidRPr="00BE6C70" w:rsidRDefault="00237427" w:rsidP="00237427">
      <w:pPr>
        <w:pStyle w:val="ProductList-Body"/>
        <w:spacing w:after="120"/>
        <w:rPr>
          <w:noProof/>
        </w:rPr>
      </w:pPr>
      <w:r w:rsidRPr="00BE6C70">
        <w:rPr>
          <w:noProof/>
        </w:rPr>
        <w:t>2. Ο εισαγωγέας δεδομένων και ο υπεργολάβος επεξεργασίας εγγυώνται ότι εφόσον το ζητήσει ο εξαγωγέας δεδομένων ή/και η αρχή ελέγχου θα υποβάλουν τις εγκαταστάσεις επεξεργασίας δεδομένων που διαθέτουν σε έλεγχο των μέτρων που αναφέρονται στην παράγραφο 1.</w:t>
      </w:r>
    </w:p>
    <w:p w14:paraId="0033F340" w14:textId="77777777" w:rsidR="00237427" w:rsidRPr="00BE6C70" w:rsidRDefault="00237427" w:rsidP="00237427">
      <w:pPr>
        <w:pStyle w:val="ProductList-Body"/>
        <w:spacing w:after="120"/>
        <w:jc w:val="center"/>
        <w:outlineLvl w:val="1"/>
        <w:rPr>
          <w:noProof/>
        </w:rPr>
      </w:pPr>
      <w:bookmarkStart w:id="228" w:name="Appendix1toAttachment3"/>
      <w:bookmarkStart w:id="229" w:name="_Toc26972903"/>
      <w:bookmarkStart w:id="230" w:name="Appendix1toAttachment2"/>
      <w:r w:rsidRPr="00BE6C70">
        <w:rPr>
          <w:b/>
          <w:noProof/>
        </w:rPr>
        <w:t>Προσάρτημα 1 στις Τυποποιημένες Συμβατικές Ρήτρες</w:t>
      </w:r>
      <w:bookmarkEnd w:id="228"/>
      <w:bookmarkEnd w:id="229"/>
    </w:p>
    <w:bookmarkEnd w:id="230"/>
    <w:p w14:paraId="12F54CA9" w14:textId="77777777" w:rsidR="00237427" w:rsidRPr="00BE6C70" w:rsidRDefault="00237427" w:rsidP="00237427">
      <w:pPr>
        <w:pStyle w:val="ProductList-Body"/>
        <w:spacing w:after="120"/>
        <w:rPr>
          <w:noProof/>
        </w:rPr>
      </w:pPr>
      <w:r w:rsidRPr="00BE6C70">
        <w:rPr>
          <w:b/>
          <w:bCs/>
          <w:noProof/>
        </w:rPr>
        <w:t>Εξαγωγέας δεδομένων</w:t>
      </w:r>
      <w:r w:rsidRPr="008405B1">
        <w:rPr>
          <w:b/>
          <w:bCs/>
          <w:noProof/>
        </w:rPr>
        <w:t xml:space="preserve">: </w:t>
      </w:r>
      <w:r w:rsidRPr="00BE6C70">
        <w:rPr>
          <w:noProof/>
        </w:rPr>
        <w:t xml:space="preserve">Ο Πελάτης είναι ο εξαγωγέας δεδομένων. Ο εξαγωγέας δεδομένων είναι ένας χρήστης των Υπηρεσιών Online όπως ορίζεται στο DPA και στους OST. </w:t>
      </w:r>
    </w:p>
    <w:p w14:paraId="678A996D" w14:textId="77777777" w:rsidR="00237427" w:rsidRPr="00BE6C70" w:rsidRDefault="00237427" w:rsidP="00237427">
      <w:pPr>
        <w:pStyle w:val="ProductList-Body"/>
        <w:spacing w:after="120"/>
        <w:rPr>
          <w:noProof/>
        </w:rPr>
      </w:pPr>
      <w:r w:rsidRPr="00BE6C70">
        <w:rPr>
          <w:b/>
          <w:noProof/>
        </w:rPr>
        <w:t>Εισαγωγέας δεδομένων:</w:t>
      </w:r>
      <w:r w:rsidRPr="00BE6C70">
        <w:rPr>
          <w:noProof/>
        </w:rPr>
        <w:t xml:space="preserve"> Ο εισαγωγέας δεδομένων είναι η MICROSOFT CORPORATION, μια διεθνής εταιρεία παραγωγής λογισμικού και υπηρεσιών. </w:t>
      </w:r>
    </w:p>
    <w:p w14:paraId="4B2CE6FA" w14:textId="77777777" w:rsidR="00237427" w:rsidRPr="00BE6C70" w:rsidRDefault="00237427" w:rsidP="00237427">
      <w:pPr>
        <w:pStyle w:val="ProductList-Body"/>
        <w:spacing w:after="120"/>
        <w:rPr>
          <w:noProof/>
        </w:rPr>
      </w:pPr>
      <w:r w:rsidRPr="00BE6C70">
        <w:rPr>
          <w:b/>
          <w:noProof/>
        </w:rPr>
        <w:t>Υποκείμενα των Δεδομένων</w:t>
      </w:r>
      <w:r w:rsidRPr="008405B1">
        <w:rPr>
          <w:b/>
          <w:bCs/>
          <w:noProof/>
        </w:rPr>
        <w:t xml:space="preserve">: </w:t>
      </w:r>
      <w:r w:rsidRPr="00BE6C70">
        <w:rPr>
          <w:noProof/>
        </w:rPr>
        <w:t xml:space="preserve">Στα υποκείμενα των δεδομένων περιλαμβάνονται οι εκπρόσωποι του εξαγωγέα δεδομένων και οι τελικοί χρήστες όπως υπάλληλοι, εργολάβοι, συνεργάτες και πελάτες του εξαγωγέα δεδομένων. Στα πρόσωπα στα οποία αναφέρονται τα δεδομένα μπορεί επίσης να περιλαμβάνονται φυσικά πρόσωπα τα οποία επιχειρούν να κοινοποιήσουν ή να διαβιβάσουν προσωπικές πληροφορίες σε χρήστες των υπηρεσιών που παρέχονται από τον εισαγωγέα δεδομένων. </w:t>
      </w:r>
      <w:r w:rsidRPr="00BE6C70">
        <w:rPr>
          <w:rFonts w:cstheme="minorHAnsi"/>
          <w:noProof/>
          <w:szCs w:val="18"/>
        </w:rPr>
        <w:t>Η Microsoft αναγνωρίζει ότι, ανάλογα με τη χρήση της Υπηρεσίας Online από τον Πελάτη, ο Πελάτης μπορεί να επιλέξει να συμπεριλάβει δεδομένα προσωπικού χαρακτήρα από οποιονδήποτε από τους ακόλουθους τύπους υποκειμένων των δεδομένων στα Δεδομένα Πελάτη:</w:t>
      </w:r>
    </w:p>
    <w:p w14:paraId="14A5F2BE"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Υπάλληλοι, υπεργολάβοι και προσωρινοί εργαζόμενοι (τωρινοί, πρώην, υποψήφιοι) του εξαγωγέα των δεδομένων,</w:t>
      </w:r>
    </w:p>
    <w:p w14:paraId="3D5E2868"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Εξαρτώμενα μέλη των ανωτέρω,</w:t>
      </w:r>
    </w:p>
    <w:p w14:paraId="6040FF43"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Συνεργάτες/υπεύθυνοι επικοινωνίας του εξαγωγέα των δεδομένων (φυσικά πρόσωπα) ή υπάλληλοι, υπεργολάβοι ή προσωρινοί εργαζόμενοι νομικού προσώπου (τωρινοί, υποψήφιοι, πρώην),</w:t>
      </w:r>
    </w:p>
    <w:p w14:paraId="388D933E"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Χρήστες (π.χ. πελάτες, ασθενείς, επισκέπτες κτλ.) και άλλα υποκείμενα δεδομένων που είναι χρήστες των υπηρεσιών του εξαγωγέα των δεδομένων,</w:t>
      </w:r>
    </w:p>
    <w:p w14:paraId="2A568C90"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Εταίροι, ενδιαφερόμενοι ή πρόσωπα που συνεργάζονται ενεργά, επικοινωνούν ή αλληλεπιδρούν διαφορετικά με υπαλλήλους του εξαγωγέα των δεδομένων ή/και χρησιμοποιούν εργαλεία επικοινωνίας όπως εφαρμογές και τοποθεσίες web που παρέχονται από τον εξαγωγέα των δεδομένων,</w:t>
      </w:r>
    </w:p>
    <w:p w14:paraId="555B3E63"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Ενδιαφερόμενοι ή πρόσωπα που αλληλεπιδρούν παθητικά με τον εξαγωγέα των δεδομένων (π.χ. επειδή αποτελούν αντικείμενο διερεύνησης, έρευνας ή αναφέρονται σε έγγραφα ή αλληλογραφία από ή προς τον εξαγωγέα των δεδομένων),</w:t>
      </w:r>
    </w:p>
    <w:p w14:paraId="28754025" w14:textId="1C63A208"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Ανήλικοι, ή</w:t>
      </w:r>
    </w:p>
    <w:p w14:paraId="352A9FA9" w14:textId="77777777" w:rsidR="00237427" w:rsidRPr="00BE6C70" w:rsidRDefault="00237427" w:rsidP="00F1097D">
      <w:pPr>
        <w:numPr>
          <w:ilvl w:val="0"/>
          <w:numId w:val="8"/>
        </w:numPr>
        <w:spacing w:after="120" w:line="240" w:lineRule="auto"/>
        <w:rPr>
          <w:noProof/>
        </w:rPr>
      </w:pPr>
      <w:r w:rsidRPr="00BE6C70">
        <w:rPr>
          <w:rFonts w:eastAsia="Times New Roman" w:cstheme="minorHAnsi"/>
          <w:noProof/>
          <w:color w:val="212121"/>
          <w:sz w:val="18"/>
          <w:szCs w:val="18"/>
        </w:rPr>
        <w:t>Επαγγελματίες που υποχρεούνται σε επαγγελματικό απόρρητο (π.χ. γιατροί, δικηγόροι, συμβολαιογράφοι, υπάλληλοι θρησκευτικών οργανισμών κτλ.).</w:t>
      </w:r>
    </w:p>
    <w:p w14:paraId="7A6D749A" w14:textId="5B016D81" w:rsidR="00237427" w:rsidRPr="00BE6C70" w:rsidRDefault="00237427" w:rsidP="00237427">
      <w:pPr>
        <w:pStyle w:val="ProductList-Body"/>
        <w:spacing w:after="120"/>
        <w:rPr>
          <w:noProof/>
        </w:rPr>
      </w:pPr>
      <w:r w:rsidRPr="00BE6C70">
        <w:rPr>
          <w:b/>
          <w:noProof/>
        </w:rPr>
        <w:t>Κατηγορίες δεδομένων</w:t>
      </w:r>
      <w:r w:rsidRPr="008405B1">
        <w:rPr>
          <w:b/>
          <w:bCs/>
          <w:noProof/>
        </w:rPr>
        <w:t>:</w:t>
      </w:r>
      <w:r w:rsidRPr="00BE6C70">
        <w:rPr>
          <w:noProof/>
        </w:rPr>
        <w:t xml:space="preserve"> Τα δεδομένα προσωπικού χαρακτήρα που διαβιβάζονται περιλαμβάνονται σε email, έγγραφα και άλλα δεδομένα σε ηλεκτρονική μορφή στο πλαίσιο των Υπηρεσιών Online.</w:t>
      </w:r>
      <w:r w:rsidR="00960B8E" w:rsidRPr="00BE6C70">
        <w:rPr>
          <w:noProof/>
        </w:rPr>
        <w:t xml:space="preserve"> </w:t>
      </w:r>
      <w:r w:rsidRPr="00BE6C70">
        <w:rPr>
          <w:rFonts w:eastAsia="Times New Roman" w:cstheme="minorHAnsi"/>
          <w:noProof/>
          <w:color w:val="212121"/>
          <w:szCs w:val="18"/>
        </w:rPr>
        <w:t>Η Microsoft αναγνωρίζει ότι, ανάλογα με τη χρήση της Υπηρεσίας Online από τον Πελάτη, ο Πελάτης μπορεί να επιλέξει να συμπεριλάβει δεδομένα προσωπικού χαρακτήρα από οποιαδήποτε από τις ακόλουθες κατηγορίες στα Δεδομένα Πελάτη:</w:t>
      </w:r>
    </w:p>
    <w:p w14:paraId="541F36C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Βασικά δεδομένα προσωπικού χαρακτήρα (παραδείγματος χάρη τόπος γέννησης, οδός και αριθμός (διεύθυνση), ταχυδρομικός κώδικας, πόλη κατοικίας, χώρα κατοικίας, αριθμός κινητού τηλεφώνου, όνομα, επώνυμο, αρχικά, διεύθυνση ηλεκτρονικού ταχυδρομείου, φύλο, ημερομηνία γέννησης), συμπεριλαμβανομένων βασικών δεδομένων προσωπικού χαρακτήρα σχετικά με μέλη της οικογενείας και παιδιά,</w:t>
      </w:r>
    </w:p>
    <w:p w14:paraId="4C861DE1"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εξακρίβωσης της ταυτότητας (παραδείγματος χάρη όνομα χρήστη, κωδικός πρόσβασης ή κωδικός ΡΙΝ, ερώτηση ασφαλείας, διαδρομή ελέγχου),</w:t>
      </w:r>
    </w:p>
    <w:p w14:paraId="50351E8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lastRenderedPageBreak/>
        <w:t>Στοιχεία επικοινωνίας (παραδείγματος χάρη διευθύνσεις, email, αριθμούς τηλεφώνου, αναγνωριστικά μέσων κοινωνικής δικτύωσης, στοιχεία επικοινωνίας σε περίπτωση έκτακτης ανάγκης),</w:t>
      </w:r>
    </w:p>
    <w:p w14:paraId="20E1CA96"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Μοναδικούς αναγνωριστικούς αριθμούς και υπογραφές (παραδείγματος χάρη αριθμός Κοινωνικής Ασφάλισης, αριθμός τραπεζικού λογαριασμού, αριθμός διαβατηρίου και δελτίου ταυτότητας, αριθμός άδειας οδήγησης και άδεια κυκλοφορίας οχήματος, διευθύνσεις IP, αριθμός υπαλλήλου, αριθμός φοιτητή, αριθμός ασθενή, υπογραφή, μοναδικό αναγνωριστικό tracking cookies ή παρεμφερούς τεχνολογίας),</w:t>
      </w:r>
    </w:p>
    <w:p w14:paraId="11259B49"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Ψευδώνυμα αναγνωριστικά, </w:t>
      </w:r>
    </w:p>
    <w:p w14:paraId="6AC2FB3C"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Οικονομικές και ασφαλιστικές πληροφορίες (παραδείγματος χάρη αριθμός ασφάλισης, όνομα και αριθμός τραπεζικού λογαριασμού, όνομα και αριθμός πιστωτικής κάρτας, αριθμός τιμολογίου, εισόδημα, τύπος ασφάλισης, συμπεριφορά πληρωμών, πιστοληπτική ικανότητα),</w:t>
      </w:r>
    </w:p>
    <w:p w14:paraId="552D2415"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Εμπορικές πληροφορίες (παραδείγματος χάρη ιστορικό αγορών, ειδικές προσφορές, πληροφορίες εγγραφής, ιστορικό πληρωμών),</w:t>
      </w:r>
    </w:p>
    <w:p w14:paraId="3FCE1A10"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Βιομετρικές πληροφορίες (παραδείγματος χάρη DNA, δακτυλικά αποτυπώματα, σάρωση ίριδας ματιού), </w:t>
      </w:r>
    </w:p>
    <w:p w14:paraId="60CAA8E2"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τοποθεσίας (παραδείγματος χάρη Cell ID, δεδομένα δικτύου γεωεντοπισμού, τοποθεσία με έναρξη κλήσης/λήξη κλήσης, δεδομένα τοποθεσίας που προκύπτουν από τη χρήση σημείων πρόσβασης wifi),</w:t>
      </w:r>
    </w:p>
    <w:p w14:paraId="59BDD478"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Φωτογραφίες, βίντεο και ήχο,</w:t>
      </w:r>
    </w:p>
    <w:p w14:paraId="628CEEC9"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Διαδικτυακή δραστηριότητα (παραδείγματος χάρη ιστορικό προγράμματος περιήγησης, δραστηριότητες ανάγνωσης, παρακολούθησης τηλεόρασης, ακρόασης ραδιοφώνου),</w:t>
      </w:r>
    </w:p>
    <w:p w14:paraId="53B18423"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Αναγνώριση συσκευής (παραδείγματος χάρη αριθμός IMEI, αριθμός κάρτας SIM, διεύθυνση MAC),</w:t>
      </w:r>
    </w:p>
    <w:p w14:paraId="5C271ADD"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Κατάρτιση προφίλ (παραδείγματος χάρη βάσει παρατηρημένης εγκληματικής ή αντικοινωνικής συμπεριφοράς ή ψευδωνυμοποιημένων προφίλ βάσει επισκεπτόμενων URL, ροών κλικ, αρχείων καταγραφής προγραμμάτων περιήγησης, διευθύνσεων IP, τομέων, εγκατεστημένων εφαρμογών ή προφίλ βάσει προτιμήσεων μάρκετινγκ),</w:t>
      </w:r>
    </w:p>
    <w:p w14:paraId="633E7C8E"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ΑΠ και προσλήψεων (παραδείγματος χάρη καθεστώς απασχόλησης, πληροφορίες πρόσληψης (όπως βιογραφικό σημείωμα, ιστορικό απασχόλησης, λεπτομέρειες εκπαιδευτικού υπόβαθρου), δεδομένα εργασίας και πόστου, συμπεριλαμβανομένου ωραρίου εργασίας, αξιολογήσεων και μισθού, λεπτομέρειες άδειας άσκησης επαγγέλματος, διαθεσιμότητα, όροι απασχόλησης, φορολογικά στοιχεία, στοιχεία πληρωμής, ασφαλιστικά στοιχεία και τοποθεσίες και οργανώσεις),</w:t>
      </w:r>
    </w:p>
    <w:p w14:paraId="6F3D3F7B"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Δεδομένα εκπαίδευσης (παραδείγματος χάρη εκπαιδευτικό υπόβαθρο, τρέχουσα εκπαίδευση, βαθμοί και αποτελέσματα, ανώτερο πτυχίο που έχει αποκτηθεί, μαθησιακές δυσκολίες),</w:t>
      </w:r>
    </w:p>
    <w:p w14:paraId="1BB9411B"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Πληροφορίες υπηκοότητας και κατοικίας (παραδείγματος χάρη υπηκοότητα, καθεστώς πολιτογράφησης, οικογενειακή κατάσταση, εθνικότητα, καθεστώς μετανάστη, στοιχεία διαβατηρίου, στοιχεία κατοικίας ή άδειας άσκησης επαγγέλματος), </w:t>
      </w:r>
    </w:p>
    <w:p w14:paraId="2D03602F"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 xml:space="preserve">Πληροφορίες που υποβάλλονται σε επεξεργασία για την εκτέλεση μιας εργασίας δημοσίου συμφέροντος ή κατά την άσκηση δημόσιας εξουσίας, </w:t>
      </w:r>
    </w:p>
    <w:p w14:paraId="758DA777"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Ειδικές κατηγορίες δεδομένων (παραδείγματος χάρη φυλετική ή εθνοτική καταγωγή, πολιτικά φρονήματα, θρησκευτικές ή φιλοσοφικές πεποιθήσεις, συμμετοχή σε συνδικαλιστικές οργανώσεις, γενετικά δεδομένα, βιομετρικά δεδομένα για τον σκοπό της μοναδικής ταυτοποίησης ενός φυσικού προσώπου, δεδομένα σχετικά με την υγεία, δεδομένα σχετικά με τη σεξουαλική ζωή ή τον γενετήσιο προσανατολισμό ενός φυσικού προσώπου ή δεδομένα που σχετίζονται με ποινικές καταδίκες ή αδικήματα), ή</w:t>
      </w:r>
    </w:p>
    <w:p w14:paraId="565E6981" w14:textId="77777777" w:rsidR="00237427" w:rsidRPr="00BE6C70" w:rsidRDefault="00237427" w:rsidP="00F1097D">
      <w:pPr>
        <w:pStyle w:val="ListParagraph"/>
        <w:numPr>
          <w:ilvl w:val="0"/>
          <w:numId w:val="9"/>
        </w:numPr>
        <w:spacing w:after="120" w:line="240" w:lineRule="auto"/>
        <w:contextualSpacing w:val="0"/>
        <w:rPr>
          <w:noProof/>
        </w:rPr>
      </w:pPr>
      <w:r w:rsidRPr="00BE6C70">
        <w:rPr>
          <w:rFonts w:eastAsia="Times New Roman" w:cstheme="minorHAnsi"/>
          <w:noProof/>
          <w:color w:val="212121"/>
          <w:sz w:val="18"/>
          <w:szCs w:val="18"/>
        </w:rPr>
        <w:t>Οποιαδήποτε άλλα δεδομένα προσωπικού χαρακτήρα προσδιορίζονται στο Άρθρο 4 του ΓΚΠΔ.</w:t>
      </w:r>
    </w:p>
    <w:p w14:paraId="7F025BA4" w14:textId="77777777" w:rsidR="00237427" w:rsidRPr="00BE6C70" w:rsidRDefault="00237427" w:rsidP="00237427">
      <w:pPr>
        <w:pStyle w:val="ProductList-Body"/>
        <w:spacing w:after="120"/>
        <w:rPr>
          <w:noProof/>
        </w:rPr>
      </w:pPr>
      <w:r w:rsidRPr="00BE6C70">
        <w:rPr>
          <w:b/>
          <w:noProof/>
        </w:rPr>
        <w:t>Πράξεις επεξεργασίας</w:t>
      </w:r>
      <w:r w:rsidRPr="008405B1">
        <w:rPr>
          <w:b/>
          <w:bCs/>
          <w:noProof/>
        </w:rPr>
        <w:t xml:space="preserve">: </w:t>
      </w:r>
      <w:r w:rsidRPr="00BE6C70">
        <w:rPr>
          <w:noProof/>
        </w:rPr>
        <w:t xml:space="preserve">Τα διαβιβαζόμενα δεδομένα προσωπικού χαρακτήρα θα υποβληθούν στις ακόλουθες βασικές δραστηριότητες επεξεργασίας: </w:t>
      </w:r>
    </w:p>
    <w:p w14:paraId="1882A45B" w14:textId="2AFCC1A2" w:rsidR="00237427" w:rsidRPr="00BE6C70" w:rsidRDefault="00237427" w:rsidP="00237427">
      <w:pPr>
        <w:pStyle w:val="ProductList-Body"/>
        <w:spacing w:after="120"/>
        <w:ind w:left="547"/>
        <w:rPr>
          <w:noProof/>
        </w:rPr>
      </w:pPr>
      <w:r w:rsidRPr="00BE6C70">
        <w:rPr>
          <w:b/>
          <w:noProof/>
        </w:rPr>
        <w:t>α. Διάρκεια και Αντικείμενο της Επεξεργασίας Δεδομένων</w:t>
      </w:r>
      <w:r w:rsidRPr="008405B1">
        <w:rPr>
          <w:b/>
          <w:bCs/>
          <w:noProof/>
        </w:rPr>
        <w:t xml:space="preserve">. </w:t>
      </w:r>
      <w:r w:rsidRPr="00BE6C70">
        <w:rPr>
          <w:noProof/>
        </w:rPr>
        <w:t>Η διάρκεια της επεξεργασίας δεδομένων είναι η περίοδος ισχύος που ορίζεται στη σύμβαση παραχώρησης πολλαπλών αδειών χρήσης (volume licensing) ανάμεσα στον εξαγωγέα δεδομένων και την οντότητα της Microsoft στην οποία προσαρτάται το παράρτημα με τις Τυποποιημένες Συμβατικές Ρήτρες (</w:t>
      </w:r>
      <w:r w:rsidR="00BE6C70" w:rsidRPr="00D26643">
        <w:t>«</w:t>
      </w:r>
      <w:r w:rsidRPr="00BE6C70">
        <w:rPr>
          <w:noProof/>
        </w:rPr>
        <w:t>Microsoft</w:t>
      </w:r>
      <w:r w:rsidR="00BE6C70" w:rsidRPr="005070C6">
        <w:t>»</w:t>
      </w:r>
      <w:r w:rsidRPr="00BE6C70">
        <w:rPr>
          <w:noProof/>
        </w:rPr>
        <w:t xml:space="preserve">). Το αντικείμενο της επεξεργασίας δεδομένων είναι η απόδοση των Υπηρεσιών Online. </w:t>
      </w:r>
    </w:p>
    <w:p w14:paraId="66E8019C" w14:textId="2A8BE101" w:rsidR="00237427" w:rsidRPr="00BE6C70" w:rsidRDefault="00237427" w:rsidP="00237427">
      <w:pPr>
        <w:pStyle w:val="ProductList-Body"/>
        <w:spacing w:after="120"/>
        <w:ind w:left="547"/>
        <w:rPr>
          <w:noProof/>
        </w:rPr>
      </w:pPr>
      <w:r w:rsidRPr="00BE6C70">
        <w:rPr>
          <w:b/>
          <w:bCs/>
          <w:noProof/>
        </w:rPr>
        <w:t>β. Πεδίο Εφαρμογής και Σκοπός της Επεξεργασίας Δεδομένων</w:t>
      </w:r>
      <w:r w:rsidRPr="008405B1">
        <w:rPr>
          <w:b/>
          <w:bCs/>
          <w:noProof/>
        </w:rPr>
        <w:t>.</w:t>
      </w:r>
      <w:r w:rsidRPr="00BE6C70">
        <w:rPr>
          <w:noProof/>
        </w:rPr>
        <w:t xml:space="preserve"> Το πεδίο εφαρμογής και ο σκοπός της επεξεργασίας δεδομένων προσωπικού χαρακτήρα περιγράφεται στην ενότητα </w:t>
      </w:r>
      <w:r w:rsidR="00BE6C70" w:rsidRPr="00D26643">
        <w:t>«</w:t>
      </w:r>
      <w:r w:rsidRPr="00BE6C70">
        <w:rPr>
          <w:noProof/>
        </w:rPr>
        <w:t>Επεξεργασία Δεδομένων Προσωπικού Χαρακτήρα, ΓΚΠΔ</w:t>
      </w:r>
      <w:r w:rsidR="00BE6C70" w:rsidRPr="005070C6">
        <w:t>»</w:t>
      </w:r>
      <w:r w:rsidRPr="00BE6C70">
        <w:rPr>
          <w:noProof/>
        </w:rPr>
        <w:t xml:space="preserve"> του DPA. Ο εισαγωγέας δεδομένων διατηρεί ένα διεθνές δίκτυο κέντρων δεδομένων και εγκαταστάσεων διαχείρισης/υποστήριξης και η επεξεργασία ενδέχεται να λάβει χώρα σε οποιαδήποτε δικαιοδοσία στην οποία ο εισαγωγέας δεδομένων ή οι υπεργολάβοι επεξεργασίας του διατηρούν τέτοιες εγκαταστάσεις σύμφωνα με την ενότητα </w:t>
      </w:r>
      <w:r w:rsidR="00BE6C70" w:rsidRPr="00D26643">
        <w:t>«</w:t>
      </w:r>
      <w:r w:rsidRPr="00BE6C70">
        <w:rPr>
          <w:noProof/>
        </w:rPr>
        <w:t>Πρακτικές και Πολιτικές Ασφάλειας</w:t>
      </w:r>
      <w:r w:rsidR="00BE6C70" w:rsidRPr="005070C6">
        <w:t>»</w:t>
      </w:r>
      <w:r w:rsidRPr="00BE6C70">
        <w:rPr>
          <w:noProof/>
        </w:rPr>
        <w:t xml:space="preserve"> του DPA. </w:t>
      </w:r>
    </w:p>
    <w:p w14:paraId="6D92B39B" w14:textId="77777777" w:rsidR="00237427" w:rsidRPr="00BE6C70" w:rsidRDefault="00237427" w:rsidP="00237427">
      <w:pPr>
        <w:pStyle w:val="ProductList-Body"/>
        <w:spacing w:after="120"/>
        <w:ind w:left="547"/>
        <w:rPr>
          <w:noProof/>
        </w:rPr>
      </w:pPr>
      <w:r w:rsidRPr="00BE6C70">
        <w:rPr>
          <w:b/>
          <w:noProof/>
        </w:rPr>
        <w:lastRenderedPageBreak/>
        <w:t>γ. Πρόσβαση Δεδομένων Πελάτη</w:t>
      </w:r>
      <w:r w:rsidRPr="008405B1">
        <w:rPr>
          <w:b/>
          <w:bCs/>
          <w:noProof/>
        </w:rPr>
        <w:t xml:space="preserve">. </w:t>
      </w:r>
      <w:r w:rsidRPr="00BE6C70">
        <w:rPr>
          <w:noProof/>
        </w:rPr>
        <w:t xml:space="preserve">Για την περίοδο ισχύος που ορίζεται στο πλαίσιο της αντίστοιχης σύμβασης παραχώρησης πολλαπλών αδειών χρήσης (volume licensing) ο εισαγωγέας δεδομένων, κατά τη διακριτική του ευχέρεια και όπως απαιτείται σύμφωνα με το εφαρμοστέο δίκαιο προς εφαρμογή του άρθρου 12 στοιχείο (β) της οδηγίας της ΕΕ σχετικά με την προστασία των δεδομένων, θα κάνει ένα από τα εξής: (1) θα παρέχει στον εξαγωγέα δεδομένων τη δυνατότητα διόρθωσης, διαγραφής ή αποκλεισμού των Δεδομένων Πελάτη ή (2) θα πραγματοποιεί τις εν λόγω διορθώσεις, διαγραφές ή αποκλεισμούς εκ μέρους του. </w:t>
      </w:r>
    </w:p>
    <w:p w14:paraId="30013DC4" w14:textId="77777777" w:rsidR="00237427" w:rsidRPr="00BE6C70" w:rsidRDefault="00237427" w:rsidP="00237427">
      <w:pPr>
        <w:pStyle w:val="ProductList-Body"/>
        <w:spacing w:after="120"/>
        <w:ind w:left="547"/>
        <w:rPr>
          <w:noProof/>
        </w:rPr>
      </w:pPr>
      <w:r w:rsidRPr="00BE6C70">
        <w:rPr>
          <w:b/>
          <w:noProof/>
        </w:rPr>
        <w:t>δ. Οδηγίες του Εξαγωγέα Δεδομένων</w:t>
      </w:r>
      <w:r w:rsidRPr="008405B1">
        <w:rPr>
          <w:b/>
          <w:bCs/>
          <w:noProof/>
        </w:rPr>
        <w:t>.</w:t>
      </w:r>
      <w:r w:rsidRPr="00BE6C70">
        <w:rPr>
          <w:noProof/>
        </w:rPr>
        <w:t xml:space="preserve"> Στις Υπηρεσίες Online, ο εισαγωγέας δεδομένων θα προβαίνει σε ενέργειες μόνο σύμφωνα με τις οδηγίες του εξαγωγέα δεδομένων όπως αυτές θα μεταφέρονται από την Microsoft. </w:t>
      </w:r>
    </w:p>
    <w:p w14:paraId="3AAB56CE" w14:textId="77777777" w:rsidR="00237427" w:rsidRPr="00BE6C70" w:rsidRDefault="00237427" w:rsidP="00237427">
      <w:pPr>
        <w:pStyle w:val="ProductList-Body"/>
        <w:spacing w:after="120"/>
        <w:ind w:left="547"/>
        <w:rPr>
          <w:noProof/>
        </w:rPr>
      </w:pPr>
      <w:r w:rsidRPr="00BE6C70">
        <w:rPr>
          <w:b/>
          <w:noProof/>
        </w:rPr>
        <w:t>ε. Διαγραφή ή Επιστροφή Δεδομένων Πελάτη</w:t>
      </w:r>
      <w:r w:rsidRPr="008405B1">
        <w:rPr>
          <w:b/>
          <w:bCs/>
          <w:noProof/>
        </w:rPr>
        <w:t xml:space="preserve">. </w:t>
      </w:r>
      <w:r w:rsidRPr="00BE6C70">
        <w:rPr>
          <w:noProof/>
        </w:rPr>
        <w:t xml:space="preserve">Άμα τη λήξει της διάρκειας ή την καταγγελία της χρήσης των Υπηρεσιών Online από τον εξαγωγέα δεδομένων, είναι δυνατή η εξαγωγή Δεδομένων Πελάτη, ενώ ο εισαγωγέας δεδομένων θα διαγράψει τα Δεδομένα Πελάτη, το καθένα εξ αυτών όπως ορίζεται από τους OST και το DPA που ισχύει για τη σύμβαση. </w:t>
      </w:r>
    </w:p>
    <w:p w14:paraId="5A2DE511" w14:textId="77777777" w:rsidR="00237427" w:rsidRPr="00BE6C70" w:rsidRDefault="00237427" w:rsidP="00237427">
      <w:pPr>
        <w:pStyle w:val="ProductList-Body"/>
        <w:spacing w:after="120"/>
        <w:rPr>
          <w:noProof/>
        </w:rPr>
      </w:pPr>
      <w:r w:rsidRPr="00BE6C70">
        <w:rPr>
          <w:b/>
          <w:noProof/>
        </w:rPr>
        <w:t>Υπεργολάβοι</w:t>
      </w:r>
      <w:r w:rsidRPr="008405B1">
        <w:rPr>
          <w:b/>
          <w:bCs/>
          <w:noProof/>
        </w:rPr>
        <w:t xml:space="preserve">: </w:t>
      </w:r>
      <w:r w:rsidRPr="00BE6C70">
        <w:rPr>
          <w:noProof/>
        </w:rPr>
        <w:t>Σύμφωνα με το DPA, ο εισαγωγέας δεδομένων δύναται να προσλάβει άλλες εταιρείες για να παρέχουν περιορισμένες υπηρεσίες εκ μέρους του εισαγωγέα δεδομένων, όπως π.χ. η παροχή υποστήριξης πελατών. Οι εν λόγω υπεργολάβοι επιτρέπεται να αποκτήσουν Δεδομένα Πελατών μόνο για την παροχή των υπηρεσιών που τους έχει αναθέσει να προσφέρουν ο εισαγωγέας δεδομένων και απαγορεύεται να τα χρησιμοποιήσουν για οποιονδήποτε άλλο σκοπό.</w:t>
      </w:r>
    </w:p>
    <w:p w14:paraId="4478BF66" w14:textId="77777777" w:rsidR="00237427" w:rsidRPr="00BE6C70" w:rsidRDefault="00237427" w:rsidP="00237427">
      <w:pPr>
        <w:pStyle w:val="ProductList-Body"/>
        <w:spacing w:after="120"/>
        <w:jc w:val="center"/>
        <w:outlineLvl w:val="1"/>
        <w:rPr>
          <w:noProof/>
        </w:rPr>
      </w:pPr>
      <w:bookmarkStart w:id="231" w:name="_Toc26972904"/>
      <w:r w:rsidRPr="00BE6C70">
        <w:rPr>
          <w:b/>
          <w:noProof/>
        </w:rPr>
        <w:t>Προσάρτημα 2 στις Τυποποιημένες Συμβατικές Ρήτρες</w:t>
      </w:r>
      <w:bookmarkEnd w:id="231"/>
    </w:p>
    <w:p w14:paraId="0C94993A" w14:textId="77777777" w:rsidR="00237427" w:rsidRPr="00BE6C70" w:rsidRDefault="00237427" w:rsidP="00237427">
      <w:pPr>
        <w:pStyle w:val="ProductList-Body"/>
        <w:spacing w:after="120"/>
        <w:rPr>
          <w:noProof/>
        </w:rPr>
      </w:pPr>
      <w:r w:rsidRPr="00BE6C70">
        <w:rPr>
          <w:noProof/>
        </w:rPr>
        <w:t>Περιγραφή των τεχνικών και οργανωτικών μέτρων ασφαλείας που εφαρμόζει ο εισαγωγέας δεδομένων σύμφωνα με τις Ρήτρες 4 στοιχείο (δ) και 5 στοιχείο (γ):</w:t>
      </w:r>
    </w:p>
    <w:p w14:paraId="3BC6F427" w14:textId="77777777" w:rsidR="00237427" w:rsidRPr="00BE6C70" w:rsidRDefault="00237427" w:rsidP="00237427">
      <w:pPr>
        <w:pStyle w:val="ProductList-Body"/>
        <w:spacing w:after="120"/>
        <w:rPr>
          <w:noProof/>
        </w:rPr>
      </w:pPr>
      <w:r w:rsidRPr="00BE6C70">
        <w:rPr>
          <w:noProof/>
        </w:rPr>
        <w:t xml:space="preserve">1. </w:t>
      </w:r>
      <w:r w:rsidRPr="00BE6C70">
        <w:rPr>
          <w:b/>
          <w:noProof/>
        </w:rPr>
        <w:t>Προσωπικό</w:t>
      </w:r>
      <w:r w:rsidRPr="008405B1">
        <w:rPr>
          <w:b/>
          <w:bCs/>
          <w:noProof/>
        </w:rPr>
        <w:t xml:space="preserve">. </w:t>
      </w:r>
      <w:r w:rsidRPr="00BE6C70">
        <w:rPr>
          <w:noProof/>
        </w:rPr>
        <w:t xml:space="preserve">Το προσωπικό του εισαγωγέα δεδομένων δεν θα υποβάλλει σε επεξεργασία Δεδομένα Πελάτη χωρίς εξουσιοδότηση. Το προσωπικό υποχρεούται να διατηρεί την εμπιστευτικότητα τυχόν Δεδομένων Πελάτη και η εν λόγω υποχρέωση εξακολουθεί και μετά το πέρας της δέσμευσης. </w:t>
      </w:r>
    </w:p>
    <w:p w14:paraId="5A914AD7" w14:textId="77777777" w:rsidR="00237427" w:rsidRPr="00BE6C70" w:rsidRDefault="00237427" w:rsidP="00237427">
      <w:pPr>
        <w:pStyle w:val="ProductList-Body"/>
        <w:spacing w:after="120"/>
        <w:rPr>
          <w:noProof/>
        </w:rPr>
      </w:pPr>
      <w:r w:rsidRPr="00BE6C70">
        <w:rPr>
          <w:noProof/>
        </w:rPr>
        <w:t xml:space="preserve">2. </w:t>
      </w:r>
      <w:r w:rsidRPr="00BE6C70">
        <w:rPr>
          <w:b/>
          <w:noProof/>
        </w:rPr>
        <w:t>Απόρρητο Δεδομένων και Επικοινωνία.</w:t>
      </w:r>
      <w:r w:rsidRPr="00BE6C70">
        <w:rPr>
          <w:noProof/>
        </w:rPr>
        <w:t xml:space="preserve"> Μπορείτε να επικοινωνήσετε με τον υπεύθυνο του εισαγωγέα δεδομένων για θέματα απορρήτου δεδομένων στην εξής διεύθυνση: </w:t>
      </w:r>
    </w:p>
    <w:p w14:paraId="12F10FAC" w14:textId="77777777" w:rsidR="00237427" w:rsidRPr="004553F9" w:rsidRDefault="00237427" w:rsidP="00F47CAC">
      <w:pPr>
        <w:pStyle w:val="ProductList-Body"/>
        <w:ind w:left="360"/>
        <w:rPr>
          <w:noProof/>
          <w:lang w:val="en-US"/>
        </w:rPr>
      </w:pPr>
      <w:r w:rsidRPr="004553F9">
        <w:rPr>
          <w:noProof/>
          <w:lang w:val="en-US"/>
        </w:rPr>
        <w:t xml:space="preserve">Microsoft Corporation </w:t>
      </w:r>
    </w:p>
    <w:p w14:paraId="44F2ECBC" w14:textId="77777777" w:rsidR="00237427" w:rsidRPr="004553F9" w:rsidRDefault="00237427" w:rsidP="00F47CAC">
      <w:pPr>
        <w:pStyle w:val="ProductList-Body"/>
        <w:ind w:left="360"/>
        <w:rPr>
          <w:noProof/>
          <w:lang w:val="en-US"/>
        </w:rPr>
      </w:pPr>
      <w:r w:rsidRPr="004553F9">
        <w:rPr>
          <w:noProof/>
          <w:lang w:val="en-US"/>
        </w:rPr>
        <w:t xml:space="preserve">Attn: Chief Privacy Officer </w:t>
      </w:r>
    </w:p>
    <w:p w14:paraId="3670CB6E" w14:textId="77777777" w:rsidR="00237427" w:rsidRPr="00BE6C70" w:rsidRDefault="00237427" w:rsidP="00F47CAC">
      <w:pPr>
        <w:pStyle w:val="ProductList-Body"/>
        <w:ind w:left="360"/>
        <w:rPr>
          <w:noProof/>
        </w:rPr>
      </w:pPr>
      <w:r w:rsidRPr="00BE6C70">
        <w:rPr>
          <w:noProof/>
        </w:rPr>
        <w:t xml:space="preserve">1 Microsoft Way </w:t>
      </w:r>
    </w:p>
    <w:p w14:paraId="2038FA5A" w14:textId="77777777" w:rsidR="00237427" w:rsidRPr="00BE6C70" w:rsidRDefault="00237427" w:rsidP="00237427">
      <w:pPr>
        <w:pStyle w:val="ProductList-Body"/>
        <w:spacing w:after="120"/>
        <w:ind w:left="360"/>
        <w:rPr>
          <w:noProof/>
        </w:rPr>
      </w:pPr>
      <w:r w:rsidRPr="00BE6C70">
        <w:rPr>
          <w:noProof/>
        </w:rPr>
        <w:t xml:space="preserve">Redmond, WA 98052 USA </w:t>
      </w:r>
    </w:p>
    <w:p w14:paraId="44E91BCC" w14:textId="3CA9EEB9" w:rsidR="00237427" w:rsidRPr="00BE6C70" w:rsidRDefault="00237427" w:rsidP="00237427">
      <w:pPr>
        <w:pStyle w:val="ProductList-Body"/>
        <w:spacing w:after="120"/>
        <w:rPr>
          <w:noProof/>
        </w:rPr>
      </w:pPr>
      <w:r w:rsidRPr="00BE6C70">
        <w:rPr>
          <w:noProof/>
        </w:rPr>
        <w:t xml:space="preserve">3. </w:t>
      </w:r>
      <w:r w:rsidRPr="00BE6C70">
        <w:rPr>
          <w:b/>
          <w:noProof/>
        </w:rPr>
        <w:t>Τεχνικά και Οργανωτικά Μέτρα.</w:t>
      </w:r>
      <w:r w:rsidRPr="00BE6C70">
        <w:rPr>
          <w:noProof/>
        </w:rPr>
        <w:t xml:space="preserve"> Ο εισαγωγέας δεδομένων έχει εφαρμόσει και θα διατηρήσει κατάλληλα τεχνικά και οργανωτικά μέσα, εσωτερικούς ελέγχους και διαδικασίες ασφάλειας των πληροφοριών με στόχο την προστασία των Δεδομένων Πελάτη, όπως ορίζονται στην ενότητα </w:t>
      </w:r>
      <w:r w:rsidR="00BE6C70" w:rsidRPr="00D26643">
        <w:t>«</w:t>
      </w:r>
      <w:r w:rsidRPr="00BE6C70">
        <w:rPr>
          <w:noProof/>
        </w:rPr>
        <w:t>Πρακτικές και Πολιτικές Ασφάλειας</w:t>
      </w:r>
      <w:r w:rsidR="00BE6C70" w:rsidRPr="005070C6">
        <w:t>»</w:t>
      </w:r>
      <w:r w:rsidRPr="00BE6C70">
        <w:rPr>
          <w:noProof/>
        </w:rPr>
        <w:t xml:space="preserve"> των DPA, από τυχαία απώλεια, καταστροφή ή τροποποίηση, μη εξουσιοδοτημένη αποκάλυψη ή πρόσβαση ή παράνομη καταστροφή ως εξής: Τα τεχνικά και οργανωτικά μέσα, οι εσωτερικοί έλεγχοι και οι διαδικασίες ασφάλειας των πληροφοριών που ορίζονται στην ενότητα </w:t>
      </w:r>
      <w:r w:rsidR="00BE6C70" w:rsidRPr="00D26643">
        <w:t>«</w:t>
      </w:r>
      <w:r w:rsidRPr="00BE6C70">
        <w:rPr>
          <w:noProof/>
        </w:rPr>
        <w:t>Πρακτικές και Πολιτικές Ασφάλειας</w:t>
      </w:r>
      <w:r w:rsidR="00BE6C70" w:rsidRPr="005070C6">
        <w:t>»</w:t>
      </w:r>
      <w:r w:rsidRPr="00BE6C70">
        <w:rPr>
          <w:noProof/>
        </w:rPr>
        <w:t xml:space="preserve"> των DPA ενσωματώνονται στο παρόν Παράρτημα 2 με την εν λόγω αναφορά και δεσμεύουν τον εισαγωγέα δεδομένων σαν να ορίζονταν και να περιλαμβάνονταν συνολικά στο παρόν Παράρτημα 2.</w:t>
      </w:r>
    </w:p>
    <w:p w14:paraId="3DDC376D" w14:textId="77777777" w:rsidR="00237427" w:rsidRPr="00BE6C70" w:rsidRDefault="00237427" w:rsidP="00237427">
      <w:pPr>
        <w:pStyle w:val="ProductList-Body"/>
        <w:spacing w:after="120"/>
        <w:rPr>
          <w:noProof/>
        </w:rPr>
      </w:pPr>
      <w:r w:rsidRPr="00BE6C70">
        <w:rPr>
          <w:noProof/>
        </w:rPr>
        <w:t>Η υπογραφή της Microsoft Corporation εμφανίζεται στην ακόλουθη σελίδα.</w:t>
      </w:r>
    </w:p>
    <w:p w14:paraId="7AA3CBCD" w14:textId="77777777" w:rsidR="00237427" w:rsidRPr="00BE6C70" w:rsidRDefault="00237427" w:rsidP="00237427">
      <w:pPr>
        <w:pStyle w:val="ProductList-Body"/>
        <w:spacing w:after="120"/>
        <w:outlineLvl w:val="1"/>
        <w:rPr>
          <w:noProof/>
        </w:rPr>
      </w:pPr>
      <w:bookmarkStart w:id="232" w:name="_Toc26972905"/>
      <w:r w:rsidRPr="00BE6C70">
        <w:rPr>
          <w:b/>
          <w:noProof/>
        </w:rPr>
        <w:t>Υπογραφή των Τυποποιημένων Συμβατικών Ρητρών, του Παραρτήματος 1 και του Παραρτήματος 2 εκ μέρους του εισαγωγέα δεδομένων:</w:t>
      </w:r>
      <w:bookmarkEnd w:id="232"/>
    </w:p>
    <w:p w14:paraId="2A4FBF0F" w14:textId="77777777" w:rsidR="0014507A" w:rsidRPr="00BE6C70" w:rsidRDefault="00237427" w:rsidP="00237427">
      <w:pPr>
        <w:pStyle w:val="ProductList-Body"/>
        <w:spacing w:after="120"/>
        <w:rPr>
          <w:noProof/>
        </w:rPr>
      </w:pPr>
      <w:bookmarkStart w:id="233" w:name="_Hlk498066566"/>
      <w:r w:rsidRPr="00BE6C70">
        <w:rPr>
          <w:rFonts w:eastAsia="MS Mincho" w:cs="Arial"/>
          <w:noProof/>
          <w:szCs w:val="18"/>
          <w:lang w:val="en-US" w:eastAsia="zh-CN" w:bidi="ar-SA"/>
        </w:rPr>
        <w:drawing>
          <wp:anchor distT="0" distB="0" distL="114300" distR="114300" simplePos="0" relativeHeight="251659264" behindDoc="0" locked="0" layoutInCell="1" allowOverlap="1" wp14:anchorId="49E5FA30" wp14:editId="16BBD03E">
            <wp:simplePos x="0" y="0"/>
            <wp:positionH relativeFrom="margin">
              <wp:align>left</wp:align>
            </wp:positionH>
            <wp:positionV relativeFrom="paragraph">
              <wp:posOffset>55643</wp:posOffset>
            </wp:positionV>
            <wp:extent cx="3028950" cy="733425"/>
            <wp:effectExtent l="0" t="0" r="0" b="952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028950" cy="733425"/>
                    </a:xfrm>
                    <a:prstGeom prst="rect">
                      <a:avLst/>
                    </a:prstGeom>
                    <a:noFill/>
                  </pic:spPr>
                </pic:pic>
              </a:graphicData>
            </a:graphic>
            <wp14:sizeRelH relativeFrom="margin">
              <wp14:pctWidth>0</wp14:pctWidth>
            </wp14:sizeRelH>
            <wp14:sizeRelV relativeFrom="margin">
              <wp14:pctHeight>0</wp14:pctHeight>
            </wp14:sizeRelV>
          </wp:anchor>
        </w:drawing>
      </w:r>
    </w:p>
    <w:p w14:paraId="56EF9350" w14:textId="2A4B6ADF" w:rsidR="00237427" w:rsidRPr="004553F9" w:rsidRDefault="00237427" w:rsidP="00237427">
      <w:pPr>
        <w:pStyle w:val="ProductList-Body"/>
        <w:spacing w:after="120"/>
        <w:rPr>
          <w:noProof/>
          <w:lang w:val="en-US"/>
        </w:rPr>
      </w:pPr>
      <w:r w:rsidRPr="004553F9">
        <w:rPr>
          <w:noProof/>
          <w:lang w:val="en-US"/>
        </w:rPr>
        <w:t>Rajesh Jha, Corporate Vice President</w:t>
      </w:r>
    </w:p>
    <w:bookmarkEnd w:id="233"/>
    <w:p w14:paraId="3FF33C7A" w14:textId="77777777" w:rsidR="00237427" w:rsidRPr="004553F9" w:rsidRDefault="00237427" w:rsidP="00237427">
      <w:pPr>
        <w:pStyle w:val="ProductList-Body"/>
        <w:spacing w:after="120"/>
        <w:rPr>
          <w:noProof/>
          <w:lang w:val="en-US"/>
        </w:rPr>
      </w:pPr>
      <w:r w:rsidRPr="004553F9">
        <w:rPr>
          <w:noProof/>
          <w:lang w:val="en-US"/>
        </w:rPr>
        <w:t>Microsoft Corporation</w:t>
      </w:r>
    </w:p>
    <w:p w14:paraId="7163FB0B" w14:textId="77777777" w:rsidR="00237427" w:rsidRPr="004553F9" w:rsidRDefault="00237427" w:rsidP="00237427">
      <w:pPr>
        <w:pStyle w:val="ProductList-Body"/>
        <w:spacing w:after="120"/>
        <w:rPr>
          <w:noProof/>
          <w:lang w:val="en-US"/>
        </w:rPr>
      </w:pPr>
      <w:r w:rsidRPr="004553F9">
        <w:rPr>
          <w:noProof/>
          <w:lang w:val="en-US"/>
        </w:rPr>
        <w:t>One Microsoft Way, Redmond WA, USA 98052</w:t>
      </w:r>
    </w:p>
    <w:p w14:paraId="41DCB1C2" w14:textId="77777777" w:rsidR="00F60F39" w:rsidRPr="00BE6C70" w:rsidRDefault="004245F9" w:rsidP="00F60F39">
      <w:pPr>
        <w:pStyle w:val="ProductList-Body"/>
        <w:shd w:val="clear" w:color="auto" w:fill="A6A6A6" w:themeFill="background1" w:themeFillShade="A6"/>
        <w:spacing w:after="120"/>
        <w:jc w:val="right"/>
        <w:rPr>
          <w:noProof/>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p w14:paraId="3904F569" w14:textId="77777777" w:rsidR="00237427" w:rsidRPr="00BE6C70" w:rsidRDefault="00237427" w:rsidP="00237427">
      <w:pPr>
        <w:spacing w:after="120" w:line="240" w:lineRule="auto"/>
        <w:rPr>
          <w:noProof/>
        </w:rPr>
      </w:pPr>
      <w:r w:rsidRPr="00BE6C70">
        <w:rPr>
          <w:noProof/>
        </w:rPr>
        <w:br w:type="page"/>
      </w:r>
    </w:p>
    <w:p w14:paraId="0E478D05" w14:textId="77777777" w:rsidR="00237427" w:rsidRPr="00BE6C70" w:rsidRDefault="00237427" w:rsidP="00237427">
      <w:pPr>
        <w:pStyle w:val="ProductList-SectionHeading"/>
        <w:spacing w:after="120"/>
        <w:outlineLvl w:val="0"/>
        <w:rPr>
          <w:noProof/>
        </w:rPr>
      </w:pPr>
      <w:bookmarkStart w:id="234" w:name="Attachment3"/>
      <w:bookmarkStart w:id="235" w:name="_Toc8395071"/>
      <w:bookmarkStart w:id="236" w:name="_Toc489605629"/>
      <w:bookmarkStart w:id="237" w:name="_Toc6563859"/>
      <w:bookmarkStart w:id="238" w:name="_Toc21617080"/>
      <w:bookmarkStart w:id="239" w:name="_Toc26972906"/>
      <w:bookmarkStart w:id="240" w:name="_Toc27652809"/>
      <w:r w:rsidRPr="00BE6C70">
        <w:rPr>
          <w:noProof/>
        </w:rPr>
        <w:lastRenderedPageBreak/>
        <w:t>Συνημμένο 3</w:t>
      </w:r>
      <w:bookmarkEnd w:id="234"/>
      <w:r w:rsidRPr="00BE6C70">
        <w:rPr>
          <w:noProof/>
        </w:rPr>
        <w:t xml:space="preserve"> – Όροι του Γενικού Κανονισμού για την Προστασία Δεδομένων της Ευρωπαϊκής Ένωσης</w:t>
      </w:r>
      <w:bookmarkEnd w:id="235"/>
      <w:bookmarkEnd w:id="236"/>
      <w:bookmarkEnd w:id="237"/>
      <w:bookmarkEnd w:id="238"/>
      <w:bookmarkEnd w:id="239"/>
      <w:bookmarkEnd w:id="240"/>
    </w:p>
    <w:p w14:paraId="69F9C46B" w14:textId="77777777" w:rsidR="00237427" w:rsidRPr="00BE6C70" w:rsidRDefault="00237427" w:rsidP="00237427">
      <w:pPr>
        <w:pStyle w:val="ProductList-Body"/>
        <w:spacing w:after="120"/>
        <w:rPr>
          <w:noProof/>
        </w:rPr>
      </w:pPr>
      <w:r w:rsidRPr="00BE6C70">
        <w:rPr>
          <w:noProof/>
        </w:rPr>
        <w:t>Η Microsoft δεσμεύεται από τους παρόντες Όρους του ΓΚΠΔ προς όλους τους πελάτες από τις 25 Μαΐου 2018. Αυτές οι ενέργειες είναι δεσμευτικές για τη Microsoft σε σχέση με τον Πελάτη ανεξάρτητα από (1) την έκδοση των OST και του DPA που διαφορετικά ισχύει για οποιαδήποτε δεδομένη συνδρομή Υπηρεσιών Online ή (2) κάθε άλλη σύμβαση που παραπέμπει σε αυτό το συνημμένο.</w:t>
      </w:r>
    </w:p>
    <w:p w14:paraId="1696638F" w14:textId="77777777" w:rsidR="00237427" w:rsidRPr="00BE6C70" w:rsidRDefault="00237427" w:rsidP="00237427">
      <w:pPr>
        <w:pStyle w:val="ProductList-Body"/>
        <w:spacing w:after="120"/>
        <w:rPr>
          <w:noProof/>
        </w:rPr>
      </w:pPr>
      <w:r w:rsidRPr="00BE6C70">
        <w:rPr>
          <w:noProof/>
        </w:rPr>
        <w:t xml:space="preserve">Για τους σκοπούς αυτών των όρων του ΓΚΠΔ, ο Πελάτης και η Microsoft συμφωνούν ότι ο Πελάτης είναι ο υπεύθυνος επεξεργασίας των Δεδομένων Προσωπικού Χαρακτήρα και ότι η Microsoft είναι ο εκτελών την επεξεργασία αυτών των δεδομένων, εκτός από την περίπτωση που ο Πελάτης ενεργεί ως εκτελών την επεξεργασία Δεδομένων Προσωπικού Χαρακτήρα, οπότε και η Microsoft είναι ο υπεργολάβος επεξεργασίας. </w:t>
      </w:r>
      <w:bookmarkStart w:id="241" w:name="_Hlk24455530"/>
      <w:r w:rsidRPr="00BE6C70">
        <w:rPr>
          <w:noProof/>
        </w:rPr>
        <w:t>Αυτοί οι Όροι του ΓΚΠΔ ισχύουν για την επεξεργασία Δεδομένων Προσωπικού Χαρακτήρα, εντός του πεδίου εφαρμογής του ΓΚΠΔ, από τη Microsoft εκ μέρους του Πελάτη. Αυτοί οι Όροι του ΓΚΠΔ δεν περιορίζουν ούτε μειώνουν τυχόν δεσμεύσεις προστασίας δεδομένων προσωπικού χαρακτήρα που αναλαμβάνει η Microsoft προς τον Πελάτη στους Όρους Υπηρεσιών Online ή άλλη σύμβαση ανάμεσα στη Microsoft και τον Πελάτη. Αυτοί οι Όροι του ΓΚΠΔ δεν ισχύουν στην περίπτωση που η Microsoft είναι ένας υπεύθυνος επεξεργασίας Δεδομένων Προσωπικού Χαρακτήρα.</w:t>
      </w:r>
      <w:bookmarkEnd w:id="241"/>
    </w:p>
    <w:p w14:paraId="26AB09BF" w14:textId="77777777" w:rsidR="00237427" w:rsidRPr="00BE6C70" w:rsidRDefault="00237427" w:rsidP="00237427">
      <w:pPr>
        <w:pStyle w:val="ProductList-Body"/>
        <w:spacing w:after="120"/>
        <w:outlineLvl w:val="1"/>
        <w:rPr>
          <w:noProof/>
        </w:rPr>
      </w:pPr>
      <w:bookmarkStart w:id="242" w:name="_Toc26972907"/>
      <w:r w:rsidRPr="00BE6C70">
        <w:rPr>
          <w:b/>
          <w:noProof/>
          <w:color w:val="00188F"/>
        </w:rPr>
        <w:t>Υποχρεώσεις σχετικές με τον ΓΚΠΔ: Άρθρα 28, 32 και 33</w:t>
      </w:r>
      <w:bookmarkEnd w:id="242"/>
    </w:p>
    <w:p w14:paraId="78427D4D" w14:textId="77777777" w:rsidR="00237427" w:rsidRPr="00BE6C70" w:rsidRDefault="00237427" w:rsidP="00237427">
      <w:pPr>
        <w:pStyle w:val="ProductList-Body"/>
        <w:spacing w:after="120"/>
        <w:ind w:left="158"/>
        <w:rPr>
          <w:noProof/>
        </w:rPr>
      </w:pPr>
      <w:r w:rsidRPr="00BE6C70">
        <w:rPr>
          <w:b/>
          <w:noProof/>
        </w:rPr>
        <w:t xml:space="preserve">1. </w:t>
      </w:r>
      <w:r w:rsidRPr="00BE6C70">
        <w:rPr>
          <w:noProof/>
        </w:rPr>
        <w:t>Η Microsoft δεν θα προσλάβει άλλον εκτελούντα την επεξεργασία χωρίς την πρότερη ειδική ή γενική γραπτή εξουσιοδότηση του Πελάτη. Στην περίπτωση γενικής γραπτής εξουσιοδότησης, η Microsoft θα ενημερώνει τον Πελάτη για τυχόν αλλαγές που θέλει να κάνει όσον αφορά στην προσθήκη ή αντικατάσταση άλλων εκτελούντων την επεξεργασία, δίνοντας έτσι την ευκαιρία στον Πελάτη να αντιταχθεί σε τέτοιες αλλαγές. (Άρθρο 28(2))</w:t>
      </w:r>
    </w:p>
    <w:p w14:paraId="29CDF5CD" w14:textId="2469FDEF" w:rsidR="00237427" w:rsidRPr="00BE6C70" w:rsidRDefault="00237427" w:rsidP="00237427">
      <w:pPr>
        <w:pStyle w:val="ProductList-Body"/>
        <w:spacing w:after="120"/>
        <w:ind w:left="158"/>
        <w:rPr>
          <w:noProof/>
        </w:rPr>
      </w:pPr>
      <w:r w:rsidRPr="00BE6C70">
        <w:rPr>
          <w:b/>
          <w:noProof/>
        </w:rPr>
        <w:t>2.</w:t>
      </w:r>
      <w:r w:rsidRPr="00BE6C70">
        <w:rPr>
          <w:noProof/>
        </w:rPr>
        <w:t xml:space="preserve"> Η επεξεργασία από τη Microsoft διέπεται από αυτούς τους Όρους του ΓΚΠΔ στα πλαίσια της νομοθεσίας της Ευρωπαϊκής Ένωσης (εφεξής </w:t>
      </w:r>
      <w:r w:rsidR="00BE6C70" w:rsidRPr="00D26643">
        <w:t>«</w:t>
      </w:r>
      <w:r w:rsidRPr="00BE6C70">
        <w:rPr>
          <w:noProof/>
        </w:rPr>
        <w:t>Ένωση</w:t>
      </w:r>
      <w:r w:rsidR="00BE6C70" w:rsidRPr="005070C6">
        <w:t>»</w:t>
      </w:r>
      <w:r w:rsidRPr="00BE6C70">
        <w:rPr>
          <w:noProof/>
        </w:rPr>
        <w:t xml:space="preserve">) ή ενός Κράτους-Μέλους, ενώ είναι δεσμευτικοί για τη Microsoft αναφορικά με τον Πελάτη. Το αντικείμενο και η διάρκεια της επεξεργασίας, η φύση και ο σκοπός της επεξεργασίας, ο τύπος των Δεδομένων Προσωπικού Χαρακτήρα, οι κατηγορίες των υποκειμένων των δεδομένων και οι υποχρεώσεις και τα δικαιώματα του Πελάτη καθορίζονται στη σύμβαση παραχώρησης αδειών χρήσης του Πελάτη, συμπεριλαμβανομένων αυτών των Όρων του ΓΚΠΔ. Πιο συγκεκριμένα, η Microsoft: </w:t>
      </w:r>
    </w:p>
    <w:p w14:paraId="5D5B72A4" w14:textId="77777777" w:rsidR="00237427" w:rsidRPr="00BE6C70" w:rsidRDefault="00237427" w:rsidP="00237427">
      <w:pPr>
        <w:pStyle w:val="ProductList-Body"/>
        <w:spacing w:after="120"/>
        <w:ind w:left="1440" w:hanging="720"/>
        <w:rPr>
          <w:noProof/>
        </w:rPr>
      </w:pPr>
      <w:r w:rsidRPr="00BE6C70">
        <w:rPr>
          <w:b/>
          <w:noProof/>
        </w:rPr>
        <w:t>(α)</w:t>
      </w:r>
      <w:r w:rsidRPr="00BE6C70">
        <w:rPr>
          <w:noProof/>
        </w:rPr>
        <w:tab/>
        <w:t xml:space="preserve">επεξεργάζεται τα Δεδομένα Προσωπικού Χαρακτήρα μόνο με τεκμηριωμένες οδηγίες του Πελάτη, μεταξύ άλλων όσον αφορά στις μεταβιβάσεις Δεδομένων Προσωπικού Χαρακτήρα σε τρίτη χώρα ή διεθνή οργανισμό, εκτός κι εάν αυτό απαιτείται από τη νομοθεσία της Ένωσης ή του Κράτους-Μέλους στην οποία υπόκειται η Microsoft. Σε αυτήν την περίπτωση, η Microsoft ενημερώνει τον Πελάτη για την εν λόγω νομική απαίτηση πριν από την επεξεργασία, εκτός κι εάν ο νόμος αυτός απαγορεύει τις πληροφορίες αυτές για σημαντικούς λόγους δημόσιου συμφέροντος, </w:t>
      </w:r>
    </w:p>
    <w:p w14:paraId="1849EE20" w14:textId="77777777" w:rsidR="00237427" w:rsidRPr="00BE6C70" w:rsidRDefault="00237427" w:rsidP="00237427">
      <w:pPr>
        <w:pStyle w:val="ProductList-Body"/>
        <w:spacing w:after="120"/>
        <w:ind w:left="1440" w:hanging="720"/>
        <w:rPr>
          <w:noProof/>
        </w:rPr>
      </w:pPr>
      <w:r w:rsidRPr="00BE6C70">
        <w:rPr>
          <w:b/>
          <w:noProof/>
        </w:rPr>
        <w:t>(β)</w:t>
      </w:r>
      <w:r w:rsidRPr="00BE6C70">
        <w:rPr>
          <w:noProof/>
        </w:rPr>
        <w:tab/>
        <w:t xml:space="preserve">διασφαλίζει ότι τα πρόσωπα που έχουν εξουσιοδοτηθεί να επεξεργάζονται τα Δεδομένα Προσωπικού Χαρακτήρα έχουν δεσμευτεί για εμπιστευτικότητα ή ότι τελούν υπό την κατάλληλη νομική υποχρέωση εμπιστευτικότητας, </w:t>
      </w:r>
    </w:p>
    <w:p w14:paraId="6740EE5B" w14:textId="77777777" w:rsidR="00237427" w:rsidRPr="00BE6C70" w:rsidRDefault="00237427" w:rsidP="00237427">
      <w:pPr>
        <w:pStyle w:val="ProductList-Body"/>
        <w:spacing w:after="120"/>
        <w:ind w:left="720"/>
        <w:rPr>
          <w:noProof/>
        </w:rPr>
      </w:pPr>
      <w:r w:rsidRPr="00BE6C70">
        <w:rPr>
          <w:b/>
          <w:noProof/>
        </w:rPr>
        <w:t>(γ)</w:t>
      </w:r>
      <w:r w:rsidRPr="00BE6C70">
        <w:rPr>
          <w:noProof/>
        </w:rPr>
        <w:tab/>
        <w:t xml:space="preserve">λαμβάνει όλα τα μέτρα που απαιτούνται σύμφωνα με το Άρθρο 32 του ΓΚΠΔ, </w:t>
      </w:r>
    </w:p>
    <w:p w14:paraId="410503C2" w14:textId="77777777" w:rsidR="00237427" w:rsidRPr="00BE6C70" w:rsidRDefault="00237427" w:rsidP="008405B1">
      <w:pPr>
        <w:pStyle w:val="ProductList-Body"/>
        <w:spacing w:after="120"/>
        <w:ind w:left="1440" w:hanging="720"/>
        <w:rPr>
          <w:noProof/>
        </w:rPr>
      </w:pPr>
      <w:r w:rsidRPr="00BE6C70">
        <w:rPr>
          <w:b/>
          <w:noProof/>
        </w:rPr>
        <w:t>(δ)</w:t>
      </w:r>
      <w:r w:rsidRPr="00BE6C70">
        <w:rPr>
          <w:noProof/>
        </w:rPr>
        <w:tab/>
        <w:t xml:space="preserve">τηρεί τις προϋποθέσεις που αναφέρονται στις παραγράφους 1 και 3 αναφορικά με την πρόσληψη άλλου εκτελούντα την επεξεργασία, </w:t>
      </w:r>
    </w:p>
    <w:p w14:paraId="786DF620" w14:textId="77777777" w:rsidR="00237427" w:rsidRPr="00BE6C70" w:rsidRDefault="00237427" w:rsidP="00237427">
      <w:pPr>
        <w:pStyle w:val="ProductList-Body"/>
        <w:spacing w:after="120"/>
        <w:ind w:left="1440" w:hanging="720"/>
        <w:rPr>
          <w:noProof/>
        </w:rPr>
      </w:pPr>
      <w:r w:rsidRPr="00BE6C70">
        <w:rPr>
          <w:b/>
          <w:noProof/>
        </w:rPr>
        <w:t>(ε)</w:t>
      </w:r>
      <w:r w:rsidRPr="00BE6C70">
        <w:rPr>
          <w:noProof/>
        </w:rPr>
        <w:tab/>
        <w:t xml:space="preserve">λαμβάνοντας υπόψη τη φύση της επεξεργασίας, βοηθά τον Πελάτη με τα κατάλληλα τεχνικά και οργανωτικά μέτρα, στο μέτρο του δυνατού, για την εκπλήρωση της υποχρέωσης του Πελάτη να ανταποκρίνεται στις αιτήσεις για την άσκηση των δικαιωμάτων του υποκειμένου των δεδομένων που προβλέπονται στο Κεφάλαιο ΙΙΙ του ΓΚΠΔ, </w:t>
      </w:r>
    </w:p>
    <w:p w14:paraId="2D8822DC" w14:textId="77777777" w:rsidR="00237427" w:rsidRPr="00BE6C70" w:rsidRDefault="00237427" w:rsidP="00237427">
      <w:pPr>
        <w:pStyle w:val="ProductList-Body"/>
        <w:spacing w:after="120"/>
        <w:ind w:left="1440" w:hanging="720"/>
        <w:rPr>
          <w:noProof/>
        </w:rPr>
      </w:pPr>
      <w:r w:rsidRPr="00BE6C70">
        <w:rPr>
          <w:b/>
          <w:noProof/>
        </w:rPr>
        <w:t>(στ)</w:t>
      </w:r>
      <w:r w:rsidRPr="00BE6C70">
        <w:rPr>
          <w:noProof/>
        </w:rPr>
        <w:tab/>
        <w:t>βοηθά τον Πελάτη για την εξασφάλιση συμμόρφωσης με τις υποχρεώσεις σύμφωνα με τα Άρθρα 32 έως 36 του ΓΚΠΔ, λαμβάνοντας υπόψη τη φύση της επεξεργασίας και τις πληροφορίες που διατίθενται στη Microsoft,</w:t>
      </w:r>
    </w:p>
    <w:p w14:paraId="5AAE27DD" w14:textId="77777777" w:rsidR="00237427" w:rsidRPr="00BE6C70" w:rsidRDefault="00237427" w:rsidP="00237427">
      <w:pPr>
        <w:pStyle w:val="ProductList-Body"/>
        <w:spacing w:after="120"/>
        <w:ind w:left="1440" w:hanging="720"/>
        <w:rPr>
          <w:noProof/>
        </w:rPr>
      </w:pPr>
      <w:r w:rsidRPr="00BE6C70">
        <w:rPr>
          <w:b/>
          <w:noProof/>
        </w:rPr>
        <w:t>(ζ)</w:t>
      </w:r>
      <w:r w:rsidRPr="00BE6C70">
        <w:rPr>
          <w:noProof/>
        </w:rPr>
        <w:tab/>
        <w:t xml:space="preserve">κατ'επιλογή του Πελάτη, διαγράφει ή επιστρέφει όλα τα Δεδομένα Προσωπικού Χαρακτήρα στον Πελάτη μετά το πέρας της παροχής υπηρεσιών σχετικά με την επεξεργασία, ενώ διαγράφει υπάρχοντα αντίγραφα, εκτός κι εάν η νομοθεσία της Ένωσης ή του Κράτους-Μέλους απαιτεί την αποθήκευση των Δεδομένων Προσωπικού Χαρακτήρα, </w:t>
      </w:r>
    </w:p>
    <w:p w14:paraId="663C303C" w14:textId="77777777" w:rsidR="00237427" w:rsidRPr="00BE6C70" w:rsidRDefault="00237427" w:rsidP="00237427">
      <w:pPr>
        <w:pStyle w:val="ProductList-Body"/>
        <w:spacing w:after="120"/>
        <w:ind w:left="1440" w:hanging="720"/>
        <w:rPr>
          <w:noProof/>
        </w:rPr>
      </w:pPr>
      <w:r w:rsidRPr="00BE6C70">
        <w:rPr>
          <w:b/>
          <w:noProof/>
        </w:rPr>
        <w:t>(η)</w:t>
      </w:r>
      <w:r w:rsidRPr="00BE6C70">
        <w:rPr>
          <w:noProof/>
        </w:rPr>
        <w:tab/>
        <w:t xml:space="preserve">θέτει στη διάθεση του Πελάτη όλες τις απαραίτητες πληροφορίες για να αποδείξει τη συμμόρφωση με τις υποχρεώσεις που ορίζονται στο Άρθρο 28 του ΓΚΠΔ και επιτρέπει και συμβάλλει σε ελέγχους, συμπεριλαμβανομένων των επιθεωρήσεων, που διεξάγονται από τον Πελάτη ή άλλον ελεγκτή κατόπιν εντολής του Πελάτη. </w:t>
      </w:r>
    </w:p>
    <w:p w14:paraId="2E135DAB" w14:textId="77777777" w:rsidR="00237427" w:rsidRPr="00BE6C70" w:rsidRDefault="00237427" w:rsidP="00237427">
      <w:pPr>
        <w:pStyle w:val="ProductList-Body"/>
        <w:spacing w:after="120"/>
        <w:ind w:left="158"/>
        <w:rPr>
          <w:noProof/>
        </w:rPr>
      </w:pPr>
      <w:r w:rsidRPr="00BE6C70">
        <w:rPr>
          <w:noProof/>
        </w:rPr>
        <w:t>Η Microsoft ενημερώνει αμέσως τον Πελάτη εάν, κατά τη γνώμη της, μια οδηγία παραβιάζει τον ΓΚΠΔ ή άλλες διατάξεις της Ένωσης ή του Κράτους-Μέλους για την προστασία των δεδομένων προσωπικού χαρακτήρα. (Άρθρο 28(3))</w:t>
      </w:r>
    </w:p>
    <w:p w14:paraId="37FD23DE" w14:textId="77777777" w:rsidR="00237427" w:rsidRPr="00BE6C70" w:rsidRDefault="00237427" w:rsidP="00237427">
      <w:pPr>
        <w:pStyle w:val="ProductList-Body"/>
        <w:spacing w:after="120"/>
        <w:ind w:left="158"/>
        <w:rPr>
          <w:noProof/>
        </w:rPr>
      </w:pPr>
      <w:r w:rsidRPr="00BE6C70">
        <w:rPr>
          <w:b/>
          <w:noProof/>
        </w:rPr>
        <w:t>3.</w:t>
      </w:r>
      <w:r w:rsidRPr="00BE6C70">
        <w:rPr>
          <w:noProof/>
        </w:rPr>
        <w:t xml:space="preserve"> Σε περίπτωση που η Microsoft προσλάβει άλλον υπεύθυνο επεξεργασίας για την εκτέλεση συγκεκριμένων δραστηριοτήτων επεξεργασίας εκ μέρους του Πελάτη, οι ίδιες υποχρεώσεις προστασίας δεδομένων προσωπικού χαρακτήρα, όπως καθορίζονται στους παρόντες Όρους του </w:t>
      </w:r>
      <w:r w:rsidRPr="00BE6C70">
        <w:rPr>
          <w:noProof/>
        </w:rPr>
        <w:lastRenderedPageBreak/>
        <w:t>ΓΚΠΔ, επιβάλλονται σε αυτόν τον άλλο υπεύθυνο επεξεργασίας μέσω σύμβασης ή άλλης νομικής πράξης δυνάμει της νομοθεσίας της Ένωσης ή του Κράτους-Μέλους, παρέχοντας ιδίως επαρκείς εγγυήσεις για την εφαρμογή των κατάλληλων τεχνικών και οργανωτικών μέτρων κατά τρόπο ώστε η επεξεργασία να πληροί τις απαιτήσεις του ΓΚΠΔ. Σε περίπτωση που αυτός ο άλλος εκτελών την επεξεργασία δεν τηρήσει τις υποχρεώσεις του όσον αφορά την προστασία δεδομένων προσωπικού χαρακτήρα, η Microsoft παραμένει πλήρως υπεύθυνη απέναντι στον Πελάτη για την τήρηση των υποχρεώσεων αυτού. (Άρθρο 28(4))</w:t>
      </w:r>
    </w:p>
    <w:p w14:paraId="0555BEB7" w14:textId="77777777" w:rsidR="00237427" w:rsidRPr="00BE6C70" w:rsidRDefault="00237427" w:rsidP="00237427">
      <w:pPr>
        <w:pStyle w:val="ProductList-Body"/>
        <w:spacing w:after="120"/>
        <w:ind w:left="158"/>
        <w:rPr>
          <w:noProof/>
        </w:rPr>
      </w:pPr>
      <w:r w:rsidRPr="00BE6C70">
        <w:rPr>
          <w:b/>
          <w:noProof/>
        </w:rPr>
        <w:t>4.</w:t>
      </w:r>
      <w:r w:rsidRPr="00BE6C70">
        <w:rPr>
          <w:noProof/>
        </w:rPr>
        <w:t xml:space="preserve"> Λαμβάνοντας υπόψη την εξέλιξη της τεχνολογίας, το κόστος υλοποίησης και τη φύση, το πεδίο εφαρμογής, το πλαίσιο και τους σκοπούς της επεξεργασίας, καθώς και τον κίνδυνο διαφορετικής πιθανότητας και σοβαρότητας των δικαιωμάτων και ελευθεριών των φυσικών προσώπων, ο Πελάτης και η Microsoft εφαρμόζουν κατάλληλα τεχνικά και οργανωτικά μέτρα για τη διασφάλιση ενός επιπέδου ασφάλειας κατάλληλου για τον κίνδυνο, μεταξύ άλλων, κατά περίπτωση: </w:t>
      </w:r>
    </w:p>
    <w:p w14:paraId="45821566" w14:textId="77777777" w:rsidR="00237427" w:rsidRPr="00BE6C70" w:rsidRDefault="00237427" w:rsidP="00237427">
      <w:pPr>
        <w:pStyle w:val="ProductList-Body"/>
        <w:spacing w:after="120"/>
        <w:ind w:left="720"/>
        <w:rPr>
          <w:noProof/>
        </w:rPr>
      </w:pPr>
      <w:r w:rsidRPr="00BE6C70">
        <w:rPr>
          <w:rFonts w:cstheme="minorHAnsi"/>
          <w:b/>
          <w:noProof/>
          <w:szCs w:val="18"/>
        </w:rPr>
        <w:t>(α)</w:t>
      </w:r>
      <w:r w:rsidRPr="00BE6C70">
        <w:rPr>
          <w:rFonts w:cstheme="minorHAnsi"/>
          <w:noProof/>
          <w:szCs w:val="18"/>
        </w:rPr>
        <w:tab/>
        <w:t xml:space="preserve">της ψευδωνυμοποίησης και κρυπτογράφησης των Δεδομένων Προσωπικού Χαρακτήρα, </w:t>
      </w:r>
    </w:p>
    <w:p w14:paraId="2A7BB642" w14:textId="77777777" w:rsidR="00237427" w:rsidRPr="00BE6C70" w:rsidRDefault="00237427" w:rsidP="008405B1">
      <w:pPr>
        <w:pStyle w:val="ProductList-Body"/>
        <w:spacing w:after="120"/>
        <w:ind w:left="1440" w:hanging="720"/>
        <w:rPr>
          <w:noProof/>
        </w:rPr>
      </w:pPr>
      <w:r w:rsidRPr="00BE6C70">
        <w:rPr>
          <w:rFonts w:cstheme="minorHAnsi"/>
          <w:b/>
          <w:noProof/>
          <w:szCs w:val="18"/>
        </w:rPr>
        <w:t>(β)</w:t>
      </w:r>
      <w:r w:rsidRPr="00BE6C70">
        <w:rPr>
          <w:rFonts w:cstheme="minorHAnsi"/>
          <w:noProof/>
          <w:szCs w:val="18"/>
        </w:rPr>
        <w:tab/>
        <w:t xml:space="preserve">της ικανότητας διασφάλισης της διαρκούς εμπιστευτικότητας, της ακεραιότητας, της διαθεσιμότητας και της ανθεκτικότητας των συστημάτων και υπηρεσιών επεξεργασίας, </w:t>
      </w:r>
    </w:p>
    <w:p w14:paraId="670BD166" w14:textId="77777777" w:rsidR="00237427" w:rsidRPr="00BE6C70" w:rsidRDefault="00237427" w:rsidP="00237427">
      <w:pPr>
        <w:pStyle w:val="ProductList-Body"/>
        <w:spacing w:after="120"/>
        <w:ind w:left="1440" w:hanging="720"/>
        <w:rPr>
          <w:noProof/>
        </w:rPr>
      </w:pPr>
      <w:r w:rsidRPr="00BE6C70">
        <w:rPr>
          <w:rFonts w:cstheme="minorHAnsi"/>
          <w:b/>
          <w:noProof/>
          <w:szCs w:val="18"/>
        </w:rPr>
        <w:t>(γ)</w:t>
      </w:r>
      <w:r w:rsidRPr="00BE6C70">
        <w:rPr>
          <w:rFonts w:cstheme="minorHAnsi"/>
          <w:noProof/>
          <w:szCs w:val="18"/>
        </w:rPr>
        <w:tab/>
        <w:t>της ικανότητας να αποκαθίστανται εγκαίρως η διαθεσιμότητα και η πρόσβαση σε Δεδομένα Προσωπικού Χαρακτήρα σε περίπτωση φυσικού ή τεχνικού συμβάντος και</w:t>
      </w:r>
    </w:p>
    <w:p w14:paraId="4B6D2493" w14:textId="77777777" w:rsidR="00237427" w:rsidRPr="00BE6C70" w:rsidRDefault="00237427" w:rsidP="00237427">
      <w:pPr>
        <w:pStyle w:val="ProductList-Body"/>
        <w:spacing w:after="120"/>
        <w:ind w:left="1440" w:hanging="720"/>
        <w:rPr>
          <w:noProof/>
        </w:rPr>
      </w:pPr>
      <w:r w:rsidRPr="00BE6C70">
        <w:rPr>
          <w:rFonts w:cstheme="minorHAnsi"/>
          <w:b/>
          <w:noProof/>
          <w:szCs w:val="18"/>
        </w:rPr>
        <w:t>(δ)</w:t>
      </w:r>
      <w:r w:rsidRPr="00BE6C70">
        <w:rPr>
          <w:rFonts w:cstheme="minorHAnsi"/>
          <w:noProof/>
          <w:szCs w:val="18"/>
        </w:rPr>
        <w:tab/>
        <w:t>μιας διαδικασίας τακτικής δοκιμής, αξιολόγησης και εκτίμησης της αποτελεσματικότητας των τεχνικών και οργανωτικών μέτρων για τη διασφάλιση της ασφάλειας της επεξεργασίας. (Άρθρο 32(1))</w:t>
      </w:r>
    </w:p>
    <w:p w14:paraId="3520F22C" w14:textId="77777777" w:rsidR="00237427" w:rsidRPr="00BE6C70" w:rsidRDefault="00237427" w:rsidP="00237427">
      <w:pPr>
        <w:pStyle w:val="ProductList-Body"/>
        <w:spacing w:after="120"/>
        <w:ind w:left="158"/>
        <w:rPr>
          <w:noProof/>
        </w:rPr>
      </w:pPr>
      <w:r w:rsidRPr="00BE6C70">
        <w:rPr>
          <w:b/>
          <w:noProof/>
        </w:rPr>
        <w:t>5.</w:t>
      </w:r>
      <w:r w:rsidRPr="00BE6C70">
        <w:rPr>
          <w:noProof/>
        </w:rPr>
        <w:t xml:space="preserve"> Κατά την αξιολόγηση του κατάλληλου επιπέδου ασφάλειας, λαμβάνονται υπόψη οι κίνδυνοι που παρουσιάζονται μέσω της επεξεργασίας, ιδίως από τυχαία ή παράνομη καταστροφή, απώλεια, αλλοίωση, μη εξουσιοδοτημένη αποκάλυψη ή πρόσβαση σε Δεδομένα Προσωπικού Χαρακτήρα που διαβιβάζονται, αποθηκεύονται ή υποβάλλονται σε άλλη επεξεργασία. (Άρθρο 32(2))</w:t>
      </w:r>
    </w:p>
    <w:p w14:paraId="4BF7427F" w14:textId="77777777" w:rsidR="00237427" w:rsidRPr="00BE6C70" w:rsidRDefault="00237427" w:rsidP="00237427">
      <w:pPr>
        <w:pStyle w:val="ProductList-Body"/>
        <w:spacing w:after="120"/>
        <w:ind w:left="158"/>
        <w:rPr>
          <w:noProof/>
        </w:rPr>
      </w:pPr>
      <w:r w:rsidRPr="00BE6C70">
        <w:rPr>
          <w:b/>
          <w:noProof/>
        </w:rPr>
        <w:t>6.</w:t>
      </w:r>
      <w:r w:rsidRPr="00BE6C70">
        <w:rPr>
          <w:noProof/>
        </w:rPr>
        <w:t xml:space="preserve"> Ο Πελάτης και η Microsoft θα λάβουν μέτρα για να εξασφαλίσουν ότι κάθε φυσικό πρόσωπο που ενεργεί υπό την εξουσιοδότηση του Πελάτη ή της Microsoft και που έχει πρόσβαση σε Δεδομένα Προσωπικού Χαρακτήρα δεν τα επεξεργάζεται με εξαίρεση κατόπιν οδηγιών του Πελάτη, εκτός εάν κάτι τέτοιο απαιτείται από τη νομοθεσία της Ένωσης ή του Κράτους-Μέλους. (Άρθρο 32(4))</w:t>
      </w:r>
    </w:p>
    <w:p w14:paraId="67BEEB09" w14:textId="77777777" w:rsidR="00237427" w:rsidRPr="00BE6C70" w:rsidRDefault="00237427" w:rsidP="00237427">
      <w:pPr>
        <w:pStyle w:val="ProductList-Body"/>
        <w:spacing w:after="120"/>
        <w:ind w:left="158"/>
        <w:rPr>
          <w:noProof/>
        </w:rPr>
      </w:pPr>
      <w:r w:rsidRPr="00BE6C70">
        <w:rPr>
          <w:b/>
          <w:bCs/>
          <w:noProof/>
        </w:rPr>
        <w:t>7.</w:t>
      </w:r>
      <w:r w:rsidRPr="00BE6C70">
        <w:rPr>
          <w:noProof/>
        </w:rPr>
        <w:t xml:space="preserve"> Η Microsoft ειδοποιεί τον Πελάτη χωρίς αδικαιολόγητη καθυστέρηση, αφού λάβει γνώση μιας παραβίασης Δεδομένων Προσωπικού Χαρακτήρα. (Άρθρο 33(2)). Η κοινοποίηση αυτή θα περιλαμβάνει τις πληροφορίες που πρέπει να παρέχει ο εκτελών την επεξεργασία σε υπεύθυνο επεξεργασίας σύμφωνα με το Άρθρο 33(3), στον βαθμό που αυτές οι πληροφορίες είναι ευλόγως διαθέσιμες στη Microsoft.</w:t>
      </w:r>
    </w:p>
    <w:p w14:paraId="53E422F2" w14:textId="51F9AAB6" w:rsidR="00AB0425" w:rsidRPr="00F60F39" w:rsidRDefault="004245F9" w:rsidP="00F60F39">
      <w:pPr>
        <w:pStyle w:val="ProductList-Body"/>
        <w:shd w:val="clear" w:color="auto" w:fill="A6A6A6" w:themeFill="background1" w:themeFillShade="A6"/>
        <w:spacing w:after="120"/>
        <w:jc w:val="right"/>
        <w:rPr>
          <w:noProof/>
          <w:lang w:val="en-US"/>
        </w:rPr>
      </w:pPr>
      <w:hyperlink w:anchor="Πίνακας Περιεχομένων" w:tooltip="Πίνακας Περιεχομένων" w:history="1">
        <w:r w:rsidR="00F60F39" w:rsidRPr="00BE6C70">
          <w:rPr>
            <w:rStyle w:val="Hyperlink"/>
            <w:noProof/>
            <w:sz w:val="16"/>
            <w:szCs w:val="16"/>
          </w:rPr>
          <w:t>Πίνακας Περιεχομένων</w:t>
        </w:r>
      </w:hyperlink>
      <w:r w:rsidR="00F60F39" w:rsidRPr="00BE6C70">
        <w:rPr>
          <w:noProof/>
          <w:sz w:val="16"/>
          <w:szCs w:val="16"/>
        </w:rPr>
        <w:t xml:space="preserve"> / </w:t>
      </w:r>
      <w:hyperlink w:anchor="GeneralTerms" w:tooltip="Γενικοί Όροι" w:history="1">
        <w:r w:rsidR="00F60F39" w:rsidRPr="00BE6C70">
          <w:rPr>
            <w:rStyle w:val="Hyperlink"/>
            <w:noProof/>
            <w:sz w:val="16"/>
            <w:szCs w:val="16"/>
          </w:rPr>
          <w:t>Γενικοί Όροι</w:t>
        </w:r>
      </w:hyperlink>
    </w:p>
    <w:sectPr w:rsidR="00AB0425" w:rsidRPr="00F60F39" w:rsidSect="006F1174">
      <w:footerReference w:type="defaul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74749D" w14:textId="77777777" w:rsidR="00E5394B" w:rsidRDefault="00E5394B" w:rsidP="009A573F">
      <w:pPr>
        <w:spacing w:after="0" w:line="240" w:lineRule="auto"/>
      </w:pPr>
      <w:r>
        <w:separator/>
      </w:r>
    </w:p>
    <w:p w14:paraId="58AA9236" w14:textId="77777777" w:rsidR="00E5394B" w:rsidRDefault="00E5394B"/>
  </w:endnote>
  <w:endnote w:type="continuationSeparator" w:id="0">
    <w:p w14:paraId="07E5E14A" w14:textId="77777777" w:rsidR="00E5394B" w:rsidRDefault="00E5394B" w:rsidP="009A573F">
      <w:pPr>
        <w:spacing w:after="0" w:line="240" w:lineRule="auto"/>
      </w:pPr>
      <w:r>
        <w:continuationSeparator/>
      </w:r>
    </w:p>
    <w:p w14:paraId="19009812" w14:textId="77777777" w:rsidR="00E5394B" w:rsidRDefault="00E5394B"/>
  </w:endnote>
  <w:endnote w:type="continuationNotice" w:id="1">
    <w:p w14:paraId="3427FDBA" w14:textId="77777777" w:rsidR="00E5394B" w:rsidRDefault="00E5394B">
      <w:pPr>
        <w:spacing w:after="0" w:line="240" w:lineRule="auto"/>
      </w:pPr>
    </w:p>
    <w:p w14:paraId="7D3D9D9C" w14:textId="77777777" w:rsidR="00E5394B" w:rsidRDefault="00E53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00022FF" w:usb1="C000205B" w:usb2="00000009" w:usb3="00000000" w:csb0="000001D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55FE9" w14:textId="77777777" w:rsidR="00811441" w:rsidRDefault="00811441" w:rsidP="004D27A6">
    <w:pPr>
      <w:pStyle w:val="ProductList-Body"/>
    </w:pPr>
    <w:r>
      <w:rPr>
        <w:noProof/>
        <w:lang w:val="en-US" w:eastAsia="zh-CN" w:bidi="ar-SA"/>
      </w:rPr>
      <w:drawing>
        <wp:inline distT="0" distB="0" distL="0" distR="0" wp14:anchorId="69D85FDA" wp14:editId="2CE230C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E33B56" w14:textId="77777777" w:rsidR="00811441" w:rsidRPr="00AA025E" w:rsidRDefault="0081144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648D" w:rsidRPr="00C76DF3" w14:paraId="2EE323ED"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F9D536" w14:textId="46248B4F" w:rsidR="0071648D" w:rsidRPr="00C76DF3" w:rsidRDefault="004245F9" w:rsidP="0071648D">
          <w:pPr>
            <w:pStyle w:val="ProductList-OfferingBody"/>
            <w:ind w:left="-77" w:right="-73"/>
            <w:jc w:val="center"/>
            <w:rPr>
              <w:color w:val="808080" w:themeColor="background1" w:themeShade="80"/>
              <w:sz w:val="14"/>
              <w:szCs w:val="14"/>
            </w:rPr>
          </w:pPr>
          <w:hyperlink w:anchor="TableofContents" w:history="1">
            <w:r w:rsidR="0071648D">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D755C1F" w14:textId="607B07F1" w:rsidR="0071648D" w:rsidRPr="00C76DF3" w:rsidRDefault="0071648D"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A5BF37E" w14:textId="0E1F6156" w:rsidR="0071648D" w:rsidRPr="00C76DF3" w:rsidRDefault="004245F9" w:rsidP="0071648D">
          <w:pPr>
            <w:pStyle w:val="ProductList-OfferingBody"/>
            <w:ind w:left="-72" w:right="-74"/>
            <w:jc w:val="center"/>
            <w:rPr>
              <w:color w:val="808080" w:themeColor="background1" w:themeShade="80"/>
              <w:sz w:val="14"/>
              <w:szCs w:val="14"/>
            </w:rPr>
          </w:pPr>
          <w:hyperlink w:anchor="Introduction" w:history="1">
            <w:r w:rsidR="0071648D">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49907A3" w14:textId="5E2C2035" w:rsidR="0071648D" w:rsidRPr="00C76DF3" w:rsidRDefault="0071648D"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DC6AA0B" w14:textId="6D07FDC0" w:rsidR="0071648D" w:rsidRPr="00C76DF3" w:rsidRDefault="004245F9" w:rsidP="0071648D">
          <w:pPr>
            <w:pStyle w:val="ProductList-OfferingBody"/>
            <w:ind w:left="-72" w:right="-75"/>
            <w:jc w:val="center"/>
            <w:rPr>
              <w:color w:val="808080" w:themeColor="background1" w:themeShade="80"/>
              <w:sz w:val="14"/>
              <w:szCs w:val="14"/>
            </w:rPr>
          </w:pPr>
          <w:hyperlink w:anchor="GeneralTerms" w:history="1">
            <w:r w:rsidR="0071648D">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97639D1" w14:textId="6CC24564" w:rsidR="0071648D" w:rsidRPr="00C76DF3" w:rsidRDefault="0071648D"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794EE41" w14:textId="659AA9D7" w:rsidR="0071648D" w:rsidRPr="00C76DF3" w:rsidRDefault="004245F9" w:rsidP="0071648D">
          <w:pPr>
            <w:pStyle w:val="ProductList-OfferingBody"/>
            <w:ind w:left="-72" w:right="-77"/>
            <w:jc w:val="center"/>
            <w:rPr>
              <w:color w:val="808080" w:themeColor="background1" w:themeShade="80"/>
              <w:sz w:val="14"/>
              <w:szCs w:val="14"/>
            </w:rPr>
          </w:pPr>
          <w:hyperlink w:anchor="DatProtectionTerms" w:history="1">
            <w:r w:rsidR="0071648D">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1784F999" w14:textId="3CC4B47A" w:rsidR="0071648D" w:rsidRPr="00C76DF3" w:rsidRDefault="0071648D"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3682F15" w14:textId="4D4B4104" w:rsidR="0071648D" w:rsidRPr="00C76DF3" w:rsidRDefault="004245F9" w:rsidP="0071648D">
          <w:pPr>
            <w:pStyle w:val="ProductList-OfferingBody"/>
            <w:ind w:left="-72" w:right="-76"/>
            <w:jc w:val="center"/>
            <w:rPr>
              <w:color w:val="808080" w:themeColor="background1" w:themeShade="80"/>
              <w:sz w:val="14"/>
              <w:szCs w:val="14"/>
            </w:rPr>
          </w:pPr>
          <w:hyperlink w:anchor="Attachment1" w:history="1">
            <w:r w:rsidR="0071648D">
              <w:rPr>
                <w:rStyle w:val="Hyperlink"/>
                <w:sz w:val="14"/>
                <w:szCs w:val="14"/>
              </w:rPr>
              <w:t>Συνημμένο</w:t>
            </w:r>
          </w:hyperlink>
        </w:p>
      </w:tc>
    </w:tr>
  </w:tbl>
  <w:p w14:paraId="5AE61922" w14:textId="77777777" w:rsidR="00A91A7B" w:rsidRPr="0074788A" w:rsidRDefault="00A91A7B" w:rsidP="00A91A7B">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811441"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811441" w:rsidRDefault="00811441"/>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811441" w:rsidRDefault="00811441"/>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1441"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811441" w:rsidRPr="00C76DF3" w:rsidRDefault="004245F9" w:rsidP="00591643">
          <w:pPr>
            <w:pStyle w:val="ProductList-OfferingBody"/>
            <w:ind w:left="-77" w:right="-73"/>
            <w:jc w:val="center"/>
            <w:rPr>
              <w:color w:val="808080" w:themeColor="background1" w:themeShade="80"/>
              <w:sz w:val="14"/>
              <w:szCs w:val="14"/>
            </w:rPr>
          </w:pPr>
          <w:hyperlink w:anchor="Πίνακας Περιεχομένων" w:history="1">
            <w:r w:rsidR="00811441">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811441" w:rsidRPr="00C76DF3" w:rsidRDefault="0081144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811441" w:rsidRPr="00C76DF3" w:rsidRDefault="004245F9" w:rsidP="00591643">
          <w:pPr>
            <w:pStyle w:val="ProductList-OfferingBody"/>
            <w:ind w:left="-72" w:right="-74"/>
            <w:jc w:val="center"/>
            <w:rPr>
              <w:color w:val="808080" w:themeColor="background1" w:themeShade="80"/>
              <w:sz w:val="14"/>
              <w:szCs w:val="14"/>
            </w:rPr>
          </w:pPr>
          <w:hyperlink w:anchor="Εισαγωγή" w:history="1">
            <w:r w:rsidR="00811441">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811441" w:rsidRPr="00C76DF3" w:rsidRDefault="0081144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811441" w:rsidRPr="00C76DF3" w:rsidRDefault="004245F9" w:rsidP="003812FE">
          <w:pPr>
            <w:pStyle w:val="ProductList-OfferingBody"/>
            <w:ind w:left="-72" w:right="-75"/>
            <w:jc w:val="center"/>
            <w:rPr>
              <w:color w:val="808080" w:themeColor="background1" w:themeShade="80"/>
              <w:sz w:val="14"/>
              <w:szCs w:val="14"/>
            </w:rPr>
          </w:pPr>
          <w:hyperlink w:anchor="Γενικοί Όροι" w:history="1">
            <w:r w:rsidR="00811441">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811441" w:rsidRPr="00C76DF3" w:rsidRDefault="0081144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811441" w:rsidRPr="00C76DF3" w:rsidRDefault="004245F9" w:rsidP="00591643">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811441">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811441" w:rsidRPr="00C76DF3" w:rsidRDefault="0081144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811441" w:rsidRPr="00C76DF3" w:rsidRDefault="004245F9" w:rsidP="003812FE">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811441">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811441" w:rsidRPr="00C76DF3" w:rsidRDefault="0081144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811441" w:rsidRPr="00C76DF3" w:rsidRDefault="004245F9" w:rsidP="003812FE">
          <w:pPr>
            <w:pStyle w:val="ProductList-OfferingBody"/>
            <w:ind w:left="-72" w:right="-76"/>
            <w:jc w:val="center"/>
            <w:rPr>
              <w:color w:val="808080" w:themeColor="background1" w:themeShade="80"/>
              <w:sz w:val="14"/>
              <w:szCs w:val="14"/>
            </w:rPr>
          </w:pPr>
          <w:hyperlink w:anchor="Συνημμένο 1" w:history="1">
            <w:r w:rsidR="00811441">
              <w:rPr>
                <w:rStyle w:val="Hyperlink"/>
                <w:sz w:val="14"/>
                <w:szCs w:val="14"/>
              </w:rPr>
              <w:t>Συνημμένα</w:t>
            </w:r>
          </w:hyperlink>
        </w:p>
      </w:tc>
    </w:tr>
  </w:tbl>
  <w:p w14:paraId="5579F2F1" w14:textId="77777777" w:rsidR="00811441" w:rsidRPr="00591643" w:rsidRDefault="00811441">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1441"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811441" w:rsidRPr="00C76DF3" w:rsidRDefault="004245F9" w:rsidP="00B07097">
          <w:pPr>
            <w:pStyle w:val="ProductList-OfferingBody"/>
            <w:ind w:left="-77" w:right="-73"/>
            <w:jc w:val="center"/>
            <w:rPr>
              <w:color w:val="808080" w:themeColor="background1" w:themeShade="80"/>
              <w:sz w:val="14"/>
              <w:szCs w:val="14"/>
            </w:rPr>
          </w:pPr>
          <w:hyperlink w:anchor="Πίνακας Περιεχομένων" w:history="1">
            <w:r w:rsidR="00811441">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811441" w:rsidRPr="00C76DF3" w:rsidRDefault="00811441"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811441" w:rsidRPr="00C76DF3" w:rsidRDefault="004245F9" w:rsidP="00B07097">
          <w:pPr>
            <w:pStyle w:val="ProductList-OfferingBody"/>
            <w:ind w:left="-72" w:right="-74"/>
            <w:jc w:val="center"/>
            <w:rPr>
              <w:color w:val="808080" w:themeColor="background1" w:themeShade="80"/>
              <w:sz w:val="14"/>
              <w:szCs w:val="14"/>
            </w:rPr>
          </w:pPr>
          <w:hyperlink w:anchor="Εισαγωγή" w:history="1">
            <w:r w:rsidR="00811441">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811441" w:rsidRPr="00C76DF3" w:rsidRDefault="00811441"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811441" w:rsidRPr="00C76DF3" w:rsidRDefault="004245F9" w:rsidP="00B07097">
          <w:pPr>
            <w:pStyle w:val="ProductList-OfferingBody"/>
            <w:ind w:left="-72" w:right="-75"/>
            <w:jc w:val="center"/>
            <w:rPr>
              <w:color w:val="808080" w:themeColor="background1" w:themeShade="80"/>
              <w:sz w:val="14"/>
              <w:szCs w:val="14"/>
            </w:rPr>
          </w:pPr>
          <w:hyperlink w:anchor="Γενικοί Όροι" w:history="1">
            <w:r w:rsidR="00811441">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811441" w:rsidRPr="00C76DF3" w:rsidRDefault="00811441"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811441" w:rsidRPr="00C76DF3" w:rsidRDefault="004245F9" w:rsidP="00B07097">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811441">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811441" w:rsidRPr="00C76DF3" w:rsidRDefault="0081144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811441" w:rsidRPr="00C76DF3" w:rsidRDefault="004245F9" w:rsidP="00B07097">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811441">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811441" w:rsidRPr="00C76DF3" w:rsidRDefault="00811441"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811441" w:rsidRPr="00C76DF3" w:rsidRDefault="004245F9" w:rsidP="00B07097">
          <w:pPr>
            <w:pStyle w:val="ProductList-OfferingBody"/>
            <w:ind w:left="-72" w:right="-76"/>
            <w:jc w:val="center"/>
            <w:rPr>
              <w:color w:val="808080" w:themeColor="background1" w:themeShade="80"/>
              <w:sz w:val="14"/>
              <w:szCs w:val="14"/>
            </w:rPr>
          </w:pPr>
          <w:hyperlink w:anchor="Συνημμένο 1" w:history="1">
            <w:r w:rsidR="00811441">
              <w:rPr>
                <w:rStyle w:val="Hyperlink"/>
                <w:sz w:val="14"/>
                <w:szCs w:val="14"/>
              </w:rPr>
              <w:t>Συνημμένα</w:t>
            </w:r>
          </w:hyperlink>
        </w:p>
      </w:tc>
    </w:tr>
  </w:tbl>
  <w:p w14:paraId="3A2B57EE" w14:textId="77777777" w:rsidR="00811441" w:rsidRPr="00591643" w:rsidRDefault="00811441"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648D" w:rsidRPr="00C76DF3" w14:paraId="1E64631A"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70AC611" w14:textId="16A53AB0" w:rsidR="0071648D" w:rsidRPr="00C76DF3" w:rsidRDefault="004245F9" w:rsidP="0071648D">
          <w:pPr>
            <w:pStyle w:val="ProductList-OfferingBody"/>
            <w:ind w:left="-77" w:right="-73"/>
            <w:jc w:val="center"/>
            <w:rPr>
              <w:color w:val="808080" w:themeColor="background1" w:themeShade="80"/>
              <w:sz w:val="14"/>
              <w:szCs w:val="14"/>
            </w:rPr>
          </w:pPr>
          <w:hyperlink w:anchor="TableofContents" w:history="1">
            <w:r w:rsidR="0071648D">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35D40AF" w14:textId="52C3761B" w:rsidR="0071648D" w:rsidRPr="00C76DF3" w:rsidRDefault="0071648D"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B87507E" w14:textId="4535D07A" w:rsidR="0071648D" w:rsidRPr="00C76DF3" w:rsidRDefault="004245F9" w:rsidP="0071648D">
          <w:pPr>
            <w:pStyle w:val="ProductList-OfferingBody"/>
            <w:ind w:left="-72" w:right="-74"/>
            <w:jc w:val="center"/>
            <w:rPr>
              <w:color w:val="808080" w:themeColor="background1" w:themeShade="80"/>
              <w:sz w:val="14"/>
              <w:szCs w:val="14"/>
            </w:rPr>
          </w:pPr>
          <w:hyperlink w:anchor="Introduction" w:history="1">
            <w:r w:rsidR="0071648D">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3127C039" w14:textId="57809215" w:rsidR="0071648D" w:rsidRPr="00C76DF3" w:rsidRDefault="0071648D"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D062B5D" w14:textId="5D45D51C" w:rsidR="0071648D" w:rsidRPr="00C76DF3" w:rsidRDefault="004245F9" w:rsidP="0071648D">
          <w:pPr>
            <w:pStyle w:val="ProductList-OfferingBody"/>
            <w:ind w:left="-72" w:right="-75"/>
            <w:jc w:val="center"/>
            <w:rPr>
              <w:color w:val="808080" w:themeColor="background1" w:themeShade="80"/>
              <w:sz w:val="14"/>
              <w:szCs w:val="14"/>
            </w:rPr>
          </w:pPr>
          <w:hyperlink w:anchor="GeneralTerms" w:history="1">
            <w:r w:rsidR="0071648D">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0BA74C3" w14:textId="2F21467C" w:rsidR="0071648D" w:rsidRPr="00C76DF3" w:rsidRDefault="0071648D"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C1E3ED9" w14:textId="69BC1928" w:rsidR="0071648D" w:rsidRPr="00C76DF3" w:rsidRDefault="004245F9" w:rsidP="0071648D">
          <w:pPr>
            <w:pStyle w:val="ProductList-OfferingBody"/>
            <w:ind w:left="-72" w:right="-77"/>
            <w:jc w:val="center"/>
            <w:rPr>
              <w:color w:val="808080" w:themeColor="background1" w:themeShade="80"/>
              <w:sz w:val="14"/>
              <w:szCs w:val="14"/>
            </w:rPr>
          </w:pPr>
          <w:hyperlink w:anchor="DatProtectionTerms" w:history="1">
            <w:r w:rsidR="0071648D">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4F5DD4C9" w14:textId="47C91FF1" w:rsidR="0071648D" w:rsidRPr="00C76DF3" w:rsidRDefault="0071648D"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DB90792" w14:textId="3A39618D" w:rsidR="0071648D" w:rsidRPr="00C76DF3" w:rsidRDefault="004245F9" w:rsidP="0071648D">
          <w:pPr>
            <w:pStyle w:val="ProductList-OfferingBody"/>
            <w:ind w:left="-72" w:right="-76"/>
            <w:jc w:val="center"/>
            <w:rPr>
              <w:color w:val="808080" w:themeColor="background1" w:themeShade="80"/>
              <w:sz w:val="14"/>
              <w:szCs w:val="14"/>
            </w:rPr>
          </w:pPr>
          <w:hyperlink w:anchor="Attachment1" w:history="1">
            <w:r w:rsidR="0071648D">
              <w:rPr>
                <w:rStyle w:val="Hyperlink"/>
                <w:sz w:val="14"/>
                <w:szCs w:val="14"/>
              </w:rPr>
              <w:t>Συνημμένο</w:t>
            </w:r>
          </w:hyperlink>
        </w:p>
      </w:tc>
    </w:tr>
  </w:tbl>
  <w:p w14:paraId="0C3AA7FA" w14:textId="77777777" w:rsidR="00A91A7B" w:rsidRPr="0074788A" w:rsidRDefault="00A91A7B" w:rsidP="00A91A7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648D" w:rsidRPr="00C76DF3" w14:paraId="649D48C3"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8E99AF7" w14:textId="6F7E024A" w:rsidR="0071648D" w:rsidRPr="00C76DF3" w:rsidRDefault="004245F9" w:rsidP="0071648D">
          <w:pPr>
            <w:pStyle w:val="ProductList-OfferingBody"/>
            <w:ind w:left="-77" w:right="-73"/>
            <w:jc w:val="center"/>
            <w:rPr>
              <w:color w:val="808080" w:themeColor="background1" w:themeShade="80"/>
              <w:sz w:val="14"/>
              <w:szCs w:val="14"/>
            </w:rPr>
          </w:pPr>
          <w:hyperlink w:anchor="TableofContents" w:history="1">
            <w:r w:rsidR="0071648D">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4EAC9A2" w14:textId="15C0E060" w:rsidR="0071648D" w:rsidRPr="00C76DF3" w:rsidRDefault="0071648D"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E4645FB" w14:textId="16EA9F7E" w:rsidR="0071648D" w:rsidRPr="00C76DF3" w:rsidRDefault="004245F9" w:rsidP="0071648D">
          <w:pPr>
            <w:pStyle w:val="ProductList-OfferingBody"/>
            <w:ind w:left="-72" w:right="-74"/>
            <w:jc w:val="center"/>
            <w:rPr>
              <w:color w:val="808080" w:themeColor="background1" w:themeShade="80"/>
              <w:sz w:val="14"/>
              <w:szCs w:val="14"/>
            </w:rPr>
          </w:pPr>
          <w:hyperlink w:anchor="Introduction" w:history="1">
            <w:r w:rsidR="0071648D">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18F7B13C" w14:textId="006091B9" w:rsidR="0071648D" w:rsidRPr="00C76DF3" w:rsidRDefault="0071648D"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15718CB" w14:textId="3D784EDD" w:rsidR="0071648D" w:rsidRPr="00C76DF3" w:rsidRDefault="004245F9" w:rsidP="0071648D">
          <w:pPr>
            <w:pStyle w:val="ProductList-OfferingBody"/>
            <w:ind w:left="-72" w:right="-75"/>
            <w:jc w:val="center"/>
            <w:rPr>
              <w:color w:val="808080" w:themeColor="background1" w:themeShade="80"/>
              <w:sz w:val="14"/>
              <w:szCs w:val="14"/>
            </w:rPr>
          </w:pPr>
          <w:hyperlink w:anchor="GeneralTerms" w:history="1">
            <w:r w:rsidR="0071648D">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55F2752" w14:textId="11C23C54" w:rsidR="0071648D" w:rsidRPr="00C76DF3" w:rsidRDefault="0071648D"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E744D22" w14:textId="52A064F1" w:rsidR="0071648D" w:rsidRPr="00C76DF3" w:rsidRDefault="004245F9" w:rsidP="0071648D">
          <w:pPr>
            <w:pStyle w:val="ProductList-OfferingBody"/>
            <w:ind w:left="-72" w:right="-77"/>
            <w:jc w:val="center"/>
            <w:rPr>
              <w:color w:val="808080" w:themeColor="background1" w:themeShade="80"/>
              <w:sz w:val="14"/>
              <w:szCs w:val="14"/>
            </w:rPr>
          </w:pPr>
          <w:hyperlink w:anchor="DatProtectionTerms" w:history="1">
            <w:r w:rsidR="0071648D">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6EBFCABE" w14:textId="26B3C89B" w:rsidR="0071648D" w:rsidRPr="00C76DF3" w:rsidRDefault="0071648D"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ED1E078" w14:textId="24247B73" w:rsidR="0071648D" w:rsidRPr="00C76DF3" w:rsidRDefault="004245F9" w:rsidP="0071648D">
          <w:pPr>
            <w:pStyle w:val="ProductList-OfferingBody"/>
            <w:ind w:left="-72" w:right="-76"/>
            <w:jc w:val="center"/>
            <w:rPr>
              <w:color w:val="808080" w:themeColor="background1" w:themeShade="80"/>
              <w:sz w:val="14"/>
              <w:szCs w:val="14"/>
            </w:rPr>
          </w:pPr>
          <w:hyperlink w:anchor="Attachment1" w:history="1">
            <w:r w:rsidR="0071648D">
              <w:rPr>
                <w:rStyle w:val="Hyperlink"/>
                <w:sz w:val="14"/>
                <w:szCs w:val="14"/>
              </w:rPr>
              <w:t>Συνημμένο</w:t>
            </w:r>
          </w:hyperlink>
        </w:p>
      </w:tc>
    </w:tr>
  </w:tbl>
  <w:p w14:paraId="00FD53A2" w14:textId="77777777" w:rsidR="00A91A7B" w:rsidRPr="00A01ED2" w:rsidRDefault="00A91A7B" w:rsidP="00A91A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20E48B" w14:textId="77777777" w:rsidR="00811441" w:rsidRPr="00591643" w:rsidRDefault="00811441">
    <w:pPr>
      <w:pStyle w:val="Footer"/>
      <w:rPr>
        <w:sz w:val="14"/>
        <w:szCs w:val="14"/>
      </w:rPr>
    </w:pPr>
    <w:r>
      <w:rPr>
        <w:noProof/>
        <w:lang w:val="en-US" w:eastAsia="zh-CN" w:bidi="ar-SA"/>
      </w:rPr>
      <w:drawing>
        <wp:inline distT="0" distB="0" distL="0" distR="0" wp14:anchorId="7C76CC96" wp14:editId="74938575">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A91A7B" w:rsidRPr="00C76DF3" w14:paraId="4F72F915" w14:textId="77777777" w:rsidTr="00536626">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BA812A7" w14:textId="7E977223" w:rsidR="00A91A7B" w:rsidRPr="00C76DF3" w:rsidRDefault="004245F9" w:rsidP="00536626">
          <w:pPr>
            <w:pStyle w:val="ProductList-OfferingBody"/>
            <w:ind w:left="-77" w:right="-73"/>
            <w:jc w:val="center"/>
            <w:rPr>
              <w:color w:val="808080" w:themeColor="background1" w:themeShade="80"/>
              <w:sz w:val="14"/>
              <w:szCs w:val="14"/>
            </w:rPr>
          </w:pPr>
          <w:hyperlink w:anchor="TableofContents" w:history="1">
            <w:r w:rsidR="0071648D">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9E09A02" w14:textId="77777777" w:rsidR="00A91A7B" w:rsidRPr="00C76DF3" w:rsidRDefault="00A91A7B" w:rsidP="00536626">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8813CFB" w14:textId="30C13325" w:rsidR="00A91A7B" w:rsidRPr="00C76DF3" w:rsidRDefault="004245F9" w:rsidP="00536626">
          <w:pPr>
            <w:pStyle w:val="ProductList-OfferingBody"/>
            <w:ind w:left="-72" w:right="-74"/>
            <w:jc w:val="center"/>
            <w:rPr>
              <w:color w:val="808080" w:themeColor="background1" w:themeShade="80"/>
              <w:sz w:val="14"/>
              <w:szCs w:val="14"/>
            </w:rPr>
          </w:pPr>
          <w:hyperlink w:anchor="Introduction" w:history="1">
            <w:r w:rsidR="0071648D">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10D4592" w14:textId="77777777" w:rsidR="00A91A7B" w:rsidRPr="00C76DF3" w:rsidRDefault="00A91A7B" w:rsidP="00536626">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32CA75" w14:textId="0FDA420F" w:rsidR="00A91A7B" w:rsidRPr="00C76DF3" w:rsidRDefault="004245F9" w:rsidP="00536626">
          <w:pPr>
            <w:pStyle w:val="ProductList-OfferingBody"/>
            <w:ind w:left="-72" w:right="-75"/>
            <w:jc w:val="center"/>
            <w:rPr>
              <w:color w:val="808080" w:themeColor="background1" w:themeShade="80"/>
              <w:sz w:val="14"/>
              <w:szCs w:val="14"/>
            </w:rPr>
          </w:pPr>
          <w:hyperlink w:anchor="GeneralTerms" w:history="1">
            <w:r w:rsidR="0071648D">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8DAADF" w14:textId="77777777" w:rsidR="00A91A7B" w:rsidRPr="00C76DF3" w:rsidRDefault="00A91A7B" w:rsidP="00536626">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DE0E19D" w14:textId="117699AC" w:rsidR="00A91A7B" w:rsidRPr="00C76DF3" w:rsidRDefault="004245F9" w:rsidP="00536626">
          <w:pPr>
            <w:pStyle w:val="ProductList-OfferingBody"/>
            <w:ind w:left="-72" w:right="-77"/>
            <w:jc w:val="center"/>
            <w:rPr>
              <w:color w:val="808080" w:themeColor="background1" w:themeShade="80"/>
              <w:sz w:val="14"/>
              <w:szCs w:val="14"/>
            </w:rPr>
          </w:pPr>
          <w:hyperlink w:anchor="DatProtectionTerms" w:history="1">
            <w:r w:rsidR="0071648D">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73C0B24" w14:textId="77777777" w:rsidR="00A91A7B" w:rsidRPr="00C76DF3" w:rsidRDefault="00A91A7B" w:rsidP="00536626">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5844C61" w14:textId="7784A96A" w:rsidR="00A91A7B" w:rsidRPr="00C76DF3" w:rsidRDefault="004245F9" w:rsidP="00536626">
          <w:pPr>
            <w:pStyle w:val="ProductList-OfferingBody"/>
            <w:ind w:left="-72" w:right="-76"/>
            <w:jc w:val="center"/>
            <w:rPr>
              <w:color w:val="808080" w:themeColor="background1" w:themeShade="80"/>
              <w:sz w:val="14"/>
              <w:szCs w:val="14"/>
            </w:rPr>
          </w:pPr>
          <w:hyperlink w:anchor="Attachment1" w:history="1">
            <w:r w:rsidR="0071648D">
              <w:rPr>
                <w:rStyle w:val="Hyperlink"/>
                <w:sz w:val="14"/>
                <w:szCs w:val="14"/>
              </w:rPr>
              <w:t>Συνημμένο</w:t>
            </w:r>
          </w:hyperlink>
        </w:p>
      </w:tc>
    </w:tr>
  </w:tbl>
  <w:p w14:paraId="7E537610" w14:textId="77777777" w:rsidR="00811441" w:rsidRPr="00A91A7B" w:rsidRDefault="00811441" w:rsidP="00A91A7B">
    <w:pPr>
      <w:pStyle w:val="Footer"/>
      <w:rPr>
        <w:rStyle w:val="LogoportDoNotTranslate"/>
        <w:rFonts w:asciiTheme="minorHAnsi" w:hAnsiTheme="minorHAnsi" w:cstheme="minorBidi"/>
        <w:color w:val="auto"/>
        <w:sz w:val="22"/>
        <w:szCs w:val="22"/>
        <w:lang w:val="en-US"/>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811441"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811441" w:rsidRPr="00C76DF3" w:rsidRDefault="004245F9" w:rsidP="00591643">
          <w:pPr>
            <w:pStyle w:val="ProductList-OfferingBody"/>
            <w:ind w:left="-77" w:right="-73"/>
            <w:jc w:val="center"/>
            <w:rPr>
              <w:color w:val="808080" w:themeColor="background1" w:themeShade="80"/>
              <w:sz w:val="14"/>
              <w:szCs w:val="14"/>
            </w:rPr>
          </w:pPr>
          <w:hyperlink w:anchor="Πίνακας Περιεχομένων" w:history="1">
            <w:r w:rsidR="00811441">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811441" w:rsidRPr="00C76DF3" w:rsidRDefault="00811441"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811441" w:rsidRPr="00C76DF3" w:rsidRDefault="004245F9" w:rsidP="00591643">
          <w:pPr>
            <w:pStyle w:val="ProductList-OfferingBody"/>
            <w:ind w:left="-72" w:right="-74"/>
            <w:jc w:val="center"/>
            <w:rPr>
              <w:color w:val="808080" w:themeColor="background1" w:themeShade="80"/>
              <w:sz w:val="14"/>
              <w:szCs w:val="14"/>
            </w:rPr>
          </w:pPr>
          <w:hyperlink w:anchor="Εισαγωγή" w:history="1">
            <w:r w:rsidR="00811441">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811441" w:rsidRPr="00C76DF3" w:rsidRDefault="00811441"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811441" w:rsidRPr="00C76DF3" w:rsidRDefault="004245F9" w:rsidP="003812FE">
          <w:pPr>
            <w:pStyle w:val="ProductList-OfferingBody"/>
            <w:ind w:left="-72" w:right="-75"/>
            <w:jc w:val="center"/>
            <w:rPr>
              <w:color w:val="808080" w:themeColor="background1" w:themeShade="80"/>
              <w:sz w:val="14"/>
              <w:szCs w:val="14"/>
            </w:rPr>
          </w:pPr>
          <w:hyperlink w:anchor="Γενικοί Όροι" w:history="1">
            <w:r w:rsidR="00811441">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811441" w:rsidRPr="00C76DF3" w:rsidRDefault="00811441"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811441" w:rsidRPr="00C76DF3" w:rsidRDefault="004245F9" w:rsidP="00591643">
          <w:pPr>
            <w:pStyle w:val="ProductList-OfferingBody"/>
            <w:ind w:left="-72" w:right="-77"/>
            <w:jc w:val="center"/>
            <w:rPr>
              <w:color w:val="808080" w:themeColor="background1" w:themeShade="80"/>
              <w:sz w:val="14"/>
              <w:szCs w:val="14"/>
            </w:rPr>
          </w:pPr>
          <w:hyperlink w:anchor="Όροι για το Ιδιωτικό Απόρρητο και την Ασφάλεια" w:history="1">
            <w:r w:rsidR="00811441">
              <w:rPr>
                <w:rStyle w:val="Hyperlink"/>
                <w:sz w:val="14"/>
                <w:szCs w:val="14"/>
              </w:rPr>
              <w:t>Όροι για το Ιδιωτικό Απόρρητο και την Ασφάλεια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811441" w:rsidRPr="00C76DF3" w:rsidRDefault="0081144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811441" w:rsidRPr="00C76DF3" w:rsidRDefault="004245F9" w:rsidP="003812FE">
          <w:pPr>
            <w:pStyle w:val="ProductList-OfferingBody"/>
            <w:ind w:left="-72" w:right="-77"/>
            <w:jc w:val="center"/>
            <w:rPr>
              <w:color w:val="808080" w:themeColor="background1" w:themeShade="80"/>
              <w:sz w:val="14"/>
              <w:szCs w:val="14"/>
            </w:rPr>
          </w:pPr>
          <w:hyperlink w:anchor="Όροι που αφορούν αποκλειστικά τις Υπηρεσίες Online" w:history="1">
            <w:r w:rsidR="00811441">
              <w:rPr>
                <w:rStyle w:val="Hyperlink"/>
                <w:sz w:val="14"/>
                <w:szCs w:val="14"/>
              </w:rPr>
              <w:t>Υπηρεσίες Online - Ειδικοί Όροι</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811441" w:rsidRPr="00C76DF3" w:rsidRDefault="00811441"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811441" w:rsidRPr="00C76DF3" w:rsidRDefault="004245F9" w:rsidP="003812FE">
          <w:pPr>
            <w:pStyle w:val="ProductList-OfferingBody"/>
            <w:ind w:left="-72" w:right="-76"/>
            <w:jc w:val="center"/>
            <w:rPr>
              <w:color w:val="808080" w:themeColor="background1" w:themeShade="80"/>
              <w:sz w:val="14"/>
              <w:szCs w:val="14"/>
            </w:rPr>
          </w:pPr>
          <w:hyperlink w:anchor="Συνημμένο 1" w:history="1">
            <w:r w:rsidR="00811441">
              <w:rPr>
                <w:rStyle w:val="Hyperlink"/>
                <w:sz w:val="14"/>
                <w:szCs w:val="14"/>
              </w:rPr>
              <w:t>Συνημμένα</w:t>
            </w:r>
          </w:hyperlink>
        </w:p>
      </w:tc>
    </w:tr>
  </w:tbl>
  <w:p w14:paraId="71D89FB4" w14:textId="77777777" w:rsidR="00811441" w:rsidRPr="00591643" w:rsidRDefault="00811441">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648D" w:rsidRPr="00C76DF3" w14:paraId="7660666F"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D284AC1" w14:textId="788645B8" w:rsidR="0071648D" w:rsidRPr="00C76DF3" w:rsidRDefault="004245F9" w:rsidP="0071648D">
          <w:pPr>
            <w:pStyle w:val="ProductList-OfferingBody"/>
            <w:ind w:left="-77" w:right="-73"/>
            <w:jc w:val="center"/>
            <w:rPr>
              <w:color w:val="808080" w:themeColor="background1" w:themeShade="80"/>
              <w:sz w:val="14"/>
              <w:szCs w:val="14"/>
            </w:rPr>
          </w:pPr>
          <w:hyperlink w:anchor="TableofContents" w:history="1">
            <w:r w:rsidR="0071648D">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7DC8966A" w14:textId="39888E4D" w:rsidR="0071648D" w:rsidRPr="00C76DF3" w:rsidRDefault="0071648D"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133F6B94" w14:textId="7E68ED85" w:rsidR="0071648D" w:rsidRPr="00C76DF3" w:rsidRDefault="004245F9" w:rsidP="0071648D">
          <w:pPr>
            <w:pStyle w:val="ProductList-OfferingBody"/>
            <w:ind w:left="-72" w:right="-74"/>
            <w:jc w:val="center"/>
            <w:rPr>
              <w:color w:val="808080" w:themeColor="background1" w:themeShade="80"/>
              <w:sz w:val="14"/>
              <w:szCs w:val="14"/>
            </w:rPr>
          </w:pPr>
          <w:hyperlink w:anchor="Introduction" w:history="1">
            <w:r w:rsidR="0071648D">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30EC50A" w14:textId="61C98207" w:rsidR="0071648D" w:rsidRPr="00C76DF3" w:rsidRDefault="0071648D"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A9D3EB" w14:textId="0B96A918" w:rsidR="0071648D" w:rsidRPr="00C76DF3" w:rsidRDefault="004245F9" w:rsidP="0071648D">
          <w:pPr>
            <w:pStyle w:val="ProductList-OfferingBody"/>
            <w:ind w:left="-72" w:right="-75"/>
            <w:jc w:val="center"/>
            <w:rPr>
              <w:color w:val="808080" w:themeColor="background1" w:themeShade="80"/>
              <w:sz w:val="14"/>
              <w:szCs w:val="14"/>
            </w:rPr>
          </w:pPr>
          <w:hyperlink w:anchor="GeneralTerms" w:history="1">
            <w:r w:rsidR="0071648D">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5633BC8F" w14:textId="45C5036E" w:rsidR="0071648D" w:rsidRPr="00C76DF3" w:rsidRDefault="0071648D"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D590CB" w14:textId="4A06C73C" w:rsidR="0071648D" w:rsidRPr="00C76DF3" w:rsidRDefault="004245F9" w:rsidP="0071648D">
          <w:pPr>
            <w:pStyle w:val="ProductList-OfferingBody"/>
            <w:ind w:left="-72" w:right="-77"/>
            <w:jc w:val="center"/>
            <w:rPr>
              <w:color w:val="808080" w:themeColor="background1" w:themeShade="80"/>
              <w:sz w:val="14"/>
              <w:szCs w:val="14"/>
            </w:rPr>
          </w:pPr>
          <w:hyperlink w:anchor="DatProtectionTerms" w:history="1">
            <w:r w:rsidR="0071648D">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120833B" w14:textId="4B0A6411" w:rsidR="0071648D" w:rsidRPr="00C76DF3" w:rsidRDefault="0071648D"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72CD9" w14:textId="6A02BCE4" w:rsidR="0071648D" w:rsidRPr="00C76DF3" w:rsidRDefault="004245F9" w:rsidP="0071648D">
          <w:pPr>
            <w:pStyle w:val="ProductList-OfferingBody"/>
            <w:ind w:left="-72" w:right="-76"/>
            <w:jc w:val="center"/>
            <w:rPr>
              <w:color w:val="808080" w:themeColor="background1" w:themeShade="80"/>
              <w:sz w:val="14"/>
              <w:szCs w:val="14"/>
            </w:rPr>
          </w:pPr>
          <w:hyperlink w:anchor="Attachment1" w:history="1">
            <w:r w:rsidR="0071648D">
              <w:rPr>
                <w:rStyle w:val="Hyperlink"/>
                <w:sz w:val="14"/>
                <w:szCs w:val="14"/>
              </w:rPr>
              <w:t>Συνημμένο</w:t>
            </w:r>
          </w:hyperlink>
        </w:p>
      </w:tc>
    </w:tr>
  </w:tbl>
  <w:p w14:paraId="6B4695DA" w14:textId="77777777" w:rsidR="00A91A7B" w:rsidRPr="0074788A" w:rsidRDefault="00A91A7B" w:rsidP="00A91A7B">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4231B" w:rsidRPr="00C76DF3" w14:paraId="1627460E" w14:textId="77777777" w:rsidTr="002079EA">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C152B26" w14:textId="77777777" w:rsidR="0074231B" w:rsidRPr="00C76DF3" w:rsidRDefault="004245F9" w:rsidP="0074231B">
          <w:pPr>
            <w:pStyle w:val="ProductList-OfferingBody"/>
            <w:ind w:left="-77" w:right="-73"/>
            <w:jc w:val="center"/>
            <w:rPr>
              <w:color w:val="808080" w:themeColor="background1" w:themeShade="80"/>
              <w:sz w:val="14"/>
              <w:szCs w:val="14"/>
            </w:rPr>
          </w:pPr>
          <w:hyperlink w:anchor="TableofContents" w:history="1">
            <w:r w:rsidR="0074231B">
              <w:rPr>
                <w:rStyle w:val="Hyperlink"/>
                <w:sz w:val="14"/>
                <w:szCs w:val="14"/>
              </w:rPr>
              <w:t>Πίνακας Περιεχομένων</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3250C26" w14:textId="77777777" w:rsidR="0074231B" w:rsidRPr="00C76DF3" w:rsidRDefault="0074231B" w:rsidP="0074231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0C0C0"/>
          <w:vAlign w:val="center"/>
        </w:tcPr>
        <w:p w14:paraId="7F4FE23F" w14:textId="77777777" w:rsidR="0074231B" w:rsidRPr="00C76DF3" w:rsidRDefault="004245F9" w:rsidP="0074231B">
          <w:pPr>
            <w:pStyle w:val="ProductList-OfferingBody"/>
            <w:ind w:left="-72" w:right="-74"/>
            <w:jc w:val="center"/>
            <w:rPr>
              <w:color w:val="808080" w:themeColor="background1" w:themeShade="80"/>
              <w:sz w:val="14"/>
              <w:szCs w:val="14"/>
            </w:rPr>
          </w:pPr>
          <w:hyperlink w:anchor="Introduction" w:history="1">
            <w:r w:rsidR="0074231B">
              <w:rPr>
                <w:rStyle w:val="Hyperlink"/>
                <w:sz w:val="14"/>
                <w:szCs w:val="14"/>
              </w:rPr>
              <w:t>Εισαγωγή</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6A77FED" w14:textId="77777777" w:rsidR="0074231B" w:rsidRPr="00C76DF3" w:rsidRDefault="0074231B" w:rsidP="0074231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2E37672" w14:textId="77777777" w:rsidR="0074231B" w:rsidRPr="00C76DF3" w:rsidRDefault="004245F9" w:rsidP="0074231B">
          <w:pPr>
            <w:pStyle w:val="ProductList-OfferingBody"/>
            <w:ind w:left="-72" w:right="-75"/>
            <w:jc w:val="center"/>
            <w:rPr>
              <w:color w:val="808080" w:themeColor="background1" w:themeShade="80"/>
              <w:sz w:val="14"/>
              <w:szCs w:val="14"/>
            </w:rPr>
          </w:pPr>
          <w:hyperlink w:anchor="GeneralTerms" w:history="1">
            <w:r w:rsidR="0074231B">
              <w:rPr>
                <w:rStyle w:val="Hyperlink"/>
                <w:sz w:val="14"/>
                <w:szCs w:val="14"/>
              </w:rPr>
              <w:t>Γενικοί Όροι</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7B43DAF6" w14:textId="77777777" w:rsidR="0074231B" w:rsidRPr="00C76DF3" w:rsidRDefault="0074231B" w:rsidP="0074231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34109E" w14:textId="77777777" w:rsidR="0074231B" w:rsidRPr="00C76DF3" w:rsidRDefault="004245F9" w:rsidP="0074231B">
          <w:pPr>
            <w:pStyle w:val="ProductList-OfferingBody"/>
            <w:ind w:left="-72" w:right="-77"/>
            <w:jc w:val="center"/>
            <w:rPr>
              <w:color w:val="808080" w:themeColor="background1" w:themeShade="80"/>
              <w:sz w:val="14"/>
              <w:szCs w:val="14"/>
            </w:rPr>
          </w:pPr>
          <w:hyperlink w:anchor="DatProtectionTerms" w:history="1">
            <w:r w:rsidR="0074231B">
              <w:rPr>
                <w:rStyle w:val="Hyperlink"/>
                <w:sz w:val="14"/>
                <w:szCs w:val="14"/>
              </w:rPr>
              <w:t>Όροι Προστασίας Δεδομένων Προσωπικού Χαρακτήρα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96E63F9" w14:textId="77777777" w:rsidR="0074231B" w:rsidRPr="00C76DF3" w:rsidRDefault="0074231B" w:rsidP="0074231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AFE3AEC" w14:textId="77777777" w:rsidR="0074231B" w:rsidRPr="00C76DF3" w:rsidRDefault="004245F9" w:rsidP="0074231B">
          <w:pPr>
            <w:pStyle w:val="ProductList-OfferingBody"/>
            <w:ind w:left="-72" w:right="-76"/>
            <w:jc w:val="center"/>
            <w:rPr>
              <w:color w:val="808080" w:themeColor="background1" w:themeShade="80"/>
              <w:sz w:val="14"/>
              <w:szCs w:val="14"/>
            </w:rPr>
          </w:pPr>
          <w:hyperlink w:anchor="Attachment1" w:history="1">
            <w:r w:rsidR="0074231B">
              <w:rPr>
                <w:rStyle w:val="Hyperlink"/>
                <w:sz w:val="14"/>
                <w:szCs w:val="14"/>
              </w:rPr>
              <w:t>Συνημμένο</w:t>
            </w:r>
          </w:hyperlink>
        </w:p>
      </w:tc>
    </w:tr>
  </w:tbl>
  <w:p w14:paraId="70E1610E" w14:textId="77777777" w:rsidR="00811441" w:rsidRPr="0074231B" w:rsidRDefault="00811441">
    <w:pPr>
      <w:pStyle w:val="Footer"/>
      <w:rPr>
        <w:rStyle w:val="LogoportDoNotTranslate"/>
        <w:rFonts w:asciiTheme="minorHAnsi" w:hAnsiTheme="minorHAnsi" w:cstheme="minorBidi"/>
        <w:color w:val="auto"/>
        <w:sz w:val="22"/>
        <w:szCs w:val="22"/>
        <w:lang w:val="en-US"/>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71648D" w:rsidRPr="00C76DF3" w14:paraId="03326AB7"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904F64F" w14:textId="7CF3751E" w:rsidR="0071648D" w:rsidRPr="00C76DF3" w:rsidRDefault="004245F9" w:rsidP="0071648D">
          <w:pPr>
            <w:pStyle w:val="ProductList-OfferingBody"/>
            <w:ind w:left="-77" w:right="-73"/>
            <w:jc w:val="center"/>
            <w:rPr>
              <w:color w:val="808080" w:themeColor="background1" w:themeShade="80"/>
              <w:sz w:val="14"/>
              <w:szCs w:val="14"/>
            </w:rPr>
          </w:pPr>
          <w:hyperlink w:anchor="TableofContents" w:history="1">
            <w:r w:rsidR="0071648D">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3E69FCDB" w14:textId="2B46C8C8" w:rsidR="0071648D" w:rsidRPr="00C76DF3" w:rsidRDefault="0071648D" w:rsidP="0071648D">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3163454" w14:textId="47D05A6C" w:rsidR="0071648D" w:rsidRPr="00C76DF3" w:rsidRDefault="004245F9" w:rsidP="0071648D">
          <w:pPr>
            <w:pStyle w:val="ProductList-OfferingBody"/>
            <w:ind w:left="-72" w:right="-74"/>
            <w:jc w:val="center"/>
            <w:rPr>
              <w:color w:val="808080" w:themeColor="background1" w:themeShade="80"/>
              <w:sz w:val="14"/>
              <w:szCs w:val="14"/>
            </w:rPr>
          </w:pPr>
          <w:hyperlink w:anchor="Introduction" w:history="1">
            <w:r w:rsidR="0071648D">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5E23B08" w14:textId="1FB5712C" w:rsidR="0071648D" w:rsidRPr="00C76DF3" w:rsidRDefault="0071648D" w:rsidP="0071648D">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2FF6472" w14:textId="772E1826" w:rsidR="0071648D" w:rsidRPr="00C76DF3" w:rsidRDefault="004245F9" w:rsidP="0071648D">
          <w:pPr>
            <w:pStyle w:val="ProductList-OfferingBody"/>
            <w:ind w:left="-72" w:right="-75"/>
            <w:jc w:val="center"/>
            <w:rPr>
              <w:color w:val="808080" w:themeColor="background1" w:themeShade="80"/>
              <w:sz w:val="14"/>
              <w:szCs w:val="14"/>
            </w:rPr>
          </w:pPr>
          <w:hyperlink w:anchor="GeneralTerms" w:history="1">
            <w:r w:rsidR="0071648D">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2ABD3F47" w14:textId="38411684" w:rsidR="0071648D" w:rsidRPr="00C76DF3" w:rsidRDefault="0071648D" w:rsidP="0071648D">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9315F22" w14:textId="6C924AF7" w:rsidR="0071648D" w:rsidRPr="00C76DF3" w:rsidRDefault="004245F9" w:rsidP="0071648D">
          <w:pPr>
            <w:pStyle w:val="ProductList-OfferingBody"/>
            <w:ind w:left="-72" w:right="-77"/>
            <w:jc w:val="center"/>
            <w:rPr>
              <w:color w:val="808080" w:themeColor="background1" w:themeShade="80"/>
              <w:sz w:val="14"/>
              <w:szCs w:val="14"/>
            </w:rPr>
          </w:pPr>
          <w:hyperlink w:anchor="DatProtectionTerms" w:history="1">
            <w:r w:rsidR="0071648D">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361B7B1C" w14:textId="5A71DFDB" w:rsidR="0071648D" w:rsidRPr="00C76DF3" w:rsidRDefault="0071648D" w:rsidP="0071648D">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74EC041" w14:textId="372BFBB8" w:rsidR="0071648D" w:rsidRPr="00C76DF3" w:rsidRDefault="004245F9" w:rsidP="0071648D">
          <w:pPr>
            <w:pStyle w:val="ProductList-OfferingBody"/>
            <w:ind w:left="-72" w:right="-76"/>
            <w:jc w:val="center"/>
            <w:rPr>
              <w:color w:val="808080" w:themeColor="background1" w:themeShade="80"/>
              <w:sz w:val="14"/>
              <w:szCs w:val="14"/>
            </w:rPr>
          </w:pPr>
          <w:hyperlink w:anchor="Attachment1" w:history="1">
            <w:r w:rsidR="0071648D">
              <w:rPr>
                <w:rStyle w:val="Hyperlink"/>
                <w:sz w:val="14"/>
                <w:szCs w:val="14"/>
              </w:rPr>
              <w:t>Συνημμένο</w:t>
            </w:r>
          </w:hyperlink>
        </w:p>
      </w:tc>
    </w:tr>
  </w:tbl>
  <w:p w14:paraId="40348D93" w14:textId="77777777" w:rsidR="00A91A7B" w:rsidRPr="0074788A" w:rsidRDefault="00A91A7B" w:rsidP="00A91A7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D10B3B" w:rsidRPr="00C76DF3" w14:paraId="232A8BD8" w14:textId="77777777" w:rsidTr="0071648D">
      <w:tc>
        <w:tcPr>
          <w:tcW w:w="200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2561105" w14:textId="19EFE536" w:rsidR="00D10B3B" w:rsidRPr="00C76DF3" w:rsidRDefault="004245F9" w:rsidP="00D10B3B">
          <w:pPr>
            <w:pStyle w:val="ProductList-OfferingBody"/>
            <w:ind w:left="-77" w:right="-73"/>
            <w:jc w:val="center"/>
            <w:rPr>
              <w:color w:val="808080" w:themeColor="background1" w:themeShade="80"/>
              <w:sz w:val="14"/>
              <w:szCs w:val="14"/>
            </w:rPr>
          </w:pPr>
          <w:hyperlink w:anchor="TableofContents" w:history="1">
            <w:r w:rsidR="00D10B3B">
              <w:rPr>
                <w:rStyle w:val="Hyperlink"/>
                <w:sz w:val="14"/>
                <w:szCs w:val="14"/>
              </w:rPr>
              <w:t>Πίνακας Περιεχομένων</w:t>
            </w:r>
          </w:hyperlink>
        </w:p>
      </w:tc>
      <w:tc>
        <w:tcPr>
          <w:tcW w:w="213" w:type="dxa"/>
          <w:tcBorders>
            <w:top w:val="nil"/>
            <w:left w:val="single" w:sz="4" w:space="0" w:color="BFBFBF" w:themeColor="background1" w:themeShade="BF"/>
            <w:bottom w:val="nil"/>
            <w:right w:val="single" w:sz="4" w:space="0" w:color="BFBFBF" w:themeColor="background1" w:themeShade="BF"/>
          </w:tcBorders>
          <w:vAlign w:val="center"/>
        </w:tcPr>
        <w:p w14:paraId="5AD7BA24" w14:textId="5FFD4A6B" w:rsidR="00D10B3B" w:rsidRPr="00C76DF3" w:rsidRDefault="00D10B3B" w:rsidP="00D10B3B">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10CE24D" w14:textId="545F6D02" w:rsidR="00D10B3B" w:rsidRPr="00C76DF3" w:rsidRDefault="004245F9" w:rsidP="00D10B3B">
          <w:pPr>
            <w:pStyle w:val="ProductList-OfferingBody"/>
            <w:ind w:left="-72" w:right="-74"/>
            <w:jc w:val="center"/>
            <w:rPr>
              <w:color w:val="808080" w:themeColor="background1" w:themeShade="80"/>
              <w:sz w:val="14"/>
              <w:szCs w:val="14"/>
            </w:rPr>
          </w:pPr>
          <w:hyperlink w:anchor="Introduction" w:history="1">
            <w:r w:rsidR="00D10B3B">
              <w:rPr>
                <w:rStyle w:val="Hyperlink"/>
                <w:sz w:val="14"/>
                <w:szCs w:val="14"/>
              </w:rPr>
              <w:t>Εισαγωγή</w:t>
            </w:r>
          </w:hyperlink>
        </w:p>
      </w:tc>
      <w:tc>
        <w:tcPr>
          <w:tcW w:w="214" w:type="dxa"/>
          <w:tcBorders>
            <w:top w:val="nil"/>
            <w:left w:val="single" w:sz="4" w:space="0" w:color="BFBFBF" w:themeColor="background1" w:themeShade="BF"/>
            <w:bottom w:val="nil"/>
            <w:right w:val="single" w:sz="4" w:space="0" w:color="BFBFBF" w:themeColor="background1" w:themeShade="BF"/>
          </w:tcBorders>
          <w:vAlign w:val="center"/>
        </w:tcPr>
        <w:p w14:paraId="06527B0B" w14:textId="6A5FD369" w:rsidR="00D10B3B" w:rsidRPr="00C76DF3" w:rsidRDefault="00D10B3B" w:rsidP="00D10B3B">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25470B05" w14:textId="683FACF8" w:rsidR="00D10B3B" w:rsidRPr="00C76DF3" w:rsidRDefault="004245F9" w:rsidP="00D10B3B">
          <w:pPr>
            <w:pStyle w:val="ProductList-OfferingBody"/>
            <w:ind w:left="-72" w:right="-75"/>
            <w:jc w:val="center"/>
            <w:rPr>
              <w:color w:val="808080" w:themeColor="background1" w:themeShade="80"/>
              <w:sz w:val="14"/>
              <w:szCs w:val="14"/>
            </w:rPr>
          </w:pPr>
          <w:hyperlink w:anchor="GeneralTerms" w:history="1">
            <w:r w:rsidR="00D10B3B">
              <w:rPr>
                <w:rStyle w:val="Hyperlink"/>
                <w:sz w:val="14"/>
                <w:szCs w:val="14"/>
              </w:rPr>
              <w:t>Γενικοί Όροι</w:t>
            </w:r>
          </w:hyperlink>
        </w:p>
      </w:tc>
      <w:tc>
        <w:tcPr>
          <w:tcW w:w="215" w:type="dxa"/>
          <w:tcBorders>
            <w:top w:val="nil"/>
            <w:left w:val="single" w:sz="4" w:space="0" w:color="BFBFBF" w:themeColor="background1" w:themeShade="BF"/>
            <w:bottom w:val="nil"/>
            <w:right w:val="single" w:sz="4" w:space="0" w:color="BFBFBF" w:themeColor="background1" w:themeShade="BF"/>
          </w:tcBorders>
          <w:vAlign w:val="center"/>
        </w:tcPr>
        <w:p w14:paraId="317E973C" w14:textId="1C319E2F" w:rsidR="00D10B3B" w:rsidRPr="00C76DF3" w:rsidRDefault="00D10B3B" w:rsidP="00D10B3B">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2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07C9929" w14:textId="080B70A7" w:rsidR="00D10B3B" w:rsidRPr="00C76DF3" w:rsidRDefault="004245F9" w:rsidP="00D10B3B">
          <w:pPr>
            <w:pStyle w:val="ProductList-OfferingBody"/>
            <w:ind w:left="-72" w:right="-77"/>
            <w:jc w:val="center"/>
            <w:rPr>
              <w:color w:val="808080" w:themeColor="background1" w:themeShade="80"/>
              <w:sz w:val="14"/>
              <w:szCs w:val="14"/>
            </w:rPr>
          </w:pPr>
          <w:hyperlink w:anchor="DatProtectionTerms" w:history="1">
            <w:r w:rsidR="00D10B3B">
              <w:rPr>
                <w:rStyle w:val="Hyperlink"/>
                <w:sz w:val="14"/>
                <w:szCs w:val="14"/>
              </w:rPr>
              <w:t>Όροι Προστασίας Δεδομένων Προσωπικού Χαρακτήρα</w:t>
            </w:r>
          </w:hyperlink>
        </w:p>
      </w:tc>
      <w:tc>
        <w:tcPr>
          <w:tcW w:w="218" w:type="dxa"/>
          <w:tcBorders>
            <w:top w:val="nil"/>
            <w:left w:val="single" w:sz="4" w:space="0" w:color="BFBFBF" w:themeColor="background1" w:themeShade="BF"/>
            <w:bottom w:val="nil"/>
            <w:right w:val="single" w:sz="4" w:space="0" w:color="BFBFBF" w:themeColor="background1" w:themeShade="BF"/>
          </w:tcBorders>
          <w:vAlign w:val="center"/>
        </w:tcPr>
        <w:p w14:paraId="270C94DC" w14:textId="66FEFD3A" w:rsidR="00D10B3B" w:rsidRPr="00C76DF3" w:rsidRDefault="00D10B3B" w:rsidP="00D10B3B">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8B78308" w14:textId="0B564B73" w:rsidR="00D10B3B" w:rsidRPr="00C76DF3" w:rsidRDefault="004245F9" w:rsidP="00D10B3B">
          <w:pPr>
            <w:pStyle w:val="ProductList-OfferingBody"/>
            <w:ind w:left="-72" w:right="-76"/>
            <w:jc w:val="center"/>
            <w:rPr>
              <w:color w:val="808080" w:themeColor="background1" w:themeShade="80"/>
              <w:sz w:val="14"/>
              <w:szCs w:val="14"/>
            </w:rPr>
          </w:pPr>
          <w:hyperlink w:anchor="Attachment1" w:history="1">
            <w:r w:rsidR="00D10B3B">
              <w:rPr>
                <w:rStyle w:val="Hyperlink"/>
                <w:sz w:val="14"/>
                <w:szCs w:val="14"/>
              </w:rPr>
              <w:t>Συνημμένο</w:t>
            </w:r>
          </w:hyperlink>
        </w:p>
      </w:tc>
    </w:tr>
  </w:tbl>
  <w:p w14:paraId="74BB72BF" w14:textId="77777777" w:rsidR="00811441" w:rsidRPr="00A36E2D" w:rsidRDefault="00811441" w:rsidP="00A36E2D">
    <w:pPr>
      <w:pStyle w:val="Footer"/>
      <w:rPr>
        <w:rStyle w:val="LogoportDoNotTranslate"/>
        <w:rFonts w:asciiTheme="minorHAnsi" w:hAnsiTheme="minorHAnsi" w:cstheme="minorBidi"/>
        <w:color w:val="auto"/>
        <w:sz w:val="22"/>
        <w:szCs w:val="22"/>
        <w:lang w:val="en-US"/>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C2F3BE" w14:textId="77777777" w:rsidR="00811441" w:rsidRPr="00AA025E" w:rsidRDefault="008114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00019E" w14:textId="77777777" w:rsidR="00E5394B" w:rsidRDefault="00E5394B" w:rsidP="009A573F">
      <w:pPr>
        <w:spacing w:after="0" w:line="240" w:lineRule="auto"/>
      </w:pPr>
      <w:r>
        <w:separator/>
      </w:r>
    </w:p>
    <w:p w14:paraId="214AE477" w14:textId="77777777" w:rsidR="00E5394B" w:rsidRDefault="00E5394B"/>
  </w:footnote>
  <w:footnote w:type="continuationSeparator" w:id="0">
    <w:p w14:paraId="09790772" w14:textId="77777777" w:rsidR="00E5394B" w:rsidRDefault="00E5394B" w:rsidP="009A573F">
      <w:pPr>
        <w:spacing w:after="0" w:line="240" w:lineRule="auto"/>
      </w:pPr>
      <w:r>
        <w:continuationSeparator/>
      </w:r>
    </w:p>
    <w:p w14:paraId="031F4967" w14:textId="77777777" w:rsidR="00E5394B" w:rsidRDefault="00E5394B"/>
  </w:footnote>
  <w:footnote w:type="continuationNotice" w:id="1">
    <w:p w14:paraId="26F6D633" w14:textId="77777777" w:rsidR="00E5394B" w:rsidRDefault="00E5394B">
      <w:pPr>
        <w:spacing w:after="0" w:line="240" w:lineRule="auto"/>
      </w:pPr>
    </w:p>
    <w:p w14:paraId="668439AB" w14:textId="77777777" w:rsidR="00E5394B" w:rsidRDefault="00E539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9A56E8" w14:textId="77777777" w:rsidR="00811441" w:rsidRPr="004D27A6" w:rsidRDefault="00811441"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79964641"/>
      <w:docPartObj>
        <w:docPartGallery w:val="Page Numbers (Top of Page)"/>
        <w:docPartUnique/>
      </w:docPartObj>
    </w:sdtPr>
    <w:sdtEndPr>
      <w:rPr>
        <w:noProof/>
        <w:sz w:val="16"/>
        <w:szCs w:val="16"/>
      </w:rPr>
    </w:sdtEndPr>
    <w:sdtContent>
      <w:p w14:paraId="2CA2F500" w14:textId="39DE97E8" w:rsidR="00811441" w:rsidRPr="00DC08DC" w:rsidRDefault="00811441" w:rsidP="00171B2E">
        <w:pPr>
          <w:pStyle w:val="ProductList-Body"/>
          <w:tabs>
            <w:tab w:val="right" w:pos="10800"/>
          </w:tabs>
          <w:spacing w:before="20" w:after="20"/>
          <w:rPr>
            <w:noProof/>
            <w:sz w:val="16"/>
            <w:szCs w:val="16"/>
          </w:rPr>
        </w:pPr>
        <w:r>
          <w:rPr>
            <w:sz w:val="16"/>
            <w:szCs w:val="16"/>
          </w:rPr>
          <w:t>Παράρτημα Προστασίας Δεδομένων Προσωπικού Χαρακτήρα Υπηρεσιών Online της Microsoft (Ελληνικά, Ιανουάριος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C31ECE">
          <w:rPr>
            <w:noProof/>
            <w:sz w:val="16"/>
            <w:szCs w:val="16"/>
          </w:rPr>
          <w:t>5</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68447741"/>
      <w:docPartObj>
        <w:docPartGallery w:val="Page Numbers (Top of Page)"/>
        <w:docPartUnique/>
      </w:docPartObj>
    </w:sdtPr>
    <w:sdtEndPr>
      <w:rPr>
        <w:noProof/>
        <w:sz w:val="16"/>
        <w:szCs w:val="16"/>
      </w:rPr>
    </w:sdtEndPr>
    <w:sdtContent>
      <w:p w14:paraId="72039CEF" w14:textId="26C54B3B" w:rsidR="00811441" w:rsidRPr="00DC08DC" w:rsidRDefault="00811441" w:rsidP="00D52223">
        <w:pPr>
          <w:pStyle w:val="ProductList-Body"/>
          <w:tabs>
            <w:tab w:val="right" w:pos="10800"/>
          </w:tabs>
          <w:spacing w:before="20" w:after="20"/>
          <w:rPr>
            <w:noProof/>
            <w:sz w:val="16"/>
            <w:szCs w:val="16"/>
          </w:rPr>
        </w:pPr>
        <w:r>
          <w:rPr>
            <w:sz w:val="16"/>
            <w:szCs w:val="16"/>
          </w:rPr>
          <w:t>Παράρτημα Προστασίας Δεδομένων Προσωπικού Χαρακτήρα Υπηρεσιών Online της Microsoft (Ελληνικά, Ιανουάριος 2020)</w:t>
        </w:r>
        <w:r>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sidR="00C31ECE">
          <w:rPr>
            <w:noProof/>
            <w:sz w:val="16"/>
            <w:szCs w:val="16"/>
          </w:rPr>
          <w:t>4</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6658BE"/>
    <w:multiLevelType w:val="hybridMultilevel"/>
    <w:tmpl w:val="D188DCB4"/>
    <w:lvl w:ilvl="0" w:tplc="8FFAEB32">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5"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6" w15:restartNumberingAfterBreak="0">
    <w:nsid w:val="67445BC8"/>
    <w:multiLevelType w:val="hybridMultilevel"/>
    <w:tmpl w:val="93162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8C19B8"/>
    <w:multiLevelType w:val="hybridMultilevel"/>
    <w:tmpl w:val="1B061430"/>
    <w:lvl w:ilvl="0" w:tplc="C0168276">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abstractNumId w:val="1"/>
  </w:num>
  <w:num w:numId="2">
    <w:abstractNumId w:val="3"/>
  </w:num>
  <w:num w:numId="3">
    <w:abstractNumId w:val="5"/>
  </w:num>
  <w:num w:numId="4">
    <w:abstractNumId w:val="6"/>
  </w:num>
  <w:num w:numId="5">
    <w:abstractNumId w:val="0"/>
  </w:num>
  <w:num w:numId="6">
    <w:abstractNumId w:val="8"/>
  </w:num>
  <w:num w:numId="7">
    <w:abstractNumId w:val="4"/>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removePersonalInformation/>
  <w:removeDateAndTime/>
  <w:proofState w:spelling="clean" w:grammar="clean"/>
  <w:documentProtection w:edit="readOnly" w:formatting="1" w:enforcement="1" w:cryptProviderType="rsaAES" w:cryptAlgorithmClass="hash" w:cryptAlgorithmType="typeAny" w:cryptAlgorithmSid="14" w:cryptSpinCount="100000" w:hash="65s7+JkMIfyRJ0iNDFAYHcMnfioylJG6MTPv1TFlbASstjXnxCkIIZhM8+UGpX8dO17YbbSZEOijK/NQHJpi3w==" w:salt="pnb4w93KZJcO0H/eRaahu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20AFE"/>
    <w:rsid w:val="00000541"/>
    <w:rsid w:val="00000A06"/>
    <w:rsid w:val="00000AE0"/>
    <w:rsid w:val="0000104C"/>
    <w:rsid w:val="00001886"/>
    <w:rsid w:val="000018B8"/>
    <w:rsid w:val="000021AA"/>
    <w:rsid w:val="00002DF2"/>
    <w:rsid w:val="00003503"/>
    <w:rsid w:val="00003E23"/>
    <w:rsid w:val="00004BE2"/>
    <w:rsid w:val="000056F6"/>
    <w:rsid w:val="0000622A"/>
    <w:rsid w:val="000063D1"/>
    <w:rsid w:val="000075A1"/>
    <w:rsid w:val="0000793E"/>
    <w:rsid w:val="00007D00"/>
    <w:rsid w:val="00007D8A"/>
    <w:rsid w:val="000106A8"/>
    <w:rsid w:val="000113A1"/>
    <w:rsid w:val="000125CC"/>
    <w:rsid w:val="00012831"/>
    <w:rsid w:val="0001518D"/>
    <w:rsid w:val="000153B5"/>
    <w:rsid w:val="00015CE9"/>
    <w:rsid w:val="00017369"/>
    <w:rsid w:val="00017A1A"/>
    <w:rsid w:val="00017A5A"/>
    <w:rsid w:val="00017A85"/>
    <w:rsid w:val="00017A87"/>
    <w:rsid w:val="00020F32"/>
    <w:rsid w:val="000217C1"/>
    <w:rsid w:val="00021FAE"/>
    <w:rsid w:val="00022972"/>
    <w:rsid w:val="00022C57"/>
    <w:rsid w:val="0002311F"/>
    <w:rsid w:val="000249BC"/>
    <w:rsid w:val="00024B72"/>
    <w:rsid w:val="00024B7C"/>
    <w:rsid w:val="00025741"/>
    <w:rsid w:val="0002594B"/>
    <w:rsid w:val="00025A39"/>
    <w:rsid w:val="0002605D"/>
    <w:rsid w:val="00026678"/>
    <w:rsid w:val="00026CD0"/>
    <w:rsid w:val="00026DDE"/>
    <w:rsid w:val="00026E0A"/>
    <w:rsid w:val="00026E57"/>
    <w:rsid w:val="0002719C"/>
    <w:rsid w:val="00027239"/>
    <w:rsid w:val="0002794B"/>
    <w:rsid w:val="00027A1C"/>
    <w:rsid w:val="00027C79"/>
    <w:rsid w:val="00027CCB"/>
    <w:rsid w:val="00027CFF"/>
    <w:rsid w:val="00030B8D"/>
    <w:rsid w:val="00031223"/>
    <w:rsid w:val="000314CF"/>
    <w:rsid w:val="00033247"/>
    <w:rsid w:val="00033535"/>
    <w:rsid w:val="000338A7"/>
    <w:rsid w:val="000341B0"/>
    <w:rsid w:val="000346AC"/>
    <w:rsid w:val="00035155"/>
    <w:rsid w:val="00035F22"/>
    <w:rsid w:val="00036242"/>
    <w:rsid w:val="0003651D"/>
    <w:rsid w:val="0004038E"/>
    <w:rsid w:val="00040ABB"/>
    <w:rsid w:val="0004105D"/>
    <w:rsid w:val="00041280"/>
    <w:rsid w:val="00041300"/>
    <w:rsid w:val="0004172A"/>
    <w:rsid w:val="000432AA"/>
    <w:rsid w:val="00043BAC"/>
    <w:rsid w:val="000443FB"/>
    <w:rsid w:val="000448BB"/>
    <w:rsid w:val="00044CD2"/>
    <w:rsid w:val="000469DE"/>
    <w:rsid w:val="00046BBD"/>
    <w:rsid w:val="0004759F"/>
    <w:rsid w:val="000476AA"/>
    <w:rsid w:val="00047FAD"/>
    <w:rsid w:val="000502BA"/>
    <w:rsid w:val="00050BC6"/>
    <w:rsid w:val="000512A8"/>
    <w:rsid w:val="000552CB"/>
    <w:rsid w:val="00055772"/>
    <w:rsid w:val="00055AF1"/>
    <w:rsid w:val="00056138"/>
    <w:rsid w:val="00056522"/>
    <w:rsid w:val="000565C5"/>
    <w:rsid w:val="000566CE"/>
    <w:rsid w:val="0005673A"/>
    <w:rsid w:val="00056B9F"/>
    <w:rsid w:val="00056FAF"/>
    <w:rsid w:val="00060C27"/>
    <w:rsid w:val="00061C73"/>
    <w:rsid w:val="00061F6E"/>
    <w:rsid w:val="00062330"/>
    <w:rsid w:val="000625F0"/>
    <w:rsid w:val="0006266B"/>
    <w:rsid w:val="00063D7D"/>
    <w:rsid w:val="000644B7"/>
    <w:rsid w:val="00065F4E"/>
    <w:rsid w:val="00065FF8"/>
    <w:rsid w:val="000664E9"/>
    <w:rsid w:val="00066820"/>
    <w:rsid w:val="00066D7A"/>
    <w:rsid w:val="00067854"/>
    <w:rsid w:val="00067AB9"/>
    <w:rsid w:val="00067B4B"/>
    <w:rsid w:val="00067C7D"/>
    <w:rsid w:val="00071A79"/>
    <w:rsid w:val="00071C2C"/>
    <w:rsid w:val="00072DBA"/>
    <w:rsid w:val="00073501"/>
    <w:rsid w:val="0007363B"/>
    <w:rsid w:val="0007491F"/>
    <w:rsid w:val="00074B86"/>
    <w:rsid w:val="0007551D"/>
    <w:rsid w:val="000756A2"/>
    <w:rsid w:val="000759BB"/>
    <w:rsid w:val="00076DED"/>
    <w:rsid w:val="00077415"/>
    <w:rsid w:val="00077A6B"/>
    <w:rsid w:val="0008085C"/>
    <w:rsid w:val="00080C26"/>
    <w:rsid w:val="00081033"/>
    <w:rsid w:val="00081149"/>
    <w:rsid w:val="00081380"/>
    <w:rsid w:val="00081CA7"/>
    <w:rsid w:val="000821F8"/>
    <w:rsid w:val="0008269C"/>
    <w:rsid w:val="00082F95"/>
    <w:rsid w:val="0008307A"/>
    <w:rsid w:val="000833C9"/>
    <w:rsid w:val="00083FE8"/>
    <w:rsid w:val="000843ED"/>
    <w:rsid w:val="0008544B"/>
    <w:rsid w:val="00085D21"/>
    <w:rsid w:val="00086974"/>
    <w:rsid w:val="00086EDC"/>
    <w:rsid w:val="00086F17"/>
    <w:rsid w:val="000872EB"/>
    <w:rsid w:val="00087BC2"/>
    <w:rsid w:val="00090031"/>
    <w:rsid w:val="00090C2D"/>
    <w:rsid w:val="00090EF6"/>
    <w:rsid w:val="0009139F"/>
    <w:rsid w:val="000913C3"/>
    <w:rsid w:val="0009164C"/>
    <w:rsid w:val="00093ADB"/>
    <w:rsid w:val="00093C44"/>
    <w:rsid w:val="00094AE0"/>
    <w:rsid w:val="0009524E"/>
    <w:rsid w:val="000953A4"/>
    <w:rsid w:val="0009588E"/>
    <w:rsid w:val="00096C3B"/>
    <w:rsid w:val="00097CE0"/>
    <w:rsid w:val="000A000C"/>
    <w:rsid w:val="000A0359"/>
    <w:rsid w:val="000A03D2"/>
    <w:rsid w:val="000A0CD9"/>
    <w:rsid w:val="000A1035"/>
    <w:rsid w:val="000A18C7"/>
    <w:rsid w:val="000A2199"/>
    <w:rsid w:val="000A27DB"/>
    <w:rsid w:val="000A2E8E"/>
    <w:rsid w:val="000A31E0"/>
    <w:rsid w:val="000A3753"/>
    <w:rsid w:val="000A562D"/>
    <w:rsid w:val="000A5DC6"/>
    <w:rsid w:val="000A5E8A"/>
    <w:rsid w:val="000A5FA1"/>
    <w:rsid w:val="000A628D"/>
    <w:rsid w:val="000A6502"/>
    <w:rsid w:val="000A6BE5"/>
    <w:rsid w:val="000A774F"/>
    <w:rsid w:val="000B02C9"/>
    <w:rsid w:val="000B0365"/>
    <w:rsid w:val="000B0627"/>
    <w:rsid w:val="000B06AD"/>
    <w:rsid w:val="000B07BF"/>
    <w:rsid w:val="000B0C7A"/>
    <w:rsid w:val="000B1561"/>
    <w:rsid w:val="000B2305"/>
    <w:rsid w:val="000B280E"/>
    <w:rsid w:val="000B39CD"/>
    <w:rsid w:val="000B3BAB"/>
    <w:rsid w:val="000B4D3E"/>
    <w:rsid w:val="000B523A"/>
    <w:rsid w:val="000B552B"/>
    <w:rsid w:val="000B5DED"/>
    <w:rsid w:val="000B6010"/>
    <w:rsid w:val="000B745E"/>
    <w:rsid w:val="000B7DA3"/>
    <w:rsid w:val="000C0798"/>
    <w:rsid w:val="000C0A5F"/>
    <w:rsid w:val="000C0ACA"/>
    <w:rsid w:val="000C151C"/>
    <w:rsid w:val="000C1F24"/>
    <w:rsid w:val="000C2DAF"/>
    <w:rsid w:val="000C2E6F"/>
    <w:rsid w:val="000C3ABC"/>
    <w:rsid w:val="000C3E3A"/>
    <w:rsid w:val="000C436A"/>
    <w:rsid w:val="000C457F"/>
    <w:rsid w:val="000C4BD0"/>
    <w:rsid w:val="000C5490"/>
    <w:rsid w:val="000C650A"/>
    <w:rsid w:val="000C6732"/>
    <w:rsid w:val="000C72D5"/>
    <w:rsid w:val="000C73BD"/>
    <w:rsid w:val="000C7CFC"/>
    <w:rsid w:val="000D08A6"/>
    <w:rsid w:val="000D1DB4"/>
    <w:rsid w:val="000D24C8"/>
    <w:rsid w:val="000D28A7"/>
    <w:rsid w:val="000D36FF"/>
    <w:rsid w:val="000D3971"/>
    <w:rsid w:val="000D4D4F"/>
    <w:rsid w:val="000D52F0"/>
    <w:rsid w:val="000D5752"/>
    <w:rsid w:val="000D5C7B"/>
    <w:rsid w:val="000D6060"/>
    <w:rsid w:val="000E07FC"/>
    <w:rsid w:val="000E08C0"/>
    <w:rsid w:val="000E13E7"/>
    <w:rsid w:val="000E16D8"/>
    <w:rsid w:val="000E1DEC"/>
    <w:rsid w:val="000E1F33"/>
    <w:rsid w:val="000E2F11"/>
    <w:rsid w:val="000E35B3"/>
    <w:rsid w:val="000E3993"/>
    <w:rsid w:val="000E4BCF"/>
    <w:rsid w:val="000E55C0"/>
    <w:rsid w:val="000E56D5"/>
    <w:rsid w:val="000E696A"/>
    <w:rsid w:val="000E6ED8"/>
    <w:rsid w:val="000F0057"/>
    <w:rsid w:val="000F032B"/>
    <w:rsid w:val="000F10E9"/>
    <w:rsid w:val="000F1CD3"/>
    <w:rsid w:val="000F27A3"/>
    <w:rsid w:val="000F30AA"/>
    <w:rsid w:val="000F30F7"/>
    <w:rsid w:val="000F4F43"/>
    <w:rsid w:val="000F55CC"/>
    <w:rsid w:val="000F56C8"/>
    <w:rsid w:val="000F6037"/>
    <w:rsid w:val="000F6660"/>
    <w:rsid w:val="00100636"/>
    <w:rsid w:val="00100652"/>
    <w:rsid w:val="00100817"/>
    <w:rsid w:val="001013C9"/>
    <w:rsid w:val="00101726"/>
    <w:rsid w:val="0010172F"/>
    <w:rsid w:val="00101F38"/>
    <w:rsid w:val="00102462"/>
    <w:rsid w:val="00102D55"/>
    <w:rsid w:val="00102F63"/>
    <w:rsid w:val="00103924"/>
    <w:rsid w:val="00103BD4"/>
    <w:rsid w:val="00103D2C"/>
    <w:rsid w:val="00104DBC"/>
    <w:rsid w:val="0010587C"/>
    <w:rsid w:val="00105B4C"/>
    <w:rsid w:val="00105CE6"/>
    <w:rsid w:val="00107F31"/>
    <w:rsid w:val="0011102E"/>
    <w:rsid w:val="001113C6"/>
    <w:rsid w:val="00111B6A"/>
    <w:rsid w:val="001127BA"/>
    <w:rsid w:val="00113B3D"/>
    <w:rsid w:val="00114EFE"/>
    <w:rsid w:val="00116951"/>
    <w:rsid w:val="00116F12"/>
    <w:rsid w:val="00117EB2"/>
    <w:rsid w:val="00120A93"/>
    <w:rsid w:val="00120DCD"/>
    <w:rsid w:val="001214C1"/>
    <w:rsid w:val="001216CF"/>
    <w:rsid w:val="00122096"/>
    <w:rsid w:val="00123D64"/>
    <w:rsid w:val="00123E7D"/>
    <w:rsid w:val="001242BA"/>
    <w:rsid w:val="00125581"/>
    <w:rsid w:val="00125CBE"/>
    <w:rsid w:val="0012606A"/>
    <w:rsid w:val="001268B9"/>
    <w:rsid w:val="00127C5F"/>
    <w:rsid w:val="00131163"/>
    <w:rsid w:val="001320C2"/>
    <w:rsid w:val="00132249"/>
    <w:rsid w:val="00132A99"/>
    <w:rsid w:val="00133E27"/>
    <w:rsid w:val="001345D1"/>
    <w:rsid w:val="001349C6"/>
    <w:rsid w:val="00134DA1"/>
    <w:rsid w:val="00134EF8"/>
    <w:rsid w:val="00135786"/>
    <w:rsid w:val="001359CF"/>
    <w:rsid w:val="00136452"/>
    <w:rsid w:val="00137E59"/>
    <w:rsid w:val="001407B5"/>
    <w:rsid w:val="00140900"/>
    <w:rsid w:val="0014192B"/>
    <w:rsid w:val="00141936"/>
    <w:rsid w:val="00142681"/>
    <w:rsid w:val="00142847"/>
    <w:rsid w:val="00143286"/>
    <w:rsid w:val="00143C6E"/>
    <w:rsid w:val="00144059"/>
    <w:rsid w:val="00144BFD"/>
    <w:rsid w:val="0014507A"/>
    <w:rsid w:val="00146574"/>
    <w:rsid w:val="001471BA"/>
    <w:rsid w:val="0014720A"/>
    <w:rsid w:val="001472FC"/>
    <w:rsid w:val="00147482"/>
    <w:rsid w:val="0015021B"/>
    <w:rsid w:val="00150515"/>
    <w:rsid w:val="00150F54"/>
    <w:rsid w:val="001517E0"/>
    <w:rsid w:val="001529AD"/>
    <w:rsid w:val="001534B1"/>
    <w:rsid w:val="001535A9"/>
    <w:rsid w:val="00153E85"/>
    <w:rsid w:val="00154093"/>
    <w:rsid w:val="00154ACE"/>
    <w:rsid w:val="00156112"/>
    <w:rsid w:val="00156772"/>
    <w:rsid w:val="00156C1C"/>
    <w:rsid w:val="00157BAC"/>
    <w:rsid w:val="00157D95"/>
    <w:rsid w:val="001600C0"/>
    <w:rsid w:val="001602AC"/>
    <w:rsid w:val="001602F8"/>
    <w:rsid w:val="00160730"/>
    <w:rsid w:val="00160914"/>
    <w:rsid w:val="00160CB8"/>
    <w:rsid w:val="00162F94"/>
    <w:rsid w:val="0016324D"/>
    <w:rsid w:val="00165F79"/>
    <w:rsid w:val="00165F81"/>
    <w:rsid w:val="00166039"/>
    <w:rsid w:val="001664AF"/>
    <w:rsid w:val="00166D0D"/>
    <w:rsid w:val="00167070"/>
    <w:rsid w:val="00167128"/>
    <w:rsid w:val="00167443"/>
    <w:rsid w:val="00167C1A"/>
    <w:rsid w:val="001713F6"/>
    <w:rsid w:val="00171B2E"/>
    <w:rsid w:val="00171DF5"/>
    <w:rsid w:val="00172106"/>
    <w:rsid w:val="00172F76"/>
    <w:rsid w:val="00174B2A"/>
    <w:rsid w:val="00174C82"/>
    <w:rsid w:val="00174ECB"/>
    <w:rsid w:val="0017545B"/>
    <w:rsid w:val="00175B93"/>
    <w:rsid w:val="00176374"/>
    <w:rsid w:val="00176C7C"/>
    <w:rsid w:val="001772FA"/>
    <w:rsid w:val="0017786C"/>
    <w:rsid w:val="0018077E"/>
    <w:rsid w:val="001816FB"/>
    <w:rsid w:val="00182B14"/>
    <w:rsid w:val="00182E31"/>
    <w:rsid w:val="00183408"/>
    <w:rsid w:val="00183474"/>
    <w:rsid w:val="001838D6"/>
    <w:rsid w:val="00184394"/>
    <w:rsid w:val="001844E3"/>
    <w:rsid w:val="00185A8B"/>
    <w:rsid w:val="00186359"/>
    <w:rsid w:val="001867D2"/>
    <w:rsid w:val="00186BF6"/>
    <w:rsid w:val="0018717E"/>
    <w:rsid w:val="001875B3"/>
    <w:rsid w:val="00187751"/>
    <w:rsid w:val="00190386"/>
    <w:rsid w:val="00191210"/>
    <w:rsid w:val="001923CF"/>
    <w:rsid w:val="00192660"/>
    <w:rsid w:val="00192C05"/>
    <w:rsid w:val="00193084"/>
    <w:rsid w:val="00194126"/>
    <w:rsid w:val="001969F3"/>
    <w:rsid w:val="00197205"/>
    <w:rsid w:val="001A0977"/>
    <w:rsid w:val="001A0CFD"/>
    <w:rsid w:val="001A19E0"/>
    <w:rsid w:val="001A289E"/>
    <w:rsid w:val="001A2CCC"/>
    <w:rsid w:val="001A434B"/>
    <w:rsid w:val="001A46DF"/>
    <w:rsid w:val="001A4CBF"/>
    <w:rsid w:val="001A5485"/>
    <w:rsid w:val="001A56AE"/>
    <w:rsid w:val="001A6A97"/>
    <w:rsid w:val="001B00A4"/>
    <w:rsid w:val="001B02CF"/>
    <w:rsid w:val="001B06E1"/>
    <w:rsid w:val="001B07B6"/>
    <w:rsid w:val="001B127D"/>
    <w:rsid w:val="001B1769"/>
    <w:rsid w:val="001B1A58"/>
    <w:rsid w:val="001B25E0"/>
    <w:rsid w:val="001B32D9"/>
    <w:rsid w:val="001B351E"/>
    <w:rsid w:val="001B3DDD"/>
    <w:rsid w:val="001B3F5A"/>
    <w:rsid w:val="001B44F9"/>
    <w:rsid w:val="001B497B"/>
    <w:rsid w:val="001B4F20"/>
    <w:rsid w:val="001B537D"/>
    <w:rsid w:val="001B5C8B"/>
    <w:rsid w:val="001B65B5"/>
    <w:rsid w:val="001B718E"/>
    <w:rsid w:val="001B75C4"/>
    <w:rsid w:val="001C0157"/>
    <w:rsid w:val="001C09BD"/>
    <w:rsid w:val="001C1731"/>
    <w:rsid w:val="001C1754"/>
    <w:rsid w:val="001C276F"/>
    <w:rsid w:val="001C33C4"/>
    <w:rsid w:val="001C3EDC"/>
    <w:rsid w:val="001C3F2C"/>
    <w:rsid w:val="001C4D9D"/>
    <w:rsid w:val="001C4EB6"/>
    <w:rsid w:val="001C4F86"/>
    <w:rsid w:val="001C5E23"/>
    <w:rsid w:val="001C6009"/>
    <w:rsid w:val="001C6572"/>
    <w:rsid w:val="001C6D35"/>
    <w:rsid w:val="001C7264"/>
    <w:rsid w:val="001D0765"/>
    <w:rsid w:val="001D0B44"/>
    <w:rsid w:val="001D1AA6"/>
    <w:rsid w:val="001D2169"/>
    <w:rsid w:val="001D243F"/>
    <w:rsid w:val="001D2A76"/>
    <w:rsid w:val="001D414A"/>
    <w:rsid w:val="001D494D"/>
    <w:rsid w:val="001D4F66"/>
    <w:rsid w:val="001D5D55"/>
    <w:rsid w:val="001D643A"/>
    <w:rsid w:val="001D6AE8"/>
    <w:rsid w:val="001D7C37"/>
    <w:rsid w:val="001E26A6"/>
    <w:rsid w:val="001E32A0"/>
    <w:rsid w:val="001E33A8"/>
    <w:rsid w:val="001E3855"/>
    <w:rsid w:val="001E424B"/>
    <w:rsid w:val="001E489B"/>
    <w:rsid w:val="001E48E9"/>
    <w:rsid w:val="001E4ECB"/>
    <w:rsid w:val="001E5012"/>
    <w:rsid w:val="001E5024"/>
    <w:rsid w:val="001E578E"/>
    <w:rsid w:val="001E589F"/>
    <w:rsid w:val="001E5CBD"/>
    <w:rsid w:val="001E6605"/>
    <w:rsid w:val="001F15CE"/>
    <w:rsid w:val="001F1AF2"/>
    <w:rsid w:val="001F243D"/>
    <w:rsid w:val="001F2DDF"/>
    <w:rsid w:val="001F3B2D"/>
    <w:rsid w:val="001F3E2F"/>
    <w:rsid w:val="001F3F1F"/>
    <w:rsid w:val="001F4069"/>
    <w:rsid w:val="001F474F"/>
    <w:rsid w:val="001F47DC"/>
    <w:rsid w:val="001F4A2A"/>
    <w:rsid w:val="001F66D1"/>
    <w:rsid w:val="001F6E5E"/>
    <w:rsid w:val="002001F8"/>
    <w:rsid w:val="00200AF6"/>
    <w:rsid w:val="002010BD"/>
    <w:rsid w:val="00201D8A"/>
    <w:rsid w:val="00201DFF"/>
    <w:rsid w:val="0020319C"/>
    <w:rsid w:val="00203232"/>
    <w:rsid w:val="0020346B"/>
    <w:rsid w:val="00204099"/>
    <w:rsid w:val="00205A59"/>
    <w:rsid w:val="00206C82"/>
    <w:rsid w:val="00207161"/>
    <w:rsid w:val="002079EA"/>
    <w:rsid w:val="00207AB7"/>
    <w:rsid w:val="00207B92"/>
    <w:rsid w:val="00207C9A"/>
    <w:rsid w:val="00210083"/>
    <w:rsid w:val="002101AD"/>
    <w:rsid w:val="00210376"/>
    <w:rsid w:val="00210530"/>
    <w:rsid w:val="00210B67"/>
    <w:rsid w:val="00212A48"/>
    <w:rsid w:val="002130D2"/>
    <w:rsid w:val="0021316D"/>
    <w:rsid w:val="0021320C"/>
    <w:rsid w:val="0021329C"/>
    <w:rsid w:val="00213A1A"/>
    <w:rsid w:val="0021499B"/>
    <w:rsid w:val="002150A8"/>
    <w:rsid w:val="00215536"/>
    <w:rsid w:val="002155A6"/>
    <w:rsid w:val="00216092"/>
    <w:rsid w:val="002160E0"/>
    <w:rsid w:val="00216403"/>
    <w:rsid w:val="00216B4F"/>
    <w:rsid w:val="002172FA"/>
    <w:rsid w:val="002174AB"/>
    <w:rsid w:val="00217724"/>
    <w:rsid w:val="00217FD7"/>
    <w:rsid w:val="00220227"/>
    <w:rsid w:val="002203AF"/>
    <w:rsid w:val="00221CBE"/>
    <w:rsid w:val="00221F26"/>
    <w:rsid w:val="00222492"/>
    <w:rsid w:val="002225B0"/>
    <w:rsid w:val="002246F8"/>
    <w:rsid w:val="00224DEB"/>
    <w:rsid w:val="00225498"/>
    <w:rsid w:val="00226209"/>
    <w:rsid w:val="0022641B"/>
    <w:rsid w:val="0022675F"/>
    <w:rsid w:val="00226B6F"/>
    <w:rsid w:val="00226DA1"/>
    <w:rsid w:val="0022725A"/>
    <w:rsid w:val="002275A1"/>
    <w:rsid w:val="002278AF"/>
    <w:rsid w:val="00227E95"/>
    <w:rsid w:val="00230242"/>
    <w:rsid w:val="00231971"/>
    <w:rsid w:val="00231CF7"/>
    <w:rsid w:val="002324D2"/>
    <w:rsid w:val="00232755"/>
    <w:rsid w:val="00232F2A"/>
    <w:rsid w:val="00233C87"/>
    <w:rsid w:val="00234095"/>
    <w:rsid w:val="002346B6"/>
    <w:rsid w:val="00234C19"/>
    <w:rsid w:val="00235556"/>
    <w:rsid w:val="00235F78"/>
    <w:rsid w:val="00236AEC"/>
    <w:rsid w:val="002373C0"/>
    <w:rsid w:val="00237427"/>
    <w:rsid w:val="00237725"/>
    <w:rsid w:val="0024009A"/>
    <w:rsid w:val="002400E8"/>
    <w:rsid w:val="00240307"/>
    <w:rsid w:val="002403C9"/>
    <w:rsid w:val="00241689"/>
    <w:rsid w:val="002418AC"/>
    <w:rsid w:val="00241D62"/>
    <w:rsid w:val="00241F8F"/>
    <w:rsid w:val="00241FA0"/>
    <w:rsid w:val="00242A7E"/>
    <w:rsid w:val="00243A56"/>
    <w:rsid w:val="002449E9"/>
    <w:rsid w:val="00245C71"/>
    <w:rsid w:val="002465B3"/>
    <w:rsid w:val="00247361"/>
    <w:rsid w:val="002478A7"/>
    <w:rsid w:val="002502BF"/>
    <w:rsid w:val="002525BF"/>
    <w:rsid w:val="0025267B"/>
    <w:rsid w:val="002536F3"/>
    <w:rsid w:val="002539C0"/>
    <w:rsid w:val="00253BA3"/>
    <w:rsid w:val="00254CA5"/>
    <w:rsid w:val="002553A2"/>
    <w:rsid w:val="00255964"/>
    <w:rsid w:val="00256427"/>
    <w:rsid w:val="00256464"/>
    <w:rsid w:val="00256F64"/>
    <w:rsid w:val="002603C6"/>
    <w:rsid w:val="002616F4"/>
    <w:rsid w:val="0026228C"/>
    <w:rsid w:val="002634DC"/>
    <w:rsid w:val="002635F6"/>
    <w:rsid w:val="00263B09"/>
    <w:rsid w:val="00263CA4"/>
    <w:rsid w:val="002647B9"/>
    <w:rsid w:val="00266EE8"/>
    <w:rsid w:val="00266F5B"/>
    <w:rsid w:val="002673EE"/>
    <w:rsid w:val="00267671"/>
    <w:rsid w:val="00267734"/>
    <w:rsid w:val="0026799F"/>
    <w:rsid w:val="00270CD4"/>
    <w:rsid w:val="00270E4C"/>
    <w:rsid w:val="00271353"/>
    <w:rsid w:val="00271425"/>
    <w:rsid w:val="002722FF"/>
    <w:rsid w:val="00272578"/>
    <w:rsid w:val="00272B9D"/>
    <w:rsid w:val="002731FA"/>
    <w:rsid w:val="00273364"/>
    <w:rsid w:val="00273A1B"/>
    <w:rsid w:val="002743C4"/>
    <w:rsid w:val="002747B8"/>
    <w:rsid w:val="00274A9F"/>
    <w:rsid w:val="00274FF8"/>
    <w:rsid w:val="00275CCC"/>
    <w:rsid w:val="002767DC"/>
    <w:rsid w:val="0027756E"/>
    <w:rsid w:val="00277FDA"/>
    <w:rsid w:val="002804F8"/>
    <w:rsid w:val="00280709"/>
    <w:rsid w:val="002807C4"/>
    <w:rsid w:val="002815A7"/>
    <w:rsid w:val="0028263A"/>
    <w:rsid w:val="00282CEB"/>
    <w:rsid w:val="00284BF1"/>
    <w:rsid w:val="00284EF9"/>
    <w:rsid w:val="00285240"/>
    <w:rsid w:val="00286FB0"/>
    <w:rsid w:val="00287117"/>
    <w:rsid w:val="002875F6"/>
    <w:rsid w:val="002879FE"/>
    <w:rsid w:val="00290608"/>
    <w:rsid w:val="00291105"/>
    <w:rsid w:val="00292A7B"/>
    <w:rsid w:val="002931C3"/>
    <w:rsid w:val="002949FD"/>
    <w:rsid w:val="00294A9B"/>
    <w:rsid w:val="002967A3"/>
    <w:rsid w:val="002967C1"/>
    <w:rsid w:val="00297098"/>
    <w:rsid w:val="0029712D"/>
    <w:rsid w:val="00297B20"/>
    <w:rsid w:val="002A032E"/>
    <w:rsid w:val="002A09F8"/>
    <w:rsid w:val="002A0D32"/>
    <w:rsid w:val="002A1513"/>
    <w:rsid w:val="002A23FB"/>
    <w:rsid w:val="002A2AAF"/>
    <w:rsid w:val="002A35C6"/>
    <w:rsid w:val="002A3B84"/>
    <w:rsid w:val="002A5314"/>
    <w:rsid w:val="002A6167"/>
    <w:rsid w:val="002A7B29"/>
    <w:rsid w:val="002A7C90"/>
    <w:rsid w:val="002B11F5"/>
    <w:rsid w:val="002B123C"/>
    <w:rsid w:val="002B24FE"/>
    <w:rsid w:val="002B3852"/>
    <w:rsid w:val="002B4B19"/>
    <w:rsid w:val="002B4E83"/>
    <w:rsid w:val="002B4F31"/>
    <w:rsid w:val="002B686B"/>
    <w:rsid w:val="002B789A"/>
    <w:rsid w:val="002C0221"/>
    <w:rsid w:val="002C0275"/>
    <w:rsid w:val="002C0484"/>
    <w:rsid w:val="002C0778"/>
    <w:rsid w:val="002C0AB4"/>
    <w:rsid w:val="002C0B08"/>
    <w:rsid w:val="002C1458"/>
    <w:rsid w:val="002C27BC"/>
    <w:rsid w:val="002C2D16"/>
    <w:rsid w:val="002C3399"/>
    <w:rsid w:val="002C5271"/>
    <w:rsid w:val="002C60C3"/>
    <w:rsid w:val="002C61BE"/>
    <w:rsid w:val="002C6BAD"/>
    <w:rsid w:val="002C7279"/>
    <w:rsid w:val="002C72EA"/>
    <w:rsid w:val="002C7590"/>
    <w:rsid w:val="002D0CAA"/>
    <w:rsid w:val="002D111F"/>
    <w:rsid w:val="002D3658"/>
    <w:rsid w:val="002D38D7"/>
    <w:rsid w:val="002D3CCD"/>
    <w:rsid w:val="002D3DD8"/>
    <w:rsid w:val="002D5CF8"/>
    <w:rsid w:val="002D6FE3"/>
    <w:rsid w:val="002D77A2"/>
    <w:rsid w:val="002D7FDC"/>
    <w:rsid w:val="002E028F"/>
    <w:rsid w:val="002E06FF"/>
    <w:rsid w:val="002E0B82"/>
    <w:rsid w:val="002E16B0"/>
    <w:rsid w:val="002E1894"/>
    <w:rsid w:val="002E1F83"/>
    <w:rsid w:val="002E1FC8"/>
    <w:rsid w:val="002E202B"/>
    <w:rsid w:val="002E22A2"/>
    <w:rsid w:val="002E2391"/>
    <w:rsid w:val="002E402E"/>
    <w:rsid w:val="002E4995"/>
    <w:rsid w:val="002E56AD"/>
    <w:rsid w:val="002E6233"/>
    <w:rsid w:val="002E6511"/>
    <w:rsid w:val="002E6A88"/>
    <w:rsid w:val="002E6E58"/>
    <w:rsid w:val="002E7129"/>
    <w:rsid w:val="002E7154"/>
    <w:rsid w:val="002E7184"/>
    <w:rsid w:val="002E7BED"/>
    <w:rsid w:val="002E7CC6"/>
    <w:rsid w:val="002F0522"/>
    <w:rsid w:val="002F06B0"/>
    <w:rsid w:val="002F0E74"/>
    <w:rsid w:val="002F275E"/>
    <w:rsid w:val="002F3019"/>
    <w:rsid w:val="002F3779"/>
    <w:rsid w:val="002F386B"/>
    <w:rsid w:val="002F3D5E"/>
    <w:rsid w:val="002F3FF6"/>
    <w:rsid w:val="002F5F3E"/>
    <w:rsid w:val="002F6407"/>
    <w:rsid w:val="002F6B85"/>
    <w:rsid w:val="00301068"/>
    <w:rsid w:val="00301AD6"/>
    <w:rsid w:val="003027B8"/>
    <w:rsid w:val="00303530"/>
    <w:rsid w:val="003035AD"/>
    <w:rsid w:val="00303A6C"/>
    <w:rsid w:val="00303B90"/>
    <w:rsid w:val="003047E5"/>
    <w:rsid w:val="003048D0"/>
    <w:rsid w:val="003049A9"/>
    <w:rsid w:val="00305488"/>
    <w:rsid w:val="00306B0E"/>
    <w:rsid w:val="00307930"/>
    <w:rsid w:val="00307E17"/>
    <w:rsid w:val="00310A3B"/>
    <w:rsid w:val="003118A7"/>
    <w:rsid w:val="00311A5B"/>
    <w:rsid w:val="00312A95"/>
    <w:rsid w:val="00312DB2"/>
    <w:rsid w:val="00312DCE"/>
    <w:rsid w:val="00312F3B"/>
    <w:rsid w:val="003134A1"/>
    <w:rsid w:val="003141E9"/>
    <w:rsid w:val="0031516B"/>
    <w:rsid w:val="00315245"/>
    <w:rsid w:val="0031612F"/>
    <w:rsid w:val="00316CEB"/>
    <w:rsid w:val="003204CA"/>
    <w:rsid w:val="00320528"/>
    <w:rsid w:val="00320D8C"/>
    <w:rsid w:val="0032131B"/>
    <w:rsid w:val="00321BDB"/>
    <w:rsid w:val="00321FEE"/>
    <w:rsid w:val="0032256C"/>
    <w:rsid w:val="0032653B"/>
    <w:rsid w:val="00326F1E"/>
    <w:rsid w:val="0032798B"/>
    <w:rsid w:val="00327F75"/>
    <w:rsid w:val="00330DD3"/>
    <w:rsid w:val="00330E96"/>
    <w:rsid w:val="00332075"/>
    <w:rsid w:val="0033227F"/>
    <w:rsid w:val="00332B3D"/>
    <w:rsid w:val="00332DA2"/>
    <w:rsid w:val="003346F8"/>
    <w:rsid w:val="00336434"/>
    <w:rsid w:val="00337870"/>
    <w:rsid w:val="0034086D"/>
    <w:rsid w:val="00340AF6"/>
    <w:rsid w:val="00340BAB"/>
    <w:rsid w:val="00343417"/>
    <w:rsid w:val="003438C6"/>
    <w:rsid w:val="00345225"/>
    <w:rsid w:val="003452D9"/>
    <w:rsid w:val="003457BB"/>
    <w:rsid w:val="00346050"/>
    <w:rsid w:val="003473FF"/>
    <w:rsid w:val="00347478"/>
    <w:rsid w:val="00351B78"/>
    <w:rsid w:val="003521B5"/>
    <w:rsid w:val="003523BA"/>
    <w:rsid w:val="00353E4C"/>
    <w:rsid w:val="00354D09"/>
    <w:rsid w:val="00354EA0"/>
    <w:rsid w:val="00355326"/>
    <w:rsid w:val="0035545B"/>
    <w:rsid w:val="00355659"/>
    <w:rsid w:val="00355E48"/>
    <w:rsid w:val="00356011"/>
    <w:rsid w:val="0035775E"/>
    <w:rsid w:val="00360AB3"/>
    <w:rsid w:val="003619D2"/>
    <w:rsid w:val="00362250"/>
    <w:rsid w:val="00362758"/>
    <w:rsid w:val="003632D9"/>
    <w:rsid w:val="00366418"/>
    <w:rsid w:val="00366639"/>
    <w:rsid w:val="00366C8E"/>
    <w:rsid w:val="00366EF1"/>
    <w:rsid w:val="0036780D"/>
    <w:rsid w:val="003702A6"/>
    <w:rsid w:val="003706AB"/>
    <w:rsid w:val="0037088F"/>
    <w:rsid w:val="00370E0D"/>
    <w:rsid w:val="003716DA"/>
    <w:rsid w:val="00371CE9"/>
    <w:rsid w:val="00372156"/>
    <w:rsid w:val="00372E68"/>
    <w:rsid w:val="003737CD"/>
    <w:rsid w:val="0037484F"/>
    <w:rsid w:val="00375919"/>
    <w:rsid w:val="00376347"/>
    <w:rsid w:val="003765F0"/>
    <w:rsid w:val="003778BA"/>
    <w:rsid w:val="003812FE"/>
    <w:rsid w:val="0038335A"/>
    <w:rsid w:val="003836D2"/>
    <w:rsid w:val="003836DB"/>
    <w:rsid w:val="00383EC0"/>
    <w:rsid w:val="0038740F"/>
    <w:rsid w:val="003877E8"/>
    <w:rsid w:val="0038794D"/>
    <w:rsid w:val="00387E08"/>
    <w:rsid w:val="003904F0"/>
    <w:rsid w:val="00390EC6"/>
    <w:rsid w:val="003912D9"/>
    <w:rsid w:val="00391EFC"/>
    <w:rsid w:val="00392282"/>
    <w:rsid w:val="00393010"/>
    <w:rsid w:val="00393110"/>
    <w:rsid w:val="00393D37"/>
    <w:rsid w:val="003945F4"/>
    <w:rsid w:val="00394895"/>
    <w:rsid w:val="00394CBE"/>
    <w:rsid w:val="0039599D"/>
    <w:rsid w:val="00395CB2"/>
    <w:rsid w:val="00395D5F"/>
    <w:rsid w:val="0039605B"/>
    <w:rsid w:val="00396550"/>
    <w:rsid w:val="00397366"/>
    <w:rsid w:val="0039784E"/>
    <w:rsid w:val="00397EB0"/>
    <w:rsid w:val="003A0873"/>
    <w:rsid w:val="003A0DB6"/>
    <w:rsid w:val="003A0FFA"/>
    <w:rsid w:val="003A1E4D"/>
    <w:rsid w:val="003A2025"/>
    <w:rsid w:val="003A336A"/>
    <w:rsid w:val="003A3384"/>
    <w:rsid w:val="003A35A1"/>
    <w:rsid w:val="003A5243"/>
    <w:rsid w:val="003A53F8"/>
    <w:rsid w:val="003B0439"/>
    <w:rsid w:val="003B0AC4"/>
    <w:rsid w:val="003B0BE5"/>
    <w:rsid w:val="003B19D8"/>
    <w:rsid w:val="003B1D0C"/>
    <w:rsid w:val="003B3543"/>
    <w:rsid w:val="003B3EBC"/>
    <w:rsid w:val="003B4047"/>
    <w:rsid w:val="003B633C"/>
    <w:rsid w:val="003B7142"/>
    <w:rsid w:val="003B7359"/>
    <w:rsid w:val="003B7902"/>
    <w:rsid w:val="003B7A21"/>
    <w:rsid w:val="003C1288"/>
    <w:rsid w:val="003C13F9"/>
    <w:rsid w:val="003C35CD"/>
    <w:rsid w:val="003C3864"/>
    <w:rsid w:val="003C399B"/>
    <w:rsid w:val="003C3B94"/>
    <w:rsid w:val="003C4238"/>
    <w:rsid w:val="003C6496"/>
    <w:rsid w:val="003C6EF6"/>
    <w:rsid w:val="003C75FF"/>
    <w:rsid w:val="003C762E"/>
    <w:rsid w:val="003C7A5E"/>
    <w:rsid w:val="003D0497"/>
    <w:rsid w:val="003D0DBD"/>
    <w:rsid w:val="003D0FFA"/>
    <w:rsid w:val="003D1550"/>
    <w:rsid w:val="003D1789"/>
    <w:rsid w:val="003D1E51"/>
    <w:rsid w:val="003D22CB"/>
    <w:rsid w:val="003D28DB"/>
    <w:rsid w:val="003D396A"/>
    <w:rsid w:val="003D3F1E"/>
    <w:rsid w:val="003D55E4"/>
    <w:rsid w:val="003D60D4"/>
    <w:rsid w:val="003D6606"/>
    <w:rsid w:val="003D66C9"/>
    <w:rsid w:val="003D7678"/>
    <w:rsid w:val="003D7931"/>
    <w:rsid w:val="003D79EA"/>
    <w:rsid w:val="003D7A21"/>
    <w:rsid w:val="003E0686"/>
    <w:rsid w:val="003E1133"/>
    <w:rsid w:val="003E13EF"/>
    <w:rsid w:val="003E1568"/>
    <w:rsid w:val="003E1F95"/>
    <w:rsid w:val="003E2AB8"/>
    <w:rsid w:val="003E2F70"/>
    <w:rsid w:val="003E3526"/>
    <w:rsid w:val="003E35BF"/>
    <w:rsid w:val="003E4720"/>
    <w:rsid w:val="003E4BAF"/>
    <w:rsid w:val="003E5E41"/>
    <w:rsid w:val="003E6F35"/>
    <w:rsid w:val="003F165B"/>
    <w:rsid w:val="003F1B20"/>
    <w:rsid w:val="003F1CB6"/>
    <w:rsid w:val="003F2CA3"/>
    <w:rsid w:val="003F2F03"/>
    <w:rsid w:val="003F3078"/>
    <w:rsid w:val="003F337F"/>
    <w:rsid w:val="003F452B"/>
    <w:rsid w:val="003F6A8B"/>
    <w:rsid w:val="003F6BD4"/>
    <w:rsid w:val="003F6CEE"/>
    <w:rsid w:val="003F6D10"/>
    <w:rsid w:val="0040109C"/>
    <w:rsid w:val="00401F40"/>
    <w:rsid w:val="0040275F"/>
    <w:rsid w:val="004036E6"/>
    <w:rsid w:val="00403D7F"/>
    <w:rsid w:val="004041D5"/>
    <w:rsid w:val="00404E2B"/>
    <w:rsid w:val="00405189"/>
    <w:rsid w:val="00406092"/>
    <w:rsid w:val="00407104"/>
    <w:rsid w:val="0040715C"/>
    <w:rsid w:val="00407597"/>
    <w:rsid w:val="00407E60"/>
    <w:rsid w:val="00410287"/>
    <w:rsid w:val="00410AF6"/>
    <w:rsid w:val="0041117E"/>
    <w:rsid w:val="004115B6"/>
    <w:rsid w:val="00411F4F"/>
    <w:rsid w:val="004126E0"/>
    <w:rsid w:val="00412C48"/>
    <w:rsid w:val="00413A37"/>
    <w:rsid w:val="00413DD7"/>
    <w:rsid w:val="00414009"/>
    <w:rsid w:val="004143B8"/>
    <w:rsid w:val="00414FF7"/>
    <w:rsid w:val="00416639"/>
    <w:rsid w:val="00416BF1"/>
    <w:rsid w:val="00416E33"/>
    <w:rsid w:val="004176C9"/>
    <w:rsid w:val="00421A6C"/>
    <w:rsid w:val="00421C0E"/>
    <w:rsid w:val="00422587"/>
    <w:rsid w:val="0042268C"/>
    <w:rsid w:val="004239C3"/>
    <w:rsid w:val="00424CA9"/>
    <w:rsid w:val="00425886"/>
    <w:rsid w:val="00425CB3"/>
    <w:rsid w:val="00425FC4"/>
    <w:rsid w:val="00426487"/>
    <w:rsid w:val="00426BAF"/>
    <w:rsid w:val="00427463"/>
    <w:rsid w:val="00427B92"/>
    <w:rsid w:val="0043078A"/>
    <w:rsid w:val="004307BC"/>
    <w:rsid w:val="0043090E"/>
    <w:rsid w:val="00430C94"/>
    <w:rsid w:val="00432183"/>
    <w:rsid w:val="00432379"/>
    <w:rsid w:val="00434703"/>
    <w:rsid w:val="004347EB"/>
    <w:rsid w:val="0043561E"/>
    <w:rsid w:val="0043598B"/>
    <w:rsid w:val="00435E7F"/>
    <w:rsid w:val="0043674F"/>
    <w:rsid w:val="004378C0"/>
    <w:rsid w:val="004406E8"/>
    <w:rsid w:val="00440CC7"/>
    <w:rsid w:val="00442B9A"/>
    <w:rsid w:val="00442FC1"/>
    <w:rsid w:val="00443F56"/>
    <w:rsid w:val="00445461"/>
    <w:rsid w:val="004456F3"/>
    <w:rsid w:val="0044581C"/>
    <w:rsid w:val="00445893"/>
    <w:rsid w:val="00445F89"/>
    <w:rsid w:val="00446290"/>
    <w:rsid w:val="00447660"/>
    <w:rsid w:val="00447CF6"/>
    <w:rsid w:val="00447F7F"/>
    <w:rsid w:val="00447FED"/>
    <w:rsid w:val="004502AC"/>
    <w:rsid w:val="0045030D"/>
    <w:rsid w:val="00450B1A"/>
    <w:rsid w:val="00450B39"/>
    <w:rsid w:val="00450BEA"/>
    <w:rsid w:val="00450EF0"/>
    <w:rsid w:val="00452717"/>
    <w:rsid w:val="004548F5"/>
    <w:rsid w:val="004553F9"/>
    <w:rsid w:val="00455696"/>
    <w:rsid w:val="004559A7"/>
    <w:rsid w:val="00456898"/>
    <w:rsid w:val="00460198"/>
    <w:rsid w:val="004605BC"/>
    <w:rsid w:val="00460BEB"/>
    <w:rsid w:val="00460CEE"/>
    <w:rsid w:val="0046179E"/>
    <w:rsid w:val="00461AC1"/>
    <w:rsid w:val="00461F02"/>
    <w:rsid w:val="00462987"/>
    <w:rsid w:val="00462C59"/>
    <w:rsid w:val="0046392E"/>
    <w:rsid w:val="00463CC3"/>
    <w:rsid w:val="0046457A"/>
    <w:rsid w:val="004657CA"/>
    <w:rsid w:val="00466857"/>
    <w:rsid w:val="00466AAF"/>
    <w:rsid w:val="00466D34"/>
    <w:rsid w:val="004677BA"/>
    <w:rsid w:val="00467C95"/>
    <w:rsid w:val="00472FC6"/>
    <w:rsid w:val="004736A8"/>
    <w:rsid w:val="004737CA"/>
    <w:rsid w:val="0047391E"/>
    <w:rsid w:val="00473EF5"/>
    <w:rsid w:val="004742DE"/>
    <w:rsid w:val="00474C04"/>
    <w:rsid w:val="00475513"/>
    <w:rsid w:val="004761DF"/>
    <w:rsid w:val="00476830"/>
    <w:rsid w:val="00477621"/>
    <w:rsid w:val="00477B8A"/>
    <w:rsid w:val="00481542"/>
    <w:rsid w:val="00481839"/>
    <w:rsid w:val="00485348"/>
    <w:rsid w:val="00485515"/>
    <w:rsid w:val="00485BAA"/>
    <w:rsid w:val="00486119"/>
    <w:rsid w:val="00487BC9"/>
    <w:rsid w:val="004916D3"/>
    <w:rsid w:val="00491BB3"/>
    <w:rsid w:val="004923B4"/>
    <w:rsid w:val="004925A1"/>
    <w:rsid w:val="00493302"/>
    <w:rsid w:val="0049363D"/>
    <w:rsid w:val="00494784"/>
    <w:rsid w:val="004947AF"/>
    <w:rsid w:val="004947FD"/>
    <w:rsid w:val="004949B3"/>
    <w:rsid w:val="0049534B"/>
    <w:rsid w:val="004956F0"/>
    <w:rsid w:val="00495DD9"/>
    <w:rsid w:val="004976F4"/>
    <w:rsid w:val="00497D2D"/>
    <w:rsid w:val="00497E15"/>
    <w:rsid w:val="004A19D2"/>
    <w:rsid w:val="004A1CBF"/>
    <w:rsid w:val="004A2A95"/>
    <w:rsid w:val="004A324B"/>
    <w:rsid w:val="004A3FA6"/>
    <w:rsid w:val="004A5441"/>
    <w:rsid w:val="004A6CAA"/>
    <w:rsid w:val="004A7D90"/>
    <w:rsid w:val="004B009D"/>
    <w:rsid w:val="004B01C0"/>
    <w:rsid w:val="004B21D7"/>
    <w:rsid w:val="004B3528"/>
    <w:rsid w:val="004B3C1F"/>
    <w:rsid w:val="004B5E16"/>
    <w:rsid w:val="004B5F85"/>
    <w:rsid w:val="004B6DAB"/>
    <w:rsid w:val="004B79A4"/>
    <w:rsid w:val="004B7DE9"/>
    <w:rsid w:val="004C1D23"/>
    <w:rsid w:val="004C1D7D"/>
    <w:rsid w:val="004C2D29"/>
    <w:rsid w:val="004C2EC4"/>
    <w:rsid w:val="004C3350"/>
    <w:rsid w:val="004C49B0"/>
    <w:rsid w:val="004C49FB"/>
    <w:rsid w:val="004C4ED8"/>
    <w:rsid w:val="004C523B"/>
    <w:rsid w:val="004C5BF5"/>
    <w:rsid w:val="004C5DFE"/>
    <w:rsid w:val="004C6CF9"/>
    <w:rsid w:val="004C74A0"/>
    <w:rsid w:val="004D0ACF"/>
    <w:rsid w:val="004D0AF6"/>
    <w:rsid w:val="004D0EBB"/>
    <w:rsid w:val="004D27A6"/>
    <w:rsid w:val="004D2B1C"/>
    <w:rsid w:val="004D3E09"/>
    <w:rsid w:val="004D4312"/>
    <w:rsid w:val="004D4764"/>
    <w:rsid w:val="004D4DBB"/>
    <w:rsid w:val="004D53C5"/>
    <w:rsid w:val="004D5BF9"/>
    <w:rsid w:val="004D618A"/>
    <w:rsid w:val="004D7CB1"/>
    <w:rsid w:val="004E0241"/>
    <w:rsid w:val="004E0FE4"/>
    <w:rsid w:val="004E1FE3"/>
    <w:rsid w:val="004E2ADD"/>
    <w:rsid w:val="004E2FC0"/>
    <w:rsid w:val="004E3A36"/>
    <w:rsid w:val="004E3B96"/>
    <w:rsid w:val="004E4CF2"/>
    <w:rsid w:val="004E52BA"/>
    <w:rsid w:val="004E53FA"/>
    <w:rsid w:val="004E5676"/>
    <w:rsid w:val="004E5B80"/>
    <w:rsid w:val="004E5E72"/>
    <w:rsid w:val="004F0740"/>
    <w:rsid w:val="004F0F08"/>
    <w:rsid w:val="004F12A4"/>
    <w:rsid w:val="004F19ED"/>
    <w:rsid w:val="004F2172"/>
    <w:rsid w:val="004F226F"/>
    <w:rsid w:val="004F2979"/>
    <w:rsid w:val="004F36CE"/>
    <w:rsid w:val="004F3BA6"/>
    <w:rsid w:val="004F3C3C"/>
    <w:rsid w:val="004F3C6D"/>
    <w:rsid w:val="004F4583"/>
    <w:rsid w:val="004F4F80"/>
    <w:rsid w:val="004F541D"/>
    <w:rsid w:val="004F680F"/>
    <w:rsid w:val="004F681E"/>
    <w:rsid w:val="004F774C"/>
    <w:rsid w:val="004F788C"/>
    <w:rsid w:val="004F7924"/>
    <w:rsid w:val="0050010F"/>
    <w:rsid w:val="005017D6"/>
    <w:rsid w:val="00501A79"/>
    <w:rsid w:val="00501CBA"/>
    <w:rsid w:val="005025AC"/>
    <w:rsid w:val="00502A47"/>
    <w:rsid w:val="00502BC6"/>
    <w:rsid w:val="00502E27"/>
    <w:rsid w:val="00503C9D"/>
    <w:rsid w:val="00504320"/>
    <w:rsid w:val="00504547"/>
    <w:rsid w:val="0050503A"/>
    <w:rsid w:val="00505FEA"/>
    <w:rsid w:val="00507288"/>
    <w:rsid w:val="00507D7B"/>
    <w:rsid w:val="00510119"/>
    <w:rsid w:val="0051055C"/>
    <w:rsid w:val="00510792"/>
    <w:rsid w:val="005108F0"/>
    <w:rsid w:val="00510937"/>
    <w:rsid w:val="00510FE1"/>
    <w:rsid w:val="00511ADA"/>
    <w:rsid w:val="00511BD4"/>
    <w:rsid w:val="005127DC"/>
    <w:rsid w:val="005148CB"/>
    <w:rsid w:val="00514990"/>
    <w:rsid w:val="00514A8B"/>
    <w:rsid w:val="00516278"/>
    <w:rsid w:val="005164D8"/>
    <w:rsid w:val="00517DAC"/>
    <w:rsid w:val="005201E3"/>
    <w:rsid w:val="005208FF"/>
    <w:rsid w:val="00521B08"/>
    <w:rsid w:val="00526DC4"/>
    <w:rsid w:val="005271F9"/>
    <w:rsid w:val="00527AFC"/>
    <w:rsid w:val="00527DC0"/>
    <w:rsid w:val="0053042C"/>
    <w:rsid w:val="00530493"/>
    <w:rsid w:val="0053069E"/>
    <w:rsid w:val="0053077A"/>
    <w:rsid w:val="00530CF6"/>
    <w:rsid w:val="0053216D"/>
    <w:rsid w:val="005328B4"/>
    <w:rsid w:val="00533DD5"/>
    <w:rsid w:val="0053420D"/>
    <w:rsid w:val="00534C6B"/>
    <w:rsid w:val="005352DF"/>
    <w:rsid w:val="005353F7"/>
    <w:rsid w:val="0053554F"/>
    <w:rsid w:val="0053555F"/>
    <w:rsid w:val="00535B2A"/>
    <w:rsid w:val="00536EE4"/>
    <w:rsid w:val="0053726B"/>
    <w:rsid w:val="005403A3"/>
    <w:rsid w:val="00541963"/>
    <w:rsid w:val="00541996"/>
    <w:rsid w:val="00541C3A"/>
    <w:rsid w:val="00541E2E"/>
    <w:rsid w:val="005426E4"/>
    <w:rsid w:val="0054282A"/>
    <w:rsid w:val="00542A1F"/>
    <w:rsid w:val="00543682"/>
    <w:rsid w:val="00544156"/>
    <w:rsid w:val="005441C4"/>
    <w:rsid w:val="00544A38"/>
    <w:rsid w:val="00544D55"/>
    <w:rsid w:val="00545638"/>
    <w:rsid w:val="00546CD5"/>
    <w:rsid w:val="005470A9"/>
    <w:rsid w:val="00550011"/>
    <w:rsid w:val="005501DB"/>
    <w:rsid w:val="00550829"/>
    <w:rsid w:val="005513D3"/>
    <w:rsid w:val="00552196"/>
    <w:rsid w:val="00553404"/>
    <w:rsid w:val="005535A4"/>
    <w:rsid w:val="00553757"/>
    <w:rsid w:val="00553FDE"/>
    <w:rsid w:val="00554F9B"/>
    <w:rsid w:val="00555E31"/>
    <w:rsid w:val="005562E1"/>
    <w:rsid w:val="0055692C"/>
    <w:rsid w:val="00557462"/>
    <w:rsid w:val="00560129"/>
    <w:rsid w:val="005602E5"/>
    <w:rsid w:val="00561361"/>
    <w:rsid w:val="005616CC"/>
    <w:rsid w:val="00561759"/>
    <w:rsid w:val="00561C87"/>
    <w:rsid w:val="00562A9C"/>
    <w:rsid w:val="00563F68"/>
    <w:rsid w:val="0056432C"/>
    <w:rsid w:val="005648B1"/>
    <w:rsid w:val="0056554A"/>
    <w:rsid w:val="0056656D"/>
    <w:rsid w:val="00567AAC"/>
    <w:rsid w:val="00567FEE"/>
    <w:rsid w:val="00571400"/>
    <w:rsid w:val="00572907"/>
    <w:rsid w:val="00572F76"/>
    <w:rsid w:val="00572FB1"/>
    <w:rsid w:val="005741AA"/>
    <w:rsid w:val="00574F43"/>
    <w:rsid w:val="00575F4D"/>
    <w:rsid w:val="0057627C"/>
    <w:rsid w:val="0057709F"/>
    <w:rsid w:val="00577174"/>
    <w:rsid w:val="00581CDB"/>
    <w:rsid w:val="00583DDA"/>
    <w:rsid w:val="00584C8F"/>
    <w:rsid w:val="00585A48"/>
    <w:rsid w:val="00585DCA"/>
    <w:rsid w:val="00586E9A"/>
    <w:rsid w:val="005876FF"/>
    <w:rsid w:val="00591004"/>
    <w:rsid w:val="00591643"/>
    <w:rsid w:val="00593FE4"/>
    <w:rsid w:val="00594255"/>
    <w:rsid w:val="00594422"/>
    <w:rsid w:val="00594501"/>
    <w:rsid w:val="0059474C"/>
    <w:rsid w:val="005959D0"/>
    <w:rsid w:val="00596280"/>
    <w:rsid w:val="00596636"/>
    <w:rsid w:val="0059704A"/>
    <w:rsid w:val="005972A6"/>
    <w:rsid w:val="00597364"/>
    <w:rsid w:val="00597ECA"/>
    <w:rsid w:val="00597EF9"/>
    <w:rsid w:val="005A0966"/>
    <w:rsid w:val="005A12F9"/>
    <w:rsid w:val="005A27D3"/>
    <w:rsid w:val="005A2FE5"/>
    <w:rsid w:val="005A3D49"/>
    <w:rsid w:val="005A483A"/>
    <w:rsid w:val="005A6270"/>
    <w:rsid w:val="005A64D3"/>
    <w:rsid w:val="005A6A87"/>
    <w:rsid w:val="005A7800"/>
    <w:rsid w:val="005A7910"/>
    <w:rsid w:val="005B0300"/>
    <w:rsid w:val="005B0B81"/>
    <w:rsid w:val="005B16BB"/>
    <w:rsid w:val="005B2831"/>
    <w:rsid w:val="005B2B73"/>
    <w:rsid w:val="005B3EB3"/>
    <w:rsid w:val="005B409E"/>
    <w:rsid w:val="005B6FDF"/>
    <w:rsid w:val="005B7124"/>
    <w:rsid w:val="005B77E5"/>
    <w:rsid w:val="005B79BC"/>
    <w:rsid w:val="005C11DB"/>
    <w:rsid w:val="005C299D"/>
    <w:rsid w:val="005C2B3A"/>
    <w:rsid w:val="005C30A1"/>
    <w:rsid w:val="005C3D39"/>
    <w:rsid w:val="005C40C4"/>
    <w:rsid w:val="005C51AC"/>
    <w:rsid w:val="005C5D61"/>
    <w:rsid w:val="005C5E94"/>
    <w:rsid w:val="005C7157"/>
    <w:rsid w:val="005C7ADC"/>
    <w:rsid w:val="005D0AC4"/>
    <w:rsid w:val="005D0DAD"/>
    <w:rsid w:val="005D1913"/>
    <w:rsid w:val="005D1CA5"/>
    <w:rsid w:val="005D1E7A"/>
    <w:rsid w:val="005D22F8"/>
    <w:rsid w:val="005D267E"/>
    <w:rsid w:val="005D2853"/>
    <w:rsid w:val="005D4FD0"/>
    <w:rsid w:val="005D5942"/>
    <w:rsid w:val="005D5E14"/>
    <w:rsid w:val="005D6244"/>
    <w:rsid w:val="005D6822"/>
    <w:rsid w:val="005D74CC"/>
    <w:rsid w:val="005E006E"/>
    <w:rsid w:val="005E05F1"/>
    <w:rsid w:val="005E0840"/>
    <w:rsid w:val="005E1254"/>
    <w:rsid w:val="005E1CF2"/>
    <w:rsid w:val="005E2584"/>
    <w:rsid w:val="005E2606"/>
    <w:rsid w:val="005E2C51"/>
    <w:rsid w:val="005E3CA2"/>
    <w:rsid w:val="005E47BB"/>
    <w:rsid w:val="005E69C9"/>
    <w:rsid w:val="005E7036"/>
    <w:rsid w:val="005E7F3E"/>
    <w:rsid w:val="005F013C"/>
    <w:rsid w:val="005F068D"/>
    <w:rsid w:val="005F08E6"/>
    <w:rsid w:val="005F0BFB"/>
    <w:rsid w:val="005F17AF"/>
    <w:rsid w:val="005F1ED1"/>
    <w:rsid w:val="005F7C66"/>
    <w:rsid w:val="00600926"/>
    <w:rsid w:val="00600B9C"/>
    <w:rsid w:val="006015DB"/>
    <w:rsid w:val="00601776"/>
    <w:rsid w:val="00602069"/>
    <w:rsid w:val="00603B87"/>
    <w:rsid w:val="006045F3"/>
    <w:rsid w:val="00604DD7"/>
    <w:rsid w:val="00605D7F"/>
    <w:rsid w:val="00605E40"/>
    <w:rsid w:val="00605FF5"/>
    <w:rsid w:val="006065E6"/>
    <w:rsid w:val="00606601"/>
    <w:rsid w:val="00610414"/>
    <w:rsid w:val="0061055A"/>
    <w:rsid w:val="00610C71"/>
    <w:rsid w:val="00611682"/>
    <w:rsid w:val="00611E56"/>
    <w:rsid w:val="00612582"/>
    <w:rsid w:val="0061263F"/>
    <w:rsid w:val="006146A3"/>
    <w:rsid w:val="00614E26"/>
    <w:rsid w:val="0061507D"/>
    <w:rsid w:val="006154EB"/>
    <w:rsid w:val="00615570"/>
    <w:rsid w:val="006177F3"/>
    <w:rsid w:val="00617CC7"/>
    <w:rsid w:val="0062022E"/>
    <w:rsid w:val="0062068A"/>
    <w:rsid w:val="00624037"/>
    <w:rsid w:val="006241CB"/>
    <w:rsid w:val="006248A6"/>
    <w:rsid w:val="00624D19"/>
    <w:rsid w:val="006262BA"/>
    <w:rsid w:val="0062665C"/>
    <w:rsid w:val="00626814"/>
    <w:rsid w:val="00627A88"/>
    <w:rsid w:val="00627D37"/>
    <w:rsid w:val="006308A9"/>
    <w:rsid w:val="00630F9A"/>
    <w:rsid w:val="00632114"/>
    <w:rsid w:val="006322D2"/>
    <w:rsid w:val="00632543"/>
    <w:rsid w:val="006326E7"/>
    <w:rsid w:val="00633463"/>
    <w:rsid w:val="0063373E"/>
    <w:rsid w:val="0063398B"/>
    <w:rsid w:val="00633CC2"/>
    <w:rsid w:val="00634403"/>
    <w:rsid w:val="00634717"/>
    <w:rsid w:val="00634DB5"/>
    <w:rsid w:val="006366A8"/>
    <w:rsid w:val="006379B5"/>
    <w:rsid w:val="00640366"/>
    <w:rsid w:val="0064152F"/>
    <w:rsid w:val="00642513"/>
    <w:rsid w:val="006434A0"/>
    <w:rsid w:val="00643AD8"/>
    <w:rsid w:val="00644D5F"/>
    <w:rsid w:val="00645D88"/>
    <w:rsid w:val="006518E4"/>
    <w:rsid w:val="006519F7"/>
    <w:rsid w:val="00651B74"/>
    <w:rsid w:val="006523C8"/>
    <w:rsid w:val="006524A3"/>
    <w:rsid w:val="006527E4"/>
    <w:rsid w:val="00653E71"/>
    <w:rsid w:val="00654032"/>
    <w:rsid w:val="006547F9"/>
    <w:rsid w:val="00654900"/>
    <w:rsid w:val="006558BB"/>
    <w:rsid w:val="00655A3E"/>
    <w:rsid w:val="00655EE6"/>
    <w:rsid w:val="00660791"/>
    <w:rsid w:val="00660952"/>
    <w:rsid w:val="00660D85"/>
    <w:rsid w:val="00661085"/>
    <w:rsid w:val="00661180"/>
    <w:rsid w:val="00662221"/>
    <w:rsid w:val="0066287B"/>
    <w:rsid w:val="006635BA"/>
    <w:rsid w:val="0066364F"/>
    <w:rsid w:val="00663C05"/>
    <w:rsid w:val="00664357"/>
    <w:rsid w:val="006657CC"/>
    <w:rsid w:val="00665818"/>
    <w:rsid w:val="00666443"/>
    <w:rsid w:val="006666D2"/>
    <w:rsid w:val="00666BEF"/>
    <w:rsid w:val="0067047C"/>
    <w:rsid w:val="0067047F"/>
    <w:rsid w:val="006706C6"/>
    <w:rsid w:val="006715C9"/>
    <w:rsid w:val="006717C0"/>
    <w:rsid w:val="00671B8F"/>
    <w:rsid w:val="00671BD0"/>
    <w:rsid w:val="0067246B"/>
    <w:rsid w:val="006729EB"/>
    <w:rsid w:val="00672E3A"/>
    <w:rsid w:val="0067332F"/>
    <w:rsid w:val="00673475"/>
    <w:rsid w:val="0067398E"/>
    <w:rsid w:val="00673D8E"/>
    <w:rsid w:val="006743C9"/>
    <w:rsid w:val="00674E65"/>
    <w:rsid w:val="00675890"/>
    <w:rsid w:val="006761DE"/>
    <w:rsid w:val="00676901"/>
    <w:rsid w:val="00677043"/>
    <w:rsid w:val="00677188"/>
    <w:rsid w:val="00677274"/>
    <w:rsid w:val="0067752E"/>
    <w:rsid w:val="00677C94"/>
    <w:rsid w:val="006803EF"/>
    <w:rsid w:val="0068087C"/>
    <w:rsid w:val="00680B23"/>
    <w:rsid w:val="00680B4D"/>
    <w:rsid w:val="00681B4E"/>
    <w:rsid w:val="006825D7"/>
    <w:rsid w:val="00683183"/>
    <w:rsid w:val="00684714"/>
    <w:rsid w:val="00684A60"/>
    <w:rsid w:val="00684CB8"/>
    <w:rsid w:val="00685787"/>
    <w:rsid w:val="00685ABF"/>
    <w:rsid w:val="00685BAA"/>
    <w:rsid w:val="00686EF8"/>
    <w:rsid w:val="006873B0"/>
    <w:rsid w:val="00687BB1"/>
    <w:rsid w:val="00690633"/>
    <w:rsid w:val="00690B5D"/>
    <w:rsid w:val="00691C26"/>
    <w:rsid w:val="006925AE"/>
    <w:rsid w:val="00692C33"/>
    <w:rsid w:val="00693493"/>
    <w:rsid w:val="0069373A"/>
    <w:rsid w:val="00694C65"/>
    <w:rsid w:val="00694FC3"/>
    <w:rsid w:val="00696699"/>
    <w:rsid w:val="00696A2C"/>
    <w:rsid w:val="006A07C3"/>
    <w:rsid w:val="006A13BF"/>
    <w:rsid w:val="006A16BA"/>
    <w:rsid w:val="006A284E"/>
    <w:rsid w:val="006A2AA6"/>
    <w:rsid w:val="006A38EB"/>
    <w:rsid w:val="006A3E81"/>
    <w:rsid w:val="006A488F"/>
    <w:rsid w:val="006A4EAE"/>
    <w:rsid w:val="006A612B"/>
    <w:rsid w:val="006A7B4B"/>
    <w:rsid w:val="006B05AC"/>
    <w:rsid w:val="006B11C8"/>
    <w:rsid w:val="006B151D"/>
    <w:rsid w:val="006B1AEA"/>
    <w:rsid w:val="006B1C05"/>
    <w:rsid w:val="006B23DC"/>
    <w:rsid w:val="006B2591"/>
    <w:rsid w:val="006B472E"/>
    <w:rsid w:val="006B527D"/>
    <w:rsid w:val="006B5B83"/>
    <w:rsid w:val="006B662A"/>
    <w:rsid w:val="006B6946"/>
    <w:rsid w:val="006B70A4"/>
    <w:rsid w:val="006C054D"/>
    <w:rsid w:val="006C0B5E"/>
    <w:rsid w:val="006C217F"/>
    <w:rsid w:val="006C2303"/>
    <w:rsid w:val="006C2505"/>
    <w:rsid w:val="006C265A"/>
    <w:rsid w:val="006C2E4A"/>
    <w:rsid w:val="006C357E"/>
    <w:rsid w:val="006C3A28"/>
    <w:rsid w:val="006C620E"/>
    <w:rsid w:val="006C6E4A"/>
    <w:rsid w:val="006C79DE"/>
    <w:rsid w:val="006D00D7"/>
    <w:rsid w:val="006D010B"/>
    <w:rsid w:val="006D0A95"/>
    <w:rsid w:val="006D0C8F"/>
    <w:rsid w:val="006D1141"/>
    <w:rsid w:val="006D1459"/>
    <w:rsid w:val="006D49E1"/>
    <w:rsid w:val="006D4A41"/>
    <w:rsid w:val="006D6373"/>
    <w:rsid w:val="006D6C6C"/>
    <w:rsid w:val="006E10C4"/>
    <w:rsid w:val="006E3035"/>
    <w:rsid w:val="006E30F0"/>
    <w:rsid w:val="006E34EC"/>
    <w:rsid w:val="006E3B3F"/>
    <w:rsid w:val="006E454E"/>
    <w:rsid w:val="006E5B74"/>
    <w:rsid w:val="006E6433"/>
    <w:rsid w:val="006E6857"/>
    <w:rsid w:val="006E6A2F"/>
    <w:rsid w:val="006E73AE"/>
    <w:rsid w:val="006F1126"/>
    <w:rsid w:val="006F1174"/>
    <w:rsid w:val="006F1BAE"/>
    <w:rsid w:val="006F1FC2"/>
    <w:rsid w:val="006F2563"/>
    <w:rsid w:val="006F262D"/>
    <w:rsid w:val="006F2F48"/>
    <w:rsid w:val="006F3E88"/>
    <w:rsid w:val="006F5181"/>
    <w:rsid w:val="006F5B73"/>
    <w:rsid w:val="006F63D7"/>
    <w:rsid w:val="006F666A"/>
    <w:rsid w:val="006F6832"/>
    <w:rsid w:val="006F6997"/>
    <w:rsid w:val="006F706D"/>
    <w:rsid w:val="006F7414"/>
    <w:rsid w:val="0070170D"/>
    <w:rsid w:val="00701CF0"/>
    <w:rsid w:val="00702486"/>
    <w:rsid w:val="00703044"/>
    <w:rsid w:val="00704D9C"/>
    <w:rsid w:val="00704E5D"/>
    <w:rsid w:val="007056A7"/>
    <w:rsid w:val="00705779"/>
    <w:rsid w:val="00705ACA"/>
    <w:rsid w:val="00705CA1"/>
    <w:rsid w:val="00706672"/>
    <w:rsid w:val="00711815"/>
    <w:rsid w:val="00711D13"/>
    <w:rsid w:val="0071258A"/>
    <w:rsid w:val="00712C90"/>
    <w:rsid w:val="00713E1C"/>
    <w:rsid w:val="007144B7"/>
    <w:rsid w:val="007155B2"/>
    <w:rsid w:val="0071648D"/>
    <w:rsid w:val="007165CD"/>
    <w:rsid w:val="00717B1D"/>
    <w:rsid w:val="0072005D"/>
    <w:rsid w:val="00721DAE"/>
    <w:rsid w:val="00721E07"/>
    <w:rsid w:val="00721F78"/>
    <w:rsid w:val="007223E3"/>
    <w:rsid w:val="00722EB1"/>
    <w:rsid w:val="00723776"/>
    <w:rsid w:val="00724661"/>
    <w:rsid w:val="007246D4"/>
    <w:rsid w:val="00724F90"/>
    <w:rsid w:val="007252D9"/>
    <w:rsid w:val="007257F9"/>
    <w:rsid w:val="0072631D"/>
    <w:rsid w:val="00727C3E"/>
    <w:rsid w:val="0073002A"/>
    <w:rsid w:val="00730342"/>
    <w:rsid w:val="0073039C"/>
    <w:rsid w:val="007303AE"/>
    <w:rsid w:val="007304A1"/>
    <w:rsid w:val="00730B3A"/>
    <w:rsid w:val="00731455"/>
    <w:rsid w:val="00731B48"/>
    <w:rsid w:val="007324AD"/>
    <w:rsid w:val="00733083"/>
    <w:rsid w:val="0073317D"/>
    <w:rsid w:val="007333A8"/>
    <w:rsid w:val="007337E7"/>
    <w:rsid w:val="007343B6"/>
    <w:rsid w:val="007347E5"/>
    <w:rsid w:val="00735051"/>
    <w:rsid w:val="00736643"/>
    <w:rsid w:val="00736BFA"/>
    <w:rsid w:val="00740D08"/>
    <w:rsid w:val="00740E12"/>
    <w:rsid w:val="00741CF8"/>
    <w:rsid w:val="00741ED8"/>
    <w:rsid w:val="007420F5"/>
    <w:rsid w:val="0074231B"/>
    <w:rsid w:val="0074447C"/>
    <w:rsid w:val="00744B5A"/>
    <w:rsid w:val="00744DD3"/>
    <w:rsid w:val="007460A4"/>
    <w:rsid w:val="007476EE"/>
    <w:rsid w:val="0074788A"/>
    <w:rsid w:val="00747CD6"/>
    <w:rsid w:val="00750306"/>
    <w:rsid w:val="00750C7A"/>
    <w:rsid w:val="00750CCA"/>
    <w:rsid w:val="00750DD1"/>
    <w:rsid w:val="00750E6B"/>
    <w:rsid w:val="00751312"/>
    <w:rsid w:val="00751702"/>
    <w:rsid w:val="00751A61"/>
    <w:rsid w:val="00751D1B"/>
    <w:rsid w:val="00752424"/>
    <w:rsid w:val="00752C50"/>
    <w:rsid w:val="007531BC"/>
    <w:rsid w:val="00753527"/>
    <w:rsid w:val="007545BE"/>
    <w:rsid w:val="00754F1E"/>
    <w:rsid w:val="0075610C"/>
    <w:rsid w:val="0075635C"/>
    <w:rsid w:val="00757A34"/>
    <w:rsid w:val="00757F69"/>
    <w:rsid w:val="00760C60"/>
    <w:rsid w:val="00761047"/>
    <w:rsid w:val="007619B6"/>
    <w:rsid w:val="007625AC"/>
    <w:rsid w:val="0076327F"/>
    <w:rsid w:val="0076350B"/>
    <w:rsid w:val="0076368F"/>
    <w:rsid w:val="00764028"/>
    <w:rsid w:val="00764712"/>
    <w:rsid w:val="00764C0C"/>
    <w:rsid w:val="007651A7"/>
    <w:rsid w:val="0076540F"/>
    <w:rsid w:val="00765543"/>
    <w:rsid w:val="00765C2A"/>
    <w:rsid w:val="00765EA8"/>
    <w:rsid w:val="0076642C"/>
    <w:rsid w:val="00767845"/>
    <w:rsid w:val="0077075B"/>
    <w:rsid w:val="00770B39"/>
    <w:rsid w:val="00771E2F"/>
    <w:rsid w:val="00772A70"/>
    <w:rsid w:val="00773334"/>
    <w:rsid w:val="00773E0B"/>
    <w:rsid w:val="0077418E"/>
    <w:rsid w:val="0077427B"/>
    <w:rsid w:val="00774586"/>
    <w:rsid w:val="00774CF6"/>
    <w:rsid w:val="00775292"/>
    <w:rsid w:val="00775DD3"/>
    <w:rsid w:val="00775FA0"/>
    <w:rsid w:val="00777FB4"/>
    <w:rsid w:val="007804C9"/>
    <w:rsid w:val="00780D45"/>
    <w:rsid w:val="00781084"/>
    <w:rsid w:val="0078153C"/>
    <w:rsid w:val="0078183A"/>
    <w:rsid w:val="00781BDA"/>
    <w:rsid w:val="00781F4B"/>
    <w:rsid w:val="00782508"/>
    <w:rsid w:val="00782926"/>
    <w:rsid w:val="007829B6"/>
    <w:rsid w:val="00782C7B"/>
    <w:rsid w:val="00783294"/>
    <w:rsid w:val="007835FC"/>
    <w:rsid w:val="00783931"/>
    <w:rsid w:val="00784263"/>
    <w:rsid w:val="00784DA0"/>
    <w:rsid w:val="0078517E"/>
    <w:rsid w:val="00787D50"/>
    <w:rsid w:val="00791F74"/>
    <w:rsid w:val="00794F2F"/>
    <w:rsid w:val="00796378"/>
    <w:rsid w:val="0079798B"/>
    <w:rsid w:val="007A046B"/>
    <w:rsid w:val="007A04FC"/>
    <w:rsid w:val="007A06F6"/>
    <w:rsid w:val="007A08BF"/>
    <w:rsid w:val="007A1689"/>
    <w:rsid w:val="007A1A96"/>
    <w:rsid w:val="007A1B71"/>
    <w:rsid w:val="007A2D28"/>
    <w:rsid w:val="007A2E6E"/>
    <w:rsid w:val="007A3745"/>
    <w:rsid w:val="007A3A9B"/>
    <w:rsid w:val="007A3C1E"/>
    <w:rsid w:val="007A424D"/>
    <w:rsid w:val="007A5260"/>
    <w:rsid w:val="007A57FA"/>
    <w:rsid w:val="007A5CCA"/>
    <w:rsid w:val="007A5D4D"/>
    <w:rsid w:val="007A712B"/>
    <w:rsid w:val="007A78D1"/>
    <w:rsid w:val="007A7925"/>
    <w:rsid w:val="007B030B"/>
    <w:rsid w:val="007B0545"/>
    <w:rsid w:val="007B1754"/>
    <w:rsid w:val="007B1D78"/>
    <w:rsid w:val="007B20E0"/>
    <w:rsid w:val="007B26C6"/>
    <w:rsid w:val="007B34ED"/>
    <w:rsid w:val="007B3E8C"/>
    <w:rsid w:val="007B3F81"/>
    <w:rsid w:val="007B447A"/>
    <w:rsid w:val="007B4C44"/>
    <w:rsid w:val="007B528C"/>
    <w:rsid w:val="007B5CDE"/>
    <w:rsid w:val="007B68D7"/>
    <w:rsid w:val="007B69B2"/>
    <w:rsid w:val="007B77A7"/>
    <w:rsid w:val="007B7A4E"/>
    <w:rsid w:val="007B7BB8"/>
    <w:rsid w:val="007B7BC8"/>
    <w:rsid w:val="007C0ADA"/>
    <w:rsid w:val="007C1CD5"/>
    <w:rsid w:val="007C4818"/>
    <w:rsid w:val="007C59A7"/>
    <w:rsid w:val="007C5BF6"/>
    <w:rsid w:val="007C5CFA"/>
    <w:rsid w:val="007C5F15"/>
    <w:rsid w:val="007D0838"/>
    <w:rsid w:val="007D0B22"/>
    <w:rsid w:val="007D16BC"/>
    <w:rsid w:val="007D171D"/>
    <w:rsid w:val="007D22FF"/>
    <w:rsid w:val="007D27AE"/>
    <w:rsid w:val="007D29D8"/>
    <w:rsid w:val="007D399F"/>
    <w:rsid w:val="007D4221"/>
    <w:rsid w:val="007D4DA3"/>
    <w:rsid w:val="007D521E"/>
    <w:rsid w:val="007D590A"/>
    <w:rsid w:val="007D6832"/>
    <w:rsid w:val="007D6FFF"/>
    <w:rsid w:val="007D7CCD"/>
    <w:rsid w:val="007E0105"/>
    <w:rsid w:val="007E0770"/>
    <w:rsid w:val="007E096E"/>
    <w:rsid w:val="007E0A69"/>
    <w:rsid w:val="007E2287"/>
    <w:rsid w:val="007E3F14"/>
    <w:rsid w:val="007E4431"/>
    <w:rsid w:val="007E4B71"/>
    <w:rsid w:val="007E5B3C"/>
    <w:rsid w:val="007E63D2"/>
    <w:rsid w:val="007E7DB0"/>
    <w:rsid w:val="007F1B5F"/>
    <w:rsid w:val="007F2F0F"/>
    <w:rsid w:val="007F39F3"/>
    <w:rsid w:val="007F3AA6"/>
    <w:rsid w:val="007F3FE6"/>
    <w:rsid w:val="007F41A2"/>
    <w:rsid w:val="007F49B0"/>
    <w:rsid w:val="007F4EE2"/>
    <w:rsid w:val="007F4EEE"/>
    <w:rsid w:val="007F6E35"/>
    <w:rsid w:val="007F799B"/>
    <w:rsid w:val="00800663"/>
    <w:rsid w:val="008006D3"/>
    <w:rsid w:val="0080135B"/>
    <w:rsid w:val="0080181B"/>
    <w:rsid w:val="00801DBC"/>
    <w:rsid w:val="008039CC"/>
    <w:rsid w:val="008041CD"/>
    <w:rsid w:val="008041F1"/>
    <w:rsid w:val="008048C4"/>
    <w:rsid w:val="00804913"/>
    <w:rsid w:val="00805EC5"/>
    <w:rsid w:val="008070AF"/>
    <w:rsid w:val="00807286"/>
    <w:rsid w:val="00807558"/>
    <w:rsid w:val="008105E4"/>
    <w:rsid w:val="00811441"/>
    <w:rsid w:val="008115E6"/>
    <w:rsid w:val="00811610"/>
    <w:rsid w:val="00811BBF"/>
    <w:rsid w:val="0081293D"/>
    <w:rsid w:val="00812DA2"/>
    <w:rsid w:val="00813C95"/>
    <w:rsid w:val="00813FC9"/>
    <w:rsid w:val="0081488D"/>
    <w:rsid w:val="00815C71"/>
    <w:rsid w:val="00816615"/>
    <w:rsid w:val="00816846"/>
    <w:rsid w:val="00816E31"/>
    <w:rsid w:val="0081713D"/>
    <w:rsid w:val="0082123B"/>
    <w:rsid w:val="00821D8A"/>
    <w:rsid w:val="00821DB2"/>
    <w:rsid w:val="00822152"/>
    <w:rsid w:val="00822F15"/>
    <w:rsid w:val="00823AA8"/>
    <w:rsid w:val="0082411D"/>
    <w:rsid w:val="0082529F"/>
    <w:rsid w:val="00826803"/>
    <w:rsid w:val="0082692B"/>
    <w:rsid w:val="00826F19"/>
    <w:rsid w:val="0082741B"/>
    <w:rsid w:val="00827B1F"/>
    <w:rsid w:val="00830432"/>
    <w:rsid w:val="0083085A"/>
    <w:rsid w:val="00830CA5"/>
    <w:rsid w:val="00830DCD"/>
    <w:rsid w:val="00831328"/>
    <w:rsid w:val="008323D7"/>
    <w:rsid w:val="00833B36"/>
    <w:rsid w:val="00834A87"/>
    <w:rsid w:val="0083500E"/>
    <w:rsid w:val="0083545F"/>
    <w:rsid w:val="0083582D"/>
    <w:rsid w:val="00836FA6"/>
    <w:rsid w:val="00837474"/>
    <w:rsid w:val="0083768C"/>
    <w:rsid w:val="00840373"/>
    <w:rsid w:val="008405B1"/>
    <w:rsid w:val="00840F96"/>
    <w:rsid w:val="0084136D"/>
    <w:rsid w:val="008414C4"/>
    <w:rsid w:val="00844534"/>
    <w:rsid w:val="00844CBF"/>
    <w:rsid w:val="008452B4"/>
    <w:rsid w:val="00845311"/>
    <w:rsid w:val="00846616"/>
    <w:rsid w:val="00847092"/>
    <w:rsid w:val="0084727A"/>
    <w:rsid w:val="00850384"/>
    <w:rsid w:val="008507CF"/>
    <w:rsid w:val="00851D89"/>
    <w:rsid w:val="00852464"/>
    <w:rsid w:val="00852623"/>
    <w:rsid w:val="008526EC"/>
    <w:rsid w:val="00853240"/>
    <w:rsid w:val="00854286"/>
    <w:rsid w:val="0085555D"/>
    <w:rsid w:val="0085570F"/>
    <w:rsid w:val="008566B1"/>
    <w:rsid w:val="0085720F"/>
    <w:rsid w:val="008573BE"/>
    <w:rsid w:val="008607B8"/>
    <w:rsid w:val="0086153F"/>
    <w:rsid w:val="00861BF2"/>
    <w:rsid w:val="00861FEC"/>
    <w:rsid w:val="00862C50"/>
    <w:rsid w:val="00864C0F"/>
    <w:rsid w:val="00865765"/>
    <w:rsid w:val="00865CB3"/>
    <w:rsid w:val="00866323"/>
    <w:rsid w:val="00866CCE"/>
    <w:rsid w:val="00866E19"/>
    <w:rsid w:val="0086717E"/>
    <w:rsid w:val="00867987"/>
    <w:rsid w:val="00867B7D"/>
    <w:rsid w:val="00867D3C"/>
    <w:rsid w:val="00870755"/>
    <w:rsid w:val="008729B5"/>
    <w:rsid w:val="00872CD0"/>
    <w:rsid w:val="00873A25"/>
    <w:rsid w:val="00873EAC"/>
    <w:rsid w:val="00874919"/>
    <w:rsid w:val="00874A71"/>
    <w:rsid w:val="00874FA9"/>
    <w:rsid w:val="00875592"/>
    <w:rsid w:val="00875762"/>
    <w:rsid w:val="00875A20"/>
    <w:rsid w:val="00875C9E"/>
    <w:rsid w:val="008761C7"/>
    <w:rsid w:val="0087636D"/>
    <w:rsid w:val="00876C5D"/>
    <w:rsid w:val="008774E5"/>
    <w:rsid w:val="008777A2"/>
    <w:rsid w:val="0088164F"/>
    <w:rsid w:val="00881A11"/>
    <w:rsid w:val="00882148"/>
    <w:rsid w:val="00884109"/>
    <w:rsid w:val="00884369"/>
    <w:rsid w:val="008855C2"/>
    <w:rsid w:val="00885833"/>
    <w:rsid w:val="0088603D"/>
    <w:rsid w:val="008866D5"/>
    <w:rsid w:val="00886DE7"/>
    <w:rsid w:val="00887E02"/>
    <w:rsid w:val="0089066A"/>
    <w:rsid w:val="00890B97"/>
    <w:rsid w:val="00891785"/>
    <w:rsid w:val="00891AE7"/>
    <w:rsid w:val="0089291C"/>
    <w:rsid w:val="008940CA"/>
    <w:rsid w:val="0089477A"/>
    <w:rsid w:val="00894AB1"/>
    <w:rsid w:val="0089724C"/>
    <w:rsid w:val="00897417"/>
    <w:rsid w:val="00897730"/>
    <w:rsid w:val="00897D19"/>
    <w:rsid w:val="00897E17"/>
    <w:rsid w:val="008A0064"/>
    <w:rsid w:val="008A10A9"/>
    <w:rsid w:val="008A16B0"/>
    <w:rsid w:val="008A2E96"/>
    <w:rsid w:val="008A4B59"/>
    <w:rsid w:val="008A6DF6"/>
    <w:rsid w:val="008A7451"/>
    <w:rsid w:val="008A7B7C"/>
    <w:rsid w:val="008B009B"/>
    <w:rsid w:val="008B02EF"/>
    <w:rsid w:val="008B08EC"/>
    <w:rsid w:val="008B1544"/>
    <w:rsid w:val="008B2E04"/>
    <w:rsid w:val="008B3629"/>
    <w:rsid w:val="008B55E8"/>
    <w:rsid w:val="008B597F"/>
    <w:rsid w:val="008B6ABD"/>
    <w:rsid w:val="008B6E03"/>
    <w:rsid w:val="008B749F"/>
    <w:rsid w:val="008C0120"/>
    <w:rsid w:val="008C0FB9"/>
    <w:rsid w:val="008C1AC9"/>
    <w:rsid w:val="008C1B76"/>
    <w:rsid w:val="008C3128"/>
    <w:rsid w:val="008C3B94"/>
    <w:rsid w:val="008C3E2C"/>
    <w:rsid w:val="008C4169"/>
    <w:rsid w:val="008C4C4A"/>
    <w:rsid w:val="008C4D92"/>
    <w:rsid w:val="008C51BB"/>
    <w:rsid w:val="008C5862"/>
    <w:rsid w:val="008C6215"/>
    <w:rsid w:val="008C69AC"/>
    <w:rsid w:val="008C6D23"/>
    <w:rsid w:val="008C7252"/>
    <w:rsid w:val="008C733D"/>
    <w:rsid w:val="008D0B19"/>
    <w:rsid w:val="008D0C03"/>
    <w:rsid w:val="008D0C8F"/>
    <w:rsid w:val="008D14E2"/>
    <w:rsid w:val="008D1FF3"/>
    <w:rsid w:val="008D23E8"/>
    <w:rsid w:val="008D2437"/>
    <w:rsid w:val="008D37B0"/>
    <w:rsid w:val="008D38E9"/>
    <w:rsid w:val="008D48C6"/>
    <w:rsid w:val="008D5114"/>
    <w:rsid w:val="008D6B46"/>
    <w:rsid w:val="008D6DBF"/>
    <w:rsid w:val="008D6F21"/>
    <w:rsid w:val="008D74AC"/>
    <w:rsid w:val="008D7AE7"/>
    <w:rsid w:val="008D7D77"/>
    <w:rsid w:val="008E07C5"/>
    <w:rsid w:val="008E0AAA"/>
    <w:rsid w:val="008E0B7F"/>
    <w:rsid w:val="008E0B8A"/>
    <w:rsid w:val="008E1076"/>
    <w:rsid w:val="008E15EC"/>
    <w:rsid w:val="008E1A0D"/>
    <w:rsid w:val="008E1D84"/>
    <w:rsid w:val="008E1EAF"/>
    <w:rsid w:val="008E2A51"/>
    <w:rsid w:val="008E36C0"/>
    <w:rsid w:val="008E36F2"/>
    <w:rsid w:val="008E426F"/>
    <w:rsid w:val="008E450B"/>
    <w:rsid w:val="008E48C7"/>
    <w:rsid w:val="008E4C23"/>
    <w:rsid w:val="008E5960"/>
    <w:rsid w:val="008E5B2A"/>
    <w:rsid w:val="008E667F"/>
    <w:rsid w:val="008E676F"/>
    <w:rsid w:val="008E7251"/>
    <w:rsid w:val="008E76EF"/>
    <w:rsid w:val="008E7D7C"/>
    <w:rsid w:val="008F0097"/>
    <w:rsid w:val="008F0187"/>
    <w:rsid w:val="008F02B0"/>
    <w:rsid w:val="008F0A8D"/>
    <w:rsid w:val="008F19F0"/>
    <w:rsid w:val="008F1DCE"/>
    <w:rsid w:val="008F2449"/>
    <w:rsid w:val="008F2849"/>
    <w:rsid w:val="008F28D6"/>
    <w:rsid w:val="008F2951"/>
    <w:rsid w:val="008F2DFE"/>
    <w:rsid w:val="008F4ABC"/>
    <w:rsid w:val="008F6235"/>
    <w:rsid w:val="00900330"/>
    <w:rsid w:val="009007FB"/>
    <w:rsid w:val="00900DCC"/>
    <w:rsid w:val="00902E6E"/>
    <w:rsid w:val="00903003"/>
    <w:rsid w:val="00903D35"/>
    <w:rsid w:val="009041B8"/>
    <w:rsid w:val="0090445B"/>
    <w:rsid w:val="009048D8"/>
    <w:rsid w:val="0090511B"/>
    <w:rsid w:val="0090692C"/>
    <w:rsid w:val="00906A75"/>
    <w:rsid w:val="00907B94"/>
    <w:rsid w:val="009103EF"/>
    <w:rsid w:val="0091146A"/>
    <w:rsid w:val="0091186E"/>
    <w:rsid w:val="009121A1"/>
    <w:rsid w:val="0091231E"/>
    <w:rsid w:val="009123E5"/>
    <w:rsid w:val="009130AF"/>
    <w:rsid w:val="009141A9"/>
    <w:rsid w:val="00917104"/>
    <w:rsid w:val="00917344"/>
    <w:rsid w:val="00922C80"/>
    <w:rsid w:val="00922EEB"/>
    <w:rsid w:val="00923B0A"/>
    <w:rsid w:val="00924601"/>
    <w:rsid w:val="00924CF2"/>
    <w:rsid w:val="0092559C"/>
    <w:rsid w:val="00925750"/>
    <w:rsid w:val="009267F8"/>
    <w:rsid w:val="00926904"/>
    <w:rsid w:val="009269BA"/>
    <w:rsid w:val="00927552"/>
    <w:rsid w:val="00927AEA"/>
    <w:rsid w:val="00927DFB"/>
    <w:rsid w:val="00927EBF"/>
    <w:rsid w:val="00927F8F"/>
    <w:rsid w:val="00930A79"/>
    <w:rsid w:val="00930D5E"/>
    <w:rsid w:val="009329E7"/>
    <w:rsid w:val="00933671"/>
    <w:rsid w:val="00934410"/>
    <w:rsid w:val="00934B9C"/>
    <w:rsid w:val="00934C30"/>
    <w:rsid w:val="0093529F"/>
    <w:rsid w:val="009377C8"/>
    <w:rsid w:val="009411A6"/>
    <w:rsid w:val="009427A1"/>
    <w:rsid w:val="0094355C"/>
    <w:rsid w:val="00943761"/>
    <w:rsid w:val="009442A6"/>
    <w:rsid w:val="009446CB"/>
    <w:rsid w:val="00944F89"/>
    <w:rsid w:val="0094511F"/>
    <w:rsid w:val="00945599"/>
    <w:rsid w:val="00946596"/>
    <w:rsid w:val="00946B1E"/>
    <w:rsid w:val="00946F1D"/>
    <w:rsid w:val="00950AC5"/>
    <w:rsid w:val="0095114F"/>
    <w:rsid w:val="009542DD"/>
    <w:rsid w:val="0095444F"/>
    <w:rsid w:val="00954C5F"/>
    <w:rsid w:val="0095518C"/>
    <w:rsid w:val="00955D21"/>
    <w:rsid w:val="00956AFC"/>
    <w:rsid w:val="0095714B"/>
    <w:rsid w:val="0095788D"/>
    <w:rsid w:val="00960B8E"/>
    <w:rsid w:val="009616E2"/>
    <w:rsid w:val="0096350D"/>
    <w:rsid w:val="0096519C"/>
    <w:rsid w:val="00965777"/>
    <w:rsid w:val="0096647E"/>
    <w:rsid w:val="00966926"/>
    <w:rsid w:val="009670F9"/>
    <w:rsid w:val="009706B3"/>
    <w:rsid w:val="009708AE"/>
    <w:rsid w:val="00970E86"/>
    <w:rsid w:val="009717CC"/>
    <w:rsid w:val="00971B66"/>
    <w:rsid w:val="00971DC1"/>
    <w:rsid w:val="00971DDA"/>
    <w:rsid w:val="00971F4D"/>
    <w:rsid w:val="009723F2"/>
    <w:rsid w:val="0097265B"/>
    <w:rsid w:val="0097324E"/>
    <w:rsid w:val="00973306"/>
    <w:rsid w:val="009737F2"/>
    <w:rsid w:val="00973FA7"/>
    <w:rsid w:val="00974D57"/>
    <w:rsid w:val="00974D6F"/>
    <w:rsid w:val="00974EAE"/>
    <w:rsid w:val="00976475"/>
    <w:rsid w:val="009767F4"/>
    <w:rsid w:val="00976EB6"/>
    <w:rsid w:val="009774C9"/>
    <w:rsid w:val="009776B9"/>
    <w:rsid w:val="00981940"/>
    <w:rsid w:val="00981B7C"/>
    <w:rsid w:val="00982068"/>
    <w:rsid w:val="009829CB"/>
    <w:rsid w:val="00982CAD"/>
    <w:rsid w:val="00983205"/>
    <w:rsid w:val="009842C6"/>
    <w:rsid w:val="00984FF9"/>
    <w:rsid w:val="0098535A"/>
    <w:rsid w:val="00986002"/>
    <w:rsid w:val="0098678C"/>
    <w:rsid w:val="0098719B"/>
    <w:rsid w:val="00990867"/>
    <w:rsid w:val="009912E6"/>
    <w:rsid w:val="009919D2"/>
    <w:rsid w:val="00991B25"/>
    <w:rsid w:val="00992355"/>
    <w:rsid w:val="0099256C"/>
    <w:rsid w:val="00992D6E"/>
    <w:rsid w:val="00993957"/>
    <w:rsid w:val="00993D40"/>
    <w:rsid w:val="00993D80"/>
    <w:rsid w:val="009941DC"/>
    <w:rsid w:val="00994524"/>
    <w:rsid w:val="009946E6"/>
    <w:rsid w:val="0099471C"/>
    <w:rsid w:val="009966FE"/>
    <w:rsid w:val="009A028C"/>
    <w:rsid w:val="009A0311"/>
    <w:rsid w:val="009A0C93"/>
    <w:rsid w:val="009A167F"/>
    <w:rsid w:val="009A3046"/>
    <w:rsid w:val="009A38BC"/>
    <w:rsid w:val="009A48E0"/>
    <w:rsid w:val="009A541A"/>
    <w:rsid w:val="009A573F"/>
    <w:rsid w:val="009A5C06"/>
    <w:rsid w:val="009A5DDB"/>
    <w:rsid w:val="009A6A5B"/>
    <w:rsid w:val="009A6ABA"/>
    <w:rsid w:val="009B0ECA"/>
    <w:rsid w:val="009B0F5A"/>
    <w:rsid w:val="009B0F82"/>
    <w:rsid w:val="009B1073"/>
    <w:rsid w:val="009B17C3"/>
    <w:rsid w:val="009B1BB4"/>
    <w:rsid w:val="009B1BF6"/>
    <w:rsid w:val="009B1CC5"/>
    <w:rsid w:val="009B1D23"/>
    <w:rsid w:val="009B280A"/>
    <w:rsid w:val="009B2DBE"/>
    <w:rsid w:val="009B2E5D"/>
    <w:rsid w:val="009B3712"/>
    <w:rsid w:val="009B373A"/>
    <w:rsid w:val="009B3FD1"/>
    <w:rsid w:val="009B462A"/>
    <w:rsid w:val="009B4EDF"/>
    <w:rsid w:val="009B5155"/>
    <w:rsid w:val="009B56B6"/>
    <w:rsid w:val="009B68F5"/>
    <w:rsid w:val="009B6922"/>
    <w:rsid w:val="009B7110"/>
    <w:rsid w:val="009C1170"/>
    <w:rsid w:val="009C1A77"/>
    <w:rsid w:val="009C2439"/>
    <w:rsid w:val="009C3946"/>
    <w:rsid w:val="009C3E92"/>
    <w:rsid w:val="009C429C"/>
    <w:rsid w:val="009C45A3"/>
    <w:rsid w:val="009C522C"/>
    <w:rsid w:val="009C5898"/>
    <w:rsid w:val="009C6951"/>
    <w:rsid w:val="009C6E3D"/>
    <w:rsid w:val="009C6F94"/>
    <w:rsid w:val="009C773B"/>
    <w:rsid w:val="009D03E9"/>
    <w:rsid w:val="009D05E4"/>
    <w:rsid w:val="009D0CF1"/>
    <w:rsid w:val="009D0E5B"/>
    <w:rsid w:val="009D16A0"/>
    <w:rsid w:val="009D1B67"/>
    <w:rsid w:val="009D1E1E"/>
    <w:rsid w:val="009D1EDE"/>
    <w:rsid w:val="009D2853"/>
    <w:rsid w:val="009D375D"/>
    <w:rsid w:val="009D47AA"/>
    <w:rsid w:val="009D48DC"/>
    <w:rsid w:val="009D55C7"/>
    <w:rsid w:val="009D605D"/>
    <w:rsid w:val="009D6293"/>
    <w:rsid w:val="009D6EEB"/>
    <w:rsid w:val="009D7029"/>
    <w:rsid w:val="009D7559"/>
    <w:rsid w:val="009D75E4"/>
    <w:rsid w:val="009D7B57"/>
    <w:rsid w:val="009E04A1"/>
    <w:rsid w:val="009E1894"/>
    <w:rsid w:val="009E2768"/>
    <w:rsid w:val="009E3128"/>
    <w:rsid w:val="009E67BB"/>
    <w:rsid w:val="009E68C3"/>
    <w:rsid w:val="009E6950"/>
    <w:rsid w:val="009E720B"/>
    <w:rsid w:val="009E770E"/>
    <w:rsid w:val="009E7813"/>
    <w:rsid w:val="009E7F8C"/>
    <w:rsid w:val="009F123B"/>
    <w:rsid w:val="009F2065"/>
    <w:rsid w:val="009F26F9"/>
    <w:rsid w:val="009F282C"/>
    <w:rsid w:val="009F5AE7"/>
    <w:rsid w:val="009F7D89"/>
    <w:rsid w:val="00A00443"/>
    <w:rsid w:val="00A0071A"/>
    <w:rsid w:val="00A00880"/>
    <w:rsid w:val="00A01ED2"/>
    <w:rsid w:val="00A01F41"/>
    <w:rsid w:val="00A033F8"/>
    <w:rsid w:val="00A0473D"/>
    <w:rsid w:val="00A04814"/>
    <w:rsid w:val="00A0485E"/>
    <w:rsid w:val="00A049E4"/>
    <w:rsid w:val="00A04EF5"/>
    <w:rsid w:val="00A05175"/>
    <w:rsid w:val="00A10292"/>
    <w:rsid w:val="00A10C0C"/>
    <w:rsid w:val="00A10F2B"/>
    <w:rsid w:val="00A11051"/>
    <w:rsid w:val="00A11413"/>
    <w:rsid w:val="00A11E3B"/>
    <w:rsid w:val="00A12C31"/>
    <w:rsid w:val="00A13C12"/>
    <w:rsid w:val="00A1418D"/>
    <w:rsid w:val="00A1453B"/>
    <w:rsid w:val="00A15344"/>
    <w:rsid w:val="00A154DF"/>
    <w:rsid w:val="00A157E7"/>
    <w:rsid w:val="00A15FFC"/>
    <w:rsid w:val="00A172BE"/>
    <w:rsid w:val="00A1786A"/>
    <w:rsid w:val="00A21EC1"/>
    <w:rsid w:val="00A21F1C"/>
    <w:rsid w:val="00A22AFB"/>
    <w:rsid w:val="00A23924"/>
    <w:rsid w:val="00A23E16"/>
    <w:rsid w:val="00A23FD9"/>
    <w:rsid w:val="00A243BC"/>
    <w:rsid w:val="00A244B5"/>
    <w:rsid w:val="00A246E5"/>
    <w:rsid w:val="00A246E9"/>
    <w:rsid w:val="00A257C3"/>
    <w:rsid w:val="00A257E8"/>
    <w:rsid w:val="00A25F80"/>
    <w:rsid w:val="00A2624F"/>
    <w:rsid w:val="00A26398"/>
    <w:rsid w:val="00A272CE"/>
    <w:rsid w:val="00A27817"/>
    <w:rsid w:val="00A27D70"/>
    <w:rsid w:val="00A3028C"/>
    <w:rsid w:val="00A30398"/>
    <w:rsid w:val="00A30B11"/>
    <w:rsid w:val="00A31815"/>
    <w:rsid w:val="00A319AE"/>
    <w:rsid w:val="00A328B7"/>
    <w:rsid w:val="00A33689"/>
    <w:rsid w:val="00A33A3A"/>
    <w:rsid w:val="00A35873"/>
    <w:rsid w:val="00A35A4A"/>
    <w:rsid w:val="00A36E2D"/>
    <w:rsid w:val="00A4006C"/>
    <w:rsid w:val="00A40375"/>
    <w:rsid w:val="00A405CB"/>
    <w:rsid w:val="00A4090B"/>
    <w:rsid w:val="00A41043"/>
    <w:rsid w:val="00A41670"/>
    <w:rsid w:val="00A41808"/>
    <w:rsid w:val="00A430D3"/>
    <w:rsid w:val="00A43EDA"/>
    <w:rsid w:val="00A448CD"/>
    <w:rsid w:val="00A44A41"/>
    <w:rsid w:val="00A47BC2"/>
    <w:rsid w:val="00A50201"/>
    <w:rsid w:val="00A50B0B"/>
    <w:rsid w:val="00A510DE"/>
    <w:rsid w:val="00A5152B"/>
    <w:rsid w:val="00A53D5C"/>
    <w:rsid w:val="00A5561D"/>
    <w:rsid w:val="00A568DD"/>
    <w:rsid w:val="00A60F41"/>
    <w:rsid w:val="00A61912"/>
    <w:rsid w:val="00A61B2A"/>
    <w:rsid w:val="00A61CA5"/>
    <w:rsid w:val="00A61ED4"/>
    <w:rsid w:val="00A62183"/>
    <w:rsid w:val="00A6290F"/>
    <w:rsid w:val="00A62919"/>
    <w:rsid w:val="00A62D6C"/>
    <w:rsid w:val="00A640E4"/>
    <w:rsid w:val="00A646CD"/>
    <w:rsid w:val="00A70614"/>
    <w:rsid w:val="00A70E29"/>
    <w:rsid w:val="00A714D0"/>
    <w:rsid w:val="00A72314"/>
    <w:rsid w:val="00A723F7"/>
    <w:rsid w:val="00A72B12"/>
    <w:rsid w:val="00A7338E"/>
    <w:rsid w:val="00A739D3"/>
    <w:rsid w:val="00A74328"/>
    <w:rsid w:val="00A751CC"/>
    <w:rsid w:val="00A7634E"/>
    <w:rsid w:val="00A76430"/>
    <w:rsid w:val="00A765FA"/>
    <w:rsid w:val="00A769CE"/>
    <w:rsid w:val="00A76FD2"/>
    <w:rsid w:val="00A80AAC"/>
    <w:rsid w:val="00A8114B"/>
    <w:rsid w:val="00A81D37"/>
    <w:rsid w:val="00A823CC"/>
    <w:rsid w:val="00A8327A"/>
    <w:rsid w:val="00A83621"/>
    <w:rsid w:val="00A8363F"/>
    <w:rsid w:val="00A83F96"/>
    <w:rsid w:val="00A84C7C"/>
    <w:rsid w:val="00A84F89"/>
    <w:rsid w:val="00A905BA"/>
    <w:rsid w:val="00A90B88"/>
    <w:rsid w:val="00A914BF"/>
    <w:rsid w:val="00A91A7B"/>
    <w:rsid w:val="00A92116"/>
    <w:rsid w:val="00A923FF"/>
    <w:rsid w:val="00A92414"/>
    <w:rsid w:val="00A92ED3"/>
    <w:rsid w:val="00A9365E"/>
    <w:rsid w:val="00A938E0"/>
    <w:rsid w:val="00A93B06"/>
    <w:rsid w:val="00A9432E"/>
    <w:rsid w:val="00A94738"/>
    <w:rsid w:val="00A94C02"/>
    <w:rsid w:val="00A94FDF"/>
    <w:rsid w:val="00A950CF"/>
    <w:rsid w:val="00A963F2"/>
    <w:rsid w:val="00A97CA1"/>
    <w:rsid w:val="00AA0B21"/>
    <w:rsid w:val="00AA0F4D"/>
    <w:rsid w:val="00AA2A25"/>
    <w:rsid w:val="00AA2A48"/>
    <w:rsid w:val="00AA2BD8"/>
    <w:rsid w:val="00AA483D"/>
    <w:rsid w:val="00AA4EE6"/>
    <w:rsid w:val="00AA56FC"/>
    <w:rsid w:val="00AA6141"/>
    <w:rsid w:val="00AA6837"/>
    <w:rsid w:val="00AA69BE"/>
    <w:rsid w:val="00AA6E0A"/>
    <w:rsid w:val="00AA70C6"/>
    <w:rsid w:val="00AA74FB"/>
    <w:rsid w:val="00AA7F8C"/>
    <w:rsid w:val="00AB0425"/>
    <w:rsid w:val="00AB1559"/>
    <w:rsid w:val="00AB1667"/>
    <w:rsid w:val="00AB223B"/>
    <w:rsid w:val="00AB3BD1"/>
    <w:rsid w:val="00AB4578"/>
    <w:rsid w:val="00AB4789"/>
    <w:rsid w:val="00AB48DD"/>
    <w:rsid w:val="00AB4ACA"/>
    <w:rsid w:val="00AB5CE8"/>
    <w:rsid w:val="00AB64F8"/>
    <w:rsid w:val="00AB796D"/>
    <w:rsid w:val="00AC1338"/>
    <w:rsid w:val="00AC19FC"/>
    <w:rsid w:val="00AC2618"/>
    <w:rsid w:val="00AC2980"/>
    <w:rsid w:val="00AC325D"/>
    <w:rsid w:val="00AC38E9"/>
    <w:rsid w:val="00AC3BA6"/>
    <w:rsid w:val="00AC40A4"/>
    <w:rsid w:val="00AC437C"/>
    <w:rsid w:val="00AC5228"/>
    <w:rsid w:val="00AC5443"/>
    <w:rsid w:val="00AC57E4"/>
    <w:rsid w:val="00AC61DE"/>
    <w:rsid w:val="00AC73C9"/>
    <w:rsid w:val="00AC73FD"/>
    <w:rsid w:val="00AC7DF7"/>
    <w:rsid w:val="00AC7E59"/>
    <w:rsid w:val="00AD0070"/>
    <w:rsid w:val="00AD0541"/>
    <w:rsid w:val="00AD13A0"/>
    <w:rsid w:val="00AD13AB"/>
    <w:rsid w:val="00AD165C"/>
    <w:rsid w:val="00AD1A32"/>
    <w:rsid w:val="00AD224C"/>
    <w:rsid w:val="00AD2684"/>
    <w:rsid w:val="00AD2D08"/>
    <w:rsid w:val="00AD324B"/>
    <w:rsid w:val="00AD3CEC"/>
    <w:rsid w:val="00AD5F09"/>
    <w:rsid w:val="00AD608A"/>
    <w:rsid w:val="00AD6D7B"/>
    <w:rsid w:val="00AD6DB4"/>
    <w:rsid w:val="00AD7853"/>
    <w:rsid w:val="00AE0160"/>
    <w:rsid w:val="00AE03D9"/>
    <w:rsid w:val="00AE0679"/>
    <w:rsid w:val="00AE12F3"/>
    <w:rsid w:val="00AE1C26"/>
    <w:rsid w:val="00AE1CE5"/>
    <w:rsid w:val="00AE3CE0"/>
    <w:rsid w:val="00AE3D1A"/>
    <w:rsid w:val="00AE433F"/>
    <w:rsid w:val="00AE45FC"/>
    <w:rsid w:val="00AE55C3"/>
    <w:rsid w:val="00AE64A9"/>
    <w:rsid w:val="00AE69BA"/>
    <w:rsid w:val="00AE6BDB"/>
    <w:rsid w:val="00AE6DAB"/>
    <w:rsid w:val="00AE709D"/>
    <w:rsid w:val="00AE75BF"/>
    <w:rsid w:val="00AF0C9B"/>
    <w:rsid w:val="00AF2CC0"/>
    <w:rsid w:val="00AF3F37"/>
    <w:rsid w:val="00AF46D3"/>
    <w:rsid w:val="00AF4AE7"/>
    <w:rsid w:val="00AF6659"/>
    <w:rsid w:val="00AF67A7"/>
    <w:rsid w:val="00AF7101"/>
    <w:rsid w:val="00AF72A6"/>
    <w:rsid w:val="00B0042D"/>
    <w:rsid w:val="00B01933"/>
    <w:rsid w:val="00B01BA6"/>
    <w:rsid w:val="00B01EC2"/>
    <w:rsid w:val="00B01F5A"/>
    <w:rsid w:val="00B028D4"/>
    <w:rsid w:val="00B03C1D"/>
    <w:rsid w:val="00B04B4F"/>
    <w:rsid w:val="00B051EA"/>
    <w:rsid w:val="00B07097"/>
    <w:rsid w:val="00B07436"/>
    <w:rsid w:val="00B074D2"/>
    <w:rsid w:val="00B074E0"/>
    <w:rsid w:val="00B0782A"/>
    <w:rsid w:val="00B07968"/>
    <w:rsid w:val="00B105CB"/>
    <w:rsid w:val="00B12713"/>
    <w:rsid w:val="00B12C95"/>
    <w:rsid w:val="00B13CDD"/>
    <w:rsid w:val="00B149A1"/>
    <w:rsid w:val="00B14EBD"/>
    <w:rsid w:val="00B151FB"/>
    <w:rsid w:val="00B1544B"/>
    <w:rsid w:val="00B16858"/>
    <w:rsid w:val="00B16B28"/>
    <w:rsid w:val="00B17105"/>
    <w:rsid w:val="00B1731A"/>
    <w:rsid w:val="00B17611"/>
    <w:rsid w:val="00B178CF"/>
    <w:rsid w:val="00B17A9E"/>
    <w:rsid w:val="00B17AEF"/>
    <w:rsid w:val="00B17EAC"/>
    <w:rsid w:val="00B20876"/>
    <w:rsid w:val="00B21476"/>
    <w:rsid w:val="00B21A88"/>
    <w:rsid w:val="00B21AC8"/>
    <w:rsid w:val="00B21DA3"/>
    <w:rsid w:val="00B24F5D"/>
    <w:rsid w:val="00B26020"/>
    <w:rsid w:val="00B26BEF"/>
    <w:rsid w:val="00B31FB6"/>
    <w:rsid w:val="00B32745"/>
    <w:rsid w:val="00B33642"/>
    <w:rsid w:val="00B34525"/>
    <w:rsid w:val="00B3494A"/>
    <w:rsid w:val="00B35314"/>
    <w:rsid w:val="00B366C5"/>
    <w:rsid w:val="00B372E6"/>
    <w:rsid w:val="00B3772C"/>
    <w:rsid w:val="00B40291"/>
    <w:rsid w:val="00B41EA7"/>
    <w:rsid w:val="00B4204F"/>
    <w:rsid w:val="00B431A8"/>
    <w:rsid w:val="00B434CF"/>
    <w:rsid w:val="00B43A5F"/>
    <w:rsid w:val="00B43ACA"/>
    <w:rsid w:val="00B43B1A"/>
    <w:rsid w:val="00B4452E"/>
    <w:rsid w:val="00B44A54"/>
    <w:rsid w:val="00B45210"/>
    <w:rsid w:val="00B45912"/>
    <w:rsid w:val="00B45BE8"/>
    <w:rsid w:val="00B47110"/>
    <w:rsid w:val="00B4778A"/>
    <w:rsid w:val="00B47BC3"/>
    <w:rsid w:val="00B47E3A"/>
    <w:rsid w:val="00B504F8"/>
    <w:rsid w:val="00B50CD9"/>
    <w:rsid w:val="00B52457"/>
    <w:rsid w:val="00B52E5A"/>
    <w:rsid w:val="00B5329A"/>
    <w:rsid w:val="00B543E7"/>
    <w:rsid w:val="00B5449A"/>
    <w:rsid w:val="00B54A76"/>
    <w:rsid w:val="00B54C29"/>
    <w:rsid w:val="00B55284"/>
    <w:rsid w:val="00B55911"/>
    <w:rsid w:val="00B568BD"/>
    <w:rsid w:val="00B5721D"/>
    <w:rsid w:val="00B60117"/>
    <w:rsid w:val="00B608EC"/>
    <w:rsid w:val="00B60ECF"/>
    <w:rsid w:val="00B61488"/>
    <w:rsid w:val="00B61B9E"/>
    <w:rsid w:val="00B62373"/>
    <w:rsid w:val="00B627EE"/>
    <w:rsid w:val="00B63E1A"/>
    <w:rsid w:val="00B640A9"/>
    <w:rsid w:val="00B64136"/>
    <w:rsid w:val="00B642B8"/>
    <w:rsid w:val="00B64912"/>
    <w:rsid w:val="00B64EAD"/>
    <w:rsid w:val="00B674C3"/>
    <w:rsid w:val="00B70730"/>
    <w:rsid w:val="00B70E21"/>
    <w:rsid w:val="00B710C4"/>
    <w:rsid w:val="00B72944"/>
    <w:rsid w:val="00B73ACE"/>
    <w:rsid w:val="00B74F37"/>
    <w:rsid w:val="00B753C4"/>
    <w:rsid w:val="00B75CB7"/>
    <w:rsid w:val="00B7625C"/>
    <w:rsid w:val="00B7638F"/>
    <w:rsid w:val="00B76D83"/>
    <w:rsid w:val="00B76EC8"/>
    <w:rsid w:val="00B77B5E"/>
    <w:rsid w:val="00B80DB3"/>
    <w:rsid w:val="00B80DDE"/>
    <w:rsid w:val="00B8103D"/>
    <w:rsid w:val="00B82227"/>
    <w:rsid w:val="00B824A2"/>
    <w:rsid w:val="00B85725"/>
    <w:rsid w:val="00B92357"/>
    <w:rsid w:val="00B92496"/>
    <w:rsid w:val="00B92D84"/>
    <w:rsid w:val="00B93108"/>
    <w:rsid w:val="00B9378B"/>
    <w:rsid w:val="00B93B26"/>
    <w:rsid w:val="00B942D8"/>
    <w:rsid w:val="00B94358"/>
    <w:rsid w:val="00B94472"/>
    <w:rsid w:val="00B95A57"/>
    <w:rsid w:val="00B96540"/>
    <w:rsid w:val="00B96E63"/>
    <w:rsid w:val="00B9706D"/>
    <w:rsid w:val="00B97C59"/>
    <w:rsid w:val="00BA010F"/>
    <w:rsid w:val="00BA09A6"/>
    <w:rsid w:val="00BA0DC6"/>
    <w:rsid w:val="00BA0FD4"/>
    <w:rsid w:val="00BA15CC"/>
    <w:rsid w:val="00BA1F71"/>
    <w:rsid w:val="00BA26D4"/>
    <w:rsid w:val="00BA3467"/>
    <w:rsid w:val="00BA35BB"/>
    <w:rsid w:val="00BA3910"/>
    <w:rsid w:val="00BA3D05"/>
    <w:rsid w:val="00BA3E09"/>
    <w:rsid w:val="00BA4223"/>
    <w:rsid w:val="00BA49EA"/>
    <w:rsid w:val="00BA49F6"/>
    <w:rsid w:val="00BA575D"/>
    <w:rsid w:val="00BA71B5"/>
    <w:rsid w:val="00BA7277"/>
    <w:rsid w:val="00BA7CE6"/>
    <w:rsid w:val="00BB077F"/>
    <w:rsid w:val="00BB13A7"/>
    <w:rsid w:val="00BB1F35"/>
    <w:rsid w:val="00BB2010"/>
    <w:rsid w:val="00BB2095"/>
    <w:rsid w:val="00BB26EB"/>
    <w:rsid w:val="00BB3687"/>
    <w:rsid w:val="00BB4C0A"/>
    <w:rsid w:val="00BB5964"/>
    <w:rsid w:val="00BB59D3"/>
    <w:rsid w:val="00BB6663"/>
    <w:rsid w:val="00BB6B1C"/>
    <w:rsid w:val="00BB6D08"/>
    <w:rsid w:val="00BC0BD3"/>
    <w:rsid w:val="00BC0BEF"/>
    <w:rsid w:val="00BC0C31"/>
    <w:rsid w:val="00BC106B"/>
    <w:rsid w:val="00BC1A6D"/>
    <w:rsid w:val="00BC20C8"/>
    <w:rsid w:val="00BC22F1"/>
    <w:rsid w:val="00BC27D4"/>
    <w:rsid w:val="00BC2BBB"/>
    <w:rsid w:val="00BC37C3"/>
    <w:rsid w:val="00BC45D7"/>
    <w:rsid w:val="00BC4E64"/>
    <w:rsid w:val="00BC5530"/>
    <w:rsid w:val="00BC596E"/>
    <w:rsid w:val="00BC5DCC"/>
    <w:rsid w:val="00BC626C"/>
    <w:rsid w:val="00BC7AF7"/>
    <w:rsid w:val="00BC7C53"/>
    <w:rsid w:val="00BC7D9E"/>
    <w:rsid w:val="00BD1824"/>
    <w:rsid w:val="00BD1863"/>
    <w:rsid w:val="00BD1A9D"/>
    <w:rsid w:val="00BD1F46"/>
    <w:rsid w:val="00BD3341"/>
    <w:rsid w:val="00BD3C4D"/>
    <w:rsid w:val="00BD4EF0"/>
    <w:rsid w:val="00BD50E5"/>
    <w:rsid w:val="00BD639F"/>
    <w:rsid w:val="00BD6A30"/>
    <w:rsid w:val="00BD7D7B"/>
    <w:rsid w:val="00BE0147"/>
    <w:rsid w:val="00BE016E"/>
    <w:rsid w:val="00BE100D"/>
    <w:rsid w:val="00BE1FC2"/>
    <w:rsid w:val="00BE27AD"/>
    <w:rsid w:val="00BE2C2E"/>
    <w:rsid w:val="00BE34E2"/>
    <w:rsid w:val="00BE396A"/>
    <w:rsid w:val="00BE4610"/>
    <w:rsid w:val="00BE4EAA"/>
    <w:rsid w:val="00BE59BD"/>
    <w:rsid w:val="00BE619B"/>
    <w:rsid w:val="00BE646A"/>
    <w:rsid w:val="00BE6681"/>
    <w:rsid w:val="00BE6786"/>
    <w:rsid w:val="00BE6C70"/>
    <w:rsid w:val="00BE6EA9"/>
    <w:rsid w:val="00BE719D"/>
    <w:rsid w:val="00BE728C"/>
    <w:rsid w:val="00BE7E92"/>
    <w:rsid w:val="00BF018B"/>
    <w:rsid w:val="00BF1B0E"/>
    <w:rsid w:val="00BF2CFD"/>
    <w:rsid w:val="00BF3377"/>
    <w:rsid w:val="00BF408D"/>
    <w:rsid w:val="00BF41FF"/>
    <w:rsid w:val="00BF4ED0"/>
    <w:rsid w:val="00BF6A60"/>
    <w:rsid w:val="00C0021C"/>
    <w:rsid w:val="00C0081A"/>
    <w:rsid w:val="00C00F54"/>
    <w:rsid w:val="00C012F7"/>
    <w:rsid w:val="00C02185"/>
    <w:rsid w:val="00C025DE"/>
    <w:rsid w:val="00C02948"/>
    <w:rsid w:val="00C0319E"/>
    <w:rsid w:val="00C035A5"/>
    <w:rsid w:val="00C040A0"/>
    <w:rsid w:val="00C04B1E"/>
    <w:rsid w:val="00C04CC2"/>
    <w:rsid w:val="00C05A53"/>
    <w:rsid w:val="00C05B04"/>
    <w:rsid w:val="00C061BD"/>
    <w:rsid w:val="00C07088"/>
    <w:rsid w:val="00C1022B"/>
    <w:rsid w:val="00C1085E"/>
    <w:rsid w:val="00C109A8"/>
    <w:rsid w:val="00C11B18"/>
    <w:rsid w:val="00C12231"/>
    <w:rsid w:val="00C12361"/>
    <w:rsid w:val="00C1288D"/>
    <w:rsid w:val="00C12B67"/>
    <w:rsid w:val="00C12C80"/>
    <w:rsid w:val="00C13604"/>
    <w:rsid w:val="00C13DF8"/>
    <w:rsid w:val="00C15038"/>
    <w:rsid w:val="00C159EE"/>
    <w:rsid w:val="00C15CB7"/>
    <w:rsid w:val="00C15E68"/>
    <w:rsid w:val="00C16CDA"/>
    <w:rsid w:val="00C16E89"/>
    <w:rsid w:val="00C172AB"/>
    <w:rsid w:val="00C209C0"/>
    <w:rsid w:val="00C21113"/>
    <w:rsid w:val="00C21E41"/>
    <w:rsid w:val="00C229BC"/>
    <w:rsid w:val="00C22F1E"/>
    <w:rsid w:val="00C23B2A"/>
    <w:rsid w:val="00C2472D"/>
    <w:rsid w:val="00C2477E"/>
    <w:rsid w:val="00C24CDF"/>
    <w:rsid w:val="00C26421"/>
    <w:rsid w:val="00C26E6F"/>
    <w:rsid w:val="00C27771"/>
    <w:rsid w:val="00C27D4D"/>
    <w:rsid w:val="00C3122A"/>
    <w:rsid w:val="00C31ECE"/>
    <w:rsid w:val="00C347FF"/>
    <w:rsid w:val="00C34ACB"/>
    <w:rsid w:val="00C351CD"/>
    <w:rsid w:val="00C35416"/>
    <w:rsid w:val="00C35601"/>
    <w:rsid w:val="00C35769"/>
    <w:rsid w:val="00C36239"/>
    <w:rsid w:val="00C36DBB"/>
    <w:rsid w:val="00C37821"/>
    <w:rsid w:val="00C37C7A"/>
    <w:rsid w:val="00C40F76"/>
    <w:rsid w:val="00C414AE"/>
    <w:rsid w:val="00C422FE"/>
    <w:rsid w:val="00C4270B"/>
    <w:rsid w:val="00C427A1"/>
    <w:rsid w:val="00C438E8"/>
    <w:rsid w:val="00C4394C"/>
    <w:rsid w:val="00C44309"/>
    <w:rsid w:val="00C457FA"/>
    <w:rsid w:val="00C45FDF"/>
    <w:rsid w:val="00C4636F"/>
    <w:rsid w:val="00C47698"/>
    <w:rsid w:val="00C476E0"/>
    <w:rsid w:val="00C47B65"/>
    <w:rsid w:val="00C507D4"/>
    <w:rsid w:val="00C51886"/>
    <w:rsid w:val="00C52410"/>
    <w:rsid w:val="00C524DB"/>
    <w:rsid w:val="00C53C08"/>
    <w:rsid w:val="00C54066"/>
    <w:rsid w:val="00C5438F"/>
    <w:rsid w:val="00C5441C"/>
    <w:rsid w:val="00C564CD"/>
    <w:rsid w:val="00C5719D"/>
    <w:rsid w:val="00C5744C"/>
    <w:rsid w:val="00C57BAF"/>
    <w:rsid w:val="00C60337"/>
    <w:rsid w:val="00C60927"/>
    <w:rsid w:val="00C614E7"/>
    <w:rsid w:val="00C614F3"/>
    <w:rsid w:val="00C62C23"/>
    <w:rsid w:val="00C62FB6"/>
    <w:rsid w:val="00C63212"/>
    <w:rsid w:val="00C636B1"/>
    <w:rsid w:val="00C637F5"/>
    <w:rsid w:val="00C6394A"/>
    <w:rsid w:val="00C64019"/>
    <w:rsid w:val="00C6453B"/>
    <w:rsid w:val="00C64C21"/>
    <w:rsid w:val="00C66447"/>
    <w:rsid w:val="00C66C0B"/>
    <w:rsid w:val="00C7080F"/>
    <w:rsid w:val="00C709D8"/>
    <w:rsid w:val="00C7144F"/>
    <w:rsid w:val="00C72B97"/>
    <w:rsid w:val="00C730FF"/>
    <w:rsid w:val="00C736BD"/>
    <w:rsid w:val="00C742AA"/>
    <w:rsid w:val="00C742B4"/>
    <w:rsid w:val="00C744BD"/>
    <w:rsid w:val="00C745A4"/>
    <w:rsid w:val="00C74A57"/>
    <w:rsid w:val="00C76B63"/>
    <w:rsid w:val="00C76DF3"/>
    <w:rsid w:val="00C776CD"/>
    <w:rsid w:val="00C77E75"/>
    <w:rsid w:val="00C77EA7"/>
    <w:rsid w:val="00C803A4"/>
    <w:rsid w:val="00C8172B"/>
    <w:rsid w:val="00C81E30"/>
    <w:rsid w:val="00C8284D"/>
    <w:rsid w:val="00C8380D"/>
    <w:rsid w:val="00C83E40"/>
    <w:rsid w:val="00C84025"/>
    <w:rsid w:val="00C844EF"/>
    <w:rsid w:val="00C84607"/>
    <w:rsid w:val="00C85435"/>
    <w:rsid w:val="00C90108"/>
    <w:rsid w:val="00C90AC2"/>
    <w:rsid w:val="00C90F7F"/>
    <w:rsid w:val="00C92DC7"/>
    <w:rsid w:val="00C9307D"/>
    <w:rsid w:val="00C93649"/>
    <w:rsid w:val="00C93A65"/>
    <w:rsid w:val="00C93CC2"/>
    <w:rsid w:val="00C9463F"/>
    <w:rsid w:val="00C95082"/>
    <w:rsid w:val="00C9518F"/>
    <w:rsid w:val="00C9572C"/>
    <w:rsid w:val="00C95762"/>
    <w:rsid w:val="00C95CCF"/>
    <w:rsid w:val="00C96E10"/>
    <w:rsid w:val="00C9711E"/>
    <w:rsid w:val="00C9740A"/>
    <w:rsid w:val="00CA1C89"/>
    <w:rsid w:val="00CA3759"/>
    <w:rsid w:val="00CA3D31"/>
    <w:rsid w:val="00CA3EB3"/>
    <w:rsid w:val="00CA40F6"/>
    <w:rsid w:val="00CA4C6B"/>
    <w:rsid w:val="00CA509E"/>
    <w:rsid w:val="00CA53FB"/>
    <w:rsid w:val="00CA7BE1"/>
    <w:rsid w:val="00CB063E"/>
    <w:rsid w:val="00CB0D00"/>
    <w:rsid w:val="00CB0E22"/>
    <w:rsid w:val="00CB138C"/>
    <w:rsid w:val="00CB1C65"/>
    <w:rsid w:val="00CB23FE"/>
    <w:rsid w:val="00CB2A13"/>
    <w:rsid w:val="00CB3D69"/>
    <w:rsid w:val="00CB43D4"/>
    <w:rsid w:val="00CB4443"/>
    <w:rsid w:val="00CB4788"/>
    <w:rsid w:val="00CB4A6B"/>
    <w:rsid w:val="00CB6005"/>
    <w:rsid w:val="00CB6469"/>
    <w:rsid w:val="00CB7134"/>
    <w:rsid w:val="00CB78BE"/>
    <w:rsid w:val="00CC0B22"/>
    <w:rsid w:val="00CC1325"/>
    <w:rsid w:val="00CC1E51"/>
    <w:rsid w:val="00CC258E"/>
    <w:rsid w:val="00CC2BE9"/>
    <w:rsid w:val="00CC2D6F"/>
    <w:rsid w:val="00CC3090"/>
    <w:rsid w:val="00CC338A"/>
    <w:rsid w:val="00CC34E7"/>
    <w:rsid w:val="00CC4761"/>
    <w:rsid w:val="00CC5162"/>
    <w:rsid w:val="00CC54F7"/>
    <w:rsid w:val="00CC5FD6"/>
    <w:rsid w:val="00CC615D"/>
    <w:rsid w:val="00CC6BFE"/>
    <w:rsid w:val="00CC7292"/>
    <w:rsid w:val="00CC730A"/>
    <w:rsid w:val="00CC7DCB"/>
    <w:rsid w:val="00CD05CC"/>
    <w:rsid w:val="00CD0A57"/>
    <w:rsid w:val="00CD0A96"/>
    <w:rsid w:val="00CD12B3"/>
    <w:rsid w:val="00CD18DB"/>
    <w:rsid w:val="00CD21FD"/>
    <w:rsid w:val="00CD3420"/>
    <w:rsid w:val="00CD369A"/>
    <w:rsid w:val="00CD3F90"/>
    <w:rsid w:val="00CD4283"/>
    <w:rsid w:val="00CD4A10"/>
    <w:rsid w:val="00CD4E09"/>
    <w:rsid w:val="00CD5187"/>
    <w:rsid w:val="00CD538A"/>
    <w:rsid w:val="00CD53D8"/>
    <w:rsid w:val="00CD5976"/>
    <w:rsid w:val="00CD601A"/>
    <w:rsid w:val="00CD69A6"/>
    <w:rsid w:val="00CD7001"/>
    <w:rsid w:val="00CD7782"/>
    <w:rsid w:val="00CD7817"/>
    <w:rsid w:val="00CD7D82"/>
    <w:rsid w:val="00CD7F8D"/>
    <w:rsid w:val="00CE051D"/>
    <w:rsid w:val="00CE0B60"/>
    <w:rsid w:val="00CE0C80"/>
    <w:rsid w:val="00CE1320"/>
    <w:rsid w:val="00CE1FBF"/>
    <w:rsid w:val="00CE2C91"/>
    <w:rsid w:val="00CE35B2"/>
    <w:rsid w:val="00CE4450"/>
    <w:rsid w:val="00CE45F9"/>
    <w:rsid w:val="00CE4F19"/>
    <w:rsid w:val="00CE52EA"/>
    <w:rsid w:val="00CE5348"/>
    <w:rsid w:val="00CE586E"/>
    <w:rsid w:val="00CE5EEC"/>
    <w:rsid w:val="00CE7EA6"/>
    <w:rsid w:val="00CF012D"/>
    <w:rsid w:val="00CF0373"/>
    <w:rsid w:val="00CF18DD"/>
    <w:rsid w:val="00CF2D69"/>
    <w:rsid w:val="00CF347B"/>
    <w:rsid w:val="00CF4104"/>
    <w:rsid w:val="00CF4D41"/>
    <w:rsid w:val="00CF560D"/>
    <w:rsid w:val="00CF69B2"/>
    <w:rsid w:val="00D012C3"/>
    <w:rsid w:val="00D019F1"/>
    <w:rsid w:val="00D02A2D"/>
    <w:rsid w:val="00D02B5B"/>
    <w:rsid w:val="00D0302B"/>
    <w:rsid w:val="00D04C63"/>
    <w:rsid w:val="00D07149"/>
    <w:rsid w:val="00D07577"/>
    <w:rsid w:val="00D1024F"/>
    <w:rsid w:val="00D103AF"/>
    <w:rsid w:val="00D10B3B"/>
    <w:rsid w:val="00D1114F"/>
    <w:rsid w:val="00D11AA3"/>
    <w:rsid w:val="00D11F4A"/>
    <w:rsid w:val="00D12FE5"/>
    <w:rsid w:val="00D137DF"/>
    <w:rsid w:val="00D13867"/>
    <w:rsid w:val="00D14649"/>
    <w:rsid w:val="00D14765"/>
    <w:rsid w:val="00D14C7B"/>
    <w:rsid w:val="00D14D27"/>
    <w:rsid w:val="00D14E32"/>
    <w:rsid w:val="00D15A2D"/>
    <w:rsid w:val="00D15B9F"/>
    <w:rsid w:val="00D16BD5"/>
    <w:rsid w:val="00D170B9"/>
    <w:rsid w:val="00D172BE"/>
    <w:rsid w:val="00D17D13"/>
    <w:rsid w:val="00D20FC9"/>
    <w:rsid w:val="00D215E7"/>
    <w:rsid w:val="00D230CD"/>
    <w:rsid w:val="00D23EAE"/>
    <w:rsid w:val="00D24641"/>
    <w:rsid w:val="00D2498F"/>
    <w:rsid w:val="00D24C4E"/>
    <w:rsid w:val="00D26825"/>
    <w:rsid w:val="00D26C87"/>
    <w:rsid w:val="00D27ABE"/>
    <w:rsid w:val="00D3001A"/>
    <w:rsid w:val="00D30486"/>
    <w:rsid w:val="00D31054"/>
    <w:rsid w:val="00D33C4C"/>
    <w:rsid w:val="00D33D36"/>
    <w:rsid w:val="00D3417F"/>
    <w:rsid w:val="00D348A1"/>
    <w:rsid w:val="00D34E4E"/>
    <w:rsid w:val="00D3525A"/>
    <w:rsid w:val="00D36FEE"/>
    <w:rsid w:val="00D370A3"/>
    <w:rsid w:val="00D372C1"/>
    <w:rsid w:val="00D37F31"/>
    <w:rsid w:val="00D41AF5"/>
    <w:rsid w:val="00D4228D"/>
    <w:rsid w:val="00D44190"/>
    <w:rsid w:val="00D450D0"/>
    <w:rsid w:val="00D46E2F"/>
    <w:rsid w:val="00D4764E"/>
    <w:rsid w:val="00D510DA"/>
    <w:rsid w:val="00D51163"/>
    <w:rsid w:val="00D51174"/>
    <w:rsid w:val="00D51A52"/>
    <w:rsid w:val="00D52223"/>
    <w:rsid w:val="00D5365D"/>
    <w:rsid w:val="00D54267"/>
    <w:rsid w:val="00D5434B"/>
    <w:rsid w:val="00D54690"/>
    <w:rsid w:val="00D5519A"/>
    <w:rsid w:val="00D55C79"/>
    <w:rsid w:val="00D565F2"/>
    <w:rsid w:val="00D57D6E"/>
    <w:rsid w:val="00D60347"/>
    <w:rsid w:val="00D608A0"/>
    <w:rsid w:val="00D61048"/>
    <w:rsid w:val="00D618AE"/>
    <w:rsid w:val="00D61939"/>
    <w:rsid w:val="00D621C1"/>
    <w:rsid w:val="00D623AD"/>
    <w:rsid w:val="00D6318B"/>
    <w:rsid w:val="00D63A71"/>
    <w:rsid w:val="00D64A3A"/>
    <w:rsid w:val="00D656FD"/>
    <w:rsid w:val="00D65DA3"/>
    <w:rsid w:val="00D6606B"/>
    <w:rsid w:val="00D67331"/>
    <w:rsid w:val="00D67524"/>
    <w:rsid w:val="00D675EC"/>
    <w:rsid w:val="00D67904"/>
    <w:rsid w:val="00D679C8"/>
    <w:rsid w:val="00D67A4B"/>
    <w:rsid w:val="00D67E3E"/>
    <w:rsid w:val="00D704E6"/>
    <w:rsid w:val="00D70B5E"/>
    <w:rsid w:val="00D70DF3"/>
    <w:rsid w:val="00D70E2F"/>
    <w:rsid w:val="00D714F3"/>
    <w:rsid w:val="00D7191F"/>
    <w:rsid w:val="00D71A7B"/>
    <w:rsid w:val="00D72F9D"/>
    <w:rsid w:val="00D73EC5"/>
    <w:rsid w:val="00D7478E"/>
    <w:rsid w:val="00D756E9"/>
    <w:rsid w:val="00D75CA4"/>
    <w:rsid w:val="00D76293"/>
    <w:rsid w:val="00D77ACF"/>
    <w:rsid w:val="00D77D3C"/>
    <w:rsid w:val="00D77EAD"/>
    <w:rsid w:val="00D808A7"/>
    <w:rsid w:val="00D808BF"/>
    <w:rsid w:val="00D80A12"/>
    <w:rsid w:val="00D8160E"/>
    <w:rsid w:val="00D8182E"/>
    <w:rsid w:val="00D818AC"/>
    <w:rsid w:val="00D8238A"/>
    <w:rsid w:val="00D8251F"/>
    <w:rsid w:val="00D82675"/>
    <w:rsid w:val="00D82FAC"/>
    <w:rsid w:val="00D8358F"/>
    <w:rsid w:val="00D84325"/>
    <w:rsid w:val="00D84904"/>
    <w:rsid w:val="00D84C42"/>
    <w:rsid w:val="00D8508C"/>
    <w:rsid w:val="00D8533F"/>
    <w:rsid w:val="00D85593"/>
    <w:rsid w:val="00D86163"/>
    <w:rsid w:val="00D8708E"/>
    <w:rsid w:val="00D873EF"/>
    <w:rsid w:val="00D87575"/>
    <w:rsid w:val="00D8788C"/>
    <w:rsid w:val="00D87AF4"/>
    <w:rsid w:val="00D90359"/>
    <w:rsid w:val="00D909A5"/>
    <w:rsid w:val="00D91168"/>
    <w:rsid w:val="00D91278"/>
    <w:rsid w:val="00D92296"/>
    <w:rsid w:val="00D93842"/>
    <w:rsid w:val="00D93994"/>
    <w:rsid w:val="00D94945"/>
    <w:rsid w:val="00D9582F"/>
    <w:rsid w:val="00D958C1"/>
    <w:rsid w:val="00D95E3D"/>
    <w:rsid w:val="00D96DCC"/>
    <w:rsid w:val="00D97771"/>
    <w:rsid w:val="00D97825"/>
    <w:rsid w:val="00D97E70"/>
    <w:rsid w:val="00DA037A"/>
    <w:rsid w:val="00DA1769"/>
    <w:rsid w:val="00DA224E"/>
    <w:rsid w:val="00DA2953"/>
    <w:rsid w:val="00DA49FF"/>
    <w:rsid w:val="00DA4E0E"/>
    <w:rsid w:val="00DA5EB4"/>
    <w:rsid w:val="00DA6307"/>
    <w:rsid w:val="00DA70ED"/>
    <w:rsid w:val="00DB017D"/>
    <w:rsid w:val="00DB0FA5"/>
    <w:rsid w:val="00DB1C17"/>
    <w:rsid w:val="00DB1D41"/>
    <w:rsid w:val="00DB2E0B"/>
    <w:rsid w:val="00DB4910"/>
    <w:rsid w:val="00DB4C09"/>
    <w:rsid w:val="00DB5001"/>
    <w:rsid w:val="00DB52CF"/>
    <w:rsid w:val="00DB5F71"/>
    <w:rsid w:val="00DB6414"/>
    <w:rsid w:val="00DB66D6"/>
    <w:rsid w:val="00DB6DFB"/>
    <w:rsid w:val="00DB7963"/>
    <w:rsid w:val="00DB7E9C"/>
    <w:rsid w:val="00DC0091"/>
    <w:rsid w:val="00DC0385"/>
    <w:rsid w:val="00DC08DC"/>
    <w:rsid w:val="00DC097C"/>
    <w:rsid w:val="00DC0A1F"/>
    <w:rsid w:val="00DC0AD8"/>
    <w:rsid w:val="00DC3621"/>
    <w:rsid w:val="00DC38ED"/>
    <w:rsid w:val="00DC4112"/>
    <w:rsid w:val="00DC4585"/>
    <w:rsid w:val="00DC5592"/>
    <w:rsid w:val="00DC66CA"/>
    <w:rsid w:val="00DC66F8"/>
    <w:rsid w:val="00DC72C6"/>
    <w:rsid w:val="00DC783F"/>
    <w:rsid w:val="00DC7CDF"/>
    <w:rsid w:val="00DC7D20"/>
    <w:rsid w:val="00DD001D"/>
    <w:rsid w:val="00DD0137"/>
    <w:rsid w:val="00DD04D9"/>
    <w:rsid w:val="00DD06FF"/>
    <w:rsid w:val="00DD092B"/>
    <w:rsid w:val="00DD1A45"/>
    <w:rsid w:val="00DD2927"/>
    <w:rsid w:val="00DD309E"/>
    <w:rsid w:val="00DD367D"/>
    <w:rsid w:val="00DD5C60"/>
    <w:rsid w:val="00DD68D9"/>
    <w:rsid w:val="00DD7D80"/>
    <w:rsid w:val="00DE1B8D"/>
    <w:rsid w:val="00DE1E7C"/>
    <w:rsid w:val="00DE2198"/>
    <w:rsid w:val="00DE2AA9"/>
    <w:rsid w:val="00DE31C1"/>
    <w:rsid w:val="00DE3603"/>
    <w:rsid w:val="00DE3848"/>
    <w:rsid w:val="00DE3C99"/>
    <w:rsid w:val="00DE44BF"/>
    <w:rsid w:val="00DE4698"/>
    <w:rsid w:val="00DE5D3C"/>
    <w:rsid w:val="00DE5F5E"/>
    <w:rsid w:val="00DE61DD"/>
    <w:rsid w:val="00DE6E17"/>
    <w:rsid w:val="00DE7535"/>
    <w:rsid w:val="00DE7703"/>
    <w:rsid w:val="00DF11C9"/>
    <w:rsid w:val="00DF1449"/>
    <w:rsid w:val="00DF146A"/>
    <w:rsid w:val="00DF229E"/>
    <w:rsid w:val="00DF2A90"/>
    <w:rsid w:val="00DF3800"/>
    <w:rsid w:val="00DF3BB8"/>
    <w:rsid w:val="00DF45EB"/>
    <w:rsid w:val="00DF470E"/>
    <w:rsid w:val="00DF52E3"/>
    <w:rsid w:val="00DF6E0C"/>
    <w:rsid w:val="00E001B1"/>
    <w:rsid w:val="00E00F6E"/>
    <w:rsid w:val="00E01366"/>
    <w:rsid w:val="00E01677"/>
    <w:rsid w:val="00E01C6C"/>
    <w:rsid w:val="00E02916"/>
    <w:rsid w:val="00E0305F"/>
    <w:rsid w:val="00E034E5"/>
    <w:rsid w:val="00E03C7E"/>
    <w:rsid w:val="00E04037"/>
    <w:rsid w:val="00E05C3B"/>
    <w:rsid w:val="00E05F95"/>
    <w:rsid w:val="00E066A5"/>
    <w:rsid w:val="00E06AC8"/>
    <w:rsid w:val="00E07D74"/>
    <w:rsid w:val="00E11027"/>
    <w:rsid w:val="00E11653"/>
    <w:rsid w:val="00E11C2C"/>
    <w:rsid w:val="00E11DA2"/>
    <w:rsid w:val="00E14068"/>
    <w:rsid w:val="00E15422"/>
    <w:rsid w:val="00E15840"/>
    <w:rsid w:val="00E15D39"/>
    <w:rsid w:val="00E16A55"/>
    <w:rsid w:val="00E20D82"/>
    <w:rsid w:val="00E211DC"/>
    <w:rsid w:val="00E22BE0"/>
    <w:rsid w:val="00E22ED9"/>
    <w:rsid w:val="00E23A80"/>
    <w:rsid w:val="00E23C48"/>
    <w:rsid w:val="00E24565"/>
    <w:rsid w:val="00E24C84"/>
    <w:rsid w:val="00E259BA"/>
    <w:rsid w:val="00E25AF9"/>
    <w:rsid w:val="00E261C4"/>
    <w:rsid w:val="00E26F48"/>
    <w:rsid w:val="00E275D6"/>
    <w:rsid w:val="00E3085B"/>
    <w:rsid w:val="00E30866"/>
    <w:rsid w:val="00E30ABB"/>
    <w:rsid w:val="00E30BB3"/>
    <w:rsid w:val="00E311DB"/>
    <w:rsid w:val="00E31CE3"/>
    <w:rsid w:val="00E32517"/>
    <w:rsid w:val="00E33719"/>
    <w:rsid w:val="00E33C92"/>
    <w:rsid w:val="00E34A83"/>
    <w:rsid w:val="00E352CB"/>
    <w:rsid w:val="00E35975"/>
    <w:rsid w:val="00E35B74"/>
    <w:rsid w:val="00E36443"/>
    <w:rsid w:val="00E366FD"/>
    <w:rsid w:val="00E375E5"/>
    <w:rsid w:val="00E3770D"/>
    <w:rsid w:val="00E37E7B"/>
    <w:rsid w:val="00E4075B"/>
    <w:rsid w:val="00E40A34"/>
    <w:rsid w:val="00E416A8"/>
    <w:rsid w:val="00E416BF"/>
    <w:rsid w:val="00E416DF"/>
    <w:rsid w:val="00E4293A"/>
    <w:rsid w:val="00E42D1E"/>
    <w:rsid w:val="00E42F77"/>
    <w:rsid w:val="00E43043"/>
    <w:rsid w:val="00E43154"/>
    <w:rsid w:val="00E43562"/>
    <w:rsid w:val="00E44A07"/>
    <w:rsid w:val="00E44B79"/>
    <w:rsid w:val="00E46232"/>
    <w:rsid w:val="00E464E6"/>
    <w:rsid w:val="00E46617"/>
    <w:rsid w:val="00E46B4F"/>
    <w:rsid w:val="00E46B8F"/>
    <w:rsid w:val="00E474B6"/>
    <w:rsid w:val="00E47D53"/>
    <w:rsid w:val="00E50DA2"/>
    <w:rsid w:val="00E51153"/>
    <w:rsid w:val="00E526D8"/>
    <w:rsid w:val="00E532BF"/>
    <w:rsid w:val="00E53948"/>
    <w:rsid w:val="00E5394B"/>
    <w:rsid w:val="00E53AC9"/>
    <w:rsid w:val="00E53C1F"/>
    <w:rsid w:val="00E53F8E"/>
    <w:rsid w:val="00E553C4"/>
    <w:rsid w:val="00E57A29"/>
    <w:rsid w:val="00E60266"/>
    <w:rsid w:val="00E60E6F"/>
    <w:rsid w:val="00E614C7"/>
    <w:rsid w:val="00E61841"/>
    <w:rsid w:val="00E6194F"/>
    <w:rsid w:val="00E61DA3"/>
    <w:rsid w:val="00E61DFC"/>
    <w:rsid w:val="00E61EC2"/>
    <w:rsid w:val="00E63261"/>
    <w:rsid w:val="00E63507"/>
    <w:rsid w:val="00E643A5"/>
    <w:rsid w:val="00E644C9"/>
    <w:rsid w:val="00E64C6A"/>
    <w:rsid w:val="00E64D28"/>
    <w:rsid w:val="00E652A8"/>
    <w:rsid w:val="00E65CB2"/>
    <w:rsid w:val="00E65CF6"/>
    <w:rsid w:val="00E6673A"/>
    <w:rsid w:val="00E66E5C"/>
    <w:rsid w:val="00E6727D"/>
    <w:rsid w:val="00E67CA4"/>
    <w:rsid w:val="00E67F37"/>
    <w:rsid w:val="00E70AAF"/>
    <w:rsid w:val="00E74A05"/>
    <w:rsid w:val="00E74A85"/>
    <w:rsid w:val="00E74CED"/>
    <w:rsid w:val="00E75053"/>
    <w:rsid w:val="00E75532"/>
    <w:rsid w:val="00E75C05"/>
    <w:rsid w:val="00E76C11"/>
    <w:rsid w:val="00E776C5"/>
    <w:rsid w:val="00E77B06"/>
    <w:rsid w:val="00E77CC5"/>
    <w:rsid w:val="00E77DE5"/>
    <w:rsid w:val="00E81013"/>
    <w:rsid w:val="00E81473"/>
    <w:rsid w:val="00E82EE0"/>
    <w:rsid w:val="00E83157"/>
    <w:rsid w:val="00E83159"/>
    <w:rsid w:val="00E833C7"/>
    <w:rsid w:val="00E8452D"/>
    <w:rsid w:val="00E84A23"/>
    <w:rsid w:val="00E8509E"/>
    <w:rsid w:val="00E85897"/>
    <w:rsid w:val="00E85E68"/>
    <w:rsid w:val="00E866E4"/>
    <w:rsid w:val="00E86F80"/>
    <w:rsid w:val="00E877F9"/>
    <w:rsid w:val="00E87EC1"/>
    <w:rsid w:val="00E915FD"/>
    <w:rsid w:val="00E92420"/>
    <w:rsid w:val="00E92C27"/>
    <w:rsid w:val="00E93955"/>
    <w:rsid w:val="00E93FD0"/>
    <w:rsid w:val="00E9431B"/>
    <w:rsid w:val="00E944FB"/>
    <w:rsid w:val="00E957F0"/>
    <w:rsid w:val="00E965F0"/>
    <w:rsid w:val="00E96915"/>
    <w:rsid w:val="00E96D66"/>
    <w:rsid w:val="00E97AA5"/>
    <w:rsid w:val="00EA044F"/>
    <w:rsid w:val="00EA0550"/>
    <w:rsid w:val="00EA116D"/>
    <w:rsid w:val="00EA38E1"/>
    <w:rsid w:val="00EA43F2"/>
    <w:rsid w:val="00EA4BEE"/>
    <w:rsid w:val="00EA4C47"/>
    <w:rsid w:val="00EA5EB6"/>
    <w:rsid w:val="00EA5FCC"/>
    <w:rsid w:val="00EA7404"/>
    <w:rsid w:val="00EB00F4"/>
    <w:rsid w:val="00EB1ABF"/>
    <w:rsid w:val="00EB2C1D"/>
    <w:rsid w:val="00EB30DE"/>
    <w:rsid w:val="00EB363A"/>
    <w:rsid w:val="00EB37DC"/>
    <w:rsid w:val="00EB38EC"/>
    <w:rsid w:val="00EB42C1"/>
    <w:rsid w:val="00EB4400"/>
    <w:rsid w:val="00EB4F97"/>
    <w:rsid w:val="00EB55BD"/>
    <w:rsid w:val="00EB680B"/>
    <w:rsid w:val="00EC0156"/>
    <w:rsid w:val="00EC1B43"/>
    <w:rsid w:val="00EC1E28"/>
    <w:rsid w:val="00EC2A32"/>
    <w:rsid w:val="00EC2D05"/>
    <w:rsid w:val="00EC31CB"/>
    <w:rsid w:val="00EC3922"/>
    <w:rsid w:val="00EC3D50"/>
    <w:rsid w:val="00EC3F08"/>
    <w:rsid w:val="00EC45A1"/>
    <w:rsid w:val="00EC4F2C"/>
    <w:rsid w:val="00EC552C"/>
    <w:rsid w:val="00EC632B"/>
    <w:rsid w:val="00EC7BC1"/>
    <w:rsid w:val="00ED080D"/>
    <w:rsid w:val="00ED0B19"/>
    <w:rsid w:val="00ED0B1B"/>
    <w:rsid w:val="00ED10ED"/>
    <w:rsid w:val="00ED1DE6"/>
    <w:rsid w:val="00ED1FF7"/>
    <w:rsid w:val="00ED279F"/>
    <w:rsid w:val="00ED28AC"/>
    <w:rsid w:val="00ED2AAD"/>
    <w:rsid w:val="00ED3508"/>
    <w:rsid w:val="00ED3A2C"/>
    <w:rsid w:val="00ED4056"/>
    <w:rsid w:val="00ED50E6"/>
    <w:rsid w:val="00ED55A2"/>
    <w:rsid w:val="00ED5E39"/>
    <w:rsid w:val="00ED5F82"/>
    <w:rsid w:val="00ED691B"/>
    <w:rsid w:val="00ED7286"/>
    <w:rsid w:val="00ED78A8"/>
    <w:rsid w:val="00ED78F4"/>
    <w:rsid w:val="00EE04BA"/>
    <w:rsid w:val="00EE0836"/>
    <w:rsid w:val="00EE0874"/>
    <w:rsid w:val="00EE0BF6"/>
    <w:rsid w:val="00EE1789"/>
    <w:rsid w:val="00EE2557"/>
    <w:rsid w:val="00EE28C6"/>
    <w:rsid w:val="00EE2A6B"/>
    <w:rsid w:val="00EE3DA5"/>
    <w:rsid w:val="00EE40B5"/>
    <w:rsid w:val="00EE429C"/>
    <w:rsid w:val="00EE4338"/>
    <w:rsid w:val="00EE6A6E"/>
    <w:rsid w:val="00EF0970"/>
    <w:rsid w:val="00EF1136"/>
    <w:rsid w:val="00EF171D"/>
    <w:rsid w:val="00EF19FB"/>
    <w:rsid w:val="00EF1E73"/>
    <w:rsid w:val="00EF25CC"/>
    <w:rsid w:val="00EF2FC2"/>
    <w:rsid w:val="00EF3454"/>
    <w:rsid w:val="00EF37C3"/>
    <w:rsid w:val="00EF3BE5"/>
    <w:rsid w:val="00EF4814"/>
    <w:rsid w:val="00EF5521"/>
    <w:rsid w:val="00EF5E58"/>
    <w:rsid w:val="00EF636A"/>
    <w:rsid w:val="00EF63EF"/>
    <w:rsid w:val="00EF693D"/>
    <w:rsid w:val="00EF6AA8"/>
    <w:rsid w:val="00EF78B8"/>
    <w:rsid w:val="00F02139"/>
    <w:rsid w:val="00F026AE"/>
    <w:rsid w:val="00F036AC"/>
    <w:rsid w:val="00F046FE"/>
    <w:rsid w:val="00F04DBF"/>
    <w:rsid w:val="00F06505"/>
    <w:rsid w:val="00F068A4"/>
    <w:rsid w:val="00F073DC"/>
    <w:rsid w:val="00F07542"/>
    <w:rsid w:val="00F07B63"/>
    <w:rsid w:val="00F10723"/>
    <w:rsid w:val="00F1097D"/>
    <w:rsid w:val="00F11336"/>
    <w:rsid w:val="00F1136C"/>
    <w:rsid w:val="00F11719"/>
    <w:rsid w:val="00F128F5"/>
    <w:rsid w:val="00F131AB"/>
    <w:rsid w:val="00F146B4"/>
    <w:rsid w:val="00F153E1"/>
    <w:rsid w:val="00F1571E"/>
    <w:rsid w:val="00F159D0"/>
    <w:rsid w:val="00F15ACE"/>
    <w:rsid w:val="00F16944"/>
    <w:rsid w:val="00F17144"/>
    <w:rsid w:val="00F17C77"/>
    <w:rsid w:val="00F17F6B"/>
    <w:rsid w:val="00F20405"/>
    <w:rsid w:val="00F20AFE"/>
    <w:rsid w:val="00F20F7E"/>
    <w:rsid w:val="00F22567"/>
    <w:rsid w:val="00F2322F"/>
    <w:rsid w:val="00F233B5"/>
    <w:rsid w:val="00F24204"/>
    <w:rsid w:val="00F25020"/>
    <w:rsid w:val="00F254EA"/>
    <w:rsid w:val="00F25614"/>
    <w:rsid w:val="00F26054"/>
    <w:rsid w:val="00F261CE"/>
    <w:rsid w:val="00F2636E"/>
    <w:rsid w:val="00F26938"/>
    <w:rsid w:val="00F26BF1"/>
    <w:rsid w:val="00F26F8E"/>
    <w:rsid w:val="00F277B7"/>
    <w:rsid w:val="00F27FCB"/>
    <w:rsid w:val="00F30E8F"/>
    <w:rsid w:val="00F32697"/>
    <w:rsid w:val="00F32AEC"/>
    <w:rsid w:val="00F32D4A"/>
    <w:rsid w:val="00F33DD2"/>
    <w:rsid w:val="00F3403B"/>
    <w:rsid w:val="00F340D9"/>
    <w:rsid w:val="00F3423E"/>
    <w:rsid w:val="00F35574"/>
    <w:rsid w:val="00F357CA"/>
    <w:rsid w:val="00F359A7"/>
    <w:rsid w:val="00F35DAD"/>
    <w:rsid w:val="00F36673"/>
    <w:rsid w:val="00F3669D"/>
    <w:rsid w:val="00F36ECC"/>
    <w:rsid w:val="00F37215"/>
    <w:rsid w:val="00F37505"/>
    <w:rsid w:val="00F377E9"/>
    <w:rsid w:val="00F37CAF"/>
    <w:rsid w:val="00F37CB3"/>
    <w:rsid w:val="00F37D2E"/>
    <w:rsid w:val="00F40142"/>
    <w:rsid w:val="00F40E7A"/>
    <w:rsid w:val="00F40FC0"/>
    <w:rsid w:val="00F414B7"/>
    <w:rsid w:val="00F41513"/>
    <w:rsid w:val="00F41D9B"/>
    <w:rsid w:val="00F42E8A"/>
    <w:rsid w:val="00F4526A"/>
    <w:rsid w:val="00F45E67"/>
    <w:rsid w:val="00F474BA"/>
    <w:rsid w:val="00F47CAC"/>
    <w:rsid w:val="00F50B87"/>
    <w:rsid w:val="00F52150"/>
    <w:rsid w:val="00F5268E"/>
    <w:rsid w:val="00F52E8B"/>
    <w:rsid w:val="00F553FD"/>
    <w:rsid w:val="00F5583A"/>
    <w:rsid w:val="00F56E2C"/>
    <w:rsid w:val="00F578AB"/>
    <w:rsid w:val="00F579D4"/>
    <w:rsid w:val="00F57E94"/>
    <w:rsid w:val="00F60125"/>
    <w:rsid w:val="00F6031E"/>
    <w:rsid w:val="00F60F39"/>
    <w:rsid w:val="00F61360"/>
    <w:rsid w:val="00F617BB"/>
    <w:rsid w:val="00F61CE6"/>
    <w:rsid w:val="00F62AA2"/>
    <w:rsid w:val="00F64469"/>
    <w:rsid w:val="00F64479"/>
    <w:rsid w:val="00F64628"/>
    <w:rsid w:val="00F650D4"/>
    <w:rsid w:val="00F65AC1"/>
    <w:rsid w:val="00F663EC"/>
    <w:rsid w:val="00F66A13"/>
    <w:rsid w:val="00F67265"/>
    <w:rsid w:val="00F677F2"/>
    <w:rsid w:val="00F678BC"/>
    <w:rsid w:val="00F707BF"/>
    <w:rsid w:val="00F7147E"/>
    <w:rsid w:val="00F71927"/>
    <w:rsid w:val="00F72194"/>
    <w:rsid w:val="00F7285C"/>
    <w:rsid w:val="00F729A5"/>
    <w:rsid w:val="00F734A8"/>
    <w:rsid w:val="00F73609"/>
    <w:rsid w:val="00F73866"/>
    <w:rsid w:val="00F73F2A"/>
    <w:rsid w:val="00F74265"/>
    <w:rsid w:val="00F74AEF"/>
    <w:rsid w:val="00F750CE"/>
    <w:rsid w:val="00F76A2D"/>
    <w:rsid w:val="00F76B7F"/>
    <w:rsid w:val="00F76E42"/>
    <w:rsid w:val="00F77036"/>
    <w:rsid w:val="00F8070D"/>
    <w:rsid w:val="00F80A49"/>
    <w:rsid w:val="00F81332"/>
    <w:rsid w:val="00F821ED"/>
    <w:rsid w:val="00F82359"/>
    <w:rsid w:val="00F824AC"/>
    <w:rsid w:val="00F8261A"/>
    <w:rsid w:val="00F82645"/>
    <w:rsid w:val="00F8294E"/>
    <w:rsid w:val="00F82D61"/>
    <w:rsid w:val="00F84975"/>
    <w:rsid w:val="00F84ABE"/>
    <w:rsid w:val="00F84D0C"/>
    <w:rsid w:val="00F8533B"/>
    <w:rsid w:val="00F86874"/>
    <w:rsid w:val="00F868C9"/>
    <w:rsid w:val="00F87294"/>
    <w:rsid w:val="00F87E07"/>
    <w:rsid w:val="00F9064F"/>
    <w:rsid w:val="00F90AD2"/>
    <w:rsid w:val="00F910AC"/>
    <w:rsid w:val="00F91EC4"/>
    <w:rsid w:val="00F93196"/>
    <w:rsid w:val="00F941F3"/>
    <w:rsid w:val="00F944EC"/>
    <w:rsid w:val="00F94EE1"/>
    <w:rsid w:val="00F961CB"/>
    <w:rsid w:val="00F97607"/>
    <w:rsid w:val="00F97F14"/>
    <w:rsid w:val="00FA00BF"/>
    <w:rsid w:val="00FA0202"/>
    <w:rsid w:val="00FA119D"/>
    <w:rsid w:val="00FA17F0"/>
    <w:rsid w:val="00FA18B4"/>
    <w:rsid w:val="00FA2596"/>
    <w:rsid w:val="00FA27CC"/>
    <w:rsid w:val="00FA46AA"/>
    <w:rsid w:val="00FA4DE9"/>
    <w:rsid w:val="00FA50FC"/>
    <w:rsid w:val="00FA5F42"/>
    <w:rsid w:val="00FA691A"/>
    <w:rsid w:val="00FA6B32"/>
    <w:rsid w:val="00FA6E9B"/>
    <w:rsid w:val="00FA7049"/>
    <w:rsid w:val="00FA74B2"/>
    <w:rsid w:val="00FA7956"/>
    <w:rsid w:val="00FB1558"/>
    <w:rsid w:val="00FB1ECC"/>
    <w:rsid w:val="00FB24B1"/>
    <w:rsid w:val="00FB2E01"/>
    <w:rsid w:val="00FB43D7"/>
    <w:rsid w:val="00FB447B"/>
    <w:rsid w:val="00FB44D1"/>
    <w:rsid w:val="00FB5E33"/>
    <w:rsid w:val="00FB6373"/>
    <w:rsid w:val="00FB64CC"/>
    <w:rsid w:val="00FB719E"/>
    <w:rsid w:val="00FB7B75"/>
    <w:rsid w:val="00FB7E2C"/>
    <w:rsid w:val="00FC0C19"/>
    <w:rsid w:val="00FC1BA7"/>
    <w:rsid w:val="00FC298D"/>
    <w:rsid w:val="00FC2B19"/>
    <w:rsid w:val="00FC34A4"/>
    <w:rsid w:val="00FC367D"/>
    <w:rsid w:val="00FC3A1A"/>
    <w:rsid w:val="00FC3DF4"/>
    <w:rsid w:val="00FC3FF1"/>
    <w:rsid w:val="00FC409E"/>
    <w:rsid w:val="00FC47FE"/>
    <w:rsid w:val="00FC574E"/>
    <w:rsid w:val="00FC5782"/>
    <w:rsid w:val="00FC5F35"/>
    <w:rsid w:val="00FC609E"/>
    <w:rsid w:val="00FC6C52"/>
    <w:rsid w:val="00FC7360"/>
    <w:rsid w:val="00FC75B3"/>
    <w:rsid w:val="00FC7B06"/>
    <w:rsid w:val="00FC7E60"/>
    <w:rsid w:val="00FD0A64"/>
    <w:rsid w:val="00FD13E0"/>
    <w:rsid w:val="00FD17DB"/>
    <w:rsid w:val="00FD2112"/>
    <w:rsid w:val="00FD3474"/>
    <w:rsid w:val="00FD384F"/>
    <w:rsid w:val="00FD4109"/>
    <w:rsid w:val="00FD463A"/>
    <w:rsid w:val="00FD4854"/>
    <w:rsid w:val="00FD4F22"/>
    <w:rsid w:val="00FD67D5"/>
    <w:rsid w:val="00FD6C6F"/>
    <w:rsid w:val="00FD76BA"/>
    <w:rsid w:val="00FE07DD"/>
    <w:rsid w:val="00FE0F23"/>
    <w:rsid w:val="00FE161B"/>
    <w:rsid w:val="00FE2401"/>
    <w:rsid w:val="00FE2524"/>
    <w:rsid w:val="00FE2718"/>
    <w:rsid w:val="00FE2A5D"/>
    <w:rsid w:val="00FE2EE0"/>
    <w:rsid w:val="00FE2F53"/>
    <w:rsid w:val="00FE4965"/>
    <w:rsid w:val="00FE509C"/>
    <w:rsid w:val="00FE50CE"/>
    <w:rsid w:val="00FE5A52"/>
    <w:rsid w:val="00FE6D61"/>
    <w:rsid w:val="00FF0250"/>
    <w:rsid w:val="00FF08DB"/>
    <w:rsid w:val="00FF0C59"/>
    <w:rsid w:val="00FF1420"/>
    <w:rsid w:val="00FF2182"/>
    <w:rsid w:val="00FF2556"/>
    <w:rsid w:val="00FF3FF1"/>
    <w:rsid w:val="00FF4031"/>
    <w:rsid w:val="00FF4139"/>
    <w:rsid w:val="00FF4210"/>
    <w:rsid w:val="00FF455E"/>
    <w:rsid w:val="00FF4BA8"/>
    <w:rsid w:val="00FF519B"/>
    <w:rsid w:val="00FF5F1E"/>
    <w:rsid w:val="00FF67AF"/>
    <w:rsid w:val="00FF6BE6"/>
    <w:rsid w:val="00FF7B73"/>
    <w:rsid w:val="00FF7EB8"/>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l-GR" w:eastAsia="el-GR" w:bidi="el-G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customStyle="1" w:styleId="Mention2">
    <w:name w:val="Mention2"/>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LogoportMarkup">
    <w:name w:val="LogoportMarkup"/>
    <w:basedOn w:val="DefaultParagraphFont"/>
    <w:rsid w:val="00097CE0"/>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097CE0"/>
    <w:rPr>
      <w:rFonts w:ascii="Courier New" w:hAnsi="Courier New" w:cs="Courier New"/>
      <w:b w:val="0"/>
      <w:i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313AA5-1D70-42C2-824C-9C863A72EB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18042</Words>
  <Characters>102845</Characters>
  <Application>Microsoft Office Word</Application>
  <DocSecurity>8</DocSecurity>
  <Lines>857</Lines>
  <Paragraphs>241</Paragraphs>
  <ScaleCrop>false</ScaleCrop>
  <Company/>
  <LinksUpToDate>false</LinksUpToDate>
  <CharactersWithSpaces>120646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2020-01-03T21:57:00Z</dcterms:created>
  <dcterms:modified xsi:type="dcterms:W3CDTF">2020-01-03T21:57:00Z</dcterms:modified>
</cp:coreProperties>
</file>