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545F6B" w14:textId="77777777" w:rsidR="00A5428A" w:rsidRPr="00E464DF" w:rsidRDefault="00A5428A" w:rsidP="00A5428A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24432CE0" wp14:editId="401D57EE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48FCE2" w14:textId="77777777" w:rsidR="00A5428A" w:rsidRPr="00980CE9" w:rsidRDefault="00A5428A" w:rsidP="00A5428A">
                            <w:pPr>
                              <w:pStyle w:val="Header1White"/>
                            </w:pPr>
                            <w:r>
                              <w:t>Sarakstā iekļautie pakalpojumu sniedzēji</w:t>
                            </w:r>
                          </w:p>
                          <w:p w14:paraId="1C1A46F1" w14:textId="77777777" w:rsidR="00A5428A" w:rsidRPr="00980CE9" w:rsidRDefault="00A5428A" w:rsidP="00A5428A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Microsoft Produktu nosacījumi</w:t>
                            </w:r>
                          </w:p>
                          <w:p w14:paraId="3720410D" w14:textId="77777777" w:rsidR="00A5428A" w:rsidRPr="00980CE9" w:rsidRDefault="00A5428A" w:rsidP="00A5428A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2019. gada oktobrī</w:t>
                            </w:r>
                          </w:p>
                          <w:p w14:paraId="6B6C5DB8" w14:textId="77777777" w:rsidR="00A5428A" w:rsidRDefault="00A5428A" w:rsidP="00A5428A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4432CE0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4548FCE2" w14:textId="77777777" w:rsidR="00A5428A" w:rsidRPr="00980CE9" w:rsidRDefault="00A5428A" w:rsidP="00A5428A">
                      <w:pPr>
                        <w:pStyle w:val="Header1White"/>
                      </w:pPr>
                      <w:r>
                        <w:t>Sarakstā iekļautie pakalpojumu sniedzēji</w:t>
                      </w:r>
                    </w:p>
                    <w:p w14:paraId="1C1A46F1" w14:textId="77777777" w:rsidR="00A5428A" w:rsidRPr="00980CE9" w:rsidRDefault="00A5428A" w:rsidP="00A5428A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Microsoft Produktu nosacījumi</w:t>
                      </w:r>
                    </w:p>
                    <w:p w14:paraId="3720410D" w14:textId="77777777" w:rsidR="00A5428A" w:rsidRPr="00980CE9" w:rsidRDefault="00A5428A" w:rsidP="00A5428A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2019. gada oktobrī</w:t>
                      </w:r>
                    </w:p>
                    <w:p w14:paraId="6B6C5DB8" w14:textId="77777777" w:rsidR="00A5428A" w:rsidRDefault="00A5428A" w:rsidP="00A5428A"/>
                  </w:txbxContent>
                </v:textbox>
                <w10:anchorlock/>
              </v:rect>
            </w:pict>
          </mc:Fallback>
        </mc:AlternateContent>
      </w:r>
    </w:p>
    <w:p w14:paraId="3ADD6436" w14:textId="77777777" w:rsidR="00A5428A" w:rsidRPr="00E464DF" w:rsidRDefault="00A5428A" w:rsidP="00A5428A">
      <w:pPr>
        <w:spacing w:after="120"/>
      </w:pPr>
      <w:r>
        <w:rPr>
          <w:sz w:val="18"/>
          <w:szCs w:val="18"/>
        </w:rPr>
        <w:t xml:space="preserve">“Sarakstā iekļautie pakalpojumu sniedzēji” ir termins, kas ir definēts </w:t>
      </w:r>
      <w:hyperlink r:id="rId7" w:history="1">
        <w:r>
          <w:rPr>
            <w:rStyle w:val="Hyperlink"/>
            <w:sz w:val="18"/>
            <w:szCs w:val="18"/>
          </w:rPr>
          <w:t>Microsoft produktu nosacījumos</w:t>
        </w:r>
      </w:hyperlink>
      <w:r>
        <w:rPr>
          <w:sz w:val="18"/>
          <w:szCs w:val="18"/>
        </w:rPr>
        <w:t>. No 2019. gada 1. oktobra Sarakstā iekļauto pakalpojumu sniedzēji ir tālāk norādītās juridiskās personas un to saistītie uzņēmumi:</w:t>
      </w:r>
    </w:p>
    <w:p w14:paraId="5A5A4B60" w14:textId="77777777" w:rsidR="00A5428A" w:rsidRPr="00E464DF" w:rsidRDefault="00A5428A" w:rsidP="00A5428A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>Alibaba</w:t>
      </w:r>
    </w:p>
    <w:p w14:paraId="550A80F5" w14:textId="77777777" w:rsidR="00A5428A" w:rsidRPr="00E464DF" w:rsidRDefault="00A5428A" w:rsidP="00A5428A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 xml:space="preserve">Amazon </w:t>
      </w:r>
    </w:p>
    <w:p w14:paraId="0F02241A" w14:textId="77777777" w:rsidR="00A5428A" w:rsidRPr="00E464DF" w:rsidRDefault="00A5428A" w:rsidP="00A5428A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>Google</w:t>
      </w:r>
    </w:p>
    <w:p w14:paraId="602FBEE7" w14:textId="77777777" w:rsidR="00A5428A" w:rsidRPr="00E464DF" w:rsidRDefault="00A5428A" w:rsidP="00A5428A">
      <w:pPr>
        <w:pStyle w:val="ListParagraph"/>
        <w:numPr>
          <w:ilvl w:val="0"/>
          <w:numId w:val="1"/>
        </w:numPr>
        <w:spacing w:after="120" w:line="259" w:lineRule="auto"/>
        <w:ind w:left="360"/>
      </w:pPr>
      <w:r>
        <w:rPr>
          <w:rFonts w:cstheme="minorHAnsi"/>
          <w:sz w:val="18"/>
          <w:szCs w:val="18"/>
        </w:rPr>
        <w:t>Microsoft</w:t>
      </w:r>
    </w:p>
    <w:p w14:paraId="22BB8C5F" w14:textId="77777777" w:rsidR="00A5428A" w:rsidRPr="00E464DF" w:rsidRDefault="00A5428A" w:rsidP="00A5428A">
      <w:pPr>
        <w:spacing w:after="120"/>
      </w:pPr>
      <w:r>
        <w:rPr>
          <w:sz w:val="18"/>
          <w:szCs w:val="18"/>
        </w:rPr>
        <w:t>Šis apzīmējums attiecas uz visiem pakalpojumiem, ko sniedz Sarakstā iekļautais pakalpojumu sniedzējs (piemēram, WMware mākonis platformā AWS).</w:t>
      </w:r>
    </w:p>
    <w:p w14:paraId="05AB4B2F" w14:textId="14E84E50" w:rsidR="00700A20" w:rsidRPr="00A5428A" w:rsidRDefault="00A5428A" w:rsidP="00A5428A">
      <w:pPr>
        <w:spacing w:after="120"/>
      </w:pPr>
      <w:r>
        <w:rPr>
          <w:sz w:val="18"/>
          <w:szCs w:val="18"/>
        </w:rPr>
        <w:t xml:space="preserve">Šis saraksts var tikt mainīts, tā aktuālo versiju var skatīt šeit: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A5428A" w:rsidSect="00194579">
      <w:headerReference w:type="default" r:id="rId9"/>
      <w:footerReference w:type="default" r:id="rId10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8E89E" w14:textId="77777777" w:rsidR="00386D0B" w:rsidRDefault="00386D0B" w:rsidP="00994A9A">
      <w:pPr>
        <w:spacing w:after="0" w:line="240" w:lineRule="auto"/>
      </w:pPr>
      <w:r>
        <w:separator/>
      </w:r>
    </w:p>
  </w:endnote>
  <w:endnote w:type="continuationSeparator" w:id="0">
    <w:p w14:paraId="7E4FEFD0" w14:textId="77777777" w:rsidR="00386D0B" w:rsidRDefault="00386D0B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2723B517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A5428A">
            <w:rPr>
              <w:sz w:val="16"/>
              <w:szCs w:val="16"/>
            </w:rPr>
            <w:t>Latvian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082A42" w14:textId="77777777" w:rsidR="00386D0B" w:rsidRDefault="00386D0B" w:rsidP="00994A9A">
      <w:pPr>
        <w:spacing w:after="0" w:line="240" w:lineRule="auto"/>
      </w:pPr>
      <w:r>
        <w:separator/>
      </w:r>
    </w:p>
  </w:footnote>
  <w:footnote w:type="continuationSeparator" w:id="0">
    <w:p w14:paraId="3F255474" w14:textId="77777777" w:rsidR="00386D0B" w:rsidRDefault="00386D0B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Q/M1Yl4sA5JXZJJFoTp6owjIzpdgfhmh2JFuG9KEuUArbltc8BrWYL2y1jjJzROdvNAogDdKDFYzIXZBfWSgXA==" w:salt="0HLVl6Lu6PNJhp/6dP4hCg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94579"/>
    <w:rsid w:val="001C2159"/>
    <w:rsid w:val="00297BFE"/>
    <w:rsid w:val="00331DF9"/>
    <w:rsid w:val="003358F8"/>
    <w:rsid w:val="00386D0B"/>
    <w:rsid w:val="003B0C1D"/>
    <w:rsid w:val="003B5C49"/>
    <w:rsid w:val="00416CFC"/>
    <w:rsid w:val="004D0502"/>
    <w:rsid w:val="004E47DA"/>
    <w:rsid w:val="00532B3F"/>
    <w:rsid w:val="00577B83"/>
    <w:rsid w:val="00700A20"/>
    <w:rsid w:val="007D1C2F"/>
    <w:rsid w:val="0080514B"/>
    <w:rsid w:val="008D0236"/>
    <w:rsid w:val="008E6F67"/>
    <w:rsid w:val="008F1CEB"/>
    <w:rsid w:val="009757E1"/>
    <w:rsid w:val="00980CE9"/>
    <w:rsid w:val="00994A9A"/>
    <w:rsid w:val="00A01833"/>
    <w:rsid w:val="00A20798"/>
    <w:rsid w:val="00A5428A"/>
    <w:rsid w:val="00A86C1D"/>
    <w:rsid w:val="00AC4621"/>
    <w:rsid w:val="00AE298D"/>
    <w:rsid w:val="00B6535E"/>
    <w:rsid w:val="00CD5FB9"/>
    <w:rsid w:val="00DB4197"/>
    <w:rsid w:val="00E077D1"/>
    <w:rsid w:val="00E25EC4"/>
    <w:rsid w:val="00E27EEB"/>
    <w:rsid w:val="00ED08A5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2019-10-01T00:01:00Z</dcterms:created>
  <dcterms:modified xsi:type="dcterms:W3CDTF">2019-10-01T00:01:00Z</dcterms:modified>
</cp:coreProperties>
</file>